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7A992" w14:textId="77777777" w:rsidR="00F57F15" w:rsidRPr="0006783A" w:rsidRDefault="00F57F15" w:rsidP="00AC669F">
      <w:pPr>
        <w:tabs>
          <w:tab w:val="left" w:pos="142"/>
        </w:tabs>
        <w:suppressAutoHyphens/>
        <w:wordWrap/>
        <w:autoSpaceDE/>
        <w:spacing w:line="360" w:lineRule="auto"/>
        <w:rPr>
          <w:rFonts w:eastAsia="Times New Roman" w:cs="Arial"/>
          <w:bCs/>
          <w:kern w:val="0"/>
          <w:szCs w:val="20"/>
          <w:u w:val="single"/>
          <w:lang w:val="en-GB" w:eastAsia="en-GB" w:bidi="en-GB"/>
        </w:rPr>
      </w:pPr>
      <w:r>
        <w:rPr>
          <w:rFonts w:eastAsia="Times New Roman" w:cs="Arial"/>
          <w:b/>
          <w:kern w:val="0"/>
          <w:szCs w:val="20"/>
          <w:u w:val="single"/>
          <w:lang w:val="en-GB" w:eastAsia="en-GB" w:bidi="en-GB"/>
        </w:rPr>
        <w:t>Press release</w:t>
      </w:r>
    </w:p>
    <w:p w14:paraId="49B87830" w14:textId="77777777" w:rsidR="00F57F15" w:rsidRPr="00AC669F" w:rsidRDefault="00F57F15" w:rsidP="00AC669F">
      <w:pPr>
        <w:tabs>
          <w:tab w:val="left" w:pos="142"/>
        </w:tabs>
        <w:suppressAutoHyphens/>
        <w:wordWrap/>
        <w:autoSpaceDE/>
        <w:spacing w:line="360" w:lineRule="auto"/>
        <w:rPr>
          <w:rFonts w:eastAsia="Hankook Semibold" w:cs="Arial"/>
          <w:b/>
          <w:szCs w:val="20"/>
        </w:rPr>
      </w:pPr>
    </w:p>
    <w:p w14:paraId="05E7FF0D" w14:textId="0A57AEE8" w:rsidR="002413C6" w:rsidRPr="00F57F15" w:rsidRDefault="0047363C" w:rsidP="00AC669F">
      <w:pPr>
        <w:tabs>
          <w:tab w:val="left" w:pos="142"/>
        </w:tabs>
        <w:suppressAutoHyphens/>
        <w:wordWrap/>
        <w:autoSpaceDE/>
        <w:spacing w:line="360" w:lineRule="auto"/>
        <w:rPr>
          <w:rFonts w:eastAsia="Hankook Semibold" w:cs="Arial"/>
          <w:b/>
          <w:sz w:val="32"/>
          <w:szCs w:val="32"/>
        </w:rPr>
      </w:pPr>
      <w:r w:rsidRPr="00F57F15">
        <w:rPr>
          <w:rFonts w:eastAsia="Hankook Semibold" w:cs="Arial"/>
          <w:b/>
          <w:sz w:val="32"/>
          <w:szCs w:val="32"/>
        </w:rPr>
        <w:t xml:space="preserve">Hankook </w:t>
      </w:r>
      <w:proofErr w:type="spellStart"/>
      <w:r w:rsidR="003A36C6" w:rsidRPr="00F57F15">
        <w:rPr>
          <w:rFonts w:eastAsia="Hankook Semibold" w:cs="Arial"/>
          <w:b/>
          <w:sz w:val="32"/>
          <w:szCs w:val="32"/>
        </w:rPr>
        <w:t>tyres</w:t>
      </w:r>
      <w:proofErr w:type="spellEnd"/>
      <w:r w:rsidR="00B16A4B" w:rsidRPr="00F57F15">
        <w:rPr>
          <w:rFonts w:eastAsia="Hankook Semibold" w:cs="Arial"/>
          <w:b/>
          <w:sz w:val="32"/>
          <w:szCs w:val="32"/>
        </w:rPr>
        <w:t xml:space="preserve"> with optimized rolling resistance fitted on all-electric SUV </w:t>
      </w:r>
      <w:proofErr w:type="spellStart"/>
      <w:r w:rsidR="009F5099" w:rsidRPr="009F5099">
        <w:rPr>
          <w:rFonts w:eastAsia="Hankook Semibold" w:cs="Arial"/>
          <w:b/>
          <w:sz w:val="32"/>
          <w:szCs w:val="32"/>
        </w:rPr>
        <w:t>Š</w:t>
      </w:r>
      <w:r w:rsidR="00B16A4B" w:rsidRPr="00F57F15">
        <w:rPr>
          <w:rFonts w:eastAsia="Hankook Semibold" w:cs="Arial"/>
          <w:b/>
          <w:sz w:val="32"/>
          <w:szCs w:val="32"/>
        </w:rPr>
        <w:t>koda</w:t>
      </w:r>
      <w:proofErr w:type="spellEnd"/>
      <w:r w:rsidR="00B16A4B" w:rsidRPr="00F57F15">
        <w:rPr>
          <w:rFonts w:eastAsia="Hankook Semibold" w:cs="Arial"/>
          <w:b/>
          <w:sz w:val="32"/>
          <w:szCs w:val="32"/>
        </w:rPr>
        <w:t xml:space="preserve"> </w:t>
      </w:r>
      <w:proofErr w:type="spellStart"/>
      <w:r w:rsidR="00B16A4B" w:rsidRPr="00F57F15">
        <w:rPr>
          <w:rFonts w:eastAsia="Hankook Semibold" w:cs="Arial"/>
          <w:b/>
          <w:sz w:val="32"/>
          <w:szCs w:val="32"/>
        </w:rPr>
        <w:t>Enyaq</w:t>
      </w:r>
      <w:proofErr w:type="spellEnd"/>
      <w:r w:rsidR="00B16A4B" w:rsidRPr="00F57F15">
        <w:rPr>
          <w:rFonts w:eastAsia="Hankook Semibold" w:cs="Arial"/>
          <w:b/>
          <w:sz w:val="32"/>
          <w:szCs w:val="32"/>
        </w:rPr>
        <w:t xml:space="preserve"> </w:t>
      </w:r>
      <w:proofErr w:type="spellStart"/>
      <w:r w:rsidR="00B16A4B" w:rsidRPr="00F57F15">
        <w:rPr>
          <w:rFonts w:eastAsia="Hankook Semibold" w:cs="Arial"/>
          <w:b/>
          <w:sz w:val="32"/>
          <w:szCs w:val="32"/>
        </w:rPr>
        <w:t>iV</w:t>
      </w:r>
      <w:proofErr w:type="spellEnd"/>
    </w:p>
    <w:p w14:paraId="66F851F8" w14:textId="77777777" w:rsidR="00F57F15" w:rsidRPr="00AC669F" w:rsidRDefault="00F57F15" w:rsidP="00AC669F">
      <w:pPr>
        <w:tabs>
          <w:tab w:val="left" w:pos="142"/>
        </w:tabs>
        <w:suppressAutoHyphens/>
        <w:wordWrap/>
        <w:autoSpaceDE/>
        <w:spacing w:line="360" w:lineRule="auto"/>
        <w:rPr>
          <w:rFonts w:eastAsia="Hankook Semibold" w:cs="Arial"/>
          <w:b/>
          <w:sz w:val="32"/>
          <w:szCs w:val="32"/>
        </w:rPr>
      </w:pPr>
    </w:p>
    <w:p w14:paraId="73AAF910" w14:textId="77777777" w:rsidR="0047363C" w:rsidRPr="00F57F15" w:rsidRDefault="0047363C" w:rsidP="00AC669F">
      <w:pPr>
        <w:pStyle w:val="Listenabsatz"/>
        <w:numPr>
          <w:ilvl w:val="0"/>
          <w:numId w:val="6"/>
        </w:numPr>
        <w:wordWrap/>
        <w:spacing w:line="360" w:lineRule="auto"/>
        <w:ind w:left="400" w:hanging="400"/>
        <w:rPr>
          <w:rFonts w:cs="Arial"/>
          <w:b/>
          <w:sz w:val="22"/>
          <w:szCs w:val="22"/>
        </w:rPr>
      </w:pPr>
      <w:r w:rsidRPr="00F57F15">
        <w:rPr>
          <w:rFonts w:cs="Arial"/>
          <w:b/>
          <w:sz w:val="22"/>
          <w:szCs w:val="22"/>
        </w:rPr>
        <w:t>Perfect combination of low rolling resistance and excellent grip</w:t>
      </w:r>
    </w:p>
    <w:p w14:paraId="2B8B2F74" w14:textId="77777777" w:rsidR="00CC4E58" w:rsidRPr="00CC4E58" w:rsidRDefault="0047363C" w:rsidP="00AC669F">
      <w:pPr>
        <w:pStyle w:val="Listenabsatz"/>
        <w:numPr>
          <w:ilvl w:val="0"/>
          <w:numId w:val="6"/>
        </w:numPr>
        <w:wordWrap/>
        <w:spacing w:line="360" w:lineRule="auto"/>
        <w:ind w:left="400" w:hanging="400"/>
        <w:rPr>
          <w:rFonts w:cs="Arial"/>
        </w:rPr>
      </w:pPr>
      <w:r w:rsidRPr="00CC4E58">
        <w:rPr>
          <w:rFonts w:cs="Arial"/>
          <w:b/>
          <w:sz w:val="22"/>
          <w:szCs w:val="22"/>
        </w:rPr>
        <w:t>Double ply carcass for high stability and low weight</w:t>
      </w:r>
    </w:p>
    <w:p w14:paraId="03407BCC" w14:textId="5352D390" w:rsidR="003525F3" w:rsidRPr="00CC4E58" w:rsidRDefault="003525F3" w:rsidP="00AC669F">
      <w:pPr>
        <w:pStyle w:val="Listenabsatz"/>
        <w:numPr>
          <w:ilvl w:val="0"/>
          <w:numId w:val="6"/>
        </w:numPr>
        <w:wordWrap/>
        <w:spacing w:line="360" w:lineRule="auto"/>
        <w:ind w:left="400" w:hanging="400"/>
        <w:rPr>
          <w:rFonts w:cs="Arial"/>
        </w:rPr>
      </w:pPr>
      <w:r w:rsidRPr="00CC4E58">
        <w:rPr>
          <w:rFonts w:cs="Arial"/>
          <w:b/>
          <w:sz w:val="22"/>
          <w:szCs w:val="22"/>
        </w:rPr>
        <w:t xml:space="preserve">Special tread compound addresses very high </w:t>
      </w:r>
      <w:proofErr w:type="gramStart"/>
      <w:r w:rsidRPr="00CC4E58">
        <w:rPr>
          <w:rFonts w:cs="Arial"/>
          <w:b/>
          <w:sz w:val="22"/>
          <w:szCs w:val="22"/>
        </w:rPr>
        <w:t>torques</w:t>
      </w:r>
      <w:proofErr w:type="gramEnd"/>
      <w:r w:rsidRPr="00CC4E58">
        <w:rPr>
          <w:rFonts w:cs="Arial"/>
          <w:b/>
          <w:sz w:val="22"/>
          <w:szCs w:val="22"/>
        </w:rPr>
        <w:t xml:space="preserve"> of electric vehicles </w:t>
      </w:r>
    </w:p>
    <w:p w14:paraId="767A9918" w14:textId="77777777" w:rsidR="0047363C" w:rsidRPr="00AC669F" w:rsidRDefault="0047363C" w:rsidP="00AC669F">
      <w:pPr>
        <w:suppressAutoHyphens/>
        <w:wordWrap/>
        <w:autoSpaceDE/>
        <w:spacing w:line="360" w:lineRule="auto"/>
        <w:rPr>
          <w:rFonts w:eastAsia="Times New Roman" w:cs="Arial"/>
          <w:bCs/>
          <w:color w:val="00000A"/>
          <w:kern w:val="0"/>
          <w:sz w:val="22"/>
          <w:szCs w:val="22"/>
          <w:lang w:eastAsia="en-GB" w:bidi="en-GB"/>
        </w:rPr>
      </w:pPr>
    </w:p>
    <w:p w14:paraId="6159B539" w14:textId="56AE3820" w:rsidR="0047363C" w:rsidRPr="00F57F15" w:rsidRDefault="0047363C" w:rsidP="00AC669F">
      <w:pPr>
        <w:pStyle w:val="KeinLeerraum"/>
        <w:wordWrap/>
        <w:spacing w:line="360" w:lineRule="auto"/>
        <w:rPr>
          <w:rFonts w:eastAsia="Hankook Regular" w:cs="Arial"/>
          <w:szCs w:val="20"/>
        </w:rPr>
      </w:pPr>
      <w:r w:rsidRPr="00F57F15">
        <w:rPr>
          <w:rFonts w:eastAsia="Hankook Regular" w:cs="Arial"/>
          <w:b/>
          <w:szCs w:val="20"/>
        </w:rPr>
        <w:t>Neu-</w:t>
      </w:r>
      <w:proofErr w:type="spellStart"/>
      <w:r w:rsidRPr="00F57F15">
        <w:rPr>
          <w:rFonts w:eastAsia="Hankook Regular" w:cs="Arial"/>
          <w:b/>
          <w:szCs w:val="20"/>
        </w:rPr>
        <w:t>Isenburg</w:t>
      </w:r>
      <w:proofErr w:type="spellEnd"/>
      <w:r w:rsidRPr="00F57F15">
        <w:rPr>
          <w:rFonts w:eastAsia="Hankook Regular" w:cs="Arial"/>
          <w:b/>
          <w:szCs w:val="20"/>
        </w:rPr>
        <w:t xml:space="preserve">, Germany, </w:t>
      </w:r>
      <w:r w:rsidR="00CC5EB7">
        <w:rPr>
          <w:rFonts w:eastAsia="Hankook Regular" w:cs="Arial"/>
          <w:b/>
          <w:szCs w:val="20"/>
        </w:rPr>
        <w:t>November</w:t>
      </w:r>
      <w:r w:rsidR="00E72C67" w:rsidRPr="00F57F15">
        <w:rPr>
          <w:rFonts w:eastAsia="Hankook Regular" w:cs="Arial"/>
          <w:b/>
          <w:szCs w:val="20"/>
        </w:rPr>
        <w:t xml:space="preserve"> </w:t>
      </w:r>
      <w:r w:rsidR="00AC669F">
        <w:rPr>
          <w:rFonts w:eastAsia="Hankook Regular" w:cs="Arial"/>
          <w:b/>
          <w:szCs w:val="20"/>
        </w:rPr>
        <w:t>17</w:t>
      </w:r>
      <w:r w:rsidR="00425A85" w:rsidRPr="00F57F15">
        <w:rPr>
          <w:rFonts w:eastAsia="Hankook Regular" w:cs="Arial"/>
          <w:b/>
          <w:szCs w:val="20"/>
        </w:rPr>
        <w:t xml:space="preserve">, </w:t>
      </w:r>
      <w:r w:rsidRPr="00F57F15">
        <w:rPr>
          <w:rFonts w:eastAsia="Hankook Regular" w:cs="Arial"/>
          <w:b/>
          <w:szCs w:val="20"/>
        </w:rPr>
        <w:t>2022</w:t>
      </w:r>
      <w:r w:rsidRPr="00F57F15">
        <w:rPr>
          <w:rFonts w:eastAsia="Hankook Regular" w:cs="Arial"/>
          <w:b/>
          <w:iCs/>
          <w:color w:val="00000A"/>
          <w:kern w:val="0"/>
          <w:szCs w:val="20"/>
          <w:lang w:val="en-GB" w:eastAsia="en-GB" w:bidi="en-GB"/>
        </w:rPr>
        <w:t xml:space="preserve"> </w:t>
      </w:r>
      <w:r w:rsidR="002413C6" w:rsidRPr="00F57F15">
        <w:rPr>
          <w:rFonts w:eastAsia="Hankook Regular" w:cs="Arial"/>
          <w:szCs w:val="20"/>
        </w:rPr>
        <w:t xml:space="preserve">– </w:t>
      </w:r>
      <w:r w:rsidRPr="00F57F15">
        <w:rPr>
          <w:rFonts w:eastAsia="Hankook Regular" w:cs="Arial"/>
          <w:szCs w:val="20"/>
        </w:rPr>
        <w:t xml:space="preserve">Premium </w:t>
      </w:r>
      <w:proofErr w:type="spellStart"/>
      <w:r w:rsidRPr="00F57F15">
        <w:rPr>
          <w:rFonts w:eastAsia="Hankook Regular" w:cs="Arial"/>
          <w:szCs w:val="20"/>
        </w:rPr>
        <w:t>tyre</w:t>
      </w:r>
      <w:proofErr w:type="spellEnd"/>
      <w:r w:rsidRPr="00F57F15">
        <w:rPr>
          <w:rFonts w:eastAsia="Hankook Regular" w:cs="Arial"/>
          <w:szCs w:val="20"/>
        </w:rPr>
        <w:t xml:space="preserve"> manufacturer</w:t>
      </w:r>
      <w:r w:rsidR="00E90778" w:rsidRPr="00F57F15">
        <w:rPr>
          <w:rFonts w:cs="Arial"/>
          <w:color w:val="202124"/>
          <w:szCs w:val="20"/>
          <w:shd w:val="clear" w:color="auto" w:fill="FFFFFF"/>
        </w:rPr>
        <w:t xml:space="preserve"> </w:t>
      </w:r>
      <w:r w:rsidR="00E90778" w:rsidRPr="00F57F15">
        <w:rPr>
          <w:rFonts w:eastAsia="Hankook Regular" w:cs="Arial"/>
          <w:szCs w:val="20"/>
        </w:rPr>
        <w:t xml:space="preserve">Hankook continues to expand its original equipment portfolio for electric vehicle (EV) by fitting the purely electric </w:t>
      </w:r>
      <w:proofErr w:type="spellStart"/>
      <w:r w:rsidR="009F5099" w:rsidRPr="009F5099">
        <w:rPr>
          <w:rFonts w:eastAsia="Hankook Regular" w:cs="Arial"/>
          <w:szCs w:val="20"/>
        </w:rPr>
        <w:t>Š</w:t>
      </w:r>
      <w:r w:rsidR="00E90778" w:rsidRPr="009F5099">
        <w:rPr>
          <w:rFonts w:eastAsia="Hankook Regular" w:cs="Arial"/>
          <w:szCs w:val="20"/>
        </w:rPr>
        <w:t>koda</w:t>
      </w:r>
      <w:proofErr w:type="spellEnd"/>
      <w:r w:rsidR="00E90778" w:rsidRPr="00F57F15">
        <w:rPr>
          <w:rFonts w:eastAsia="Hankook Regular" w:cs="Arial"/>
          <w:szCs w:val="20"/>
        </w:rPr>
        <w:t xml:space="preserve"> </w:t>
      </w:r>
      <w:proofErr w:type="spellStart"/>
      <w:r w:rsidR="00E90778" w:rsidRPr="00F57F15">
        <w:rPr>
          <w:rFonts w:eastAsia="Hankook Regular" w:cs="Arial"/>
          <w:szCs w:val="20"/>
        </w:rPr>
        <w:t>Enyaq</w:t>
      </w:r>
      <w:proofErr w:type="spellEnd"/>
      <w:r w:rsidR="00E90778" w:rsidRPr="00F57F15">
        <w:rPr>
          <w:rFonts w:eastAsia="Hankook Regular" w:cs="Arial"/>
          <w:szCs w:val="20"/>
        </w:rPr>
        <w:t xml:space="preserve"> </w:t>
      </w:r>
      <w:proofErr w:type="spellStart"/>
      <w:r w:rsidR="00E90778" w:rsidRPr="00F57F15">
        <w:rPr>
          <w:rFonts w:eastAsia="Hankook Regular" w:cs="Arial"/>
          <w:szCs w:val="20"/>
        </w:rPr>
        <w:t>iV</w:t>
      </w:r>
      <w:proofErr w:type="spellEnd"/>
      <w:r w:rsidR="00B16A4B" w:rsidRPr="00F57F15">
        <w:rPr>
          <w:rFonts w:eastAsia="Hankook Regular" w:cs="Arial"/>
          <w:szCs w:val="20"/>
        </w:rPr>
        <w:t xml:space="preserve">. The </w:t>
      </w:r>
      <w:proofErr w:type="spellStart"/>
      <w:r w:rsidR="009F5099" w:rsidRPr="009F5099">
        <w:rPr>
          <w:rFonts w:eastAsia="Hankook Regular" w:cs="Arial"/>
          <w:szCs w:val="20"/>
        </w:rPr>
        <w:t>Š</w:t>
      </w:r>
      <w:r w:rsidR="00B16A4B" w:rsidRPr="00F57F15">
        <w:rPr>
          <w:rFonts w:eastAsia="Hankook Regular" w:cs="Arial"/>
          <w:szCs w:val="20"/>
        </w:rPr>
        <w:t>koda</w:t>
      </w:r>
      <w:proofErr w:type="spellEnd"/>
      <w:r w:rsidR="00B16A4B" w:rsidRPr="00F57F15">
        <w:rPr>
          <w:rFonts w:eastAsia="Hankook Regular" w:cs="Arial"/>
          <w:szCs w:val="20"/>
        </w:rPr>
        <w:t xml:space="preserve"> </w:t>
      </w:r>
      <w:proofErr w:type="spellStart"/>
      <w:r w:rsidR="00B16A4B" w:rsidRPr="00F57F15">
        <w:rPr>
          <w:rFonts w:eastAsia="Hankook Regular" w:cs="Arial"/>
          <w:szCs w:val="20"/>
        </w:rPr>
        <w:t>Enyaq</w:t>
      </w:r>
      <w:proofErr w:type="spellEnd"/>
      <w:r w:rsidR="00B16A4B" w:rsidRPr="00F57F15">
        <w:rPr>
          <w:rFonts w:eastAsia="Hankook Regular" w:cs="Arial"/>
          <w:szCs w:val="20"/>
        </w:rPr>
        <w:t xml:space="preserve"> </w:t>
      </w:r>
      <w:proofErr w:type="spellStart"/>
      <w:r w:rsidR="00B16A4B" w:rsidRPr="00F57F15">
        <w:rPr>
          <w:rFonts w:eastAsia="Hankook Regular" w:cs="Arial"/>
          <w:szCs w:val="20"/>
        </w:rPr>
        <w:t>iV</w:t>
      </w:r>
      <w:proofErr w:type="spellEnd"/>
      <w:r w:rsidR="00B16A4B" w:rsidRPr="00F57F15">
        <w:rPr>
          <w:rFonts w:eastAsia="Hankook Regular" w:cs="Arial"/>
          <w:szCs w:val="20"/>
        </w:rPr>
        <w:t xml:space="preserve"> will be equipped with the </w:t>
      </w:r>
      <w:proofErr w:type="spellStart"/>
      <w:r w:rsidR="00B16A4B" w:rsidRPr="00F57F15">
        <w:rPr>
          <w:rFonts w:eastAsia="Hankook Regular" w:cs="Arial"/>
          <w:szCs w:val="20"/>
        </w:rPr>
        <w:t>Ventus</w:t>
      </w:r>
      <w:proofErr w:type="spellEnd"/>
      <w:r w:rsidR="00B16A4B" w:rsidRPr="00F57F15">
        <w:rPr>
          <w:rFonts w:eastAsia="Hankook Regular" w:cs="Arial"/>
          <w:szCs w:val="20"/>
        </w:rPr>
        <w:t xml:space="preserve"> S1 evo 3 </w:t>
      </w:r>
      <w:proofErr w:type="spellStart"/>
      <w:r w:rsidR="00B16A4B" w:rsidRPr="00F57F15">
        <w:rPr>
          <w:rFonts w:eastAsia="Hankook Regular" w:cs="Arial"/>
          <w:szCs w:val="20"/>
        </w:rPr>
        <w:t>ev</w:t>
      </w:r>
      <w:proofErr w:type="spellEnd"/>
      <w:r w:rsidR="00B16A4B" w:rsidRPr="00F57F15">
        <w:rPr>
          <w:rFonts w:eastAsia="Hankook Regular" w:cs="Arial"/>
          <w:szCs w:val="20"/>
        </w:rPr>
        <w:t xml:space="preserve"> </w:t>
      </w:r>
      <w:proofErr w:type="spellStart"/>
      <w:r w:rsidR="00B16A4B" w:rsidRPr="00F57F15">
        <w:rPr>
          <w:rFonts w:eastAsia="Hankook Regular" w:cs="Arial"/>
          <w:szCs w:val="20"/>
        </w:rPr>
        <w:t>t</w:t>
      </w:r>
      <w:r w:rsidR="003A5607">
        <w:rPr>
          <w:rFonts w:eastAsia="Hankook Regular" w:cs="Arial"/>
          <w:szCs w:val="20"/>
        </w:rPr>
        <w:t>y</w:t>
      </w:r>
      <w:r w:rsidR="00B16A4B" w:rsidRPr="00F57F15">
        <w:rPr>
          <w:rFonts w:eastAsia="Hankook Regular" w:cs="Arial"/>
          <w:szCs w:val="20"/>
        </w:rPr>
        <w:t>re</w:t>
      </w:r>
      <w:proofErr w:type="spellEnd"/>
      <w:r w:rsidR="00B16A4B" w:rsidRPr="00F57F15">
        <w:rPr>
          <w:rFonts w:eastAsia="Hankook Regular" w:cs="Arial"/>
          <w:szCs w:val="20"/>
        </w:rPr>
        <w:t xml:space="preserve"> </w:t>
      </w:r>
      <w:r w:rsidRPr="00F57F15">
        <w:rPr>
          <w:rFonts w:eastAsia="Hankook Regular" w:cs="Arial"/>
          <w:szCs w:val="20"/>
        </w:rPr>
        <w:t>specially developed for electric cars, just like the group's sister model Volkswagen ID.4.</w:t>
      </w:r>
      <w:r w:rsidR="00B65054" w:rsidRPr="00F57F15">
        <w:rPr>
          <w:rFonts w:eastAsia="Hankook Regular" w:cs="Arial"/>
          <w:szCs w:val="20"/>
        </w:rPr>
        <w:t xml:space="preserve"> </w:t>
      </w:r>
      <w:r w:rsidRPr="00F57F15">
        <w:rPr>
          <w:rFonts w:eastAsia="Hankook Regular" w:cs="Arial"/>
          <w:szCs w:val="20"/>
        </w:rPr>
        <w:t xml:space="preserve">Depending on the model variant of </w:t>
      </w:r>
      <w:proofErr w:type="spellStart"/>
      <w:r w:rsidR="009F5099" w:rsidRPr="009F5099">
        <w:rPr>
          <w:rFonts w:eastAsia="Hankook Regular" w:cs="Arial"/>
          <w:szCs w:val="20"/>
        </w:rPr>
        <w:t>Š</w:t>
      </w:r>
      <w:r w:rsidR="005F64AB">
        <w:rPr>
          <w:rFonts w:eastAsia="Hankook Regular" w:cs="Arial"/>
          <w:szCs w:val="20"/>
        </w:rPr>
        <w:t>koda’s</w:t>
      </w:r>
      <w:proofErr w:type="spellEnd"/>
      <w:r w:rsidRPr="00F57F15">
        <w:rPr>
          <w:rFonts w:eastAsia="Hankook Regular" w:cs="Arial"/>
          <w:szCs w:val="20"/>
        </w:rPr>
        <w:t xml:space="preserve"> first electric SUV, sizes 18 to 20 inches</w:t>
      </w:r>
      <w:r w:rsidR="009230D9" w:rsidRPr="00F57F15">
        <w:rPr>
          <w:rFonts w:eastAsia="Hankook Regular" w:cs="Arial"/>
          <w:szCs w:val="20"/>
        </w:rPr>
        <w:t xml:space="preserve"> are available</w:t>
      </w:r>
      <w:r w:rsidR="007515ED" w:rsidRPr="00F57F15">
        <w:rPr>
          <w:rFonts w:eastAsia="Hankook Regular" w:cs="Arial"/>
          <w:szCs w:val="20"/>
        </w:rPr>
        <w:t xml:space="preserve">. </w:t>
      </w:r>
    </w:p>
    <w:p w14:paraId="498A35F5" w14:textId="77777777" w:rsidR="0047363C" w:rsidRPr="00F57F15" w:rsidRDefault="0047363C" w:rsidP="00AC669F">
      <w:pPr>
        <w:pStyle w:val="KeinLeerraum"/>
        <w:wordWrap/>
        <w:spacing w:line="360" w:lineRule="auto"/>
        <w:rPr>
          <w:rFonts w:eastAsia="Hankook Regular" w:cs="Arial"/>
          <w:szCs w:val="20"/>
        </w:rPr>
      </w:pPr>
    </w:p>
    <w:p w14:paraId="5644C135" w14:textId="108553B3" w:rsidR="0047363C" w:rsidRPr="00F57F15" w:rsidRDefault="0047363C" w:rsidP="00AC669F">
      <w:pPr>
        <w:pStyle w:val="KeinLeerraum"/>
        <w:wordWrap/>
        <w:spacing w:line="360" w:lineRule="auto"/>
        <w:rPr>
          <w:rFonts w:eastAsia="Hankook Regular" w:cs="Arial"/>
          <w:szCs w:val="20"/>
        </w:rPr>
      </w:pPr>
      <w:r w:rsidRPr="00F57F15">
        <w:rPr>
          <w:rFonts w:eastAsia="Hankook Regular" w:cs="Arial"/>
          <w:szCs w:val="20"/>
        </w:rPr>
        <w:t>"Hankook</w:t>
      </w:r>
      <w:r w:rsidR="005F64AB">
        <w:rPr>
          <w:rFonts w:eastAsia="Hankook Regular" w:cs="Arial"/>
          <w:szCs w:val="20"/>
        </w:rPr>
        <w:t xml:space="preserve"> </w:t>
      </w:r>
      <w:r w:rsidRPr="00F57F15">
        <w:rPr>
          <w:rFonts w:eastAsia="Hankook Regular" w:cs="Arial"/>
          <w:szCs w:val="20"/>
        </w:rPr>
        <w:t xml:space="preserve">and </w:t>
      </w:r>
      <w:proofErr w:type="spellStart"/>
      <w:r w:rsidR="009F5099" w:rsidRPr="009F5099">
        <w:rPr>
          <w:rFonts w:eastAsia="Hankook Regular" w:cs="Arial"/>
          <w:szCs w:val="20"/>
        </w:rPr>
        <w:t>Š</w:t>
      </w:r>
      <w:r w:rsidRPr="00F57F15">
        <w:rPr>
          <w:rFonts w:eastAsia="Hankook Regular" w:cs="Arial"/>
          <w:szCs w:val="20"/>
        </w:rPr>
        <w:t>koda</w:t>
      </w:r>
      <w:proofErr w:type="spellEnd"/>
      <w:r w:rsidRPr="00F57F15">
        <w:rPr>
          <w:rFonts w:eastAsia="Hankook Regular" w:cs="Arial"/>
          <w:szCs w:val="20"/>
        </w:rPr>
        <w:t xml:space="preserve"> have already worked closely together in the past. That's why we are particularly pleased to now continue our long-standing and trusted partnership on the brand's first purely battery-powered SUV," says</w:t>
      </w:r>
      <w:r w:rsidR="003A36C6" w:rsidRPr="00F57F15">
        <w:rPr>
          <w:rFonts w:eastAsia="Hankook Regular" w:cs="Arial"/>
          <w:iCs/>
          <w:color w:val="00000A"/>
          <w:kern w:val="0"/>
          <w:szCs w:val="20"/>
          <w:lang w:eastAsia="en-GB" w:bidi="en-GB"/>
        </w:rPr>
        <w:t xml:space="preserve"> </w:t>
      </w:r>
      <w:proofErr w:type="spellStart"/>
      <w:r w:rsidR="003A36C6" w:rsidRPr="004248BB">
        <w:rPr>
          <w:rFonts w:eastAsia="Hankook Regular" w:cs="Arial"/>
          <w:iCs/>
          <w:color w:val="00000A"/>
          <w:kern w:val="0"/>
          <w:szCs w:val="20"/>
          <w:lang w:eastAsia="en-GB" w:bidi="en-GB"/>
        </w:rPr>
        <w:t>San</w:t>
      </w:r>
      <w:r w:rsidR="004248BB" w:rsidRPr="004248BB">
        <w:rPr>
          <w:rFonts w:eastAsia="Hankook Regular" w:cs="Arial"/>
          <w:iCs/>
          <w:color w:val="00000A"/>
          <w:kern w:val="0"/>
          <w:szCs w:val="20"/>
          <w:lang w:eastAsia="en-GB" w:bidi="en-GB"/>
        </w:rPr>
        <w:t>g</w:t>
      </w:r>
      <w:r w:rsidR="003A36C6" w:rsidRPr="004248BB">
        <w:rPr>
          <w:rFonts w:eastAsia="Hankook Regular" w:cs="Arial"/>
          <w:iCs/>
          <w:color w:val="00000A"/>
          <w:kern w:val="0"/>
          <w:szCs w:val="20"/>
          <w:lang w:eastAsia="en-GB" w:bidi="en-GB"/>
        </w:rPr>
        <w:t>hoon</w:t>
      </w:r>
      <w:proofErr w:type="spellEnd"/>
      <w:r w:rsidR="003A36C6" w:rsidRPr="00F57F15">
        <w:rPr>
          <w:rFonts w:eastAsia="Hankook Regular" w:cs="Arial"/>
          <w:iCs/>
          <w:color w:val="00000A"/>
          <w:kern w:val="0"/>
          <w:szCs w:val="20"/>
          <w:lang w:eastAsia="en-GB" w:bidi="en-GB"/>
        </w:rPr>
        <w:t xml:space="preserve"> Lee, President of Hankook Tire Europe.</w:t>
      </w:r>
      <w:r w:rsidRPr="00F57F15">
        <w:rPr>
          <w:rFonts w:eastAsia="Hankook Regular" w:cs="Arial"/>
          <w:szCs w:val="20"/>
        </w:rPr>
        <w:t xml:space="preserve"> "The </w:t>
      </w:r>
      <w:proofErr w:type="spellStart"/>
      <w:r w:rsidRPr="00F57F15">
        <w:rPr>
          <w:rFonts w:eastAsia="Hankook Regular" w:cs="Arial"/>
          <w:szCs w:val="20"/>
        </w:rPr>
        <w:t>Ventus</w:t>
      </w:r>
      <w:proofErr w:type="spellEnd"/>
      <w:r w:rsidRPr="00F57F15">
        <w:rPr>
          <w:rFonts w:eastAsia="Hankook Regular" w:cs="Arial"/>
          <w:szCs w:val="20"/>
        </w:rPr>
        <w:t xml:space="preserve"> S1 evo 3 </w:t>
      </w:r>
      <w:proofErr w:type="spellStart"/>
      <w:r w:rsidRPr="00F57F15">
        <w:rPr>
          <w:rFonts w:eastAsia="Hankook Regular" w:cs="Arial"/>
          <w:szCs w:val="20"/>
        </w:rPr>
        <w:t>ev</w:t>
      </w:r>
      <w:proofErr w:type="spellEnd"/>
      <w:r w:rsidRPr="00F57F15">
        <w:rPr>
          <w:rFonts w:eastAsia="Hankook Regular" w:cs="Arial"/>
          <w:szCs w:val="20"/>
        </w:rPr>
        <w:t xml:space="preserve">, perfectly adapted to the needs of electric vehicles, makes an important contribution to sustainable mobility in combination with the new </w:t>
      </w:r>
      <w:proofErr w:type="spellStart"/>
      <w:r w:rsidR="009F5099" w:rsidRPr="009F5099">
        <w:rPr>
          <w:rFonts w:eastAsia="Hankook Regular" w:cs="Arial"/>
          <w:szCs w:val="20"/>
        </w:rPr>
        <w:t>Š</w:t>
      </w:r>
      <w:r w:rsidRPr="00F57F15">
        <w:rPr>
          <w:rFonts w:eastAsia="Hankook Regular" w:cs="Arial"/>
          <w:szCs w:val="20"/>
        </w:rPr>
        <w:t>koda</w:t>
      </w:r>
      <w:proofErr w:type="spellEnd"/>
      <w:r w:rsidRPr="00F57F15">
        <w:rPr>
          <w:rFonts w:eastAsia="Hankook Regular" w:cs="Arial"/>
          <w:szCs w:val="20"/>
        </w:rPr>
        <w:t xml:space="preserve"> model."</w:t>
      </w:r>
    </w:p>
    <w:p w14:paraId="26B4F9DA" w14:textId="77777777" w:rsidR="0047363C" w:rsidRPr="00F57F15" w:rsidRDefault="0047363C" w:rsidP="00AC669F">
      <w:pPr>
        <w:pStyle w:val="KeinLeerraum"/>
        <w:wordWrap/>
        <w:spacing w:line="360" w:lineRule="auto"/>
        <w:rPr>
          <w:rFonts w:eastAsia="Hankook Regular" w:cs="Arial"/>
          <w:szCs w:val="20"/>
        </w:rPr>
      </w:pPr>
    </w:p>
    <w:p w14:paraId="56334683" w14:textId="328A7795" w:rsidR="00B16A4B" w:rsidRPr="00F57F15" w:rsidRDefault="0047363C" w:rsidP="00AC669F">
      <w:pPr>
        <w:pStyle w:val="KeinLeerraum"/>
        <w:wordWrap/>
        <w:spacing w:line="360" w:lineRule="auto"/>
        <w:rPr>
          <w:rFonts w:eastAsia="Hankook Regular" w:cs="Arial"/>
          <w:szCs w:val="20"/>
        </w:rPr>
      </w:pPr>
      <w:r w:rsidRPr="00F57F15">
        <w:rPr>
          <w:rFonts w:eastAsia="Hankook Regular" w:cs="Arial"/>
          <w:szCs w:val="20"/>
        </w:rPr>
        <w:t xml:space="preserve">The </w:t>
      </w:r>
      <w:proofErr w:type="spellStart"/>
      <w:r w:rsidRPr="00F57F15">
        <w:rPr>
          <w:rFonts w:eastAsia="Hankook Regular" w:cs="Arial"/>
          <w:szCs w:val="20"/>
        </w:rPr>
        <w:t>Ventus</w:t>
      </w:r>
      <w:proofErr w:type="spellEnd"/>
      <w:r w:rsidRPr="00F57F15">
        <w:rPr>
          <w:rFonts w:eastAsia="Hankook Regular" w:cs="Arial"/>
          <w:szCs w:val="20"/>
        </w:rPr>
        <w:t xml:space="preserve"> S1 evo 3 </w:t>
      </w:r>
      <w:proofErr w:type="spellStart"/>
      <w:r w:rsidRPr="00F57F15">
        <w:rPr>
          <w:rFonts w:eastAsia="Hankook Regular" w:cs="Arial"/>
          <w:szCs w:val="20"/>
        </w:rPr>
        <w:t>ev</w:t>
      </w:r>
      <w:proofErr w:type="spellEnd"/>
      <w:r w:rsidRPr="00F57F15">
        <w:rPr>
          <w:rFonts w:eastAsia="Hankook Regular" w:cs="Arial"/>
          <w:szCs w:val="20"/>
        </w:rPr>
        <w:t xml:space="preserve"> combines low rolling </w:t>
      </w:r>
      <w:r w:rsidRPr="00B12E7B">
        <w:rPr>
          <w:rFonts w:eastAsia="Hankook Regular" w:cs="Arial"/>
          <w:szCs w:val="20"/>
        </w:rPr>
        <w:t xml:space="preserve">resistance and high load-bearing capacity. Fitted with the Hankook premium </w:t>
      </w:r>
      <w:proofErr w:type="spellStart"/>
      <w:r w:rsidRPr="00B12E7B">
        <w:rPr>
          <w:rFonts w:eastAsia="Hankook Regular" w:cs="Arial"/>
          <w:szCs w:val="20"/>
        </w:rPr>
        <w:t>tyre</w:t>
      </w:r>
      <w:proofErr w:type="spellEnd"/>
      <w:r w:rsidRPr="00B12E7B">
        <w:rPr>
          <w:rFonts w:eastAsia="Hankook Regular" w:cs="Arial"/>
          <w:szCs w:val="20"/>
        </w:rPr>
        <w:t xml:space="preserve">, the dynamically styled </w:t>
      </w:r>
      <w:proofErr w:type="spellStart"/>
      <w:r w:rsidR="009F5099" w:rsidRPr="009F5099">
        <w:rPr>
          <w:rFonts w:eastAsia="Hankook Regular" w:cs="Arial"/>
          <w:szCs w:val="20"/>
        </w:rPr>
        <w:t>Š</w:t>
      </w:r>
      <w:r w:rsidRPr="00B12E7B">
        <w:rPr>
          <w:rFonts w:eastAsia="Hankook Regular" w:cs="Arial"/>
          <w:szCs w:val="20"/>
        </w:rPr>
        <w:t>koda</w:t>
      </w:r>
      <w:proofErr w:type="spellEnd"/>
      <w:r w:rsidRPr="00B12E7B">
        <w:rPr>
          <w:rFonts w:eastAsia="Hankook Regular" w:cs="Arial"/>
          <w:szCs w:val="20"/>
        </w:rPr>
        <w:t xml:space="preserve"> </w:t>
      </w:r>
      <w:proofErr w:type="spellStart"/>
      <w:r w:rsidRPr="00B12E7B">
        <w:rPr>
          <w:rFonts w:eastAsia="Hankook Regular" w:cs="Arial"/>
          <w:szCs w:val="20"/>
        </w:rPr>
        <w:t>Enyaq</w:t>
      </w:r>
      <w:proofErr w:type="spellEnd"/>
      <w:r w:rsidRPr="00B12E7B">
        <w:rPr>
          <w:rFonts w:eastAsia="Hankook Regular" w:cs="Arial"/>
          <w:szCs w:val="20"/>
        </w:rPr>
        <w:t xml:space="preserve"> </w:t>
      </w:r>
      <w:proofErr w:type="spellStart"/>
      <w:r w:rsidRPr="00B12E7B">
        <w:rPr>
          <w:rFonts w:eastAsia="Hankook Regular" w:cs="Arial"/>
          <w:szCs w:val="20"/>
        </w:rPr>
        <w:t>iV</w:t>
      </w:r>
      <w:proofErr w:type="spellEnd"/>
      <w:r w:rsidRPr="00B12E7B">
        <w:rPr>
          <w:rFonts w:eastAsia="Hankook Regular" w:cs="Arial"/>
          <w:szCs w:val="20"/>
        </w:rPr>
        <w:t xml:space="preserve"> </w:t>
      </w:r>
      <w:r w:rsidR="00B12E7B" w:rsidRPr="00696FB4">
        <w:rPr>
          <w:rFonts w:eastAsia="Hankook Regular" w:cs="Arial"/>
          <w:szCs w:val="20"/>
        </w:rPr>
        <w:t>comes with all the requirements</w:t>
      </w:r>
      <w:r w:rsidRPr="00696FB4">
        <w:rPr>
          <w:rFonts w:eastAsia="Hankook Regular" w:cs="Arial"/>
          <w:szCs w:val="20"/>
        </w:rPr>
        <w:t xml:space="preserve"> to efficiently</w:t>
      </w:r>
      <w:r w:rsidR="00B12E7B" w:rsidRPr="00696FB4">
        <w:rPr>
          <w:rFonts w:eastAsia="Hankook Regular" w:cs="Arial"/>
          <w:szCs w:val="20"/>
        </w:rPr>
        <w:t xml:space="preserve"> </w:t>
      </w:r>
      <w:proofErr w:type="spellStart"/>
      <w:r w:rsidR="00B12E7B" w:rsidRPr="00696FB4">
        <w:rPr>
          <w:rFonts w:eastAsia="Hankook Regular" w:cs="Arial"/>
          <w:szCs w:val="20"/>
        </w:rPr>
        <w:t>utilise</w:t>
      </w:r>
      <w:proofErr w:type="spellEnd"/>
      <w:r w:rsidR="00B12E7B" w:rsidRPr="00696FB4">
        <w:rPr>
          <w:rFonts w:eastAsia="Hankook Regular" w:cs="Arial"/>
          <w:szCs w:val="20"/>
        </w:rPr>
        <w:t xml:space="preserve"> the</w:t>
      </w:r>
      <w:r w:rsidRPr="00696FB4">
        <w:rPr>
          <w:rFonts w:eastAsia="Hankook Regular" w:cs="Arial"/>
          <w:szCs w:val="20"/>
        </w:rPr>
        <w:t xml:space="preserve"> battery power</w:t>
      </w:r>
      <w:r w:rsidRPr="00B12E7B">
        <w:rPr>
          <w:rFonts w:eastAsia="Hankook Regular" w:cs="Arial"/>
          <w:szCs w:val="20"/>
        </w:rPr>
        <w:t xml:space="preserve"> and</w:t>
      </w:r>
      <w:r w:rsidRPr="00F57F15">
        <w:rPr>
          <w:rFonts w:eastAsia="Hankook Regular" w:cs="Arial"/>
          <w:szCs w:val="20"/>
        </w:rPr>
        <w:t xml:space="preserve"> thus achieve the highest possible vehicle range - still one of the most important criteria for electric vehicles. </w:t>
      </w:r>
    </w:p>
    <w:p w14:paraId="0BDF69D8" w14:textId="77777777" w:rsidR="00B16A4B" w:rsidRPr="00F57F15" w:rsidRDefault="00B16A4B" w:rsidP="00AC669F">
      <w:pPr>
        <w:pStyle w:val="KeinLeerraum"/>
        <w:wordWrap/>
        <w:spacing w:line="360" w:lineRule="auto"/>
        <w:rPr>
          <w:rFonts w:eastAsia="Hankook Regular" w:cs="Arial"/>
          <w:szCs w:val="20"/>
        </w:rPr>
      </w:pPr>
    </w:p>
    <w:p w14:paraId="785CCB41" w14:textId="0E97D578" w:rsidR="00336613" w:rsidRPr="00F57F15" w:rsidRDefault="0047363C" w:rsidP="00AC669F">
      <w:pPr>
        <w:pStyle w:val="KeinLeerraum"/>
        <w:wordWrap/>
        <w:spacing w:line="360" w:lineRule="auto"/>
        <w:rPr>
          <w:rFonts w:eastAsia="Hankook Regular" w:cs="Arial"/>
          <w:szCs w:val="20"/>
        </w:rPr>
      </w:pPr>
      <w:r w:rsidRPr="00F57F15">
        <w:rPr>
          <w:rFonts w:eastAsia="Hankook Regular" w:cs="Arial"/>
          <w:szCs w:val="20"/>
        </w:rPr>
        <w:t xml:space="preserve">At the same time, </w:t>
      </w:r>
      <w:r w:rsidR="00616E30" w:rsidRPr="00F57F15">
        <w:rPr>
          <w:rFonts w:eastAsia="Hankook Regular" w:cs="Arial"/>
          <w:szCs w:val="20"/>
        </w:rPr>
        <w:t>the</w:t>
      </w:r>
      <w:r w:rsidR="00E72C67" w:rsidRPr="00F57F15">
        <w:rPr>
          <w:rFonts w:eastAsia="Hankook Regular" w:cs="Arial"/>
          <w:szCs w:val="20"/>
        </w:rPr>
        <w:t xml:space="preserve"> Hankook</w:t>
      </w:r>
      <w:r w:rsidR="00616E30" w:rsidRPr="00F57F15">
        <w:rPr>
          <w:rFonts w:eastAsia="Hankook Regular" w:cs="Arial"/>
          <w:szCs w:val="20"/>
        </w:rPr>
        <w:t xml:space="preserve"> </w:t>
      </w:r>
      <w:proofErr w:type="spellStart"/>
      <w:r w:rsidR="00B16A4B" w:rsidRPr="00F57F15">
        <w:rPr>
          <w:rFonts w:eastAsia="Hankook Regular" w:cs="Arial"/>
          <w:szCs w:val="20"/>
        </w:rPr>
        <w:t>Ventus</w:t>
      </w:r>
      <w:proofErr w:type="spellEnd"/>
      <w:r w:rsidR="00B16A4B" w:rsidRPr="00F57F15">
        <w:rPr>
          <w:rFonts w:eastAsia="Hankook Regular" w:cs="Arial"/>
          <w:szCs w:val="20"/>
        </w:rPr>
        <w:t xml:space="preserve"> S1 evo 3</w:t>
      </w:r>
      <w:r w:rsidRPr="00F57F15">
        <w:rPr>
          <w:rFonts w:eastAsia="Hankook Regular" w:cs="Arial"/>
          <w:szCs w:val="20"/>
        </w:rPr>
        <w:t xml:space="preserve"> </w:t>
      </w:r>
      <w:proofErr w:type="spellStart"/>
      <w:r w:rsidR="00616E30" w:rsidRPr="00F57F15">
        <w:rPr>
          <w:rFonts w:eastAsia="Hankook Regular" w:cs="Arial"/>
          <w:szCs w:val="20"/>
        </w:rPr>
        <w:t>ev</w:t>
      </w:r>
      <w:proofErr w:type="spellEnd"/>
      <w:r w:rsidR="00616E30" w:rsidRPr="00F57F15">
        <w:rPr>
          <w:rFonts w:eastAsia="Hankook Regular" w:cs="Arial"/>
          <w:szCs w:val="20"/>
        </w:rPr>
        <w:t xml:space="preserve"> </w:t>
      </w:r>
      <w:r w:rsidRPr="00F57F15">
        <w:rPr>
          <w:rFonts w:eastAsia="Hankook Regular" w:cs="Arial"/>
          <w:szCs w:val="20"/>
        </w:rPr>
        <w:t xml:space="preserve">is matched to the new </w:t>
      </w:r>
      <w:proofErr w:type="spellStart"/>
      <w:r w:rsidR="009F5099" w:rsidRPr="009F5099">
        <w:rPr>
          <w:rFonts w:eastAsia="Hankook Regular" w:cs="Arial"/>
          <w:szCs w:val="20"/>
        </w:rPr>
        <w:t>Š</w:t>
      </w:r>
      <w:r w:rsidRPr="00F57F15">
        <w:rPr>
          <w:rFonts w:eastAsia="Hankook Regular" w:cs="Arial"/>
          <w:szCs w:val="20"/>
        </w:rPr>
        <w:t>koda</w:t>
      </w:r>
      <w:proofErr w:type="spellEnd"/>
      <w:r w:rsidRPr="00F57F15">
        <w:rPr>
          <w:rFonts w:eastAsia="Hankook Regular" w:cs="Arial"/>
          <w:szCs w:val="20"/>
        </w:rPr>
        <w:t xml:space="preserve"> electric SUV down to the last detail </w:t>
      </w:r>
      <w:proofErr w:type="gramStart"/>
      <w:r w:rsidRPr="00F57F15">
        <w:rPr>
          <w:rFonts w:eastAsia="Hankook Regular" w:cs="Arial"/>
          <w:szCs w:val="20"/>
        </w:rPr>
        <w:t>in order to</w:t>
      </w:r>
      <w:proofErr w:type="gramEnd"/>
      <w:r w:rsidR="0060731F" w:rsidRPr="00F57F15">
        <w:rPr>
          <w:rFonts w:eastAsia="Hankook Regular" w:cs="Arial"/>
          <w:szCs w:val="20"/>
        </w:rPr>
        <w:t xml:space="preserve"> </w:t>
      </w:r>
      <w:r w:rsidR="0060731F" w:rsidRPr="00F57F15">
        <w:rPr>
          <w:rFonts w:eastAsia="Times New Roman" w:cs="Arial"/>
          <w:color w:val="00000A"/>
          <w:kern w:val="0"/>
          <w:szCs w:val="20"/>
          <w:lang w:val="en-GB" w:eastAsia="en-GB" w:bidi="en-GB"/>
        </w:rPr>
        <w:t>harmonise confidently with the</w:t>
      </w:r>
      <w:r w:rsidRPr="00F57F15">
        <w:rPr>
          <w:rFonts w:eastAsia="Hankook Regular" w:cs="Arial"/>
          <w:szCs w:val="20"/>
        </w:rPr>
        <w:t xml:space="preserve"> concept-related higher vehicle weight in all driving situations. Hankook has equipped the custom-designed EV </w:t>
      </w:r>
      <w:proofErr w:type="spellStart"/>
      <w:r w:rsidRPr="00F57F15">
        <w:rPr>
          <w:rFonts w:eastAsia="Hankook Regular" w:cs="Arial"/>
          <w:szCs w:val="20"/>
        </w:rPr>
        <w:t>tyre</w:t>
      </w:r>
      <w:proofErr w:type="spellEnd"/>
      <w:r w:rsidRPr="00F57F15">
        <w:rPr>
          <w:rFonts w:eastAsia="Hankook Regular" w:cs="Arial"/>
          <w:szCs w:val="20"/>
        </w:rPr>
        <w:t xml:space="preserve"> with a double-layer carcass made of high-performance </w:t>
      </w:r>
      <w:proofErr w:type="spellStart"/>
      <w:r w:rsidRPr="00EE7D2C">
        <w:rPr>
          <w:rFonts w:eastAsia="Hankook Regular" w:cs="Arial"/>
          <w:szCs w:val="20"/>
        </w:rPr>
        <w:t>fibres</w:t>
      </w:r>
      <w:proofErr w:type="spellEnd"/>
      <w:r w:rsidRPr="00EE7D2C">
        <w:rPr>
          <w:rFonts w:eastAsia="Hankook Regular" w:cs="Arial"/>
          <w:szCs w:val="20"/>
        </w:rPr>
        <w:t>.</w:t>
      </w:r>
      <w:r w:rsidRPr="00F57F15">
        <w:rPr>
          <w:rFonts w:eastAsia="Hankook Regular" w:cs="Arial"/>
          <w:szCs w:val="20"/>
        </w:rPr>
        <w:t xml:space="preserve"> It offers </w:t>
      </w:r>
      <w:r w:rsidR="000F696A" w:rsidRPr="00F57F15">
        <w:rPr>
          <w:rFonts w:eastAsia="Hankook Regular" w:cs="Arial"/>
          <w:szCs w:val="20"/>
        </w:rPr>
        <w:t>very high</w:t>
      </w:r>
      <w:r w:rsidRPr="00F57F15">
        <w:rPr>
          <w:rFonts w:eastAsia="Hankook Regular" w:cs="Arial"/>
          <w:szCs w:val="20"/>
        </w:rPr>
        <w:t xml:space="preserve"> stability </w:t>
      </w:r>
      <w:r w:rsidR="000F696A" w:rsidRPr="00F57F15">
        <w:rPr>
          <w:rFonts w:eastAsia="Hankook Regular" w:cs="Arial"/>
          <w:szCs w:val="20"/>
        </w:rPr>
        <w:t xml:space="preserve">and ensures </w:t>
      </w:r>
      <w:r w:rsidRPr="00F57F15">
        <w:rPr>
          <w:rFonts w:eastAsia="Hankook Regular" w:cs="Arial"/>
          <w:szCs w:val="20"/>
        </w:rPr>
        <w:t xml:space="preserve">a low tare weight relative to its size. Another feature of the </w:t>
      </w:r>
      <w:proofErr w:type="spellStart"/>
      <w:r w:rsidRPr="00F57F15">
        <w:rPr>
          <w:rFonts w:eastAsia="Hankook Regular" w:cs="Arial"/>
          <w:szCs w:val="20"/>
        </w:rPr>
        <w:t>Ventus</w:t>
      </w:r>
      <w:proofErr w:type="spellEnd"/>
      <w:r w:rsidRPr="00F57F15">
        <w:rPr>
          <w:rFonts w:eastAsia="Hankook Regular" w:cs="Arial"/>
          <w:szCs w:val="20"/>
        </w:rPr>
        <w:t xml:space="preserve"> S1 evo 3 </w:t>
      </w:r>
      <w:proofErr w:type="spellStart"/>
      <w:r w:rsidRPr="00F57F15">
        <w:rPr>
          <w:rFonts w:eastAsia="Hankook Regular" w:cs="Arial"/>
          <w:szCs w:val="20"/>
        </w:rPr>
        <w:t>ev</w:t>
      </w:r>
      <w:proofErr w:type="spellEnd"/>
      <w:r w:rsidRPr="00F57F15">
        <w:rPr>
          <w:rFonts w:eastAsia="Hankook Regular" w:cs="Arial"/>
          <w:szCs w:val="20"/>
        </w:rPr>
        <w:t xml:space="preserve"> is the special tread compound. </w:t>
      </w:r>
      <w:r w:rsidR="00E90778" w:rsidRPr="00F57F15">
        <w:rPr>
          <w:rFonts w:eastAsia="Hankook Regular" w:cs="Arial"/>
          <w:szCs w:val="20"/>
        </w:rPr>
        <w:t>It confidently addresses the very high torques unique to electric vehicle</w:t>
      </w:r>
      <w:r w:rsidR="0019180F">
        <w:rPr>
          <w:rFonts w:eastAsia="Hankook Regular" w:cs="Arial"/>
          <w:szCs w:val="20"/>
        </w:rPr>
        <w:t>s</w:t>
      </w:r>
      <w:r w:rsidR="00E90778" w:rsidRPr="00F57F15">
        <w:rPr>
          <w:rFonts w:eastAsia="Hankook Regular" w:cs="Arial"/>
          <w:szCs w:val="20"/>
        </w:rPr>
        <w:t xml:space="preserve"> while ensuring excellent grip both in wet and dry. The rolling resistance remains low all along.</w:t>
      </w:r>
      <w:r w:rsidR="005F64AB">
        <w:rPr>
          <w:rFonts w:eastAsia="Hankook Regular" w:cs="Arial"/>
          <w:szCs w:val="20"/>
        </w:rPr>
        <w:t xml:space="preserve"> </w:t>
      </w:r>
      <w:r w:rsidRPr="00F57F15">
        <w:rPr>
          <w:rFonts w:eastAsia="Hankook Regular" w:cs="Arial"/>
          <w:szCs w:val="20"/>
        </w:rPr>
        <w:t xml:space="preserve">A special feature of the 20-inch dimension with reduced sidewall height is an additional, steel-based reinforcement in the bead area, which contributes to an even higher sidewall stiffness. In addition to a precise fit of the </w:t>
      </w:r>
      <w:proofErr w:type="spellStart"/>
      <w:r w:rsidRPr="00F57F15">
        <w:rPr>
          <w:rFonts w:eastAsia="Hankook Regular" w:cs="Arial"/>
          <w:szCs w:val="20"/>
        </w:rPr>
        <w:t>t</w:t>
      </w:r>
      <w:r w:rsidR="003A5607">
        <w:rPr>
          <w:rFonts w:eastAsia="Hankook Regular" w:cs="Arial"/>
          <w:szCs w:val="20"/>
        </w:rPr>
        <w:t>y</w:t>
      </w:r>
      <w:r w:rsidRPr="00F57F15">
        <w:rPr>
          <w:rFonts w:eastAsia="Hankook Regular" w:cs="Arial"/>
          <w:szCs w:val="20"/>
        </w:rPr>
        <w:t>re</w:t>
      </w:r>
      <w:proofErr w:type="spellEnd"/>
      <w:r w:rsidRPr="00F57F15">
        <w:rPr>
          <w:rFonts w:eastAsia="Hankook Regular" w:cs="Arial"/>
          <w:szCs w:val="20"/>
        </w:rPr>
        <w:t xml:space="preserve"> on the rim, this ensures a particularly sporty, direct steering response.</w:t>
      </w:r>
    </w:p>
    <w:p w14:paraId="4E1173D9" w14:textId="7BACED3A" w:rsidR="0047363C" w:rsidRDefault="0047363C" w:rsidP="00AC669F">
      <w:pPr>
        <w:pStyle w:val="KeinLeerraum"/>
        <w:wordWrap/>
        <w:spacing w:line="360" w:lineRule="auto"/>
        <w:rPr>
          <w:rFonts w:eastAsia="Hankook Regular" w:cs="Arial"/>
          <w:color w:val="00000A"/>
          <w:kern w:val="0"/>
          <w:szCs w:val="20"/>
          <w:lang w:val="en-GB" w:eastAsia="en-GB" w:bidi="en-GB"/>
        </w:rPr>
      </w:pPr>
    </w:p>
    <w:p w14:paraId="3415BE49" w14:textId="4131C5DE" w:rsidR="004248BB" w:rsidRDefault="004248BB" w:rsidP="00AC669F">
      <w:pPr>
        <w:pStyle w:val="KeinLeerraum"/>
        <w:wordWrap/>
        <w:spacing w:line="360" w:lineRule="auto"/>
        <w:rPr>
          <w:rFonts w:eastAsia="Hankook Regular" w:cs="Arial"/>
          <w:color w:val="00000A"/>
          <w:kern w:val="0"/>
          <w:szCs w:val="20"/>
          <w:lang w:val="en-GB" w:eastAsia="en-GB" w:bidi="en-GB"/>
        </w:rPr>
      </w:pPr>
    </w:p>
    <w:p w14:paraId="2D80BD33" w14:textId="77777777" w:rsidR="004248BB" w:rsidRPr="00F57F15" w:rsidRDefault="004248BB" w:rsidP="00AC669F">
      <w:pPr>
        <w:pStyle w:val="KeinLeerraum"/>
        <w:wordWrap/>
        <w:spacing w:line="360" w:lineRule="auto"/>
        <w:rPr>
          <w:rFonts w:eastAsia="Hankook Regular" w:cs="Arial"/>
          <w:color w:val="00000A"/>
          <w:kern w:val="0"/>
          <w:szCs w:val="20"/>
          <w:lang w:val="en-GB" w:eastAsia="en-GB" w:bidi="en-GB"/>
        </w:rPr>
      </w:pPr>
    </w:p>
    <w:p w14:paraId="2A68573A" w14:textId="0AA6FC91" w:rsidR="00EE1A37" w:rsidRPr="00F57F15" w:rsidRDefault="0047363C" w:rsidP="00AC669F">
      <w:pPr>
        <w:pStyle w:val="KeinLeerraum"/>
        <w:wordWrap/>
        <w:spacing w:line="360" w:lineRule="auto"/>
        <w:rPr>
          <w:rFonts w:eastAsia="Hankook Regular" w:cs="Arial"/>
          <w:color w:val="00000A"/>
          <w:kern w:val="0"/>
          <w:szCs w:val="20"/>
          <w:lang w:val="en-GB" w:eastAsia="en-GB" w:bidi="en-GB"/>
        </w:rPr>
      </w:pPr>
      <w:r w:rsidRPr="00F57F15">
        <w:rPr>
          <w:rFonts w:eastAsia="Hankook Regular" w:cs="Arial"/>
          <w:color w:val="00000A"/>
          <w:kern w:val="0"/>
          <w:szCs w:val="20"/>
          <w:lang w:val="en-GB" w:eastAsia="en-GB" w:bidi="en-GB"/>
        </w:rPr>
        <w:t xml:space="preserve">Hankook continuously invests in research and development and is therefore well prepared for the changes in the mobility industry. </w:t>
      </w:r>
      <w:proofErr w:type="gramStart"/>
      <w:r w:rsidRPr="00F57F15">
        <w:rPr>
          <w:rFonts w:eastAsia="Hankook Regular" w:cs="Arial"/>
          <w:color w:val="00000A"/>
          <w:kern w:val="0"/>
          <w:szCs w:val="20"/>
          <w:lang w:val="en-GB" w:eastAsia="en-GB" w:bidi="en-GB"/>
        </w:rPr>
        <w:t>This is why</w:t>
      </w:r>
      <w:proofErr w:type="gramEnd"/>
      <w:r w:rsidRPr="00F57F15">
        <w:rPr>
          <w:rFonts w:eastAsia="Hankook Regular" w:cs="Arial"/>
          <w:color w:val="00000A"/>
          <w:kern w:val="0"/>
          <w:szCs w:val="20"/>
          <w:lang w:val="en-GB" w:eastAsia="en-GB" w:bidi="en-GB"/>
        </w:rPr>
        <w:t xml:space="preserve"> many leading vehicle manufacturers are already equipping their electric and hybrid models with Hankook EV tyres as </w:t>
      </w:r>
      <w:r w:rsidR="00EE1A37" w:rsidRPr="00F57F15">
        <w:rPr>
          <w:rFonts w:eastAsia="Hankook Regular" w:cs="Arial"/>
          <w:color w:val="00000A"/>
          <w:kern w:val="0"/>
          <w:szCs w:val="20"/>
          <w:lang w:val="en-GB" w:eastAsia="en-GB" w:bidi="en-GB"/>
        </w:rPr>
        <w:t xml:space="preserve">a </w:t>
      </w:r>
      <w:r w:rsidRPr="00F57F15">
        <w:rPr>
          <w:rFonts w:eastAsia="Hankook Regular" w:cs="Arial"/>
          <w:color w:val="00000A"/>
          <w:kern w:val="0"/>
          <w:szCs w:val="20"/>
          <w:lang w:val="en-GB" w:eastAsia="en-GB" w:bidi="en-GB"/>
        </w:rPr>
        <w:t xml:space="preserve">standard. </w:t>
      </w:r>
    </w:p>
    <w:p w14:paraId="61AECCED" w14:textId="77777777" w:rsidR="00EE1A37" w:rsidRPr="00F57F15" w:rsidRDefault="00EE1A37" w:rsidP="00AC669F">
      <w:pPr>
        <w:pStyle w:val="KeinLeerraum"/>
        <w:wordWrap/>
        <w:spacing w:line="360" w:lineRule="auto"/>
        <w:rPr>
          <w:rFonts w:eastAsia="Hankook Regular" w:cs="Arial"/>
          <w:color w:val="00000A"/>
          <w:kern w:val="0"/>
          <w:szCs w:val="20"/>
          <w:lang w:val="en-GB" w:eastAsia="en-GB" w:bidi="en-GB"/>
        </w:rPr>
      </w:pPr>
    </w:p>
    <w:p w14:paraId="33003580" w14:textId="149B320E" w:rsidR="001E025D" w:rsidRPr="00F57F15" w:rsidRDefault="003A36C6" w:rsidP="00AC669F">
      <w:pPr>
        <w:pStyle w:val="KeinLeerraum"/>
        <w:wordWrap/>
        <w:spacing w:line="360" w:lineRule="auto"/>
        <w:rPr>
          <w:rFonts w:eastAsia="Hankook Regular" w:cs="Arial"/>
          <w:color w:val="00000A"/>
          <w:kern w:val="0"/>
          <w:szCs w:val="20"/>
          <w:lang w:val="en-GB" w:eastAsia="en-GB" w:bidi="en-GB"/>
        </w:rPr>
      </w:pPr>
      <w:r w:rsidRPr="00F57F15">
        <w:rPr>
          <w:rFonts w:eastAsia="Hankook Regular" w:cs="Arial"/>
          <w:color w:val="00000A"/>
          <w:kern w:val="0"/>
          <w:szCs w:val="20"/>
          <w:lang w:val="en-GB" w:eastAsia="en-GB" w:bidi="en-GB"/>
        </w:rPr>
        <w:t>Sustainability is a particular concern for the tyre manufacturer</w:t>
      </w:r>
      <w:r w:rsidR="004248BB">
        <w:rPr>
          <w:rFonts w:eastAsia="Hankook Regular" w:cs="Arial"/>
          <w:color w:val="00000A"/>
          <w:kern w:val="0"/>
          <w:szCs w:val="20"/>
          <w:lang w:val="en-GB" w:eastAsia="en-GB" w:bidi="en-GB"/>
        </w:rPr>
        <w:t>.</w:t>
      </w:r>
      <w:r w:rsidRPr="00F57F15">
        <w:rPr>
          <w:rFonts w:eastAsia="Hankook Regular" w:cs="Arial"/>
          <w:color w:val="00000A"/>
          <w:kern w:val="0"/>
          <w:szCs w:val="20"/>
          <w:lang w:val="en-GB" w:eastAsia="en-GB" w:bidi="en-GB"/>
        </w:rPr>
        <w:t xml:space="preserve"> </w:t>
      </w:r>
      <w:r w:rsidR="00EE1A37" w:rsidRPr="00F57F15">
        <w:rPr>
          <w:rFonts w:eastAsia="Hankook Regular" w:cs="Arial"/>
          <w:color w:val="00000A"/>
          <w:kern w:val="0"/>
          <w:szCs w:val="20"/>
          <w:lang w:val="en-GB" w:eastAsia="en-GB" w:bidi="en-GB"/>
        </w:rPr>
        <w:t>Hankook Tire</w:t>
      </w:r>
      <w:r w:rsidR="00E90778" w:rsidRPr="00F57F15">
        <w:rPr>
          <w:rFonts w:eastAsia="Hankook Regular" w:cs="Arial"/>
          <w:color w:val="00000A"/>
          <w:kern w:val="0"/>
          <w:szCs w:val="20"/>
          <w:lang w:val="en-GB" w:eastAsia="en-GB" w:bidi="en-GB"/>
        </w:rPr>
        <w:t xml:space="preserve">’s expansion of </w:t>
      </w:r>
      <w:r w:rsidR="0019180F">
        <w:rPr>
          <w:rFonts w:eastAsia="Hankook Regular" w:cs="Arial"/>
          <w:color w:val="00000A"/>
          <w:kern w:val="0"/>
          <w:szCs w:val="20"/>
          <w:lang w:val="en-GB" w:eastAsia="en-GB" w:bidi="en-GB"/>
        </w:rPr>
        <w:t xml:space="preserve">its </w:t>
      </w:r>
      <w:r w:rsidR="00E90778" w:rsidRPr="00F57F15">
        <w:rPr>
          <w:rFonts w:eastAsia="Hankook Regular" w:cs="Arial"/>
          <w:color w:val="00000A"/>
          <w:kern w:val="0"/>
          <w:szCs w:val="20"/>
          <w:lang w:val="en-GB" w:eastAsia="en-GB" w:bidi="en-GB"/>
        </w:rPr>
        <w:t>EV portfolio</w:t>
      </w:r>
      <w:r w:rsidR="00EE1A37" w:rsidRPr="00F57F15">
        <w:rPr>
          <w:rFonts w:eastAsia="Hankook Regular" w:cs="Arial"/>
          <w:color w:val="00000A"/>
          <w:kern w:val="0"/>
          <w:szCs w:val="20"/>
          <w:lang w:val="en-GB" w:eastAsia="en-GB" w:bidi="en-GB"/>
        </w:rPr>
        <w:t xml:space="preserve"> </w:t>
      </w:r>
      <w:r w:rsidR="00E90778" w:rsidRPr="00F57F15">
        <w:rPr>
          <w:rFonts w:eastAsia="Hankook Regular" w:cs="Arial"/>
          <w:color w:val="00000A"/>
          <w:kern w:val="0"/>
          <w:szCs w:val="20"/>
          <w:lang w:val="en-GB" w:eastAsia="en-GB" w:bidi="en-GB"/>
        </w:rPr>
        <w:t xml:space="preserve">is also a part of its </w:t>
      </w:r>
      <w:r w:rsidR="005F64AB" w:rsidRPr="00F57F15">
        <w:rPr>
          <w:rFonts w:eastAsia="Hankook Regular" w:cs="Arial"/>
          <w:color w:val="00000A"/>
          <w:kern w:val="0"/>
          <w:szCs w:val="20"/>
          <w:lang w:val="en-GB" w:eastAsia="en-GB" w:bidi="en-GB"/>
        </w:rPr>
        <w:t>long-standing</w:t>
      </w:r>
      <w:r w:rsidR="00E90778" w:rsidRPr="00F57F15">
        <w:rPr>
          <w:rFonts w:eastAsia="Hankook Regular" w:cs="Arial"/>
          <w:color w:val="00000A"/>
          <w:kern w:val="0"/>
          <w:szCs w:val="20"/>
          <w:lang w:val="en-GB" w:eastAsia="en-GB" w:bidi="en-GB"/>
        </w:rPr>
        <w:t xml:space="preserve"> commitment to sustainability.</w:t>
      </w:r>
      <w:r w:rsidR="0047363C" w:rsidRPr="00CC4E58">
        <w:rPr>
          <w:rFonts w:eastAsia="Hankook Regular" w:cs="Arial"/>
          <w:color w:val="00000A"/>
          <w:kern w:val="0"/>
          <w:szCs w:val="20"/>
          <w:lang w:val="en-GB" w:eastAsia="en-GB" w:bidi="en-GB"/>
        </w:rPr>
        <w:t xml:space="preserve"> In addition</w:t>
      </w:r>
      <w:r w:rsidR="005F64AB">
        <w:rPr>
          <w:rFonts w:eastAsia="Hankook Regular" w:cs="Arial"/>
          <w:color w:val="00000A"/>
          <w:kern w:val="0"/>
          <w:szCs w:val="20"/>
          <w:lang w:val="en-GB" w:eastAsia="en-GB" w:bidi="en-GB"/>
        </w:rPr>
        <w:t xml:space="preserve">, </w:t>
      </w:r>
      <w:r w:rsidR="0047363C" w:rsidRPr="00CC4E58">
        <w:rPr>
          <w:rFonts w:eastAsia="Hankook Regular" w:cs="Arial"/>
          <w:color w:val="00000A"/>
          <w:kern w:val="0"/>
          <w:szCs w:val="20"/>
          <w:lang w:val="en-GB" w:eastAsia="en-GB" w:bidi="en-GB"/>
        </w:rPr>
        <w:t>Hankook will be the new exclusive t</w:t>
      </w:r>
      <w:r w:rsidR="003A5607">
        <w:rPr>
          <w:rFonts w:eastAsia="Hankook Regular" w:cs="Arial"/>
          <w:color w:val="00000A"/>
          <w:kern w:val="0"/>
          <w:szCs w:val="20"/>
          <w:lang w:val="en-GB" w:eastAsia="en-GB" w:bidi="en-GB"/>
        </w:rPr>
        <w:t>y</w:t>
      </w:r>
      <w:r w:rsidR="0047363C" w:rsidRPr="00CC4E58">
        <w:rPr>
          <w:rFonts w:eastAsia="Hankook Regular" w:cs="Arial"/>
          <w:color w:val="00000A"/>
          <w:kern w:val="0"/>
          <w:szCs w:val="20"/>
          <w:lang w:val="en-GB" w:eastAsia="en-GB" w:bidi="en-GB"/>
        </w:rPr>
        <w:t xml:space="preserve">re supplier and technical partner for the "ABB FIA Formula E World Championship" from the 2022/23 season. In this </w:t>
      </w:r>
      <w:r w:rsidR="0047363C" w:rsidRPr="00F57F15">
        <w:rPr>
          <w:rFonts w:eastAsia="Hankook Regular" w:cs="Arial"/>
          <w:color w:val="00000A"/>
          <w:kern w:val="0"/>
          <w:szCs w:val="20"/>
          <w:lang w:val="en-GB" w:eastAsia="en-GB" w:bidi="en-GB"/>
        </w:rPr>
        <w:t xml:space="preserve">prestigious series, Hankook will </w:t>
      </w:r>
      <w:r w:rsidR="00EE1A37" w:rsidRPr="00F57F15">
        <w:rPr>
          <w:rFonts w:eastAsia="Hankook Regular" w:cs="Arial"/>
          <w:color w:val="00000A"/>
          <w:kern w:val="0"/>
          <w:szCs w:val="20"/>
          <w:lang w:val="en-GB" w:eastAsia="en-GB" w:bidi="en-GB"/>
        </w:rPr>
        <w:t>supply</w:t>
      </w:r>
      <w:r w:rsidR="0047363C" w:rsidRPr="00F57F15">
        <w:rPr>
          <w:rFonts w:eastAsia="Hankook Regular" w:cs="Arial"/>
          <w:color w:val="00000A"/>
          <w:kern w:val="0"/>
          <w:szCs w:val="20"/>
          <w:lang w:val="en-GB" w:eastAsia="en-GB" w:bidi="en-GB"/>
        </w:rPr>
        <w:t xml:space="preserve"> particularly sustainable and energy-saving motorsport t</w:t>
      </w:r>
      <w:r w:rsidR="003A5607">
        <w:rPr>
          <w:rFonts w:eastAsia="Hankook Regular" w:cs="Arial"/>
          <w:color w:val="00000A"/>
          <w:kern w:val="0"/>
          <w:szCs w:val="20"/>
          <w:lang w:val="en-GB" w:eastAsia="en-GB" w:bidi="en-GB"/>
        </w:rPr>
        <w:t>y</w:t>
      </w:r>
      <w:r w:rsidR="0047363C" w:rsidRPr="00F57F15">
        <w:rPr>
          <w:rFonts w:eastAsia="Hankook Regular" w:cs="Arial"/>
          <w:color w:val="00000A"/>
          <w:kern w:val="0"/>
          <w:szCs w:val="20"/>
          <w:lang w:val="en-GB" w:eastAsia="en-GB" w:bidi="en-GB"/>
        </w:rPr>
        <w:t>res</w:t>
      </w:r>
      <w:r w:rsidR="00EE1A37" w:rsidRPr="00F57F15">
        <w:rPr>
          <w:rFonts w:eastAsia="Hankook Regular" w:cs="Arial"/>
          <w:color w:val="00000A"/>
          <w:kern w:val="0"/>
          <w:szCs w:val="20"/>
          <w:lang w:val="en-GB" w:eastAsia="en-GB" w:bidi="en-GB"/>
        </w:rPr>
        <w:t>.</w:t>
      </w:r>
    </w:p>
    <w:p w14:paraId="06DA3EF7" w14:textId="41D9888B" w:rsidR="007622C5" w:rsidRDefault="007622C5" w:rsidP="007622C5">
      <w:pPr>
        <w:wordWrap/>
        <w:spacing w:line="276" w:lineRule="auto"/>
        <w:jc w:val="center"/>
        <w:rPr>
          <w:rFonts w:cs="Arial"/>
          <w:kern w:val="0"/>
          <w:szCs w:val="20"/>
        </w:rPr>
      </w:pPr>
    </w:p>
    <w:tbl>
      <w:tblPr>
        <w:tblW w:w="9062" w:type="dxa"/>
        <w:tblCellMar>
          <w:left w:w="70" w:type="dxa"/>
          <w:right w:w="70" w:type="dxa"/>
        </w:tblCellMar>
        <w:tblLook w:val="04A0" w:firstRow="1" w:lastRow="0" w:firstColumn="1" w:lastColumn="0" w:noHBand="0" w:noVBand="1"/>
      </w:tblPr>
      <w:tblGrid>
        <w:gridCol w:w="2323"/>
        <w:gridCol w:w="2770"/>
        <w:gridCol w:w="3969"/>
      </w:tblGrid>
      <w:tr w:rsidR="005460D2" w:rsidRPr="0068605C" w14:paraId="7E5BEC51" w14:textId="77777777" w:rsidTr="00AC669F">
        <w:trPr>
          <w:trHeight w:val="288"/>
        </w:trPr>
        <w:tc>
          <w:tcPr>
            <w:tcW w:w="9062" w:type="dxa"/>
            <w:gridSpan w:val="3"/>
            <w:tcBorders>
              <w:top w:val="single" w:sz="12" w:space="0" w:color="auto"/>
              <w:left w:val="single" w:sz="12" w:space="0" w:color="auto"/>
              <w:bottom w:val="nil"/>
              <w:right w:val="single" w:sz="12" w:space="0" w:color="auto"/>
            </w:tcBorders>
            <w:shd w:val="clear" w:color="auto" w:fill="auto"/>
            <w:noWrap/>
            <w:vAlign w:val="center"/>
          </w:tcPr>
          <w:p w14:paraId="2D2EFAE5" w14:textId="4DAB49EC" w:rsidR="005460D2" w:rsidRPr="006F4D03" w:rsidRDefault="005460D2" w:rsidP="006F4D03">
            <w:pPr>
              <w:widowControl/>
              <w:wordWrap/>
              <w:autoSpaceDE/>
              <w:autoSpaceDN/>
              <w:jc w:val="center"/>
              <w:rPr>
                <w:rFonts w:eastAsia="Times New Roman" w:cs="Arial"/>
                <w:b/>
                <w:color w:val="FFFFFF"/>
                <w:kern w:val="0"/>
                <w:szCs w:val="20"/>
                <w:lang w:eastAsia="ja-JP"/>
              </w:rPr>
            </w:pPr>
            <w:bookmarkStart w:id="0" w:name="_Hlk116394261"/>
            <w:r w:rsidRPr="00764755">
              <w:rPr>
                <w:rFonts w:eastAsia="Times New Roman" w:cs="Arial"/>
                <w:b/>
                <w:color w:val="000000"/>
                <w:kern w:val="0"/>
                <w:sz w:val="22"/>
                <w:szCs w:val="22"/>
                <w:lang w:val="en-GB" w:bidi="en-GB"/>
              </w:rPr>
              <w:t xml:space="preserve">Overview of Hankook tyre sizes for the </w:t>
            </w:r>
            <w:r w:rsidR="009F5099" w:rsidRPr="009F5099">
              <w:rPr>
                <w:rFonts w:eastAsia="Times New Roman" w:cs="Arial"/>
                <w:b/>
                <w:color w:val="000000"/>
                <w:kern w:val="0"/>
                <w:sz w:val="22"/>
                <w:szCs w:val="22"/>
                <w:lang w:val="en-GB" w:bidi="en-GB"/>
              </w:rPr>
              <w:t>Š</w:t>
            </w:r>
            <w:r>
              <w:rPr>
                <w:rFonts w:eastAsia="Times New Roman" w:cs="Arial"/>
                <w:b/>
                <w:color w:val="000000"/>
                <w:kern w:val="0"/>
                <w:sz w:val="22"/>
                <w:szCs w:val="22"/>
                <w:lang w:val="en-GB" w:bidi="en-GB"/>
              </w:rPr>
              <w:t>koda Enyaq iV</w:t>
            </w:r>
          </w:p>
        </w:tc>
      </w:tr>
      <w:tr w:rsidR="005460D2" w:rsidRPr="0068605C" w14:paraId="5966E8D5" w14:textId="77777777" w:rsidTr="00AC669F">
        <w:trPr>
          <w:trHeight w:val="288"/>
        </w:trPr>
        <w:tc>
          <w:tcPr>
            <w:tcW w:w="2323" w:type="dxa"/>
            <w:tcBorders>
              <w:top w:val="nil"/>
              <w:left w:val="single" w:sz="12" w:space="0" w:color="auto"/>
              <w:bottom w:val="nil"/>
              <w:right w:val="single" w:sz="4" w:space="0" w:color="FFFFFF"/>
            </w:tcBorders>
            <w:shd w:val="clear" w:color="000000" w:fill="ED7D31"/>
            <w:noWrap/>
            <w:vAlign w:val="center"/>
          </w:tcPr>
          <w:p w14:paraId="2785EA6B" w14:textId="33C7D960" w:rsidR="005460D2" w:rsidRPr="006F4D03" w:rsidRDefault="005460D2" w:rsidP="005460D2">
            <w:pPr>
              <w:widowControl/>
              <w:wordWrap/>
              <w:autoSpaceDE/>
              <w:autoSpaceDN/>
              <w:jc w:val="center"/>
              <w:rPr>
                <w:rFonts w:eastAsia="Times New Roman" w:cs="Arial"/>
                <w:b/>
                <w:color w:val="FFFFFF"/>
                <w:kern w:val="0"/>
                <w:szCs w:val="20"/>
                <w:lang w:eastAsia="ja-JP"/>
              </w:rPr>
            </w:pPr>
            <w:r w:rsidRPr="00764755">
              <w:rPr>
                <w:rFonts w:eastAsia="Times New Roman" w:cs="Arial"/>
                <w:b/>
                <w:color w:val="FFFFFF"/>
                <w:kern w:val="0"/>
                <w:szCs w:val="20"/>
                <w:lang w:val="en-GB" w:bidi="en-GB"/>
              </w:rPr>
              <w:t>Dimension</w:t>
            </w:r>
          </w:p>
        </w:tc>
        <w:tc>
          <w:tcPr>
            <w:tcW w:w="2770" w:type="dxa"/>
            <w:tcBorders>
              <w:top w:val="nil"/>
              <w:left w:val="nil"/>
              <w:bottom w:val="nil"/>
              <w:right w:val="single" w:sz="4" w:space="0" w:color="FFFFFF"/>
            </w:tcBorders>
            <w:shd w:val="clear" w:color="000000" w:fill="ED7D31"/>
            <w:noWrap/>
            <w:vAlign w:val="center"/>
          </w:tcPr>
          <w:p w14:paraId="577EE29C" w14:textId="0384AF7C" w:rsidR="005460D2" w:rsidRPr="006F4D03" w:rsidRDefault="005460D2" w:rsidP="005460D2">
            <w:pPr>
              <w:widowControl/>
              <w:wordWrap/>
              <w:autoSpaceDE/>
              <w:autoSpaceDN/>
              <w:jc w:val="center"/>
              <w:rPr>
                <w:rFonts w:eastAsia="Times New Roman" w:cs="Arial"/>
                <w:b/>
                <w:color w:val="FFFFFF"/>
                <w:kern w:val="0"/>
                <w:szCs w:val="20"/>
                <w:lang w:eastAsia="ja-JP"/>
              </w:rPr>
            </w:pPr>
            <w:r>
              <w:rPr>
                <w:rFonts w:eastAsia="Times New Roman" w:cs="Arial"/>
                <w:b/>
                <w:color w:val="FFFFFF"/>
                <w:kern w:val="0"/>
                <w:szCs w:val="20"/>
                <w:lang w:eastAsia="ja-JP"/>
              </w:rPr>
              <w:t>Typ</w:t>
            </w:r>
          </w:p>
        </w:tc>
        <w:tc>
          <w:tcPr>
            <w:tcW w:w="3969" w:type="dxa"/>
            <w:tcBorders>
              <w:top w:val="nil"/>
              <w:left w:val="nil"/>
              <w:bottom w:val="nil"/>
              <w:right w:val="single" w:sz="12" w:space="0" w:color="auto"/>
            </w:tcBorders>
            <w:shd w:val="clear" w:color="000000" w:fill="ED7D31"/>
            <w:noWrap/>
            <w:vAlign w:val="center"/>
          </w:tcPr>
          <w:p w14:paraId="39C86F69" w14:textId="2120565D" w:rsidR="005460D2" w:rsidRPr="006F4D03" w:rsidRDefault="005460D2" w:rsidP="005460D2">
            <w:pPr>
              <w:widowControl/>
              <w:wordWrap/>
              <w:autoSpaceDE/>
              <w:autoSpaceDN/>
              <w:jc w:val="center"/>
              <w:rPr>
                <w:rFonts w:eastAsia="Times New Roman" w:cs="Arial"/>
                <w:b/>
                <w:color w:val="FFFFFF"/>
                <w:kern w:val="0"/>
                <w:szCs w:val="20"/>
                <w:lang w:eastAsia="ja-JP"/>
              </w:rPr>
            </w:pPr>
            <w:r w:rsidRPr="00764755">
              <w:rPr>
                <w:rFonts w:eastAsia="Times New Roman" w:cs="Arial"/>
                <w:b/>
                <w:color w:val="FFFFFF"/>
                <w:kern w:val="0"/>
                <w:szCs w:val="20"/>
                <w:lang w:val="en-GB" w:bidi="en-GB"/>
              </w:rPr>
              <w:t>Tread</w:t>
            </w:r>
          </w:p>
        </w:tc>
      </w:tr>
      <w:tr w:rsidR="005460D2" w:rsidRPr="0068605C" w14:paraId="355439B2" w14:textId="77777777" w:rsidTr="00AC669F">
        <w:trPr>
          <w:trHeight w:val="312"/>
        </w:trPr>
        <w:tc>
          <w:tcPr>
            <w:tcW w:w="2323" w:type="dxa"/>
            <w:tcBorders>
              <w:top w:val="nil"/>
              <w:left w:val="single" w:sz="12" w:space="0" w:color="auto"/>
              <w:bottom w:val="nil"/>
              <w:right w:val="nil"/>
            </w:tcBorders>
            <w:shd w:val="clear" w:color="auto" w:fill="auto"/>
            <w:noWrap/>
            <w:vAlign w:val="bottom"/>
            <w:hideMark/>
          </w:tcPr>
          <w:p w14:paraId="5BFF1D7A" w14:textId="77777777" w:rsidR="005460D2" w:rsidRPr="00DE286A" w:rsidRDefault="005460D2" w:rsidP="005460D2">
            <w:pPr>
              <w:widowControl/>
              <w:wordWrap/>
              <w:autoSpaceDE/>
              <w:autoSpaceDN/>
              <w:jc w:val="left"/>
              <w:rPr>
                <w:rFonts w:eastAsia="Times New Roman" w:cs="Arial"/>
                <w:kern w:val="0"/>
                <w:szCs w:val="20"/>
                <w:lang w:val="de-DE" w:eastAsia="ja-JP"/>
              </w:rPr>
            </w:pPr>
            <w:r w:rsidRPr="00DE286A">
              <w:rPr>
                <w:rFonts w:eastAsia="Times New Roman" w:cs="Arial"/>
                <w:kern w:val="0"/>
                <w:szCs w:val="20"/>
                <w:lang w:val="de-DE" w:eastAsia="ja-JP"/>
              </w:rPr>
              <w:t>235/60 R18 103T</w:t>
            </w:r>
          </w:p>
        </w:tc>
        <w:tc>
          <w:tcPr>
            <w:tcW w:w="2770" w:type="dxa"/>
            <w:tcBorders>
              <w:top w:val="nil"/>
              <w:left w:val="nil"/>
              <w:bottom w:val="nil"/>
              <w:right w:val="nil"/>
            </w:tcBorders>
            <w:shd w:val="clear" w:color="auto" w:fill="auto"/>
            <w:noWrap/>
            <w:vAlign w:val="bottom"/>
            <w:hideMark/>
          </w:tcPr>
          <w:p w14:paraId="651AB2F3" w14:textId="7A496991" w:rsidR="005460D2" w:rsidRPr="00DE286A" w:rsidRDefault="00FD3F0C" w:rsidP="005460D2">
            <w:pPr>
              <w:widowControl/>
              <w:wordWrap/>
              <w:autoSpaceDE/>
              <w:autoSpaceDN/>
              <w:jc w:val="left"/>
              <w:rPr>
                <w:rFonts w:eastAsia="Times New Roman" w:cs="Arial"/>
                <w:kern w:val="0"/>
                <w:szCs w:val="20"/>
                <w:lang w:val="de-DE" w:eastAsia="ja-JP"/>
              </w:rPr>
            </w:pPr>
            <w:r>
              <w:rPr>
                <w:rFonts w:eastAsia="Times New Roman" w:cs="Arial"/>
                <w:kern w:val="0"/>
                <w:szCs w:val="20"/>
                <w:lang w:val="de-DE" w:eastAsia="ja-JP"/>
              </w:rPr>
              <w:t>su</w:t>
            </w:r>
            <w:r w:rsidR="005460D2" w:rsidRPr="00DE286A">
              <w:rPr>
                <w:rFonts w:eastAsia="Times New Roman" w:cs="Arial"/>
                <w:kern w:val="0"/>
                <w:szCs w:val="20"/>
                <w:lang w:val="de-DE" w:eastAsia="ja-JP"/>
              </w:rPr>
              <w:t xml:space="preserve">mmer </w:t>
            </w:r>
            <w:r w:rsidR="005460D2">
              <w:rPr>
                <w:rFonts w:eastAsia="Times New Roman" w:cs="Arial"/>
                <w:kern w:val="0"/>
                <w:szCs w:val="20"/>
                <w:lang w:val="de-DE" w:eastAsia="ja-JP"/>
              </w:rPr>
              <w:t>all positions</w:t>
            </w:r>
          </w:p>
        </w:tc>
        <w:tc>
          <w:tcPr>
            <w:tcW w:w="3969" w:type="dxa"/>
            <w:tcBorders>
              <w:top w:val="nil"/>
              <w:left w:val="nil"/>
              <w:bottom w:val="nil"/>
              <w:right w:val="single" w:sz="12" w:space="0" w:color="auto"/>
            </w:tcBorders>
            <w:shd w:val="clear" w:color="auto" w:fill="auto"/>
            <w:noWrap/>
            <w:vAlign w:val="bottom"/>
            <w:hideMark/>
          </w:tcPr>
          <w:p w14:paraId="4C50081E" w14:textId="77777777" w:rsidR="005460D2" w:rsidRPr="00DE286A" w:rsidRDefault="005460D2" w:rsidP="005460D2">
            <w:pPr>
              <w:widowControl/>
              <w:wordWrap/>
              <w:autoSpaceDE/>
              <w:autoSpaceDN/>
              <w:jc w:val="left"/>
              <w:rPr>
                <w:rFonts w:eastAsia="Times New Roman" w:cs="Arial"/>
                <w:kern w:val="0"/>
                <w:szCs w:val="20"/>
                <w:lang w:val="en-GB" w:eastAsia="ja-JP"/>
              </w:rPr>
            </w:pPr>
            <w:r w:rsidRPr="00DE286A">
              <w:rPr>
                <w:rFonts w:eastAsia="Times New Roman" w:cs="Arial"/>
                <w:kern w:val="0"/>
                <w:szCs w:val="20"/>
                <w:lang w:val="en-GB" w:eastAsia="ja-JP"/>
              </w:rPr>
              <w:t xml:space="preserve">Hankook </w:t>
            </w:r>
            <w:r>
              <w:rPr>
                <w:rFonts w:eastAsia="Times New Roman" w:cs="Arial"/>
                <w:kern w:val="0"/>
                <w:szCs w:val="20"/>
                <w:lang w:val="en-GB" w:eastAsia="ja-JP"/>
              </w:rPr>
              <w:t>Ventus S1 evo 3 ev</w:t>
            </w:r>
            <w:r w:rsidRPr="00DE286A">
              <w:rPr>
                <w:rFonts w:eastAsia="Times New Roman" w:cs="Arial"/>
                <w:kern w:val="0"/>
                <w:szCs w:val="20"/>
                <w:lang w:val="en-GB" w:eastAsia="ja-JP"/>
              </w:rPr>
              <w:t xml:space="preserve"> </w:t>
            </w:r>
          </w:p>
        </w:tc>
      </w:tr>
      <w:tr w:rsidR="005460D2" w:rsidRPr="0068605C" w14:paraId="49A5D533" w14:textId="77777777" w:rsidTr="00AC669F">
        <w:trPr>
          <w:trHeight w:val="288"/>
        </w:trPr>
        <w:tc>
          <w:tcPr>
            <w:tcW w:w="2323" w:type="dxa"/>
            <w:tcBorders>
              <w:top w:val="nil"/>
              <w:left w:val="single" w:sz="12" w:space="0" w:color="auto"/>
              <w:bottom w:val="nil"/>
              <w:right w:val="nil"/>
            </w:tcBorders>
            <w:shd w:val="clear" w:color="auto" w:fill="auto"/>
            <w:noWrap/>
            <w:vAlign w:val="bottom"/>
            <w:hideMark/>
          </w:tcPr>
          <w:p w14:paraId="721688A9" w14:textId="77777777" w:rsidR="005460D2" w:rsidRPr="00DE286A" w:rsidRDefault="005460D2" w:rsidP="005460D2">
            <w:pPr>
              <w:widowControl/>
              <w:wordWrap/>
              <w:autoSpaceDE/>
              <w:autoSpaceDN/>
              <w:jc w:val="left"/>
              <w:rPr>
                <w:rFonts w:eastAsia="Times New Roman" w:cs="Arial"/>
                <w:color w:val="000000"/>
                <w:kern w:val="0"/>
                <w:szCs w:val="20"/>
                <w:lang w:val="de-DE" w:eastAsia="ja-JP"/>
              </w:rPr>
            </w:pPr>
            <w:r w:rsidRPr="00DE286A">
              <w:rPr>
                <w:rFonts w:eastAsia="Times New Roman" w:cs="Arial"/>
                <w:color w:val="000000"/>
                <w:kern w:val="0"/>
                <w:szCs w:val="20"/>
                <w:lang w:val="de-DE" w:eastAsia="ja-JP"/>
              </w:rPr>
              <w:t>235/55 R19 101T</w:t>
            </w:r>
          </w:p>
        </w:tc>
        <w:tc>
          <w:tcPr>
            <w:tcW w:w="2770" w:type="dxa"/>
            <w:tcBorders>
              <w:top w:val="nil"/>
              <w:left w:val="nil"/>
              <w:bottom w:val="nil"/>
              <w:right w:val="nil"/>
            </w:tcBorders>
            <w:shd w:val="clear" w:color="auto" w:fill="auto"/>
            <w:noWrap/>
            <w:vAlign w:val="bottom"/>
            <w:hideMark/>
          </w:tcPr>
          <w:p w14:paraId="6585AC62" w14:textId="44252495" w:rsidR="005460D2" w:rsidRPr="00DE286A" w:rsidRDefault="00FD3F0C" w:rsidP="005460D2">
            <w:pPr>
              <w:widowControl/>
              <w:wordWrap/>
              <w:autoSpaceDE/>
              <w:autoSpaceDN/>
              <w:jc w:val="left"/>
              <w:rPr>
                <w:rFonts w:eastAsia="Times New Roman" w:cs="Arial"/>
                <w:kern w:val="0"/>
                <w:szCs w:val="20"/>
                <w:lang w:val="de-DE" w:eastAsia="ja-JP"/>
              </w:rPr>
            </w:pPr>
            <w:r>
              <w:rPr>
                <w:rFonts w:eastAsia="Times New Roman" w:cs="Arial"/>
                <w:kern w:val="0"/>
                <w:szCs w:val="20"/>
                <w:lang w:val="de-DE" w:eastAsia="ja-JP"/>
              </w:rPr>
              <w:t>su</w:t>
            </w:r>
            <w:r w:rsidR="00AC669F" w:rsidRPr="00DE286A">
              <w:rPr>
                <w:rFonts w:eastAsia="Times New Roman" w:cs="Arial"/>
                <w:kern w:val="0"/>
                <w:szCs w:val="20"/>
                <w:lang w:val="de-DE" w:eastAsia="ja-JP"/>
              </w:rPr>
              <w:t xml:space="preserve">mmer </w:t>
            </w:r>
            <w:r w:rsidR="00AC669F">
              <w:rPr>
                <w:rFonts w:eastAsia="Times New Roman" w:cs="Arial"/>
                <w:kern w:val="0"/>
                <w:szCs w:val="20"/>
                <w:lang w:val="de-DE" w:eastAsia="ja-JP"/>
              </w:rPr>
              <w:t>all</w:t>
            </w:r>
            <w:r w:rsidR="005460D2">
              <w:rPr>
                <w:rFonts w:eastAsia="Times New Roman" w:cs="Arial"/>
                <w:kern w:val="0"/>
                <w:szCs w:val="20"/>
                <w:lang w:val="de-DE" w:eastAsia="ja-JP"/>
              </w:rPr>
              <w:t xml:space="preserve"> positions</w:t>
            </w:r>
          </w:p>
        </w:tc>
        <w:tc>
          <w:tcPr>
            <w:tcW w:w="3969" w:type="dxa"/>
            <w:tcBorders>
              <w:top w:val="nil"/>
              <w:left w:val="nil"/>
              <w:bottom w:val="nil"/>
              <w:right w:val="single" w:sz="12" w:space="0" w:color="auto"/>
            </w:tcBorders>
            <w:shd w:val="clear" w:color="auto" w:fill="auto"/>
            <w:noWrap/>
            <w:vAlign w:val="bottom"/>
            <w:hideMark/>
          </w:tcPr>
          <w:p w14:paraId="54332882" w14:textId="77777777" w:rsidR="005460D2" w:rsidRPr="00DE286A" w:rsidRDefault="005460D2" w:rsidP="005460D2">
            <w:pPr>
              <w:widowControl/>
              <w:wordWrap/>
              <w:autoSpaceDE/>
              <w:autoSpaceDN/>
              <w:jc w:val="left"/>
              <w:rPr>
                <w:rFonts w:eastAsia="Times New Roman" w:cs="Arial"/>
                <w:kern w:val="0"/>
                <w:szCs w:val="20"/>
                <w:lang w:val="en-GB" w:eastAsia="ja-JP"/>
              </w:rPr>
            </w:pPr>
            <w:r w:rsidRPr="00DE286A">
              <w:rPr>
                <w:rFonts w:eastAsia="Times New Roman" w:cs="Arial"/>
                <w:kern w:val="0"/>
                <w:szCs w:val="20"/>
                <w:lang w:val="en-GB" w:eastAsia="ja-JP"/>
              </w:rPr>
              <w:t xml:space="preserve">Hankook </w:t>
            </w:r>
            <w:r>
              <w:rPr>
                <w:rFonts w:eastAsia="Times New Roman" w:cs="Arial"/>
                <w:kern w:val="0"/>
                <w:szCs w:val="20"/>
                <w:lang w:val="en-GB" w:eastAsia="ja-JP"/>
              </w:rPr>
              <w:t>Ventus S1 evo 3 ev</w:t>
            </w:r>
            <w:r w:rsidRPr="00DE286A">
              <w:rPr>
                <w:rFonts w:eastAsia="Times New Roman" w:cs="Arial"/>
                <w:kern w:val="0"/>
                <w:szCs w:val="20"/>
                <w:lang w:val="en-GB" w:eastAsia="ja-JP"/>
              </w:rPr>
              <w:t xml:space="preserve"> </w:t>
            </w:r>
          </w:p>
        </w:tc>
      </w:tr>
      <w:tr w:rsidR="005460D2" w:rsidRPr="0068605C" w14:paraId="4E56FE97" w14:textId="77777777" w:rsidTr="00AC669F">
        <w:trPr>
          <w:trHeight w:val="288"/>
        </w:trPr>
        <w:tc>
          <w:tcPr>
            <w:tcW w:w="2323" w:type="dxa"/>
            <w:tcBorders>
              <w:top w:val="nil"/>
              <w:left w:val="single" w:sz="12" w:space="0" w:color="auto"/>
              <w:bottom w:val="nil"/>
              <w:right w:val="nil"/>
            </w:tcBorders>
            <w:shd w:val="clear" w:color="auto" w:fill="auto"/>
            <w:noWrap/>
            <w:vAlign w:val="bottom"/>
            <w:hideMark/>
          </w:tcPr>
          <w:p w14:paraId="3ADEA892" w14:textId="77777777" w:rsidR="005460D2" w:rsidRPr="00DE286A" w:rsidRDefault="005460D2" w:rsidP="005460D2">
            <w:pPr>
              <w:widowControl/>
              <w:wordWrap/>
              <w:autoSpaceDE/>
              <w:autoSpaceDN/>
              <w:jc w:val="left"/>
              <w:rPr>
                <w:rFonts w:eastAsia="Times New Roman" w:cs="Arial"/>
                <w:color w:val="000000"/>
                <w:kern w:val="0"/>
                <w:szCs w:val="20"/>
                <w:lang w:val="de-DE" w:eastAsia="ja-JP"/>
              </w:rPr>
            </w:pPr>
            <w:r w:rsidRPr="00DE286A">
              <w:rPr>
                <w:rFonts w:eastAsia="Times New Roman" w:cs="Arial"/>
                <w:color w:val="000000"/>
                <w:kern w:val="0"/>
                <w:szCs w:val="20"/>
                <w:lang w:val="de-DE" w:eastAsia="ja-JP"/>
              </w:rPr>
              <w:t>255/50 R19 103T</w:t>
            </w:r>
          </w:p>
        </w:tc>
        <w:tc>
          <w:tcPr>
            <w:tcW w:w="2770" w:type="dxa"/>
            <w:tcBorders>
              <w:top w:val="nil"/>
              <w:left w:val="nil"/>
              <w:bottom w:val="nil"/>
              <w:right w:val="nil"/>
            </w:tcBorders>
            <w:shd w:val="clear" w:color="auto" w:fill="auto"/>
            <w:noWrap/>
            <w:vAlign w:val="bottom"/>
            <w:hideMark/>
          </w:tcPr>
          <w:p w14:paraId="0AF5B5AF" w14:textId="1F61D392" w:rsidR="005460D2" w:rsidRPr="00DE286A" w:rsidRDefault="00FD3F0C" w:rsidP="005460D2">
            <w:pPr>
              <w:widowControl/>
              <w:wordWrap/>
              <w:autoSpaceDE/>
              <w:autoSpaceDN/>
              <w:jc w:val="left"/>
              <w:rPr>
                <w:rFonts w:eastAsia="Times New Roman" w:cs="Arial"/>
                <w:kern w:val="0"/>
                <w:szCs w:val="20"/>
                <w:lang w:val="de-DE" w:eastAsia="ja-JP"/>
              </w:rPr>
            </w:pPr>
            <w:r>
              <w:rPr>
                <w:rFonts w:eastAsia="Times New Roman" w:cs="Arial"/>
                <w:kern w:val="0"/>
                <w:szCs w:val="20"/>
                <w:lang w:val="de-DE" w:eastAsia="ja-JP"/>
              </w:rPr>
              <w:t>su</w:t>
            </w:r>
            <w:r w:rsidR="005460D2" w:rsidRPr="00DE286A">
              <w:rPr>
                <w:rFonts w:eastAsia="Times New Roman" w:cs="Arial"/>
                <w:kern w:val="0"/>
                <w:szCs w:val="20"/>
                <w:lang w:val="de-DE" w:eastAsia="ja-JP"/>
              </w:rPr>
              <w:t>mmer RA</w:t>
            </w:r>
          </w:p>
        </w:tc>
        <w:tc>
          <w:tcPr>
            <w:tcW w:w="3969" w:type="dxa"/>
            <w:tcBorders>
              <w:top w:val="nil"/>
              <w:left w:val="nil"/>
              <w:bottom w:val="nil"/>
              <w:right w:val="single" w:sz="12" w:space="0" w:color="auto"/>
            </w:tcBorders>
            <w:shd w:val="clear" w:color="auto" w:fill="auto"/>
            <w:noWrap/>
            <w:vAlign w:val="bottom"/>
            <w:hideMark/>
          </w:tcPr>
          <w:p w14:paraId="0F47BE2A" w14:textId="77777777" w:rsidR="005460D2" w:rsidRPr="00DE286A" w:rsidRDefault="005460D2" w:rsidP="005460D2">
            <w:pPr>
              <w:widowControl/>
              <w:wordWrap/>
              <w:autoSpaceDE/>
              <w:autoSpaceDN/>
              <w:jc w:val="left"/>
              <w:rPr>
                <w:rFonts w:eastAsia="Times New Roman" w:cs="Arial"/>
                <w:kern w:val="0"/>
                <w:szCs w:val="20"/>
                <w:lang w:val="en-GB" w:eastAsia="ja-JP"/>
              </w:rPr>
            </w:pPr>
            <w:r w:rsidRPr="00DE286A">
              <w:rPr>
                <w:rFonts w:eastAsia="Times New Roman" w:cs="Arial"/>
                <w:kern w:val="0"/>
                <w:szCs w:val="20"/>
                <w:lang w:val="en-GB" w:eastAsia="ja-JP"/>
              </w:rPr>
              <w:t xml:space="preserve">Hankook </w:t>
            </w:r>
            <w:r>
              <w:rPr>
                <w:rFonts w:eastAsia="Times New Roman" w:cs="Arial"/>
                <w:kern w:val="0"/>
                <w:szCs w:val="20"/>
                <w:lang w:val="en-GB" w:eastAsia="ja-JP"/>
              </w:rPr>
              <w:t>Ventus S1 evo 3 ev</w:t>
            </w:r>
            <w:r w:rsidRPr="00DE286A">
              <w:rPr>
                <w:rFonts w:eastAsia="Times New Roman" w:cs="Arial"/>
                <w:kern w:val="0"/>
                <w:szCs w:val="20"/>
                <w:lang w:val="en-GB" w:eastAsia="ja-JP"/>
              </w:rPr>
              <w:t xml:space="preserve"> </w:t>
            </w:r>
          </w:p>
        </w:tc>
      </w:tr>
      <w:tr w:rsidR="005460D2" w:rsidRPr="0068605C" w14:paraId="0E44B3E0" w14:textId="77777777" w:rsidTr="00AC669F">
        <w:trPr>
          <w:trHeight w:val="288"/>
        </w:trPr>
        <w:tc>
          <w:tcPr>
            <w:tcW w:w="2323" w:type="dxa"/>
            <w:tcBorders>
              <w:top w:val="nil"/>
              <w:left w:val="single" w:sz="12" w:space="0" w:color="auto"/>
              <w:bottom w:val="nil"/>
              <w:right w:val="nil"/>
            </w:tcBorders>
            <w:shd w:val="clear" w:color="auto" w:fill="auto"/>
            <w:noWrap/>
            <w:vAlign w:val="bottom"/>
            <w:hideMark/>
          </w:tcPr>
          <w:p w14:paraId="7A71BC92" w14:textId="77777777" w:rsidR="005460D2" w:rsidRPr="00DE286A" w:rsidRDefault="005460D2" w:rsidP="005460D2">
            <w:pPr>
              <w:widowControl/>
              <w:wordWrap/>
              <w:autoSpaceDE/>
              <w:autoSpaceDN/>
              <w:jc w:val="left"/>
              <w:rPr>
                <w:rFonts w:eastAsia="Times New Roman" w:cs="Arial"/>
                <w:kern w:val="0"/>
                <w:szCs w:val="20"/>
                <w:lang w:val="de-DE" w:eastAsia="ja-JP"/>
              </w:rPr>
            </w:pPr>
            <w:r w:rsidRPr="00DE286A">
              <w:rPr>
                <w:rFonts w:eastAsia="Times New Roman" w:cs="Arial"/>
                <w:kern w:val="0"/>
                <w:szCs w:val="20"/>
                <w:lang w:val="de-DE" w:eastAsia="ja-JP"/>
              </w:rPr>
              <w:t>235/50 R20 100T</w:t>
            </w:r>
          </w:p>
        </w:tc>
        <w:tc>
          <w:tcPr>
            <w:tcW w:w="2770" w:type="dxa"/>
            <w:tcBorders>
              <w:top w:val="nil"/>
              <w:left w:val="nil"/>
              <w:bottom w:val="nil"/>
              <w:right w:val="nil"/>
            </w:tcBorders>
            <w:shd w:val="clear" w:color="auto" w:fill="auto"/>
            <w:noWrap/>
            <w:vAlign w:val="bottom"/>
            <w:hideMark/>
          </w:tcPr>
          <w:p w14:paraId="785C2572" w14:textId="2044E565" w:rsidR="005460D2" w:rsidRPr="00DE286A" w:rsidRDefault="00FD3F0C" w:rsidP="005460D2">
            <w:pPr>
              <w:widowControl/>
              <w:wordWrap/>
              <w:autoSpaceDE/>
              <w:autoSpaceDN/>
              <w:jc w:val="left"/>
              <w:rPr>
                <w:rFonts w:eastAsia="Times New Roman" w:cs="Arial"/>
                <w:kern w:val="0"/>
                <w:szCs w:val="20"/>
                <w:lang w:val="de-DE" w:eastAsia="ja-JP"/>
              </w:rPr>
            </w:pPr>
            <w:r>
              <w:rPr>
                <w:rFonts w:eastAsia="Times New Roman" w:cs="Arial"/>
                <w:kern w:val="0"/>
                <w:szCs w:val="20"/>
                <w:lang w:val="de-DE" w:eastAsia="ja-JP"/>
              </w:rPr>
              <w:t>su</w:t>
            </w:r>
            <w:r w:rsidR="00AC669F" w:rsidRPr="00DE286A">
              <w:rPr>
                <w:rFonts w:eastAsia="Times New Roman" w:cs="Arial"/>
                <w:kern w:val="0"/>
                <w:szCs w:val="20"/>
                <w:lang w:val="de-DE" w:eastAsia="ja-JP"/>
              </w:rPr>
              <w:t xml:space="preserve">mmer </w:t>
            </w:r>
            <w:r w:rsidR="00AC669F">
              <w:rPr>
                <w:rFonts w:eastAsia="Times New Roman" w:cs="Arial"/>
                <w:kern w:val="0"/>
                <w:szCs w:val="20"/>
                <w:lang w:val="de-DE" w:eastAsia="ja-JP"/>
              </w:rPr>
              <w:t>all</w:t>
            </w:r>
            <w:r w:rsidR="005460D2" w:rsidRPr="009C54B1">
              <w:rPr>
                <w:rFonts w:eastAsia="Times New Roman" w:cs="Arial"/>
                <w:kern w:val="0"/>
                <w:szCs w:val="20"/>
                <w:lang w:val="de-DE" w:eastAsia="ja-JP"/>
              </w:rPr>
              <w:t xml:space="preserve"> positions</w:t>
            </w:r>
          </w:p>
        </w:tc>
        <w:tc>
          <w:tcPr>
            <w:tcW w:w="3969" w:type="dxa"/>
            <w:tcBorders>
              <w:top w:val="nil"/>
              <w:left w:val="nil"/>
              <w:bottom w:val="nil"/>
              <w:right w:val="single" w:sz="12" w:space="0" w:color="auto"/>
            </w:tcBorders>
            <w:shd w:val="clear" w:color="auto" w:fill="auto"/>
            <w:noWrap/>
            <w:vAlign w:val="bottom"/>
            <w:hideMark/>
          </w:tcPr>
          <w:p w14:paraId="021582B9" w14:textId="77777777" w:rsidR="005460D2" w:rsidRPr="00DE286A" w:rsidRDefault="005460D2" w:rsidP="005460D2">
            <w:pPr>
              <w:widowControl/>
              <w:wordWrap/>
              <w:autoSpaceDE/>
              <w:autoSpaceDN/>
              <w:jc w:val="left"/>
              <w:rPr>
                <w:rFonts w:eastAsia="Times New Roman" w:cs="Arial"/>
                <w:kern w:val="0"/>
                <w:szCs w:val="20"/>
                <w:lang w:val="en-GB" w:eastAsia="ja-JP"/>
              </w:rPr>
            </w:pPr>
            <w:r w:rsidRPr="00DE286A">
              <w:rPr>
                <w:rFonts w:eastAsia="Times New Roman" w:cs="Arial"/>
                <w:kern w:val="0"/>
                <w:szCs w:val="20"/>
                <w:lang w:val="en-GB" w:eastAsia="ja-JP"/>
              </w:rPr>
              <w:t xml:space="preserve">Hankook </w:t>
            </w:r>
            <w:r>
              <w:rPr>
                <w:rFonts w:eastAsia="Times New Roman" w:cs="Arial"/>
                <w:kern w:val="0"/>
                <w:szCs w:val="20"/>
                <w:lang w:val="en-GB" w:eastAsia="ja-JP"/>
              </w:rPr>
              <w:t>Ventus S1 evo 3 ev</w:t>
            </w:r>
            <w:r w:rsidRPr="00DE286A">
              <w:rPr>
                <w:rFonts w:eastAsia="Times New Roman" w:cs="Arial"/>
                <w:kern w:val="0"/>
                <w:szCs w:val="20"/>
                <w:lang w:val="en-GB" w:eastAsia="ja-JP"/>
              </w:rPr>
              <w:t xml:space="preserve"> </w:t>
            </w:r>
          </w:p>
        </w:tc>
      </w:tr>
      <w:tr w:rsidR="005460D2" w:rsidRPr="0068605C" w14:paraId="47D5D9F2" w14:textId="77777777" w:rsidTr="00AC669F">
        <w:trPr>
          <w:trHeight w:val="288"/>
        </w:trPr>
        <w:tc>
          <w:tcPr>
            <w:tcW w:w="2323" w:type="dxa"/>
            <w:tcBorders>
              <w:top w:val="nil"/>
              <w:left w:val="single" w:sz="12" w:space="0" w:color="auto"/>
              <w:bottom w:val="nil"/>
              <w:right w:val="nil"/>
            </w:tcBorders>
            <w:shd w:val="clear" w:color="auto" w:fill="auto"/>
            <w:noWrap/>
            <w:vAlign w:val="bottom"/>
            <w:hideMark/>
          </w:tcPr>
          <w:p w14:paraId="7CB5427C" w14:textId="77777777" w:rsidR="005460D2" w:rsidRPr="00DE286A" w:rsidRDefault="005460D2" w:rsidP="005460D2">
            <w:pPr>
              <w:widowControl/>
              <w:wordWrap/>
              <w:autoSpaceDE/>
              <w:autoSpaceDN/>
              <w:jc w:val="left"/>
              <w:rPr>
                <w:rFonts w:eastAsia="Times New Roman" w:cs="Arial"/>
                <w:kern w:val="0"/>
                <w:szCs w:val="20"/>
                <w:lang w:val="de-DE" w:eastAsia="ja-JP"/>
              </w:rPr>
            </w:pPr>
            <w:r w:rsidRPr="00DE286A">
              <w:rPr>
                <w:rFonts w:eastAsia="Times New Roman" w:cs="Arial"/>
                <w:kern w:val="0"/>
                <w:szCs w:val="20"/>
                <w:lang w:val="de-DE" w:eastAsia="ja-JP"/>
              </w:rPr>
              <w:t>255/45 R20 101T</w:t>
            </w:r>
          </w:p>
        </w:tc>
        <w:tc>
          <w:tcPr>
            <w:tcW w:w="2770" w:type="dxa"/>
            <w:tcBorders>
              <w:top w:val="nil"/>
              <w:left w:val="nil"/>
              <w:bottom w:val="nil"/>
              <w:right w:val="nil"/>
            </w:tcBorders>
            <w:shd w:val="clear" w:color="auto" w:fill="auto"/>
            <w:noWrap/>
            <w:vAlign w:val="bottom"/>
            <w:hideMark/>
          </w:tcPr>
          <w:p w14:paraId="50C48309" w14:textId="5884A0F8" w:rsidR="005460D2" w:rsidRPr="00DE286A" w:rsidRDefault="00FD3F0C" w:rsidP="005460D2">
            <w:pPr>
              <w:widowControl/>
              <w:wordWrap/>
              <w:autoSpaceDE/>
              <w:autoSpaceDN/>
              <w:jc w:val="left"/>
              <w:rPr>
                <w:rFonts w:eastAsia="Times New Roman" w:cs="Arial"/>
                <w:kern w:val="0"/>
                <w:szCs w:val="20"/>
                <w:lang w:val="de-DE" w:eastAsia="ja-JP"/>
              </w:rPr>
            </w:pPr>
            <w:r>
              <w:rPr>
                <w:rFonts w:eastAsia="Times New Roman" w:cs="Arial"/>
                <w:kern w:val="0"/>
                <w:szCs w:val="20"/>
                <w:lang w:val="de-DE" w:eastAsia="ja-JP"/>
              </w:rPr>
              <w:t>su</w:t>
            </w:r>
            <w:r w:rsidR="005460D2" w:rsidRPr="00DE286A">
              <w:rPr>
                <w:rFonts w:eastAsia="Times New Roman" w:cs="Arial"/>
                <w:kern w:val="0"/>
                <w:szCs w:val="20"/>
                <w:lang w:val="de-DE" w:eastAsia="ja-JP"/>
              </w:rPr>
              <w:t>mmer RA</w:t>
            </w:r>
          </w:p>
        </w:tc>
        <w:tc>
          <w:tcPr>
            <w:tcW w:w="3969" w:type="dxa"/>
            <w:tcBorders>
              <w:top w:val="nil"/>
              <w:left w:val="nil"/>
              <w:bottom w:val="nil"/>
              <w:right w:val="single" w:sz="12" w:space="0" w:color="auto"/>
            </w:tcBorders>
            <w:shd w:val="clear" w:color="auto" w:fill="auto"/>
            <w:noWrap/>
            <w:vAlign w:val="bottom"/>
            <w:hideMark/>
          </w:tcPr>
          <w:p w14:paraId="1DE3D101" w14:textId="77777777" w:rsidR="005460D2" w:rsidRPr="00DE286A" w:rsidRDefault="005460D2" w:rsidP="005460D2">
            <w:pPr>
              <w:widowControl/>
              <w:wordWrap/>
              <w:autoSpaceDE/>
              <w:autoSpaceDN/>
              <w:jc w:val="left"/>
              <w:rPr>
                <w:rFonts w:eastAsia="Times New Roman" w:cs="Arial"/>
                <w:kern w:val="0"/>
                <w:szCs w:val="20"/>
                <w:lang w:val="en-GB" w:eastAsia="ja-JP"/>
              </w:rPr>
            </w:pPr>
            <w:r w:rsidRPr="00DE286A">
              <w:rPr>
                <w:rFonts w:eastAsia="Times New Roman" w:cs="Arial"/>
                <w:kern w:val="0"/>
                <w:szCs w:val="20"/>
                <w:lang w:val="en-GB" w:eastAsia="ja-JP"/>
              </w:rPr>
              <w:t xml:space="preserve">Hankook </w:t>
            </w:r>
            <w:r>
              <w:rPr>
                <w:rFonts w:eastAsia="Times New Roman" w:cs="Arial"/>
                <w:kern w:val="0"/>
                <w:szCs w:val="20"/>
                <w:lang w:val="en-GB" w:eastAsia="ja-JP"/>
              </w:rPr>
              <w:t>Ventus S1 evo 3 ev</w:t>
            </w:r>
            <w:r w:rsidRPr="00DE286A">
              <w:rPr>
                <w:rFonts w:eastAsia="Times New Roman" w:cs="Arial"/>
                <w:kern w:val="0"/>
                <w:szCs w:val="20"/>
                <w:lang w:val="en-GB" w:eastAsia="ja-JP"/>
              </w:rPr>
              <w:t xml:space="preserve"> </w:t>
            </w:r>
          </w:p>
        </w:tc>
      </w:tr>
      <w:tr w:rsidR="005460D2" w:rsidRPr="00DE286A" w14:paraId="7606E0CC" w14:textId="77777777" w:rsidTr="00AC669F">
        <w:trPr>
          <w:trHeight w:val="294"/>
        </w:trPr>
        <w:tc>
          <w:tcPr>
            <w:tcW w:w="9062" w:type="dxa"/>
            <w:gridSpan w:val="3"/>
            <w:tcBorders>
              <w:top w:val="nil"/>
              <w:left w:val="single" w:sz="12" w:space="0" w:color="auto"/>
              <w:bottom w:val="single" w:sz="12" w:space="0" w:color="auto"/>
              <w:right w:val="single" w:sz="12" w:space="0" w:color="auto"/>
            </w:tcBorders>
            <w:shd w:val="clear" w:color="auto" w:fill="auto"/>
            <w:noWrap/>
            <w:vAlign w:val="bottom"/>
            <w:hideMark/>
          </w:tcPr>
          <w:p w14:paraId="7216F6CC" w14:textId="434CF9B0" w:rsidR="005460D2" w:rsidRPr="00DE286A" w:rsidRDefault="005460D2" w:rsidP="005460D2">
            <w:pPr>
              <w:widowControl/>
              <w:wordWrap/>
              <w:autoSpaceDE/>
              <w:autoSpaceDN/>
              <w:jc w:val="left"/>
              <w:rPr>
                <w:rFonts w:eastAsia="Times New Roman" w:cs="Arial"/>
                <w:kern w:val="0"/>
                <w:szCs w:val="20"/>
                <w:vertAlign w:val="subscript"/>
                <w:lang w:val="de-DE" w:eastAsia="ja-JP"/>
              </w:rPr>
            </w:pPr>
            <w:r w:rsidRPr="00DE286A">
              <w:rPr>
                <w:rFonts w:eastAsia="Times New Roman" w:cs="Arial"/>
                <w:i/>
                <w:kern w:val="0"/>
                <w:szCs w:val="20"/>
                <w:vertAlign w:val="subscript"/>
                <w:lang w:val="de-DE" w:eastAsia="ja-JP"/>
              </w:rPr>
              <w:t>RA</w:t>
            </w:r>
            <w:r w:rsidRPr="00DE286A">
              <w:rPr>
                <w:rFonts w:eastAsia="Times New Roman" w:cs="Arial"/>
                <w:kern w:val="0"/>
                <w:szCs w:val="20"/>
                <w:vertAlign w:val="subscript"/>
                <w:lang w:val="de-DE" w:eastAsia="ja-JP"/>
              </w:rPr>
              <w:t xml:space="preserve">= </w:t>
            </w:r>
            <w:r>
              <w:rPr>
                <w:rFonts w:eastAsia="Times New Roman" w:cs="Arial"/>
                <w:kern w:val="0"/>
                <w:szCs w:val="20"/>
                <w:vertAlign w:val="subscript"/>
                <w:lang w:val="de-DE" w:eastAsia="ja-JP"/>
              </w:rPr>
              <w:t>Rearaxle</w:t>
            </w:r>
          </w:p>
        </w:tc>
      </w:tr>
      <w:bookmarkEnd w:id="0"/>
    </w:tbl>
    <w:p w14:paraId="741D1C21" w14:textId="77777777" w:rsidR="00490F65" w:rsidRPr="00E60E9B" w:rsidRDefault="00490F65" w:rsidP="00925D07">
      <w:pPr>
        <w:suppressAutoHyphens/>
        <w:wordWrap/>
        <w:autoSpaceDE/>
        <w:spacing w:line="360" w:lineRule="auto"/>
        <w:rPr>
          <w:rFonts w:eastAsia="Times New Roman" w:cs="Arial"/>
          <w:color w:val="00000A"/>
          <w:kern w:val="0"/>
          <w:szCs w:val="20"/>
          <w:lang w:val="en-GB" w:eastAsia="en-GB" w:bidi="en-GB"/>
        </w:rPr>
      </w:pPr>
    </w:p>
    <w:p w14:paraId="7EE5356C" w14:textId="472BC345" w:rsidR="00B16A4B" w:rsidRPr="001D1112" w:rsidRDefault="00B16A4B" w:rsidP="00B16A4B">
      <w:pPr>
        <w:wordWrap/>
        <w:snapToGrid w:val="0"/>
        <w:spacing w:line="276" w:lineRule="auto"/>
        <w:jc w:val="center"/>
        <w:rPr>
          <w:rFonts w:asciiTheme="minorHAnsi" w:eastAsiaTheme="minorHAnsi" w:hAnsiTheme="minorHAnsi"/>
          <w:sz w:val="22"/>
          <w:szCs w:val="22"/>
        </w:rPr>
      </w:pPr>
      <w:r w:rsidRPr="0012012C">
        <w:rPr>
          <w:rFonts w:asciiTheme="minorHAnsi" w:eastAsiaTheme="minorHAnsi" w:hAnsiTheme="minorHAnsi" w:hint="eastAsia"/>
          <w:sz w:val="22"/>
          <w:szCs w:val="22"/>
        </w:rPr>
        <w:t>###</w:t>
      </w:r>
    </w:p>
    <w:p w14:paraId="12DDEC22" w14:textId="66B8A280" w:rsidR="005B7957" w:rsidRDefault="005B7957" w:rsidP="00F57F15">
      <w:pPr>
        <w:keepNext/>
        <w:wordWrap/>
        <w:spacing w:line="360" w:lineRule="auto"/>
        <w:rPr>
          <w:rFonts w:cs="Arial"/>
          <w:b/>
          <w:bCs/>
          <w:szCs w:val="20"/>
        </w:rPr>
      </w:pPr>
    </w:p>
    <w:p w14:paraId="543EF3A6" w14:textId="77777777" w:rsidR="005B7957" w:rsidRDefault="005B7957" w:rsidP="00F57F15">
      <w:pPr>
        <w:keepNext/>
        <w:wordWrap/>
        <w:spacing w:line="360" w:lineRule="auto"/>
        <w:rPr>
          <w:rFonts w:cs="Arial"/>
          <w:b/>
          <w:bCs/>
          <w:szCs w:val="20"/>
        </w:rPr>
      </w:pPr>
    </w:p>
    <w:p w14:paraId="372BE86A" w14:textId="74EF13F7" w:rsidR="00F57F15" w:rsidRPr="003A093E" w:rsidRDefault="00F57F15" w:rsidP="00F57F15">
      <w:pPr>
        <w:keepNext/>
        <w:wordWrap/>
        <w:spacing w:line="360" w:lineRule="auto"/>
        <w:rPr>
          <w:rFonts w:cs="Arial"/>
          <w:b/>
          <w:bCs/>
          <w:szCs w:val="20"/>
        </w:rPr>
      </w:pPr>
      <w:r w:rsidRPr="003A093E">
        <w:rPr>
          <w:rFonts w:cs="Arial"/>
          <w:b/>
          <w:bCs/>
          <w:szCs w:val="20"/>
        </w:rPr>
        <w:t>About Hankook</w:t>
      </w:r>
    </w:p>
    <w:p w14:paraId="2A800912" w14:textId="77777777" w:rsidR="00F57F15" w:rsidRDefault="00F57F15" w:rsidP="00F57F15">
      <w:pPr>
        <w:keepNext/>
        <w:wordWrap/>
        <w:spacing w:line="360" w:lineRule="auto"/>
        <w:rPr>
          <w:rFonts w:cs="Arial"/>
          <w:szCs w:val="20"/>
          <w:lang w:val="en-GB"/>
        </w:rPr>
      </w:pPr>
    </w:p>
    <w:p w14:paraId="0CE8B3DC" w14:textId="77777777" w:rsidR="00F57F15" w:rsidRPr="003F2CE8" w:rsidRDefault="00F57F15" w:rsidP="00F57F15">
      <w:pPr>
        <w:keepNext/>
        <w:wordWrap/>
        <w:spacing w:line="360" w:lineRule="auto"/>
        <w:rPr>
          <w:rFonts w:cs="Arial"/>
          <w:szCs w:val="20"/>
          <w:lang w:val="en-GB"/>
        </w:rPr>
      </w:pPr>
      <w:r w:rsidRPr="003F2CE8">
        <w:rPr>
          <w:rFonts w:cs="Arial"/>
          <w:szCs w:val="20"/>
          <w:lang w:val="en-GB"/>
        </w:rPr>
        <w:t>Hankook Tire manufactures globally innovative, award-winning radial tyres of proven superior quality for passenger cars, light trucks, SUVs, RVs, trucks, and buses as well as motorsports (circuit racing/</w:t>
      </w:r>
      <w:r w:rsidRPr="00F57F15">
        <w:rPr>
          <w:rFonts w:cs="Arial"/>
          <w:szCs w:val="20"/>
          <w:lang w:val="en-GB"/>
        </w:rPr>
        <w:t>street circuits/rallies).</w:t>
      </w:r>
    </w:p>
    <w:p w14:paraId="5648BADD" w14:textId="77777777" w:rsidR="00F57F15" w:rsidRPr="003F2CE8" w:rsidRDefault="00F57F15" w:rsidP="00F57F15">
      <w:pPr>
        <w:keepNext/>
        <w:wordWrap/>
        <w:spacing w:line="360" w:lineRule="auto"/>
        <w:rPr>
          <w:rFonts w:cs="Arial"/>
          <w:szCs w:val="20"/>
          <w:lang w:val="en-GB"/>
        </w:rPr>
      </w:pPr>
    </w:p>
    <w:p w14:paraId="3F35961D" w14:textId="77777777" w:rsidR="00F57F15" w:rsidRPr="003F2CE8" w:rsidRDefault="00F57F15" w:rsidP="00F57F15">
      <w:pPr>
        <w:keepNext/>
        <w:wordWrap/>
        <w:spacing w:line="360" w:lineRule="auto"/>
        <w:rPr>
          <w:rFonts w:cs="Arial"/>
          <w:szCs w:val="20"/>
          <w:lang w:val="en-GB"/>
        </w:rPr>
      </w:pPr>
      <w:r w:rsidRPr="003F2CE8">
        <w:rPr>
          <w:rFonts w:cs="Arial"/>
          <w:szCs w:val="20"/>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3F2CE8">
        <w:rPr>
          <w:rFonts w:cs="Arial"/>
          <w:szCs w:val="20"/>
          <w:lang w:val="en-GB"/>
        </w:rPr>
        <w:t>Rácalmás</w:t>
      </w:r>
      <w:proofErr w:type="spellEnd"/>
      <w:r w:rsidRPr="003F2CE8">
        <w:rPr>
          <w:rFonts w:cs="Arial"/>
          <w:szCs w:val="20"/>
          <w:lang w:val="en-GB"/>
        </w:rPr>
        <w:t xml:space="preserve">/Hungary which was inaugurated in June 2007 and is continuously being expanded. Currently around 3,000 employees produce up to 19 million tyres a year for passenger cars, </w:t>
      </w:r>
      <w:proofErr w:type="gramStart"/>
      <w:r w:rsidRPr="003F2CE8">
        <w:rPr>
          <w:rFonts w:cs="Arial"/>
          <w:szCs w:val="20"/>
          <w:lang w:val="en-GB"/>
        </w:rPr>
        <w:t>SUVs</w:t>
      </w:r>
      <w:proofErr w:type="gramEnd"/>
      <w:r w:rsidRPr="003F2CE8">
        <w:rPr>
          <w:rFonts w:cs="Arial"/>
          <w:szCs w:val="20"/>
          <w:lang w:val="en-GB"/>
        </w:rPr>
        <w:t xml:space="preserve"> and light trucks.</w:t>
      </w:r>
    </w:p>
    <w:p w14:paraId="05CCAA9C" w14:textId="77777777" w:rsidR="00F57F15" w:rsidRPr="003F2CE8" w:rsidRDefault="00F57F15" w:rsidP="00F57F15">
      <w:pPr>
        <w:keepNext/>
        <w:wordWrap/>
        <w:spacing w:line="360" w:lineRule="auto"/>
        <w:rPr>
          <w:rFonts w:cs="Arial"/>
          <w:szCs w:val="20"/>
          <w:lang w:val="en-GB"/>
        </w:rPr>
      </w:pPr>
    </w:p>
    <w:p w14:paraId="17B9CE82" w14:textId="3D1BCBA0" w:rsidR="00F57F15" w:rsidRPr="003F2CE8" w:rsidRDefault="00F57F15" w:rsidP="00F57F15">
      <w:pPr>
        <w:wordWrap/>
        <w:snapToGrid w:val="0"/>
        <w:spacing w:line="360" w:lineRule="auto"/>
        <w:rPr>
          <w:rFonts w:cs="Arial"/>
          <w:szCs w:val="20"/>
          <w:lang w:val="en-GB"/>
        </w:rPr>
      </w:pPr>
      <w:r w:rsidRPr="00F57F15">
        <w:rPr>
          <w:rFonts w:cs="Arial"/>
          <w:szCs w:val="20"/>
          <w:lang w:val="en-GB"/>
        </w:rPr>
        <w:t xml:space="preserve">Hankook Tire’s European headquarters </w:t>
      </w:r>
      <w:proofErr w:type="gramStart"/>
      <w:r w:rsidRPr="00F57F15">
        <w:rPr>
          <w:rFonts w:cs="Arial"/>
          <w:szCs w:val="20"/>
          <w:lang w:val="en-GB"/>
        </w:rPr>
        <w:t>are located in</w:t>
      </w:r>
      <w:proofErr w:type="gramEnd"/>
      <w:r w:rsidRPr="00F57F15">
        <w:rPr>
          <w:rFonts w:cs="Arial"/>
          <w:szCs w:val="20"/>
          <w:lang w:val="en-GB"/>
        </w:rPr>
        <w:t xml:space="preserve"> Neu-</w:t>
      </w:r>
      <w:proofErr w:type="spellStart"/>
      <w:r w:rsidRPr="00F57F15">
        <w:rPr>
          <w:rFonts w:cs="Arial"/>
          <w:szCs w:val="20"/>
          <w:lang w:val="en-GB"/>
        </w:rPr>
        <w:t>Isenburg</w:t>
      </w:r>
      <w:proofErr w:type="spellEnd"/>
      <w:r w:rsidRPr="00F57F15">
        <w:rPr>
          <w:rFonts w:cs="Arial"/>
          <w:szCs w:val="20"/>
          <w:lang w:val="en-GB"/>
        </w:rPr>
        <w:t xml:space="preserve"> near Frankfurt am Main in Germany. The manufacturer operates further branches in several European countries and sells its products through regional distributors in other local markets. Hankook Tire employs approximately </w:t>
      </w:r>
      <w:r w:rsidRPr="00F57F15">
        <w:rPr>
          <w:rFonts w:cs="Arial"/>
          <w:szCs w:val="20"/>
          <w:lang w:val="en-GB"/>
        </w:rPr>
        <w:lastRenderedPageBreak/>
        <w:t xml:space="preserve">20,000 people worldwide and sells products in over 160 countries. </w:t>
      </w:r>
      <w:r w:rsidRPr="00F57F15">
        <w:rPr>
          <w:rFonts w:cs="Arial"/>
          <w:kern w:val="0"/>
          <w:szCs w:val="20"/>
        </w:rPr>
        <w:t xml:space="preserve">The company has been selected as the technical partner and </w:t>
      </w:r>
      <w:r w:rsidRPr="00D0516D">
        <w:rPr>
          <w:rFonts w:cs="Arial"/>
          <w:kern w:val="0"/>
          <w:szCs w:val="20"/>
        </w:rPr>
        <w:t>exclusiv</w:t>
      </w:r>
      <w:r w:rsidR="00D0516D">
        <w:rPr>
          <w:rFonts w:cs="Arial"/>
          <w:kern w:val="0"/>
          <w:szCs w:val="20"/>
        </w:rPr>
        <w:t>e</w:t>
      </w:r>
      <w:r w:rsidRPr="00F57F15">
        <w:rPr>
          <w:rFonts w:cs="Arial"/>
          <w:kern w:val="0"/>
          <w:szCs w:val="20"/>
        </w:rPr>
        <w:t xml:space="preserve"> </w:t>
      </w:r>
      <w:proofErr w:type="spellStart"/>
      <w:r w:rsidRPr="00F57F15">
        <w:rPr>
          <w:rFonts w:cs="Arial"/>
          <w:kern w:val="0"/>
          <w:szCs w:val="20"/>
        </w:rPr>
        <w:t>tyre</w:t>
      </w:r>
      <w:proofErr w:type="spellEnd"/>
      <w:r w:rsidRPr="00F57F15">
        <w:rPr>
          <w:rFonts w:cs="Arial"/>
          <w:kern w:val="0"/>
          <w:szCs w:val="20"/>
        </w:rPr>
        <w:t xml:space="preserve"> supplier of the Generation 3 for the FIA ABB Formula E World Championship, starting 2023. </w:t>
      </w:r>
      <w:r w:rsidRPr="00F57F15">
        <w:rPr>
          <w:rFonts w:cs="Arial"/>
          <w:szCs w:val="20"/>
          <w:lang w:val="en-GB"/>
        </w:rPr>
        <w:t>Internationally leading car manufacturers rely on tyres made by Hankook for their original equipment. Approximately 34 percent of the company's</w:t>
      </w:r>
      <w:r w:rsidRPr="003F2CE8">
        <w:rPr>
          <w:rFonts w:cs="Arial"/>
          <w:szCs w:val="20"/>
          <w:lang w:val="en-GB"/>
        </w:rPr>
        <w:t xml:space="preserve"> global sales are generated within the European and CIS-Region. Hankook Tire has been represented in the renowned Dow Jones Sustainability Index World (DJSI World) since 2016.</w:t>
      </w:r>
    </w:p>
    <w:p w14:paraId="4E340EAB" w14:textId="77777777" w:rsidR="00F57F15" w:rsidRPr="003F2CE8" w:rsidRDefault="00F57F15" w:rsidP="00F57F15">
      <w:pPr>
        <w:wordWrap/>
        <w:snapToGrid w:val="0"/>
        <w:spacing w:line="360" w:lineRule="auto"/>
        <w:rPr>
          <w:rFonts w:cs="Arial"/>
          <w:bCs/>
          <w:kern w:val="0"/>
          <w:szCs w:val="20"/>
          <w:lang w:val="en-GB"/>
        </w:rPr>
      </w:pPr>
    </w:p>
    <w:p w14:paraId="3E238DDD" w14:textId="77777777" w:rsidR="00F57F15" w:rsidRPr="00003D39" w:rsidRDefault="00F57F15" w:rsidP="00F57F15">
      <w:pPr>
        <w:wordWrap/>
        <w:snapToGrid w:val="0"/>
        <w:spacing w:line="360" w:lineRule="auto"/>
        <w:rPr>
          <w:rFonts w:cs="Arial"/>
          <w:bCs/>
          <w:kern w:val="0"/>
          <w:szCs w:val="20"/>
        </w:rPr>
      </w:pPr>
      <w:r w:rsidRPr="00DB48F7">
        <w:rPr>
          <w:kern w:val="0"/>
          <w:sz w:val="21"/>
          <w:szCs w:val="21"/>
          <w:lang w:val="en-GB"/>
        </w:rPr>
        <w:t xml:space="preserve">For more </w:t>
      </w:r>
      <w:proofErr w:type="gramStart"/>
      <w:r w:rsidRPr="00DB48F7">
        <w:rPr>
          <w:kern w:val="0"/>
          <w:sz w:val="21"/>
          <w:szCs w:val="21"/>
          <w:lang w:val="en-GB"/>
        </w:rPr>
        <w:t>information</w:t>
      </w:r>
      <w:proofErr w:type="gramEnd"/>
      <w:r w:rsidRPr="00DB48F7">
        <w:rPr>
          <w:kern w:val="0"/>
          <w:sz w:val="21"/>
          <w:szCs w:val="21"/>
          <w:lang w:val="en-GB"/>
        </w:rPr>
        <w:t xml:space="preserve"> please visit</w:t>
      </w:r>
      <w:r w:rsidRPr="00003D39">
        <w:rPr>
          <w:rFonts w:cs="Arial"/>
          <w:bCs/>
          <w:kern w:val="0"/>
          <w:szCs w:val="20"/>
        </w:rPr>
        <w:t xml:space="preserve"> </w:t>
      </w:r>
      <w:hyperlink r:id="rId11" w:history="1">
        <w:r w:rsidRPr="00003D39">
          <w:rPr>
            <w:rStyle w:val="Hyperlink"/>
            <w:rFonts w:cs="Arial"/>
            <w:bCs/>
            <w:kern w:val="0"/>
            <w:szCs w:val="20"/>
          </w:rPr>
          <w:t>www.hankooktire-mediacenter.com</w:t>
        </w:r>
      </w:hyperlink>
      <w:r w:rsidRPr="00003D39">
        <w:rPr>
          <w:rFonts w:cs="Arial"/>
          <w:bCs/>
          <w:kern w:val="0"/>
          <w:szCs w:val="20"/>
        </w:rPr>
        <w:t xml:space="preserve"> </w:t>
      </w:r>
      <w:r>
        <w:rPr>
          <w:rFonts w:cs="Arial"/>
          <w:bCs/>
          <w:kern w:val="0"/>
          <w:szCs w:val="20"/>
        </w:rPr>
        <w:t>or</w:t>
      </w:r>
      <w:r w:rsidRPr="00003D39">
        <w:rPr>
          <w:rFonts w:cs="Arial"/>
          <w:bCs/>
          <w:kern w:val="0"/>
          <w:szCs w:val="20"/>
        </w:rPr>
        <w:t xml:space="preserve"> </w:t>
      </w:r>
      <w:hyperlink r:id="rId12" w:history="1">
        <w:r w:rsidRPr="00003D39">
          <w:rPr>
            <w:rStyle w:val="Hyperlink"/>
            <w:rFonts w:cs="Arial"/>
            <w:bCs/>
            <w:kern w:val="0"/>
            <w:szCs w:val="20"/>
          </w:rPr>
          <w:t>www.hankooktire.com</w:t>
        </w:r>
      </w:hyperlink>
    </w:p>
    <w:p w14:paraId="750625A8" w14:textId="77777777" w:rsidR="00F57F15" w:rsidRPr="00003D39" w:rsidRDefault="00F57F15" w:rsidP="00F57F15">
      <w:pPr>
        <w:wordWrap/>
        <w:spacing w:line="264" w:lineRule="auto"/>
        <w:rPr>
          <w:rFonts w:cs="Arial"/>
          <w:szCs w:val="20"/>
          <w:u w:val="single"/>
        </w:rPr>
      </w:pPr>
    </w:p>
    <w:tbl>
      <w:tblPr>
        <w:tblW w:w="8931" w:type="dxa"/>
        <w:shd w:val="clear" w:color="auto" w:fill="EDEDED"/>
        <w:tblLook w:val="04A0" w:firstRow="1" w:lastRow="0" w:firstColumn="1" w:lastColumn="0" w:noHBand="0" w:noVBand="1"/>
      </w:tblPr>
      <w:tblGrid>
        <w:gridCol w:w="2127"/>
        <w:gridCol w:w="2268"/>
        <w:gridCol w:w="2268"/>
        <w:gridCol w:w="2268"/>
      </w:tblGrid>
      <w:tr w:rsidR="00F57F15" w:rsidRPr="009A139A" w14:paraId="544BFC42" w14:textId="77777777" w:rsidTr="000F4303">
        <w:tc>
          <w:tcPr>
            <w:tcW w:w="8931" w:type="dxa"/>
            <w:gridSpan w:val="4"/>
            <w:shd w:val="clear" w:color="auto" w:fill="EDEDED"/>
          </w:tcPr>
          <w:p w14:paraId="07DF9E16" w14:textId="77777777" w:rsidR="00F57F15" w:rsidRPr="005E7D57" w:rsidRDefault="00F57F15" w:rsidP="000F4303">
            <w:pPr>
              <w:wordWrap/>
              <w:spacing w:line="320" w:lineRule="exact"/>
              <w:rPr>
                <w:rFonts w:cs="Arial"/>
                <w:b/>
                <w:bCs/>
                <w:szCs w:val="20"/>
                <w:u w:val="single"/>
              </w:rPr>
            </w:pPr>
            <w:r>
              <w:rPr>
                <w:rFonts w:cs="Arial"/>
                <w:b/>
                <w:bCs/>
                <w:szCs w:val="20"/>
                <w:u w:val="single"/>
              </w:rPr>
              <w:t>Contacts</w:t>
            </w:r>
            <w:r w:rsidRPr="005E7D57">
              <w:rPr>
                <w:rFonts w:cs="Arial"/>
                <w:b/>
                <w:bCs/>
                <w:szCs w:val="20"/>
                <w:u w:val="single"/>
              </w:rPr>
              <w:t>:</w:t>
            </w:r>
          </w:p>
          <w:p w14:paraId="28C075CE" w14:textId="77777777" w:rsidR="00F57F15" w:rsidRPr="009A139A" w:rsidRDefault="00F57F15" w:rsidP="000F4303">
            <w:pPr>
              <w:wordWrap/>
              <w:spacing w:line="320" w:lineRule="exact"/>
              <w:rPr>
                <w:rFonts w:cs="Arial"/>
                <w:sz w:val="16"/>
                <w:szCs w:val="16"/>
                <w:lang w:val="de-DE"/>
              </w:rPr>
            </w:pPr>
            <w:r w:rsidRPr="005E7D57">
              <w:rPr>
                <w:rFonts w:cs="Arial"/>
                <w:b/>
                <w:bCs/>
                <w:sz w:val="16"/>
                <w:szCs w:val="16"/>
              </w:rPr>
              <w:t>Hankook Tire Europe GmbH</w:t>
            </w:r>
            <w:r w:rsidRPr="009A139A">
              <w:rPr>
                <w:rFonts w:cs="Arial"/>
                <w:b/>
                <w:bCs/>
                <w:sz w:val="16"/>
                <w:szCs w:val="16"/>
                <w:lang w:val="fr-FR"/>
              </w:rPr>
              <w:t xml:space="preserve"> | </w:t>
            </w:r>
            <w:proofErr w:type="spellStart"/>
            <w:r w:rsidRPr="009A139A">
              <w:rPr>
                <w:rFonts w:cs="Arial"/>
                <w:bCs/>
                <w:sz w:val="16"/>
                <w:szCs w:val="16"/>
                <w:lang w:val="fr-FR"/>
              </w:rPr>
              <w:t>Corporate</w:t>
            </w:r>
            <w:proofErr w:type="spellEnd"/>
            <w:r w:rsidRPr="009A139A">
              <w:rPr>
                <w:rFonts w:cs="Arial"/>
                <w:bCs/>
                <w:sz w:val="16"/>
                <w:szCs w:val="16"/>
                <w:lang w:val="fr-FR"/>
              </w:rPr>
              <w:t xml:space="preserve"> Communications Europe/CIS</w:t>
            </w:r>
            <w:r w:rsidRPr="009A139A">
              <w:rPr>
                <w:rFonts w:cs="Arial"/>
                <w:b/>
                <w:bCs/>
                <w:sz w:val="16"/>
                <w:szCs w:val="16"/>
                <w:lang w:val="fr-FR"/>
              </w:rPr>
              <w:t xml:space="preserve"> | </w:t>
            </w:r>
            <w:proofErr w:type="spellStart"/>
            <w:r w:rsidRPr="005E7D57">
              <w:rPr>
                <w:rFonts w:cs="Arial"/>
                <w:sz w:val="16"/>
                <w:szCs w:val="16"/>
              </w:rPr>
              <w:t>Siemensstr</w:t>
            </w:r>
            <w:proofErr w:type="spellEnd"/>
            <w:r w:rsidRPr="005E7D57">
              <w:rPr>
                <w:rFonts w:cs="Arial"/>
                <w:sz w:val="16"/>
                <w:szCs w:val="16"/>
              </w:rPr>
              <w:t xml:space="preserve">. </w:t>
            </w:r>
            <w:r w:rsidRPr="00F04B98">
              <w:rPr>
                <w:rFonts w:cs="Arial"/>
                <w:sz w:val="16"/>
                <w:szCs w:val="16"/>
                <w:lang w:val="de-DE"/>
              </w:rPr>
              <w:t>14, 63263 Neu-Isenburg</w:t>
            </w:r>
            <w:r w:rsidRPr="009A139A">
              <w:rPr>
                <w:rFonts w:cs="Arial"/>
                <w:b/>
                <w:bCs/>
                <w:sz w:val="16"/>
                <w:szCs w:val="16"/>
                <w:lang w:val="de-DE"/>
              </w:rPr>
              <w:t xml:space="preserve"> | </w:t>
            </w:r>
            <w:r w:rsidRPr="009A139A">
              <w:rPr>
                <w:rFonts w:cs="Arial"/>
                <w:sz w:val="16"/>
                <w:szCs w:val="16"/>
                <w:lang w:val="de-DE"/>
              </w:rPr>
              <w:t>Germany</w:t>
            </w:r>
          </w:p>
          <w:p w14:paraId="7A742212" w14:textId="77777777" w:rsidR="00F57F15" w:rsidRPr="009A139A" w:rsidRDefault="00F57F15" w:rsidP="000F4303">
            <w:pPr>
              <w:wordWrap/>
              <w:spacing w:line="200" w:lineRule="exact"/>
              <w:rPr>
                <w:rFonts w:cs="Arial"/>
                <w:sz w:val="21"/>
                <w:szCs w:val="21"/>
                <w:u w:val="single"/>
                <w:lang w:val="de-DE"/>
              </w:rPr>
            </w:pPr>
          </w:p>
        </w:tc>
      </w:tr>
      <w:tr w:rsidR="00F57F15" w:rsidRPr="0019180F" w14:paraId="33B3DCBD" w14:textId="77777777" w:rsidTr="00D0516D">
        <w:tc>
          <w:tcPr>
            <w:tcW w:w="2127" w:type="dxa"/>
            <w:shd w:val="clear" w:color="auto" w:fill="EDEDED"/>
          </w:tcPr>
          <w:p w14:paraId="0219433A" w14:textId="77777777" w:rsidR="00F57F15" w:rsidRPr="009A139A" w:rsidRDefault="00F57F15" w:rsidP="000F4303">
            <w:pPr>
              <w:wordWrap/>
              <w:spacing w:line="200" w:lineRule="exact"/>
              <w:rPr>
                <w:rFonts w:cs="Arial"/>
                <w:b/>
                <w:snapToGrid w:val="0"/>
                <w:sz w:val="16"/>
                <w:szCs w:val="16"/>
              </w:rPr>
            </w:pPr>
            <w:r w:rsidRPr="009A139A">
              <w:rPr>
                <w:rFonts w:cs="Arial"/>
                <w:b/>
                <w:snapToGrid w:val="0"/>
                <w:sz w:val="16"/>
                <w:szCs w:val="16"/>
              </w:rPr>
              <w:t>Felix Kinzer</w:t>
            </w:r>
          </w:p>
          <w:p w14:paraId="1E34B3FB" w14:textId="77777777" w:rsidR="00F57F15" w:rsidRPr="009A139A" w:rsidRDefault="00F57F15" w:rsidP="000F4303">
            <w:pPr>
              <w:wordWrap/>
              <w:spacing w:line="200" w:lineRule="exact"/>
              <w:rPr>
                <w:rFonts w:cs="Arial"/>
                <w:snapToGrid w:val="0"/>
                <w:sz w:val="16"/>
                <w:szCs w:val="16"/>
              </w:rPr>
            </w:pPr>
            <w:r w:rsidRPr="009A139A">
              <w:rPr>
                <w:rFonts w:cs="Arial"/>
                <w:snapToGrid w:val="0"/>
                <w:sz w:val="16"/>
                <w:szCs w:val="16"/>
              </w:rPr>
              <w:t>Director</w:t>
            </w:r>
          </w:p>
          <w:p w14:paraId="66E96898" w14:textId="77777777" w:rsidR="00F57F15" w:rsidRPr="009A139A" w:rsidRDefault="00F57F15" w:rsidP="000F4303">
            <w:pPr>
              <w:wordWrap/>
              <w:spacing w:line="200" w:lineRule="exact"/>
              <w:rPr>
                <w:rFonts w:cs="Arial"/>
                <w:snapToGrid w:val="0"/>
                <w:sz w:val="16"/>
                <w:szCs w:val="16"/>
              </w:rPr>
            </w:pPr>
            <w:r w:rsidRPr="009A139A">
              <w:rPr>
                <w:rFonts w:cs="Arial"/>
                <w:snapToGrid w:val="0"/>
                <w:sz w:val="16"/>
                <w:szCs w:val="16"/>
              </w:rPr>
              <w:t>+49 6102 8149-170</w:t>
            </w:r>
          </w:p>
          <w:p w14:paraId="235E79D8" w14:textId="77777777" w:rsidR="00F57F15" w:rsidRPr="009A139A" w:rsidRDefault="005B7957" w:rsidP="000F4303">
            <w:pPr>
              <w:rPr>
                <w:rFonts w:cs="Arial"/>
                <w:snapToGrid w:val="0"/>
                <w:sz w:val="16"/>
                <w:szCs w:val="16"/>
              </w:rPr>
            </w:pPr>
            <w:hyperlink r:id="rId13">
              <w:r w:rsidR="00F57F15" w:rsidRPr="009A139A">
                <w:rPr>
                  <w:rStyle w:val="Hyperlink"/>
                  <w:rFonts w:cs="Arial"/>
                  <w:snapToGrid w:val="0"/>
                  <w:sz w:val="16"/>
                </w:rPr>
                <w:t>f.kinzer@hankookreifen.de</w:t>
              </w:r>
            </w:hyperlink>
          </w:p>
          <w:p w14:paraId="7A751926" w14:textId="77777777" w:rsidR="00F57F15" w:rsidRPr="009A139A" w:rsidRDefault="00F57F15" w:rsidP="000F4303">
            <w:pPr>
              <w:wordWrap/>
              <w:spacing w:line="200" w:lineRule="exact"/>
              <w:rPr>
                <w:rFonts w:cs="Arial"/>
                <w:snapToGrid w:val="0"/>
                <w:sz w:val="16"/>
                <w:szCs w:val="16"/>
              </w:rPr>
            </w:pPr>
          </w:p>
        </w:tc>
        <w:tc>
          <w:tcPr>
            <w:tcW w:w="2268" w:type="dxa"/>
            <w:shd w:val="clear" w:color="auto" w:fill="EDEDED"/>
          </w:tcPr>
          <w:p w14:paraId="7952C428" w14:textId="77777777" w:rsidR="00F57F15" w:rsidRPr="009A139A" w:rsidRDefault="00F57F15" w:rsidP="000F4303">
            <w:pPr>
              <w:wordWrap/>
              <w:spacing w:line="200" w:lineRule="exact"/>
              <w:rPr>
                <w:rFonts w:cs="Arial"/>
                <w:b/>
                <w:sz w:val="16"/>
                <w:szCs w:val="16"/>
                <w:lang w:val="it-IT"/>
              </w:rPr>
            </w:pPr>
            <w:r w:rsidRPr="009A139A">
              <w:rPr>
                <w:rFonts w:cs="Arial"/>
                <w:b/>
                <w:sz w:val="16"/>
                <w:szCs w:val="16"/>
                <w:lang w:val="it-IT"/>
              </w:rPr>
              <w:t xml:space="preserve">Larissa </w:t>
            </w:r>
            <w:proofErr w:type="spellStart"/>
            <w:r w:rsidRPr="009A139A">
              <w:rPr>
                <w:rFonts w:cs="Arial"/>
                <w:b/>
                <w:sz w:val="16"/>
                <w:szCs w:val="16"/>
                <w:lang w:val="it-IT"/>
              </w:rPr>
              <w:t>Büsch</w:t>
            </w:r>
            <w:proofErr w:type="spellEnd"/>
          </w:p>
          <w:p w14:paraId="773C2E62" w14:textId="77777777" w:rsidR="00F57F15" w:rsidRPr="009A139A" w:rsidRDefault="00F57F15" w:rsidP="000F4303">
            <w:pPr>
              <w:wordWrap/>
              <w:spacing w:line="200" w:lineRule="exact"/>
              <w:rPr>
                <w:rFonts w:cs="Arial"/>
                <w:sz w:val="16"/>
                <w:szCs w:val="16"/>
                <w:lang w:val="it-IT"/>
              </w:rPr>
            </w:pPr>
            <w:r w:rsidRPr="009A139A">
              <w:rPr>
                <w:rFonts w:cs="Arial"/>
                <w:sz w:val="16"/>
                <w:szCs w:val="16"/>
                <w:lang w:val="it-IT"/>
              </w:rPr>
              <w:t>PR Manager</w:t>
            </w:r>
          </w:p>
          <w:p w14:paraId="5ACC6F8B" w14:textId="77777777" w:rsidR="00F57F15" w:rsidRPr="009A139A" w:rsidRDefault="00F57F15" w:rsidP="000F4303">
            <w:pPr>
              <w:wordWrap/>
              <w:spacing w:line="200" w:lineRule="exact"/>
              <w:rPr>
                <w:rFonts w:cs="Arial"/>
                <w:snapToGrid w:val="0"/>
                <w:sz w:val="16"/>
                <w:szCs w:val="16"/>
                <w:lang w:val="it-IT"/>
              </w:rPr>
            </w:pPr>
            <w:r w:rsidRPr="009A139A">
              <w:rPr>
                <w:rFonts w:cs="Arial"/>
                <w:snapToGrid w:val="0"/>
                <w:sz w:val="16"/>
                <w:szCs w:val="16"/>
                <w:lang w:val="it-IT"/>
              </w:rPr>
              <w:t>+49 6102 8149-173</w:t>
            </w:r>
          </w:p>
          <w:p w14:paraId="6FE010C5" w14:textId="77777777" w:rsidR="00F57F15" w:rsidRPr="009A139A" w:rsidRDefault="005B7957" w:rsidP="000F4303">
            <w:pPr>
              <w:wordWrap/>
              <w:spacing w:line="200" w:lineRule="exact"/>
              <w:rPr>
                <w:rStyle w:val="Hyperlink"/>
                <w:rFonts w:cs="Arial"/>
                <w:sz w:val="16"/>
                <w:szCs w:val="16"/>
                <w:lang w:val="de-DE"/>
              </w:rPr>
            </w:pPr>
            <w:hyperlink r:id="rId14" w:history="1">
              <w:r w:rsidR="00F57F15" w:rsidRPr="009A139A">
                <w:rPr>
                  <w:rStyle w:val="Hyperlink"/>
                  <w:rFonts w:cs="Arial"/>
                  <w:sz w:val="16"/>
                  <w:szCs w:val="16"/>
                  <w:lang w:val="de-DE"/>
                </w:rPr>
                <w:t>l.buesch@hankookreifen.de</w:t>
              </w:r>
            </w:hyperlink>
          </w:p>
          <w:p w14:paraId="01F03747" w14:textId="77777777" w:rsidR="00F57F15" w:rsidRPr="009A139A" w:rsidRDefault="00F57F15" w:rsidP="000F4303">
            <w:pPr>
              <w:wordWrap/>
              <w:spacing w:line="200" w:lineRule="exact"/>
              <w:rPr>
                <w:rFonts w:cs="Arial"/>
                <w:color w:val="0070C0"/>
                <w:sz w:val="21"/>
                <w:szCs w:val="21"/>
                <w:lang w:val="de-DE"/>
              </w:rPr>
            </w:pPr>
          </w:p>
        </w:tc>
        <w:tc>
          <w:tcPr>
            <w:tcW w:w="2268" w:type="dxa"/>
            <w:shd w:val="clear" w:color="auto" w:fill="EDEDED"/>
          </w:tcPr>
          <w:p w14:paraId="77854CDF" w14:textId="143B30D3" w:rsidR="00F57F15" w:rsidRPr="00D0516D" w:rsidRDefault="00D0516D" w:rsidP="000F4303">
            <w:pPr>
              <w:spacing w:line="200" w:lineRule="exact"/>
              <w:rPr>
                <w:rFonts w:cs="Arial"/>
                <w:b/>
                <w:sz w:val="16"/>
                <w:szCs w:val="16"/>
                <w:lang w:val="de-DE"/>
              </w:rPr>
            </w:pPr>
            <w:r w:rsidRPr="00D0516D">
              <w:rPr>
                <w:rFonts w:cs="Arial"/>
                <w:b/>
                <w:sz w:val="16"/>
                <w:szCs w:val="16"/>
                <w:lang w:val="de-DE"/>
              </w:rPr>
              <w:t>Stefan Prohaska</w:t>
            </w:r>
          </w:p>
          <w:p w14:paraId="4FE2FC0D" w14:textId="77777777" w:rsidR="00F57F15" w:rsidRPr="00D0516D" w:rsidRDefault="00F57F15" w:rsidP="000F4303">
            <w:pPr>
              <w:spacing w:line="200" w:lineRule="exact"/>
              <w:rPr>
                <w:rFonts w:cs="Arial"/>
                <w:sz w:val="16"/>
                <w:szCs w:val="16"/>
                <w:lang w:val="de-DE"/>
              </w:rPr>
            </w:pPr>
            <w:proofErr w:type="gramStart"/>
            <w:r w:rsidRPr="00D0516D">
              <w:rPr>
                <w:rFonts w:cs="Arial"/>
                <w:sz w:val="16"/>
                <w:szCs w:val="16"/>
                <w:lang w:val="de-DE"/>
              </w:rPr>
              <w:t>PR Manager</w:t>
            </w:r>
            <w:proofErr w:type="gramEnd"/>
          </w:p>
          <w:p w14:paraId="51EC6500" w14:textId="71E74D2D" w:rsidR="00F57F15" w:rsidRPr="00D0516D" w:rsidRDefault="00F57F15" w:rsidP="000F4303">
            <w:pPr>
              <w:spacing w:line="200" w:lineRule="exact"/>
              <w:rPr>
                <w:rFonts w:cs="Arial"/>
                <w:snapToGrid w:val="0"/>
                <w:sz w:val="16"/>
                <w:szCs w:val="16"/>
                <w:lang w:val="de-DE"/>
              </w:rPr>
            </w:pPr>
            <w:r w:rsidRPr="00D0516D">
              <w:rPr>
                <w:rFonts w:cs="Arial"/>
                <w:snapToGrid w:val="0"/>
                <w:sz w:val="16"/>
                <w:szCs w:val="16"/>
                <w:lang w:val="de-DE"/>
              </w:rPr>
              <w:t>+49 6102 8149-17</w:t>
            </w:r>
            <w:r w:rsidR="00D0516D" w:rsidRPr="00D0516D">
              <w:rPr>
                <w:rFonts w:cs="Arial"/>
                <w:snapToGrid w:val="0"/>
                <w:sz w:val="16"/>
                <w:szCs w:val="16"/>
                <w:lang w:val="de-DE"/>
              </w:rPr>
              <w:t>1</w:t>
            </w:r>
          </w:p>
          <w:p w14:paraId="74EB8883" w14:textId="73E6C0CC" w:rsidR="00F57F15" w:rsidRPr="00D0516D" w:rsidRDefault="00D0516D" w:rsidP="000F4303">
            <w:pPr>
              <w:rPr>
                <w:rFonts w:eastAsiaTheme="minorHAnsi" w:cs="Arial"/>
                <w:kern w:val="0"/>
                <w:sz w:val="24"/>
                <w:lang w:val="de-DE" w:eastAsia="de-DE"/>
              </w:rPr>
            </w:pPr>
            <w:r w:rsidRPr="00D0516D">
              <w:rPr>
                <w:rFonts w:cs="Arial"/>
                <w:sz w:val="16"/>
                <w:szCs w:val="16"/>
                <w:lang w:val="de-DE" w:eastAsia="de-DE"/>
              </w:rPr>
              <w:t>s.pro</w:t>
            </w:r>
            <w:r>
              <w:rPr>
                <w:rFonts w:cs="Arial"/>
                <w:sz w:val="16"/>
                <w:szCs w:val="16"/>
                <w:lang w:val="de-DE" w:eastAsia="de-DE"/>
              </w:rPr>
              <w:t>haska@hankookn.com</w:t>
            </w:r>
          </w:p>
          <w:p w14:paraId="0AE10FCA" w14:textId="77777777" w:rsidR="00F57F15" w:rsidRPr="00D0516D" w:rsidRDefault="00F57F15" w:rsidP="000F4303">
            <w:pPr>
              <w:wordWrap/>
              <w:spacing w:line="200" w:lineRule="exact"/>
              <w:rPr>
                <w:rFonts w:cs="Arial"/>
                <w:sz w:val="21"/>
                <w:szCs w:val="21"/>
                <w:lang w:val="de-DE"/>
              </w:rPr>
            </w:pPr>
          </w:p>
        </w:tc>
        <w:tc>
          <w:tcPr>
            <w:tcW w:w="2268" w:type="dxa"/>
            <w:shd w:val="clear" w:color="auto" w:fill="EDEDED"/>
          </w:tcPr>
          <w:p w14:paraId="68FFAD9A" w14:textId="77777777" w:rsidR="00F57F15" w:rsidRPr="00D0516D" w:rsidRDefault="00F57F15" w:rsidP="00F57F15">
            <w:pPr>
              <w:wordWrap/>
              <w:spacing w:line="200" w:lineRule="exact"/>
              <w:rPr>
                <w:rFonts w:cs="Arial"/>
                <w:sz w:val="21"/>
                <w:szCs w:val="21"/>
                <w:lang w:val="de-DE"/>
              </w:rPr>
            </w:pPr>
          </w:p>
        </w:tc>
      </w:tr>
    </w:tbl>
    <w:p w14:paraId="0E5364AF" w14:textId="65CB6C5A" w:rsidR="00E34121" w:rsidRPr="00D0516D" w:rsidRDefault="00E34121" w:rsidP="00F57F15">
      <w:pPr>
        <w:shd w:val="clear" w:color="auto" w:fill="FFFFFF"/>
        <w:rPr>
          <w:rFonts w:cs="Arial"/>
          <w:lang w:val="de-DE"/>
        </w:rPr>
      </w:pPr>
    </w:p>
    <w:sectPr w:rsidR="00E34121" w:rsidRPr="00D0516D" w:rsidSect="006446F9">
      <w:headerReference w:type="default" r:id="rId15"/>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10FDA" w14:textId="77777777" w:rsidR="008A0993" w:rsidRDefault="008A0993" w:rsidP="002368D6">
      <w:r>
        <w:separator/>
      </w:r>
    </w:p>
  </w:endnote>
  <w:endnote w:type="continuationSeparator" w:id="0">
    <w:p w14:paraId="73C0DF81" w14:textId="77777777" w:rsidR="008A0993" w:rsidRDefault="008A0993"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Semibold">
    <w:altName w:val="Malgun Gothic"/>
    <w:panose1 w:val="00000000000000000000"/>
    <w:charset w:val="81"/>
    <w:family w:val="swiss"/>
    <w:notTrueType/>
    <w:pitch w:val="variable"/>
    <w:sig w:usb0="A000020F" w:usb1="090F0000" w:usb2="00000010" w:usb3="00000000" w:csb0="000E0197" w:csb1="00000000"/>
  </w:font>
  <w:font w:name="Hankook Regular">
    <w:panose1 w:val="00000000000000000000"/>
    <w:charset w:val="00"/>
    <w:family w:val="swiss"/>
    <w:notTrueType/>
    <w:pitch w:val="variable"/>
    <w:sig w:usb0="A000020F"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BC8C1" w14:textId="77777777" w:rsidR="008A0993" w:rsidRDefault="008A0993" w:rsidP="002368D6">
      <w:r>
        <w:separator/>
      </w:r>
    </w:p>
  </w:footnote>
  <w:footnote w:type="continuationSeparator" w:id="0">
    <w:p w14:paraId="19706F4E" w14:textId="77777777" w:rsidR="008A0993" w:rsidRDefault="008A0993"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F091D52" w:rsidR="00FD4B3E" w:rsidRDefault="00B16A4B">
    <w:pPr>
      <w:pStyle w:val="Kopfzeile"/>
    </w:pPr>
    <w:r>
      <w:rPr>
        <w:noProof/>
      </w:rPr>
      <w:drawing>
        <wp:inline distT="0" distB="0" distL="0" distR="0" wp14:anchorId="4BB6BF36" wp14:editId="7C628A2A">
          <wp:extent cx="5724525" cy="663788"/>
          <wp:effectExtent l="0" t="0" r="0" b="317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6637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919631773">
    <w:abstractNumId w:val="3"/>
  </w:num>
  <w:num w:numId="2" w16cid:durableId="419259655">
    <w:abstractNumId w:val="1"/>
  </w:num>
  <w:num w:numId="3" w16cid:durableId="642588938">
    <w:abstractNumId w:val="2"/>
  </w:num>
  <w:num w:numId="4" w16cid:durableId="16551830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5243983">
    <w:abstractNumId w:val="0"/>
  </w:num>
  <w:num w:numId="6" w16cid:durableId="7253725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ko-KR" w:vendorID="64" w:dllVersion="5" w:nlCheck="1" w:checkStyle="1"/>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207DF"/>
    <w:rsid w:val="00022BB9"/>
    <w:rsid w:val="0002764B"/>
    <w:rsid w:val="00033C80"/>
    <w:rsid w:val="000357E0"/>
    <w:rsid w:val="000403E1"/>
    <w:rsid w:val="00043539"/>
    <w:rsid w:val="00054019"/>
    <w:rsid w:val="00061075"/>
    <w:rsid w:val="00066387"/>
    <w:rsid w:val="0006783A"/>
    <w:rsid w:val="000804B8"/>
    <w:rsid w:val="000B63C3"/>
    <w:rsid w:val="000B6687"/>
    <w:rsid w:val="000C1971"/>
    <w:rsid w:val="000C7312"/>
    <w:rsid w:val="000C7765"/>
    <w:rsid w:val="000E5BA3"/>
    <w:rsid w:val="000F4B6D"/>
    <w:rsid w:val="000F696A"/>
    <w:rsid w:val="000F71EC"/>
    <w:rsid w:val="00104CBA"/>
    <w:rsid w:val="001059CC"/>
    <w:rsid w:val="00106E8B"/>
    <w:rsid w:val="001156DB"/>
    <w:rsid w:val="00115A6C"/>
    <w:rsid w:val="00121705"/>
    <w:rsid w:val="00125376"/>
    <w:rsid w:val="00126911"/>
    <w:rsid w:val="00130991"/>
    <w:rsid w:val="00130EA4"/>
    <w:rsid w:val="00136636"/>
    <w:rsid w:val="00140054"/>
    <w:rsid w:val="001520CC"/>
    <w:rsid w:val="00163191"/>
    <w:rsid w:val="00166946"/>
    <w:rsid w:val="001709EC"/>
    <w:rsid w:val="00180720"/>
    <w:rsid w:val="0019180F"/>
    <w:rsid w:val="00196F41"/>
    <w:rsid w:val="001A51C9"/>
    <w:rsid w:val="001A7146"/>
    <w:rsid w:val="001B46B2"/>
    <w:rsid w:val="001C0514"/>
    <w:rsid w:val="001C2190"/>
    <w:rsid w:val="001C5817"/>
    <w:rsid w:val="001C640E"/>
    <w:rsid w:val="001C7E03"/>
    <w:rsid w:val="001E025D"/>
    <w:rsid w:val="001E047F"/>
    <w:rsid w:val="001E1580"/>
    <w:rsid w:val="001F43A2"/>
    <w:rsid w:val="001F5874"/>
    <w:rsid w:val="00203FD8"/>
    <w:rsid w:val="00210006"/>
    <w:rsid w:val="002131C9"/>
    <w:rsid w:val="002156E3"/>
    <w:rsid w:val="002368D6"/>
    <w:rsid w:val="002413C6"/>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F74"/>
    <w:rsid w:val="00292F79"/>
    <w:rsid w:val="002936A5"/>
    <w:rsid w:val="002A1E91"/>
    <w:rsid w:val="002A697E"/>
    <w:rsid w:val="002B090F"/>
    <w:rsid w:val="002D0BCF"/>
    <w:rsid w:val="002D28EF"/>
    <w:rsid w:val="002D4C19"/>
    <w:rsid w:val="002D6A14"/>
    <w:rsid w:val="00301EDB"/>
    <w:rsid w:val="00302778"/>
    <w:rsid w:val="00317E63"/>
    <w:rsid w:val="00323A61"/>
    <w:rsid w:val="003263EC"/>
    <w:rsid w:val="003322A8"/>
    <w:rsid w:val="00336613"/>
    <w:rsid w:val="00342A19"/>
    <w:rsid w:val="00345528"/>
    <w:rsid w:val="00346984"/>
    <w:rsid w:val="00351819"/>
    <w:rsid w:val="003525F3"/>
    <w:rsid w:val="00357727"/>
    <w:rsid w:val="00362E3D"/>
    <w:rsid w:val="0036385E"/>
    <w:rsid w:val="003864FE"/>
    <w:rsid w:val="00387C98"/>
    <w:rsid w:val="003A093E"/>
    <w:rsid w:val="003A1B28"/>
    <w:rsid w:val="003A36C6"/>
    <w:rsid w:val="003A45AF"/>
    <w:rsid w:val="003A5607"/>
    <w:rsid w:val="003A5934"/>
    <w:rsid w:val="003C37B2"/>
    <w:rsid w:val="003C4B3B"/>
    <w:rsid w:val="003D0F03"/>
    <w:rsid w:val="003D5034"/>
    <w:rsid w:val="003D602D"/>
    <w:rsid w:val="003F2CAB"/>
    <w:rsid w:val="003F2CE8"/>
    <w:rsid w:val="00403A7E"/>
    <w:rsid w:val="00412617"/>
    <w:rsid w:val="00421B93"/>
    <w:rsid w:val="004248BB"/>
    <w:rsid w:val="00425A85"/>
    <w:rsid w:val="00427D20"/>
    <w:rsid w:val="00435A91"/>
    <w:rsid w:val="0044063D"/>
    <w:rsid w:val="0044090D"/>
    <w:rsid w:val="00441ECC"/>
    <w:rsid w:val="004449F0"/>
    <w:rsid w:val="00445D20"/>
    <w:rsid w:val="0047363C"/>
    <w:rsid w:val="00483F60"/>
    <w:rsid w:val="00490F65"/>
    <w:rsid w:val="004A13A1"/>
    <w:rsid w:val="004A55D7"/>
    <w:rsid w:val="004A5EA7"/>
    <w:rsid w:val="004A6C4D"/>
    <w:rsid w:val="004B07A1"/>
    <w:rsid w:val="004B3592"/>
    <w:rsid w:val="004B4D9F"/>
    <w:rsid w:val="004B5742"/>
    <w:rsid w:val="004C7707"/>
    <w:rsid w:val="004D26EA"/>
    <w:rsid w:val="004D6BA4"/>
    <w:rsid w:val="004E4426"/>
    <w:rsid w:val="004F0B74"/>
    <w:rsid w:val="004F610B"/>
    <w:rsid w:val="004F7401"/>
    <w:rsid w:val="00516B61"/>
    <w:rsid w:val="00526618"/>
    <w:rsid w:val="00532550"/>
    <w:rsid w:val="0053693E"/>
    <w:rsid w:val="00541B69"/>
    <w:rsid w:val="005460D2"/>
    <w:rsid w:val="005505D7"/>
    <w:rsid w:val="0055115F"/>
    <w:rsid w:val="005554A8"/>
    <w:rsid w:val="00573843"/>
    <w:rsid w:val="00576C08"/>
    <w:rsid w:val="00582E94"/>
    <w:rsid w:val="005873E8"/>
    <w:rsid w:val="00590A6E"/>
    <w:rsid w:val="00591328"/>
    <w:rsid w:val="005974F4"/>
    <w:rsid w:val="005A073F"/>
    <w:rsid w:val="005A4603"/>
    <w:rsid w:val="005B27FE"/>
    <w:rsid w:val="005B7957"/>
    <w:rsid w:val="005C1CBC"/>
    <w:rsid w:val="005D4243"/>
    <w:rsid w:val="005E7D57"/>
    <w:rsid w:val="005F64AB"/>
    <w:rsid w:val="0060731F"/>
    <w:rsid w:val="00607BDB"/>
    <w:rsid w:val="00615039"/>
    <w:rsid w:val="00616E30"/>
    <w:rsid w:val="00634139"/>
    <w:rsid w:val="00640731"/>
    <w:rsid w:val="00640803"/>
    <w:rsid w:val="006446F9"/>
    <w:rsid w:val="00660681"/>
    <w:rsid w:val="0067463B"/>
    <w:rsid w:val="00676388"/>
    <w:rsid w:val="00677B2D"/>
    <w:rsid w:val="00680980"/>
    <w:rsid w:val="006838EE"/>
    <w:rsid w:val="006865E9"/>
    <w:rsid w:val="00686A9A"/>
    <w:rsid w:val="00690748"/>
    <w:rsid w:val="0069141D"/>
    <w:rsid w:val="0069220D"/>
    <w:rsid w:val="00693CD9"/>
    <w:rsid w:val="00696FB4"/>
    <w:rsid w:val="006A2604"/>
    <w:rsid w:val="006B7770"/>
    <w:rsid w:val="006B7AA7"/>
    <w:rsid w:val="006B7BC7"/>
    <w:rsid w:val="006D2984"/>
    <w:rsid w:val="006E48A0"/>
    <w:rsid w:val="006F20E1"/>
    <w:rsid w:val="006F62A3"/>
    <w:rsid w:val="00707038"/>
    <w:rsid w:val="007227B7"/>
    <w:rsid w:val="0072516D"/>
    <w:rsid w:val="00726605"/>
    <w:rsid w:val="00740BA7"/>
    <w:rsid w:val="00743C21"/>
    <w:rsid w:val="007515ED"/>
    <w:rsid w:val="007622C5"/>
    <w:rsid w:val="00764D2C"/>
    <w:rsid w:val="00767C61"/>
    <w:rsid w:val="00767E09"/>
    <w:rsid w:val="00774D06"/>
    <w:rsid w:val="00781293"/>
    <w:rsid w:val="0078186E"/>
    <w:rsid w:val="00784F92"/>
    <w:rsid w:val="00787707"/>
    <w:rsid w:val="00795875"/>
    <w:rsid w:val="007A7CEB"/>
    <w:rsid w:val="007B327B"/>
    <w:rsid w:val="007B59A4"/>
    <w:rsid w:val="007C082D"/>
    <w:rsid w:val="007C185F"/>
    <w:rsid w:val="007D4A39"/>
    <w:rsid w:val="007D4E44"/>
    <w:rsid w:val="007E736E"/>
    <w:rsid w:val="00801FC1"/>
    <w:rsid w:val="00815ABB"/>
    <w:rsid w:val="0082386D"/>
    <w:rsid w:val="00853ED5"/>
    <w:rsid w:val="008569CF"/>
    <w:rsid w:val="0086025E"/>
    <w:rsid w:val="00870838"/>
    <w:rsid w:val="008748B1"/>
    <w:rsid w:val="00874A23"/>
    <w:rsid w:val="00880B64"/>
    <w:rsid w:val="00885015"/>
    <w:rsid w:val="00892C37"/>
    <w:rsid w:val="00893EEA"/>
    <w:rsid w:val="00894237"/>
    <w:rsid w:val="008943DE"/>
    <w:rsid w:val="008A0993"/>
    <w:rsid w:val="008A3E17"/>
    <w:rsid w:val="008B7158"/>
    <w:rsid w:val="008C027B"/>
    <w:rsid w:val="008C3161"/>
    <w:rsid w:val="008C7F90"/>
    <w:rsid w:val="008D2812"/>
    <w:rsid w:val="008D59E3"/>
    <w:rsid w:val="008E6B23"/>
    <w:rsid w:val="008F29EB"/>
    <w:rsid w:val="008F4443"/>
    <w:rsid w:val="00906F4B"/>
    <w:rsid w:val="0091627C"/>
    <w:rsid w:val="009230D9"/>
    <w:rsid w:val="00924B91"/>
    <w:rsid w:val="00925D07"/>
    <w:rsid w:val="0093167E"/>
    <w:rsid w:val="009429F1"/>
    <w:rsid w:val="00947DC0"/>
    <w:rsid w:val="009716C8"/>
    <w:rsid w:val="009835A7"/>
    <w:rsid w:val="0099716F"/>
    <w:rsid w:val="009A139A"/>
    <w:rsid w:val="009A58C3"/>
    <w:rsid w:val="009B03ED"/>
    <w:rsid w:val="009C379F"/>
    <w:rsid w:val="009C5ABA"/>
    <w:rsid w:val="009D01E4"/>
    <w:rsid w:val="009D4916"/>
    <w:rsid w:val="009D7367"/>
    <w:rsid w:val="009F32B5"/>
    <w:rsid w:val="009F5099"/>
    <w:rsid w:val="00A013D1"/>
    <w:rsid w:val="00A04208"/>
    <w:rsid w:val="00A1388A"/>
    <w:rsid w:val="00A2034F"/>
    <w:rsid w:val="00A204E0"/>
    <w:rsid w:val="00A22948"/>
    <w:rsid w:val="00A61C9E"/>
    <w:rsid w:val="00A65081"/>
    <w:rsid w:val="00A6786A"/>
    <w:rsid w:val="00A76443"/>
    <w:rsid w:val="00A83481"/>
    <w:rsid w:val="00AB566F"/>
    <w:rsid w:val="00AC669F"/>
    <w:rsid w:val="00AE78D4"/>
    <w:rsid w:val="00AF00BE"/>
    <w:rsid w:val="00AF45F0"/>
    <w:rsid w:val="00B03892"/>
    <w:rsid w:val="00B069DE"/>
    <w:rsid w:val="00B12E7B"/>
    <w:rsid w:val="00B16A4B"/>
    <w:rsid w:val="00B34C53"/>
    <w:rsid w:val="00B428D1"/>
    <w:rsid w:val="00B50C64"/>
    <w:rsid w:val="00B55380"/>
    <w:rsid w:val="00B57255"/>
    <w:rsid w:val="00B61956"/>
    <w:rsid w:val="00B65054"/>
    <w:rsid w:val="00B96BD9"/>
    <w:rsid w:val="00BD139D"/>
    <w:rsid w:val="00BD21B5"/>
    <w:rsid w:val="00BE33DC"/>
    <w:rsid w:val="00BF1523"/>
    <w:rsid w:val="00BF2FF3"/>
    <w:rsid w:val="00C00FF2"/>
    <w:rsid w:val="00C14F83"/>
    <w:rsid w:val="00C20AD4"/>
    <w:rsid w:val="00C212A0"/>
    <w:rsid w:val="00C21961"/>
    <w:rsid w:val="00C30BA1"/>
    <w:rsid w:val="00C36E94"/>
    <w:rsid w:val="00C4561B"/>
    <w:rsid w:val="00C470BD"/>
    <w:rsid w:val="00C54380"/>
    <w:rsid w:val="00C7502C"/>
    <w:rsid w:val="00C80039"/>
    <w:rsid w:val="00C80172"/>
    <w:rsid w:val="00C93BCB"/>
    <w:rsid w:val="00C975C0"/>
    <w:rsid w:val="00CA42AD"/>
    <w:rsid w:val="00CB6DD9"/>
    <w:rsid w:val="00CC4AFF"/>
    <w:rsid w:val="00CC4E58"/>
    <w:rsid w:val="00CC57F7"/>
    <w:rsid w:val="00CC5CB1"/>
    <w:rsid w:val="00CC5EB7"/>
    <w:rsid w:val="00CC7947"/>
    <w:rsid w:val="00CC7E71"/>
    <w:rsid w:val="00CD05A4"/>
    <w:rsid w:val="00CD60E1"/>
    <w:rsid w:val="00CE4F0A"/>
    <w:rsid w:val="00CF0095"/>
    <w:rsid w:val="00CF09EB"/>
    <w:rsid w:val="00CF776C"/>
    <w:rsid w:val="00D0516D"/>
    <w:rsid w:val="00D2602E"/>
    <w:rsid w:val="00D3033D"/>
    <w:rsid w:val="00D357BE"/>
    <w:rsid w:val="00D45FFB"/>
    <w:rsid w:val="00D57D81"/>
    <w:rsid w:val="00D613B6"/>
    <w:rsid w:val="00D7658A"/>
    <w:rsid w:val="00D77956"/>
    <w:rsid w:val="00D856FF"/>
    <w:rsid w:val="00D9276E"/>
    <w:rsid w:val="00DA17B9"/>
    <w:rsid w:val="00DA6E12"/>
    <w:rsid w:val="00DB1A82"/>
    <w:rsid w:val="00DC0107"/>
    <w:rsid w:val="00DD0677"/>
    <w:rsid w:val="00DD21C2"/>
    <w:rsid w:val="00DE09D7"/>
    <w:rsid w:val="00DF1F35"/>
    <w:rsid w:val="00DF2E0B"/>
    <w:rsid w:val="00DF417D"/>
    <w:rsid w:val="00DF5C21"/>
    <w:rsid w:val="00E008CA"/>
    <w:rsid w:val="00E07C7B"/>
    <w:rsid w:val="00E123ED"/>
    <w:rsid w:val="00E20E0B"/>
    <w:rsid w:val="00E34121"/>
    <w:rsid w:val="00E34ABD"/>
    <w:rsid w:val="00E34DCF"/>
    <w:rsid w:val="00E408E1"/>
    <w:rsid w:val="00E472A6"/>
    <w:rsid w:val="00E57726"/>
    <w:rsid w:val="00E60E9B"/>
    <w:rsid w:val="00E64CB1"/>
    <w:rsid w:val="00E71E53"/>
    <w:rsid w:val="00E72C67"/>
    <w:rsid w:val="00E90778"/>
    <w:rsid w:val="00EA61C2"/>
    <w:rsid w:val="00ED2D2B"/>
    <w:rsid w:val="00EE0B14"/>
    <w:rsid w:val="00EE0EDE"/>
    <w:rsid w:val="00EE1A37"/>
    <w:rsid w:val="00EE7D2C"/>
    <w:rsid w:val="00EF0C8A"/>
    <w:rsid w:val="00EF1321"/>
    <w:rsid w:val="00EF22A6"/>
    <w:rsid w:val="00EF600E"/>
    <w:rsid w:val="00F00B7F"/>
    <w:rsid w:val="00F04B98"/>
    <w:rsid w:val="00F06B32"/>
    <w:rsid w:val="00F10F1B"/>
    <w:rsid w:val="00F24D01"/>
    <w:rsid w:val="00F40633"/>
    <w:rsid w:val="00F4706A"/>
    <w:rsid w:val="00F56973"/>
    <w:rsid w:val="00F57F15"/>
    <w:rsid w:val="00F654C0"/>
    <w:rsid w:val="00F75039"/>
    <w:rsid w:val="00F83875"/>
    <w:rsid w:val="00F854EA"/>
    <w:rsid w:val="00F86CE2"/>
    <w:rsid w:val="00F8715A"/>
    <w:rsid w:val="00F91443"/>
    <w:rsid w:val="00F91D3A"/>
    <w:rsid w:val="00F96A78"/>
    <w:rsid w:val="00F97019"/>
    <w:rsid w:val="00FB0C2C"/>
    <w:rsid w:val="00FB54C5"/>
    <w:rsid w:val="00FB63C7"/>
    <w:rsid w:val="00FC08A7"/>
    <w:rsid w:val="00FC1C26"/>
    <w:rsid w:val="00FD2A6C"/>
    <w:rsid w:val="00FD3F0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KeinLeerraum">
    <w:name w:val="No Spacing"/>
    <w:uiPriority w:val="1"/>
    <w:qFormat/>
    <w:rsid w:val="00B16A4B"/>
    <w:pPr>
      <w:widowControl w:val="0"/>
      <w:wordWrap w:val="0"/>
      <w:autoSpaceDE w:val="0"/>
      <w:autoSpaceDN w:val="0"/>
      <w:spacing w:after="0" w:line="240" w:lineRule="auto"/>
      <w:jc w:val="both"/>
    </w:pPr>
    <w:rPr>
      <w:rFonts w:ascii="Arial" w:hAnsi="Arial" w:cs="Times New Roman"/>
      <w:kern w:val="2"/>
      <w:sz w:val="20"/>
      <w:szCs w:val="24"/>
      <w:lang w:val="en-US" w:eastAsia="ko-KR"/>
    </w:rPr>
  </w:style>
  <w:style w:type="paragraph" w:styleId="berarbeitung">
    <w:name w:val="Revision"/>
    <w:hidden/>
    <w:uiPriority w:val="99"/>
    <w:semiHidden/>
    <w:rsid w:val="00E90778"/>
    <w:pPr>
      <w:spacing w:after="0" w:line="240" w:lineRule="auto"/>
    </w:pPr>
    <w:rPr>
      <w:rFonts w:ascii="Arial"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문서" ma:contentTypeID="0x010100EC36E120A193074AA5FC0E6F17D84335" ma:contentTypeVersion="14" ma:contentTypeDescription="새 문서를 만듭니다." ma:contentTypeScope="" ma:versionID="c64ae8079e418e5e45f88802ab732e25">
  <xsd:schema xmlns:xsd="http://www.w3.org/2001/XMLSchema" xmlns:xs="http://www.w3.org/2001/XMLSchema" xmlns:p="http://schemas.microsoft.com/office/2006/metadata/properties" xmlns:ns3="2a2609a1-99fa-4120-be83-3127ae72218d" xmlns:ns4="a142b753-4144-4652-9055-1c5dc5f5c2ba" targetNamespace="http://schemas.microsoft.com/office/2006/metadata/properties" ma:root="true" ma:fieldsID="901828b192ecbf4dac2e2c054aadab43" ns3:_="" ns4:_="">
    <xsd:import namespace="2a2609a1-99fa-4120-be83-3127ae72218d"/>
    <xsd:import namespace="a142b753-4144-4652-9055-1c5dc5f5c2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609a1-99fa-4120-be83-3127ae722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2b753-4144-4652-9055-1c5dc5f5c2ba" elementFormDefault="qualified">
    <xsd:import namespace="http://schemas.microsoft.com/office/2006/documentManagement/types"/>
    <xsd:import namespace="http://schemas.microsoft.com/office/infopath/2007/PartnerControls"/>
    <xsd:element name="SharedWithUsers" ma:index="19"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세부 정보 공유" ma:internalName="SharedWithDetails" ma:readOnly="true">
      <xsd:simpleType>
        <xsd:restriction base="dms:Note">
          <xsd:maxLength value="255"/>
        </xsd:restriction>
      </xsd:simpleType>
    </xsd:element>
    <xsd:element name="SharingHintHash" ma:index="21" nillable="true" ma:displayName="힌트 해시 공유"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2.xml><?xml version="1.0" encoding="utf-8"?>
<ds:datastoreItem xmlns:ds="http://schemas.openxmlformats.org/officeDocument/2006/customXml" ds:itemID="{B55EF402-6C37-4445-81C3-A6723A383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609a1-99fa-4120-be83-3127ae72218d"/>
    <ds:schemaRef ds:uri="a142b753-4144-4652-9055-1c5dc5f5c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C434A0-597D-43BE-A78C-1C26E3848161}">
  <ds:schemaRefs>
    <ds:schemaRef ds:uri="http://schemas.openxmlformats.org/officeDocument/2006/bibliography"/>
  </ds:schemaRefs>
</ds:datastoreItem>
</file>

<file path=customXml/itemProps4.xml><?xml version="1.0" encoding="utf-8"?>
<ds:datastoreItem xmlns:ds="http://schemas.openxmlformats.org/officeDocument/2006/customXml" ds:itemID="{8A95710D-7FC4-4398-B255-2D5230C32FDB}">
  <ds:schemaRefs>
    <ds:schemaRef ds:uri="a142b753-4144-4652-9055-1c5dc5f5c2ba"/>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2a2609a1-99fa-4120-be83-3127ae72218d"/>
    <ds:schemaRef ds:uri="http://purl.org/dc/elements/1.1/"/>
    <ds:schemaRef ds:uri="http://www.w3.org/XML/1998/namespac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5299</Characters>
  <Application>Microsoft Office Word</Application>
  <DocSecurity>0</DocSecurity>
  <Lines>44</Lines>
  <Paragraphs>12</Paragraphs>
  <ScaleCrop>false</ScaleCrop>
  <HeadingPairs>
    <vt:vector size="4" baseType="variant">
      <vt:variant>
        <vt:lpstr>Titel</vt:lpstr>
      </vt:variant>
      <vt:variant>
        <vt:i4>1</vt:i4>
      </vt:variant>
      <vt:variant>
        <vt:lpstr>제목</vt:lpstr>
      </vt:variant>
      <vt:variant>
        <vt:i4>1</vt:i4>
      </vt:variant>
    </vt:vector>
  </HeadingPairs>
  <TitlesOfParts>
    <vt:vector size="2" baseType="lpstr">
      <vt:lpstr>Hankook Pressemitteilung</vt:lpstr>
      <vt:lpstr>Hankook Pressemitteilung</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Eva Bergmann</cp:lastModifiedBy>
  <cp:revision>11</cp:revision>
  <cp:lastPrinted>2020-01-15T08:34:00Z</cp:lastPrinted>
  <dcterms:created xsi:type="dcterms:W3CDTF">2022-11-03T13:11:00Z</dcterms:created>
  <dcterms:modified xsi:type="dcterms:W3CDTF">2022-11-17T12:26:00Z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0x010100EC36E120A193074AA5FC0E6F17D84335</vt:lpwstr>
  </property>
</Properties>
</file>