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CB47E" w14:textId="3D712285" w:rsidR="00667BE9" w:rsidRPr="001D25ED" w:rsidRDefault="009A71A7" w:rsidP="00443477">
      <w:pPr>
        <w:tabs>
          <w:tab w:val="left" w:pos="142"/>
        </w:tabs>
        <w:spacing w:line="360" w:lineRule="auto"/>
        <w:jc w:val="left"/>
        <w:rPr>
          <w:lang w:val="en-GB"/>
        </w:rPr>
      </w:pPr>
      <w:r w:rsidRPr="001D25ED">
        <w:rPr>
          <w:rFonts w:eastAsia="Times New Roman" w:cs="Arial"/>
          <w:b/>
          <w:kern w:val="0"/>
          <w:szCs w:val="20"/>
          <w:u w:val="single"/>
          <w:lang w:bidi="es-ES"/>
        </w:rPr>
        <w:t>Comunicado de prensa</w:t>
      </w:r>
    </w:p>
    <w:p w14:paraId="5AE539B0" w14:textId="77777777" w:rsidR="00667BE9" w:rsidRPr="001D25ED" w:rsidRDefault="00667BE9" w:rsidP="00443477">
      <w:pPr>
        <w:tabs>
          <w:tab w:val="left" w:pos="142"/>
        </w:tabs>
        <w:spacing w:line="360" w:lineRule="auto"/>
        <w:jc w:val="left"/>
        <w:rPr>
          <w:rFonts w:eastAsia="Times New Roman" w:cs="Arial"/>
          <w:bCs/>
          <w:kern w:val="0"/>
          <w:szCs w:val="20"/>
          <w:u w:val="single"/>
          <w:lang w:val="en-GB" w:eastAsia="en-GB" w:bidi="en-GB"/>
        </w:rPr>
      </w:pPr>
    </w:p>
    <w:p w14:paraId="26E2EEB4" w14:textId="52448472" w:rsidR="00667BE9" w:rsidRPr="001D25ED" w:rsidRDefault="000C41B9" w:rsidP="00443477">
      <w:pPr>
        <w:tabs>
          <w:tab w:val="left" w:pos="142"/>
        </w:tabs>
        <w:spacing w:line="360" w:lineRule="auto"/>
        <w:jc w:val="left"/>
        <w:rPr>
          <w:rFonts w:eastAsia="Times New Roman" w:cs="Arial"/>
          <w:b/>
          <w:bCs/>
          <w:kern w:val="0"/>
          <w:sz w:val="32"/>
          <w:szCs w:val="32"/>
          <w:lang w:val="en-GB" w:eastAsia="en-GB" w:bidi="en-GB"/>
        </w:rPr>
      </w:pPr>
      <w:r w:rsidRPr="001D25ED">
        <w:rPr>
          <w:rFonts w:eastAsia="Times New Roman" w:cs="Arial"/>
          <w:b/>
          <w:kern w:val="0"/>
          <w:sz w:val="32"/>
          <w:szCs w:val="20"/>
          <w:lang w:bidi="es-ES"/>
        </w:rPr>
        <w:t>Hankook 24H Barcelona: Puntos de frenada brusca, bordillos altos y noches frías</w:t>
      </w:r>
    </w:p>
    <w:p w14:paraId="6AEC3A18" w14:textId="77777777" w:rsidR="00667BE9" w:rsidRPr="00232E48" w:rsidRDefault="00667BE9" w:rsidP="00443477">
      <w:pPr>
        <w:tabs>
          <w:tab w:val="left" w:pos="142"/>
        </w:tabs>
        <w:spacing w:line="360" w:lineRule="auto"/>
        <w:jc w:val="left"/>
        <w:rPr>
          <w:rFonts w:eastAsia="Times New Roman" w:cs="Arial"/>
          <w:b/>
          <w:kern w:val="0"/>
          <w:sz w:val="32"/>
          <w:szCs w:val="32"/>
          <w:lang w:val="en-GB" w:eastAsia="en-GB" w:bidi="en-GB"/>
        </w:rPr>
      </w:pPr>
    </w:p>
    <w:p w14:paraId="037D883C" w14:textId="04887B9B" w:rsidR="00667BE9" w:rsidRPr="001D25ED" w:rsidRDefault="000C41B9" w:rsidP="00443477">
      <w:pPr>
        <w:pStyle w:val="Listenabsatz"/>
        <w:numPr>
          <w:ilvl w:val="0"/>
          <w:numId w:val="1"/>
        </w:numPr>
        <w:spacing w:line="360" w:lineRule="auto"/>
        <w:rPr>
          <w:rFonts w:eastAsia="Times New Roman" w:cs="Arial"/>
          <w:b/>
          <w:color w:val="00000A"/>
          <w:kern w:val="0"/>
          <w:sz w:val="22"/>
          <w:szCs w:val="22"/>
          <w:lang w:val="en-GB" w:eastAsia="en-GB" w:bidi="en-GB"/>
        </w:rPr>
      </w:pPr>
      <w:r w:rsidRPr="001D25ED">
        <w:rPr>
          <w:rFonts w:eastAsia="Times New Roman" w:cs="Arial"/>
          <w:b/>
          <w:color w:val="00000A"/>
          <w:kern w:val="0"/>
          <w:sz w:val="22"/>
          <w:szCs w:val="22"/>
          <w:lang w:bidi="es-ES"/>
        </w:rPr>
        <w:t>La Serie 24H, con neumáticos Hankook, marca el final del Campeonato de Europa</w:t>
      </w:r>
    </w:p>
    <w:p w14:paraId="01E00D4A" w14:textId="605F0DA8" w:rsidR="00667BE9" w:rsidRPr="001D25ED" w:rsidRDefault="000C41B9" w:rsidP="00443477">
      <w:pPr>
        <w:pStyle w:val="Listenabsatz"/>
        <w:numPr>
          <w:ilvl w:val="0"/>
          <w:numId w:val="1"/>
        </w:numPr>
        <w:spacing w:line="360" w:lineRule="auto"/>
        <w:rPr>
          <w:rFonts w:eastAsia="Times New Roman" w:cs="Arial"/>
          <w:b/>
          <w:color w:val="00000A"/>
          <w:kern w:val="0"/>
          <w:sz w:val="22"/>
          <w:szCs w:val="22"/>
          <w:lang w:val="en-GB" w:eastAsia="en-GB" w:bidi="en-GB"/>
        </w:rPr>
      </w:pPr>
      <w:r w:rsidRPr="001D25ED">
        <w:rPr>
          <w:rFonts w:eastAsia="Times New Roman" w:cs="Arial"/>
          <w:b/>
          <w:color w:val="00000A"/>
          <w:kern w:val="0"/>
          <w:sz w:val="22"/>
          <w:szCs w:val="22"/>
          <w:lang w:bidi="es-ES"/>
        </w:rPr>
        <w:t>El circuito de Fórmula 1 en España ejerce una presión continua sobre el neumático Ventus Race</w:t>
      </w:r>
    </w:p>
    <w:p w14:paraId="0B6A78CC" w14:textId="76778C7B" w:rsidR="00667BE9" w:rsidRPr="001D25ED" w:rsidRDefault="00602528" w:rsidP="00443477">
      <w:pPr>
        <w:pStyle w:val="Listenabsatz"/>
        <w:numPr>
          <w:ilvl w:val="0"/>
          <w:numId w:val="1"/>
        </w:numPr>
        <w:spacing w:line="360" w:lineRule="auto"/>
        <w:rPr>
          <w:rFonts w:eastAsia="Times New Roman" w:cs="Arial"/>
          <w:b/>
          <w:color w:val="00000A"/>
          <w:kern w:val="0"/>
          <w:sz w:val="22"/>
          <w:szCs w:val="22"/>
          <w:lang w:val="en-GB" w:eastAsia="en-GB" w:bidi="en-GB"/>
        </w:rPr>
      </w:pPr>
      <w:r w:rsidRPr="001D25ED">
        <w:rPr>
          <w:rFonts w:eastAsia="Times New Roman" w:cs="Arial"/>
          <w:b/>
          <w:color w:val="00000A"/>
          <w:kern w:val="0"/>
          <w:sz w:val="22"/>
          <w:szCs w:val="22"/>
          <w:lang w:bidi="es-ES"/>
        </w:rPr>
        <w:t>El estilo de conducción fluido y la configuración conservadora son claves para el éxito en Barcelona</w:t>
      </w:r>
    </w:p>
    <w:p w14:paraId="0EA8E456" w14:textId="77777777" w:rsidR="00667BE9" w:rsidRPr="001D25ED" w:rsidRDefault="00667BE9" w:rsidP="00443477">
      <w:pPr>
        <w:spacing w:line="360" w:lineRule="auto"/>
        <w:rPr>
          <w:sz w:val="22"/>
          <w:szCs w:val="28"/>
          <w:lang w:val="en-GB"/>
        </w:rPr>
      </w:pPr>
    </w:p>
    <w:p w14:paraId="004C6086" w14:textId="16B2C8A6" w:rsidR="00667BE9" w:rsidRPr="001D25ED" w:rsidRDefault="000C41B9" w:rsidP="00443477">
      <w:pPr>
        <w:spacing w:line="360" w:lineRule="auto"/>
        <w:rPr>
          <w:rFonts w:eastAsia="Times New Roman" w:cs="Arial"/>
          <w:color w:val="00000A"/>
          <w:kern w:val="0"/>
          <w:szCs w:val="20"/>
          <w:lang w:val="en-GB" w:eastAsia="en-GB" w:bidi="en-GB"/>
        </w:rPr>
      </w:pPr>
      <w:r w:rsidRPr="001D25ED">
        <w:rPr>
          <w:rFonts w:eastAsia="Times New Roman" w:cs="Arial"/>
          <w:b/>
          <w:color w:val="00000A"/>
          <w:kern w:val="0"/>
          <w:szCs w:val="20"/>
          <w:lang w:bidi="es-ES"/>
        </w:rPr>
        <w:t>Neu-Isenburg, Alemania, 0</w:t>
      </w:r>
      <w:r w:rsidR="00787393">
        <w:rPr>
          <w:rFonts w:eastAsia="Times New Roman" w:cs="Arial"/>
          <w:b/>
          <w:color w:val="00000A"/>
          <w:kern w:val="0"/>
          <w:szCs w:val="20"/>
          <w:lang w:bidi="es-ES"/>
        </w:rPr>
        <w:t>8</w:t>
      </w:r>
      <w:r w:rsidRPr="001D25ED">
        <w:rPr>
          <w:rFonts w:eastAsia="Times New Roman" w:cs="Arial"/>
          <w:b/>
          <w:color w:val="00000A"/>
          <w:kern w:val="0"/>
          <w:szCs w:val="20"/>
          <w:lang w:bidi="es-ES"/>
        </w:rPr>
        <w:t>.09.2022</w:t>
      </w:r>
      <w:r w:rsidRPr="001D25ED">
        <w:rPr>
          <w:rFonts w:eastAsia="Times New Roman" w:cs="Arial"/>
          <w:color w:val="00000A"/>
          <w:kern w:val="0"/>
          <w:szCs w:val="20"/>
          <w:lang w:bidi="es-ES"/>
        </w:rPr>
        <w:t xml:space="preserve"> – Factor decisivo para el título en Barcelona. La Serie 24H, con neumáticos suministrados por Hankook, estará presente en el circuito de Fórmula 1 de Cataluña este fin de semana para la carrera final del Campeonato de Europa. Los líderes Phoenix Racing y el segundo clasificado, el equipo CP Racing, están bien posicionados para hacerse con el título de GT antes de la prueba final. En la clase TCE, el equipo BBR tiene una ventaja de 28 puntos virtualmente inexpugnable. El patrocinador principal y socio exclusivo de neumáticos, Hankook, apoyará a los equipos y pilotos con su modelo de gama alta Ventus Race y la experiencia de sus ingenieros de carrera en la gran final, como lo ha hecho durante toda la temporada. </w:t>
      </w:r>
    </w:p>
    <w:p w14:paraId="0D1F9C22" w14:textId="77777777" w:rsidR="00667BE9" w:rsidRPr="001D25ED" w:rsidRDefault="00667BE9" w:rsidP="00443477">
      <w:pPr>
        <w:spacing w:line="360" w:lineRule="auto"/>
        <w:rPr>
          <w:rFonts w:eastAsia="Times New Roman" w:cs="Arial"/>
          <w:color w:val="00000A"/>
          <w:kern w:val="0"/>
          <w:szCs w:val="20"/>
          <w:lang w:val="en-GB" w:eastAsia="en-GB" w:bidi="en-GB"/>
        </w:rPr>
      </w:pPr>
    </w:p>
    <w:p w14:paraId="10B57CF7" w14:textId="7908FE6A" w:rsidR="00667BE9" w:rsidRPr="001D25ED" w:rsidRDefault="00763F68" w:rsidP="00443477">
      <w:pPr>
        <w:spacing w:line="360" w:lineRule="auto"/>
        <w:rPr>
          <w:rFonts w:eastAsia="Times New Roman" w:cs="Arial"/>
          <w:color w:val="00000A"/>
          <w:kern w:val="0"/>
          <w:szCs w:val="20"/>
          <w:lang w:val="en-GB" w:eastAsia="en-GB" w:bidi="en-GB"/>
        </w:rPr>
      </w:pPr>
      <w:r w:rsidRPr="001D25ED">
        <w:rPr>
          <w:rFonts w:eastAsia="Times New Roman" w:cs="Arial"/>
          <w:color w:val="00000A"/>
          <w:kern w:val="0"/>
          <w:szCs w:val="20"/>
          <w:lang w:bidi="es-ES"/>
        </w:rPr>
        <w:t>Unos 40 coches se alinearán en la Hankook 24H Barcelona. El nivel de adherencia en el circuito de alta velocidad de 4,675 kilómetros es alto. Lo mismo ocurre con las temperaturas de la pista, lo que significa que el neumático de competición de Hankook puede alcanzar rápidamente su temperatura operativa. Las rectas, algunas de las cuales son largas, van seguidas de puntos de frenada brusca, que pueden provocar el desgaste de los neumáticos a la larga. «Un estilo de conducción fluido es importante en Barcelona. Hay que acertar en los puntos de frenada y, sobre todo, saber cómo gestionar los bordillos. Estos pueden ser planos, pero el problema son los deflectores verdes y las «bananas» amarillas detrás de ellos. Son bordillos adicionales, cuyo objetivo es evitar que los pilotos se salgan de la pista», explica Manfred Sandbichler, director de Hankook Motorsport Europa.</w:t>
      </w:r>
    </w:p>
    <w:p w14:paraId="1D87C735" w14:textId="77777777" w:rsidR="00667BE9" w:rsidRPr="001D25ED" w:rsidRDefault="00667BE9" w:rsidP="00443477">
      <w:pPr>
        <w:spacing w:line="360" w:lineRule="auto"/>
        <w:rPr>
          <w:lang w:val="en-GB"/>
        </w:rPr>
      </w:pPr>
    </w:p>
    <w:p w14:paraId="7CF20707" w14:textId="289C0E5F" w:rsidR="00667BE9" w:rsidRPr="001D25ED" w:rsidRDefault="00D02625" w:rsidP="00443477">
      <w:pPr>
        <w:spacing w:line="360" w:lineRule="auto"/>
        <w:rPr>
          <w:lang w:val="en-GB"/>
        </w:rPr>
      </w:pPr>
      <w:r w:rsidRPr="001D25ED">
        <w:rPr>
          <w:rFonts w:eastAsia="Times New Roman" w:cs="Arial"/>
          <w:color w:val="00000A"/>
          <w:kern w:val="0"/>
          <w:szCs w:val="20"/>
          <w:lang w:bidi="es-ES"/>
        </w:rPr>
        <w:t>Con 16 curvas de diferentes velocidades, largas rectas y una sección más baja, el Circuit de Barcelona-Catalunya plantea un verdadero desafío y no solo mantiene ocupados a los pilotos, sino que también somete al Ventus Race de Hankook a una tensión casi constante</w:t>
      </w:r>
      <w:r w:rsidRPr="001D25ED">
        <w:rPr>
          <w:rFonts w:eastAsia="Times New Roman" w:cs="Arial"/>
          <w:color w:val="000000"/>
          <w:kern w:val="0"/>
          <w:szCs w:val="20"/>
          <w:lang w:bidi="es-ES"/>
        </w:rPr>
        <w:t>. Manfred Sandbichler: «La pista somete a desgaste la superficie de rodadura y la propia estructura del neumático de carrera. El único lugar donde este «reposa» es en las rectas. Por ello, la puesta a punto del coche debería ser más bien conservadora para evitar ejercer demasiada presión sobre el Ventus Race en este circuito rápido».</w:t>
      </w:r>
    </w:p>
    <w:p w14:paraId="6C04A262" w14:textId="77777777" w:rsidR="00667BE9" w:rsidRPr="001D25ED" w:rsidRDefault="00667BE9" w:rsidP="00443477">
      <w:pPr>
        <w:spacing w:line="360" w:lineRule="auto"/>
        <w:rPr>
          <w:rFonts w:eastAsia="Times New Roman" w:cs="Arial"/>
          <w:iCs/>
          <w:color w:val="000000"/>
          <w:kern w:val="0"/>
          <w:szCs w:val="20"/>
          <w:lang w:val="en-GB" w:eastAsia="en-GB" w:bidi="en-GB"/>
        </w:rPr>
      </w:pPr>
    </w:p>
    <w:p w14:paraId="08D679C6" w14:textId="109802DC" w:rsidR="00667BE9" w:rsidRPr="001D25ED" w:rsidRDefault="00D02625" w:rsidP="00443477">
      <w:pPr>
        <w:spacing w:line="360" w:lineRule="auto"/>
        <w:rPr>
          <w:lang w:val="en-GB"/>
        </w:rPr>
      </w:pPr>
      <w:r w:rsidRPr="001D25ED">
        <w:rPr>
          <w:rFonts w:eastAsia="Times New Roman" w:cs="Arial"/>
          <w:color w:val="000000"/>
          <w:kern w:val="0"/>
          <w:szCs w:val="20"/>
          <w:lang w:bidi="es-ES"/>
        </w:rPr>
        <w:lastRenderedPageBreak/>
        <w:t>Las temperaturas pueden caer drásticamente por la noche, con descensos de hasta 15 grados, ninguna rareza en el circuito de Fórmula 1 en Cataluña. Los equipos deben reaccionar a esto ajustando la presión del neumático para mantener el Ventus Race en la ventana de trabajo ideal. «En comparación con otros circuitos de la Serie 24H, la tensión en el neumático de carrera de Hankook es de media a alta en Barcelona. La mayor tensión proviene del fuerte contacto con los bordillos. En los últimos años, el Ventus Race siempre se ha comportado muy bien en Barcelona. Los participantes pueden volver a confiar en ello en la final del Campeonato de Europa de este año», promete Manfred Sandbichler, director de Hankook Motorsport Europa.</w:t>
      </w:r>
    </w:p>
    <w:p w14:paraId="270A5143" w14:textId="77777777" w:rsidR="00667BE9" w:rsidRPr="001D25ED" w:rsidRDefault="00667BE9" w:rsidP="00443477">
      <w:pPr>
        <w:spacing w:line="360" w:lineRule="auto"/>
        <w:rPr>
          <w:rFonts w:eastAsia="Times New Roman" w:cs="Arial"/>
          <w:iCs/>
          <w:color w:val="000000"/>
          <w:kern w:val="0"/>
          <w:szCs w:val="20"/>
          <w:lang w:val="en-GB" w:eastAsia="en-GB" w:bidi="en-GB"/>
        </w:rPr>
      </w:pPr>
    </w:p>
    <w:p w14:paraId="51DC30E2" w14:textId="53CEB958" w:rsidR="00667BE9" w:rsidRPr="001D25ED" w:rsidRDefault="00F66D5B" w:rsidP="00443477">
      <w:pPr>
        <w:spacing w:line="360" w:lineRule="auto"/>
        <w:rPr>
          <w:lang w:val="en-GB"/>
        </w:rPr>
      </w:pPr>
      <w:r w:rsidRPr="001D25ED">
        <w:rPr>
          <w:rFonts w:eastAsia="Times New Roman" w:cs="Arial"/>
          <w:color w:val="000000"/>
          <w:kern w:val="0"/>
          <w:szCs w:val="20"/>
          <w:lang w:bidi="es-ES"/>
        </w:rPr>
        <w:t>La Serie 24H, con neumáticos Hankook, será el escenario de la final del Campeonato de los Continentes en la ronda final de la temporada, del 30 de noviembre al 2 de diciembre en Kuwait.</w:t>
      </w:r>
    </w:p>
    <w:p w14:paraId="1284F91E" w14:textId="77777777" w:rsidR="00667BE9" w:rsidRPr="001D25ED" w:rsidRDefault="00667BE9" w:rsidP="00443477">
      <w:pPr>
        <w:spacing w:line="360" w:lineRule="auto"/>
        <w:rPr>
          <w:rFonts w:eastAsia="Times New Roman" w:cs="Arial"/>
          <w:iCs/>
          <w:color w:val="000000"/>
          <w:kern w:val="0"/>
          <w:szCs w:val="20"/>
          <w:lang w:val="en-GB" w:eastAsia="en-GB" w:bidi="en-GB"/>
        </w:rPr>
      </w:pPr>
    </w:p>
    <w:p w14:paraId="1255BA1C" w14:textId="173B86BB" w:rsidR="00667BE9" w:rsidRPr="001D25ED" w:rsidRDefault="00B869C2" w:rsidP="00443477">
      <w:pPr>
        <w:pStyle w:val="Textkrper"/>
        <w:spacing w:after="0" w:line="360" w:lineRule="auto"/>
        <w:rPr>
          <w:rFonts w:cs="Arial"/>
          <w:szCs w:val="20"/>
          <w:lang w:val="en-GB"/>
        </w:rPr>
      </w:pPr>
      <w:r w:rsidRPr="001D25ED">
        <w:rPr>
          <w:rStyle w:val="Starkbetont"/>
          <w:rFonts w:eastAsia="Times New Roman" w:cs="Arial"/>
          <w:kern w:val="0"/>
          <w:szCs w:val="20"/>
          <w:lang w:bidi="es-ES"/>
        </w:rPr>
        <w:t>Programa de las 24H de Hankook Barcelona (hora local)</w:t>
      </w:r>
    </w:p>
    <w:tbl>
      <w:tblPr>
        <w:tblStyle w:val="Tabellenraster"/>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268"/>
        <w:gridCol w:w="3119"/>
      </w:tblGrid>
      <w:tr w:rsidR="00232E48" w14:paraId="1D12B4F8" w14:textId="77777777" w:rsidTr="00443477">
        <w:trPr>
          <w:trHeight w:val="331"/>
        </w:trPr>
        <w:tc>
          <w:tcPr>
            <w:tcW w:w="7372" w:type="dxa"/>
            <w:gridSpan w:val="3"/>
          </w:tcPr>
          <w:p w14:paraId="5002F8E1" w14:textId="37BA23EF" w:rsidR="00232E48" w:rsidRDefault="00232E48" w:rsidP="008013A9">
            <w:pPr>
              <w:pStyle w:val="Textkrper"/>
              <w:widowControl/>
              <w:tabs>
                <w:tab w:val="left" w:pos="1418"/>
              </w:tabs>
              <w:spacing w:after="150" w:line="240" w:lineRule="auto"/>
              <w:ind w:left="40"/>
              <w:jc w:val="left"/>
              <w:rPr>
                <w:rFonts w:cs="Arial"/>
                <w:szCs w:val="20"/>
                <w:lang w:val="en-GB"/>
              </w:rPr>
            </w:pPr>
            <w:r w:rsidRPr="001D25ED">
              <w:rPr>
                <w:rStyle w:val="Starkbetont"/>
                <w:rFonts w:cs="Arial"/>
                <w:szCs w:val="20"/>
                <w:lang w:bidi="es-ES"/>
              </w:rPr>
              <w:t>Viernes, 9 de septiembre</w:t>
            </w:r>
          </w:p>
        </w:tc>
      </w:tr>
      <w:tr w:rsidR="00232E48" w14:paraId="2ACE0C7C" w14:textId="77777777" w:rsidTr="00443477">
        <w:tc>
          <w:tcPr>
            <w:tcW w:w="1985" w:type="dxa"/>
          </w:tcPr>
          <w:p w14:paraId="71B550C7" w14:textId="4E2464A5" w:rsidR="00232E48" w:rsidRDefault="00232E48" w:rsidP="008013A9">
            <w:pPr>
              <w:pStyle w:val="Textkrper"/>
              <w:widowControl/>
              <w:tabs>
                <w:tab w:val="left" w:pos="1418"/>
              </w:tabs>
              <w:spacing w:after="150" w:line="240" w:lineRule="auto"/>
              <w:ind w:left="40"/>
              <w:jc w:val="left"/>
              <w:rPr>
                <w:rFonts w:cs="Arial"/>
                <w:szCs w:val="20"/>
                <w:lang w:val="en-GB"/>
              </w:rPr>
            </w:pPr>
            <w:r w:rsidRPr="001D25ED">
              <w:rPr>
                <w:rStyle w:val="Starkbetont"/>
                <w:rFonts w:cs="Arial"/>
                <w:b w:val="0"/>
                <w:szCs w:val="20"/>
                <w:lang w:bidi="es-ES"/>
              </w:rPr>
              <w:t>12:20 – 13:50</w:t>
            </w:r>
          </w:p>
        </w:tc>
        <w:tc>
          <w:tcPr>
            <w:tcW w:w="2268" w:type="dxa"/>
          </w:tcPr>
          <w:p w14:paraId="53E8D575" w14:textId="1711662D" w:rsidR="00232E48" w:rsidRDefault="00232E48" w:rsidP="008013A9">
            <w:pPr>
              <w:pStyle w:val="Textkrper"/>
              <w:widowControl/>
              <w:tabs>
                <w:tab w:val="left" w:pos="1418"/>
              </w:tabs>
              <w:spacing w:after="150" w:line="240" w:lineRule="auto"/>
              <w:ind w:left="40"/>
              <w:jc w:val="left"/>
              <w:rPr>
                <w:rFonts w:cs="Arial"/>
                <w:szCs w:val="20"/>
                <w:lang w:val="en-GB"/>
              </w:rPr>
            </w:pPr>
            <w:r w:rsidRPr="001D25ED">
              <w:rPr>
                <w:rStyle w:val="Starkbetont"/>
                <w:rFonts w:cs="Arial"/>
                <w:b w:val="0"/>
                <w:szCs w:val="20"/>
                <w:lang w:bidi="es-ES"/>
              </w:rPr>
              <w:t>Práctica libre</w:t>
            </w:r>
          </w:p>
        </w:tc>
        <w:tc>
          <w:tcPr>
            <w:tcW w:w="3119" w:type="dxa"/>
          </w:tcPr>
          <w:p w14:paraId="2651CA63" w14:textId="04EFBB73" w:rsidR="00232E48" w:rsidRDefault="00232E48" w:rsidP="008013A9">
            <w:pPr>
              <w:pStyle w:val="Textkrper"/>
              <w:widowControl/>
              <w:tabs>
                <w:tab w:val="left" w:pos="1418"/>
              </w:tabs>
              <w:spacing w:after="150" w:line="240" w:lineRule="auto"/>
              <w:ind w:left="40"/>
              <w:jc w:val="left"/>
              <w:rPr>
                <w:rFonts w:cs="Arial"/>
                <w:szCs w:val="20"/>
                <w:lang w:val="en-GB"/>
              </w:rPr>
            </w:pPr>
            <w:r w:rsidRPr="001D25ED">
              <w:rPr>
                <w:rStyle w:val="Starkbetont"/>
                <w:rFonts w:cs="Arial"/>
                <w:b w:val="0"/>
                <w:szCs w:val="20"/>
                <w:lang w:bidi="es-ES"/>
              </w:rPr>
              <w:t>Todas las clases</w:t>
            </w:r>
          </w:p>
        </w:tc>
      </w:tr>
      <w:tr w:rsidR="00232E48" w14:paraId="15DEFEAF" w14:textId="77777777" w:rsidTr="00443477">
        <w:tc>
          <w:tcPr>
            <w:tcW w:w="1985" w:type="dxa"/>
          </w:tcPr>
          <w:p w14:paraId="3DC1C6B1" w14:textId="78BBD3E6" w:rsidR="00232E48" w:rsidRDefault="00232E48" w:rsidP="008013A9">
            <w:pPr>
              <w:pStyle w:val="Textkrper"/>
              <w:widowControl/>
              <w:tabs>
                <w:tab w:val="left" w:pos="1418"/>
              </w:tabs>
              <w:spacing w:after="150" w:line="240" w:lineRule="auto"/>
              <w:ind w:left="40"/>
              <w:jc w:val="left"/>
              <w:rPr>
                <w:rFonts w:cs="Arial"/>
                <w:szCs w:val="20"/>
                <w:lang w:val="en-GB"/>
              </w:rPr>
            </w:pPr>
            <w:r w:rsidRPr="001D25ED">
              <w:rPr>
                <w:rStyle w:val="Starkbetont"/>
                <w:b w:val="0"/>
                <w:lang w:bidi="es-ES"/>
              </w:rPr>
              <w:t>15:45 – 16:31</w:t>
            </w:r>
          </w:p>
        </w:tc>
        <w:tc>
          <w:tcPr>
            <w:tcW w:w="2268" w:type="dxa"/>
          </w:tcPr>
          <w:p w14:paraId="4DF03F61" w14:textId="796143EC" w:rsidR="00232E48" w:rsidRDefault="00232E48" w:rsidP="008013A9">
            <w:pPr>
              <w:pStyle w:val="Textkrper"/>
              <w:widowControl/>
              <w:tabs>
                <w:tab w:val="left" w:pos="1418"/>
              </w:tabs>
              <w:spacing w:after="150" w:line="240" w:lineRule="auto"/>
              <w:ind w:left="40"/>
              <w:jc w:val="left"/>
              <w:rPr>
                <w:rFonts w:cs="Arial"/>
                <w:szCs w:val="20"/>
                <w:lang w:val="en-GB"/>
              </w:rPr>
            </w:pPr>
            <w:r w:rsidRPr="001D25ED">
              <w:rPr>
                <w:rStyle w:val="Starkbetont"/>
                <w:b w:val="0"/>
                <w:lang w:bidi="es-ES"/>
              </w:rPr>
              <w:t>Calificación</w:t>
            </w:r>
          </w:p>
        </w:tc>
        <w:tc>
          <w:tcPr>
            <w:tcW w:w="3119" w:type="dxa"/>
          </w:tcPr>
          <w:p w14:paraId="14BC463B" w14:textId="00987DC9" w:rsidR="00232E48" w:rsidRDefault="00232E48" w:rsidP="008013A9">
            <w:pPr>
              <w:pStyle w:val="Textkrper"/>
              <w:widowControl/>
              <w:tabs>
                <w:tab w:val="left" w:pos="1418"/>
              </w:tabs>
              <w:spacing w:after="150" w:line="240" w:lineRule="auto"/>
              <w:ind w:left="40"/>
              <w:jc w:val="left"/>
              <w:rPr>
                <w:rFonts w:cs="Arial"/>
                <w:szCs w:val="20"/>
                <w:lang w:val="en-GB"/>
              </w:rPr>
            </w:pPr>
            <w:r w:rsidRPr="001D25ED">
              <w:rPr>
                <w:rStyle w:val="Starkbetont"/>
                <w:b w:val="0"/>
                <w:lang w:bidi="es-ES"/>
              </w:rPr>
              <w:t>Clases TC, TCX, TCR y GT4</w:t>
            </w:r>
          </w:p>
        </w:tc>
      </w:tr>
      <w:tr w:rsidR="00232E48" w14:paraId="19840B56" w14:textId="77777777" w:rsidTr="00443477">
        <w:tc>
          <w:tcPr>
            <w:tcW w:w="1985" w:type="dxa"/>
          </w:tcPr>
          <w:p w14:paraId="26DD2A5C" w14:textId="14D316EB" w:rsidR="00232E48" w:rsidRDefault="00232E48" w:rsidP="008013A9">
            <w:pPr>
              <w:pStyle w:val="Textkrper"/>
              <w:widowControl/>
              <w:tabs>
                <w:tab w:val="left" w:pos="1418"/>
              </w:tabs>
              <w:spacing w:after="150" w:line="240" w:lineRule="auto"/>
              <w:ind w:left="40"/>
              <w:jc w:val="left"/>
              <w:rPr>
                <w:rFonts w:cs="Arial"/>
                <w:szCs w:val="20"/>
                <w:lang w:val="en-GB"/>
              </w:rPr>
            </w:pPr>
            <w:r w:rsidRPr="001D25ED">
              <w:rPr>
                <w:rStyle w:val="Starkbetont"/>
                <w:b w:val="0"/>
                <w:lang w:bidi="es-ES"/>
              </w:rPr>
              <w:t>16:45 – 17:31</w:t>
            </w:r>
          </w:p>
        </w:tc>
        <w:tc>
          <w:tcPr>
            <w:tcW w:w="2268" w:type="dxa"/>
          </w:tcPr>
          <w:p w14:paraId="0DAEDA66" w14:textId="0A48BFD7" w:rsidR="00232E48" w:rsidRDefault="00232E48" w:rsidP="008013A9">
            <w:pPr>
              <w:pStyle w:val="Textkrper"/>
              <w:widowControl/>
              <w:tabs>
                <w:tab w:val="left" w:pos="1418"/>
              </w:tabs>
              <w:spacing w:after="150" w:line="240" w:lineRule="auto"/>
              <w:ind w:left="40"/>
              <w:jc w:val="left"/>
              <w:rPr>
                <w:rFonts w:cs="Arial"/>
                <w:szCs w:val="20"/>
                <w:lang w:val="en-GB"/>
              </w:rPr>
            </w:pPr>
            <w:r w:rsidRPr="001D25ED">
              <w:rPr>
                <w:rStyle w:val="Starkbetont"/>
                <w:b w:val="0"/>
                <w:lang w:bidi="es-ES"/>
              </w:rPr>
              <w:t>Calificación</w:t>
            </w:r>
          </w:p>
        </w:tc>
        <w:tc>
          <w:tcPr>
            <w:tcW w:w="3119" w:type="dxa"/>
          </w:tcPr>
          <w:p w14:paraId="07FD3FC5" w14:textId="44D775B9" w:rsidR="00232E48" w:rsidRDefault="00232E48" w:rsidP="008013A9">
            <w:pPr>
              <w:pStyle w:val="Textkrper"/>
              <w:widowControl/>
              <w:tabs>
                <w:tab w:val="left" w:pos="1418"/>
              </w:tabs>
              <w:spacing w:after="150" w:line="240" w:lineRule="auto"/>
              <w:ind w:left="40"/>
              <w:jc w:val="left"/>
              <w:rPr>
                <w:rFonts w:cs="Arial"/>
                <w:szCs w:val="20"/>
                <w:lang w:val="en-GB"/>
              </w:rPr>
            </w:pPr>
            <w:r w:rsidRPr="001D25ED">
              <w:rPr>
                <w:rStyle w:val="Starkbetont"/>
                <w:b w:val="0"/>
                <w:lang w:bidi="es-ES"/>
              </w:rPr>
              <w:t>Clases GT3, GTX, 991 y 992</w:t>
            </w:r>
          </w:p>
        </w:tc>
      </w:tr>
      <w:tr w:rsidR="00232E48" w14:paraId="6541C535" w14:textId="77777777" w:rsidTr="00443477">
        <w:tc>
          <w:tcPr>
            <w:tcW w:w="1985" w:type="dxa"/>
          </w:tcPr>
          <w:p w14:paraId="79B3A081" w14:textId="23923480" w:rsidR="00232E48" w:rsidRDefault="00232E48" w:rsidP="008013A9">
            <w:pPr>
              <w:pStyle w:val="Textkrper"/>
              <w:widowControl/>
              <w:tabs>
                <w:tab w:val="left" w:pos="1418"/>
              </w:tabs>
              <w:spacing w:after="150" w:line="240" w:lineRule="auto"/>
              <w:ind w:left="40"/>
              <w:jc w:val="left"/>
              <w:rPr>
                <w:rFonts w:cs="Arial"/>
                <w:szCs w:val="20"/>
                <w:lang w:val="en-GB"/>
              </w:rPr>
            </w:pPr>
            <w:r w:rsidRPr="001D25ED">
              <w:rPr>
                <w:rStyle w:val="Starkbetont"/>
                <w:b w:val="0"/>
                <w:lang w:bidi="es-ES"/>
              </w:rPr>
              <w:t>20:30 – 22:00</w:t>
            </w:r>
          </w:p>
        </w:tc>
        <w:tc>
          <w:tcPr>
            <w:tcW w:w="2268" w:type="dxa"/>
          </w:tcPr>
          <w:p w14:paraId="7B2172E4" w14:textId="400E378A" w:rsidR="00232E48" w:rsidRDefault="00443477" w:rsidP="008013A9">
            <w:pPr>
              <w:pStyle w:val="Textkrper"/>
              <w:widowControl/>
              <w:tabs>
                <w:tab w:val="left" w:pos="1418"/>
              </w:tabs>
              <w:spacing w:after="150" w:line="240" w:lineRule="auto"/>
              <w:ind w:left="40"/>
              <w:jc w:val="left"/>
              <w:rPr>
                <w:rFonts w:cs="Arial"/>
                <w:szCs w:val="20"/>
                <w:lang w:val="en-GB"/>
              </w:rPr>
            </w:pPr>
            <w:r>
              <w:rPr>
                <w:rStyle w:val="Starkbetont"/>
                <w:b w:val="0"/>
                <w:lang w:bidi="es-ES"/>
              </w:rPr>
              <w:t>P</w:t>
            </w:r>
            <w:r w:rsidR="00232E48" w:rsidRPr="001D25ED">
              <w:rPr>
                <w:rStyle w:val="Starkbetont"/>
                <w:b w:val="0"/>
                <w:lang w:bidi="es-ES"/>
              </w:rPr>
              <w:t>ráctica nocturna</w:t>
            </w:r>
          </w:p>
        </w:tc>
        <w:tc>
          <w:tcPr>
            <w:tcW w:w="3119" w:type="dxa"/>
          </w:tcPr>
          <w:p w14:paraId="4D4182BF" w14:textId="0CC23B97" w:rsidR="00232E48" w:rsidRDefault="00232E48" w:rsidP="008013A9">
            <w:pPr>
              <w:pStyle w:val="Textkrper"/>
              <w:widowControl/>
              <w:tabs>
                <w:tab w:val="left" w:pos="1418"/>
              </w:tabs>
              <w:spacing w:after="150" w:line="240" w:lineRule="auto"/>
              <w:ind w:left="40"/>
              <w:jc w:val="left"/>
              <w:rPr>
                <w:rFonts w:cs="Arial"/>
                <w:szCs w:val="20"/>
                <w:lang w:val="en-GB"/>
              </w:rPr>
            </w:pPr>
            <w:r w:rsidRPr="001D25ED">
              <w:rPr>
                <w:rStyle w:val="Starkbetont"/>
                <w:b w:val="0"/>
                <w:lang w:bidi="es-ES"/>
              </w:rPr>
              <w:t>Todas las clases</w:t>
            </w:r>
          </w:p>
        </w:tc>
      </w:tr>
      <w:tr w:rsidR="00232E48" w14:paraId="651DDF9B" w14:textId="77777777" w:rsidTr="00443477">
        <w:tc>
          <w:tcPr>
            <w:tcW w:w="1985" w:type="dxa"/>
          </w:tcPr>
          <w:p w14:paraId="27376AB5" w14:textId="77777777" w:rsidR="00232E48" w:rsidRDefault="00232E48" w:rsidP="008013A9">
            <w:pPr>
              <w:pStyle w:val="Textkrper"/>
              <w:widowControl/>
              <w:tabs>
                <w:tab w:val="left" w:pos="1418"/>
              </w:tabs>
              <w:spacing w:after="150" w:line="240" w:lineRule="auto"/>
              <w:ind w:left="40"/>
              <w:jc w:val="left"/>
              <w:rPr>
                <w:rFonts w:cs="Arial"/>
                <w:szCs w:val="20"/>
                <w:lang w:val="en-GB"/>
              </w:rPr>
            </w:pPr>
          </w:p>
        </w:tc>
        <w:tc>
          <w:tcPr>
            <w:tcW w:w="2268" w:type="dxa"/>
          </w:tcPr>
          <w:p w14:paraId="14055D2D" w14:textId="77777777" w:rsidR="00232E48" w:rsidRDefault="00232E48" w:rsidP="008013A9">
            <w:pPr>
              <w:pStyle w:val="Textkrper"/>
              <w:widowControl/>
              <w:tabs>
                <w:tab w:val="left" w:pos="1418"/>
              </w:tabs>
              <w:spacing w:after="150" w:line="240" w:lineRule="auto"/>
              <w:ind w:left="40"/>
              <w:jc w:val="left"/>
              <w:rPr>
                <w:rFonts w:cs="Arial"/>
                <w:szCs w:val="20"/>
                <w:lang w:val="en-GB"/>
              </w:rPr>
            </w:pPr>
          </w:p>
        </w:tc>
        <w:tc>
          <w:tcPr>
            <w:tcW w:w="3119" w:type="dxa"/>
          </w:tcPr>
          <w:p w14:paraId="2CD43C66" w14:textId="77777777" w:rsidR="00232E48" w:rsidRDefault="00232E48" w:rsidP="008013A9">
            <w:pPr>
              <w:pStyle w:val="Textkrper"/>
              <w:widowControl/>
              <w:tabs>
                <w:tab w:val="left" w:pos="1418"/>
              </w:tabs>
              <w:spacing w:after="150" w:line="240" w:lineRule="auto"/>
              <w:ind w:left="40"/>
              <w:jc w:val="left"/>
              <w:rPr>
                <w:rFonts w:cs="Arial"/>
                <w:szCs w:val="20"/>
                <w:lang w:val="en-GB"/>
              </w:rPr>
            </w:pPr>
          </w:p>
        </w:tc>
      </w:tr>
      <w:tr w:rsidR="00232E48" w14:paraId="747D90B0" w14:textId="77777777" w:rsidTr="00443477">
        <w:tc>
          <w:tcPr>
            <w:tcW w:w="7372" w:type="dxa"/>
            <w:gridSpan w:val="3"/>
          </w:tcPr>
          <w:p w14:paraId="7A24E54C" w14:textId="012EAD41" w:rsidR="00232E48" w:rsidRDefault="00232E48" w:rsidP="008013A9">
            <w:pPr>
              <w:pStyle w:val="Textkrper"/>
              <w:widowControl/>
              <w:tabs>
                <w:tab w:val="left" w:pos="1418"/>
              </w:tabs>
              <w:spacing w:after="150" w:line="240" w:lineRule="auto"/>
              <w:ind w:left="40"/>
              <w:jc w:val="left"/>
              <w:rPr>
                <w:rFonts w:cs="Arial"/>
                <w:szCs w:val="20"/>
                <w:lang w:val="en-GB"/>
              </w:rPr>
            </w:pPr>
            <w:r w:rsidRPr="001D25ED">
              <w:rPr>
                <w:rStyle w:val="Starkbetont"/>
                <w:rFonts w:cs="Arial"/>
                <w:szCs w:val="20"/>
                <w:lang w:bidi="es-ES"/>
              </w:rPr>
              <w:t>Sábado, 10 de septiembre</w:t>
            </w:r>
          </w:p>
        </w:tc>
      </w:tr>
      <w:tr w:rsidR="00232E48" w14:paraId="7778187E" w14:textId="77777777" w:rsidTr="00443477">
        <w:tc>
          <w:tcPr>
            <w:tcW w:w="1985" w:type="dxa"/>
          </w:tcPr>
          <w:p w14:paraId="4572A11B" w14:textId="2FD51AC9" w:rsidR="00232E48" w:rsidRDefault="00232E48" w:rsidP="008013A9">
            <w:pPr>
              <w:pStyle w:val="Textkrper"/>
              <w:widowControl/>
              <w:tabs>
                <w:tab w:val="left" w:pos="1418"/>
              </w:tabs>
              <w:spacing w:after="150" w:line="240" w:lineRule="auto"/>
              <w:ind w:left="40"/>
              <w:jc w:val="left"/>
              <w:rPr>
                <w:rFonts w:cs="Arial"/>
                <w:szCs w:val="20"/>
                <w:lang w:val="en-GB"/>
              </w:rPr>
            </w:pPr>
            <w:r>
              <w:rPr>
                <w:rFonts w:cs="Arial"/>
                <w:szCs w:val="20"/>
                <w:lang w:val="en-GB"/>
              </w:rPr>
              <w:t>13:00</w:t>
            </w:r>
          </w:p>
        </w:tc>
        <w:tc>
          <w:tcPr>
            <w:tcW w:w="5387" w:type="dxa"/>
            <w:gridSpan w:val="2"/>
          </w:tcPr>
          <w:p w14:paraId="3A3DFF4E" w14:textId="390BB270" w:rsidR="00232E48" w:rsidRDefault="00232E48" w:rsidP="008013A9">
            <w:pPr>
              <w:pStyle w:val="Textkrper"/>
              <w:widowControl/>
              <w:tabs>
                <w:tab w:val="left" w:pos="1418"/>
              </w:tabs>
              <w:spacing w:after="150" w:line="240" w:lineRule="auto"/>
              <w:ind w:left="40"/>
              <w:jc w:val="left"/>
              <w:rPr>
                <w:rFonts w:cs="Arial"/>
                <w:szCs w:val="20"/>
                <w:lang w:val="en-GB"/>
              </w:rPr>
            </w:pPr>
            <w:r w:rsidRPr="001D25ED">
              <w:rPr>
                <w:rFonts w:cs="Arial"/>
                <w:szCs w:val="20"/>
                <w:lang w:bidi="es-ES"/>
              </w:rPr>
              <w:t>Inicio de carrera, Hankook 24H Barcelona 2022</w:t>
            </w:r>
          </w:p>
        </w:tc>
      </w:tr>
      <w:tr w:rsidR="00232E48" w14:paraId="0DBC1D69" w14:textId="77777777" w:rsidTr="00443477">
        <w:tc>
          <w:tcPr>
            <w:tcW w:w="1985" w:type="dxa"/>
          </w:tcPr>
          <w:p w14:paraId="673853B9" w14:textId="77777777" w:rsidR="00232E48" w:rsidRDefault="00232E48" w:rsidP="008013A9">
            <w:pPr>
              <w:pStyle w:val="Textkrper"/>
              <w:widowControl/>
              <w:tabs>
                <w:tab w:val="left" w:pos="1418"/>
              </w:tabs>
              <w:spacing w:after="150" w:line="240" w:lineRule="auto"/>
              <w:ind w:left="40"/>
              <w:jc w:val="left"/>
              <w:rPr>
                <w:rFonts w:cs="Arial"/>
                <w:szCs w:val="20"/>
                <w:lang w:val="en-GB"/>
              </w:rPr>
            </w:pPr>
          </w:p>
        </w:tc>
        <w:tc>
          <w:tcPr>
            <w:tcW w:w="5387" w:type="dxa"/>
            <w:gridSpan w:val="2"/>
          </w:tcPr>
          <w:p w14:paraId="76F0C4D5" w14:textId="77777777" w:rsidR="00232E48" w:rsidRPr="001D25ED" w:rsidRDefault="00232E48" w:rsidP="008013A9">
            <w:pPr>
              <w:pStyle w:val="Textkrper"/>
              <w:widowControl/>
              <w:tabs>
                <w:tab w:val="left" w:pos="1418"/>
              </w:tabs>
              <w:spacing w:after="150" w:line="240" w:lineRule="auto"/>
              <w:ind w:left="40"/>
              <w:jc w:val="left"/>
              <w:rPr>
                <w:rFonts w:cs="Arial"/>
                <w:szCs w:val="20"/>
                <w:lang w:bidi="es-ES"/>
              </w:rPr>
            </w:pPr>
          </w:p>
        </w:tc>
      </w:tr>
      <w:tr w:rsidR="008013A9" w14:paraId="61AB9844" w14:textId="77777777" w:rsidTr="00443477">
        <w:tc>
          <w:tcPr>
            <w:tcW w:w="7372" w:type="dxa"/>
            <w:gridSpan w:val="3"/>
          </w:tcPr>
          <w:p w14:paraId="031F4520" w14:textId="60DDBFE0" w:rsidR="008013A9" w:rsidRPr="001D25ED" w:rsidRDefault="008013A9" w:rsidP="008013A9">
            <w:pPr>
              <w:pStyle w:val="Textkrper"/>
              <w:widowControl/>
              <w:tabs>
                <w:tab w:val="left" w:pos="1418"/>
              </w:tabs>
              <w:spacing w:after="150" w:line="240" w:lineRule="auto"/>
              <w:ind w:left="40"/>
              <w:jc w:val="left"/>
              <w:rPr>
                <w:rFonts w:cs="Arial"/>
                <w:szCs w:val="20"/>
                <w:lang w:bidi="es-ES"/>
              </w:rPr>
            </w:pPr>
            <w:r w:rsidRPr="001D25ED">
              <w:rPr>
                <w:rStyle w:val="Starkbetont"/>
                <w:rFonts w:cs="Arial"/>
                <w:szCs w:val="20"/>
                <w:lang w:bidi="es-ES"/>
              </w:rPr>
              <w:t>Domingo, 11 de septiembre</w:t>
            </w:r>
          </w:p>
        </w:tc>
      </w:tr>
      <w:tr w:rsidR="00232E48" w14:paraId="1ABE2021" w14:textId="77777777" w:rsidTr="00443477">
        <w:tc>
          <w:tcPr>
            <w:tcW w:w="1985" w:type="dxa"/>
          </w:tcPr>
          <w:p w14:paraId="2F79FA82" w14:textId="529009BE" w:rsidR="00232E48" w:rsidRDefault="00232E48" w:rsidP="008013A9">
            <w:pPr>
              <w:pStyle w:val="Textkrper"/>
              <w:widowControl/>
              <w:tabs>
                <w:tab w:val="left" w:pos="1418"/>
              </w:tabs>
              <w:spacing w:after="150" w:line="240" w:lineRule="auto"/>
              <w:ind w:left="40"/>
              <w:jc w:val="left"/>
              <w:rPr>
                <w:rFonts w:cs="Arial"/>
                <w:szCs w:val="20"/>
                <w:lang w:val="en-GB"/>
              </w:rPr>
            </w:pPr>
            <w:r>
              <w:rPr>
                <w:rFonts w:cs="Arial"/>
                <w:szCs w:val="20"/>
                <w:lang w:val="en-GB"/>
              </w:rPr>
              <w:t>13:00</w:t>
            </w:r>
          </w:p>
        </w:tc>
        <w:tc>
          <w:tcPr>
            <w:tcW w:w="5387" w:type="dxa"/>
            <w:gridSpan w:val="2"/>
          </w:tcPr>
          <w:p w14:paraId="758C1993" w14:textId="14E69AD2" w:rsidR="00232E48" w:rsidRPr="001D25ED" w:rsidRDefault="00232E48" w:rsidP="008013A9">
            <w:pPr>
              <w:pStyle w:val="Textkrper"/>
              <w:widowControl/>
              <w:tabs>
                <w:tab w:val="left" w:pos="1418"/>
              </w:tabs>
              <w:spacing w:after="150" w:line="240" w:lineRule="auto"/>
              <w:ind w:left="40"/>
              <w:jc w:val="left"/>
              <w:rPr>
                <w:rFonts w:cs="Arial"/>
                <w:szCs w:val="20"/>
                <w:lang w:bidi="es-ES"/>
              </w:rPr>
            </w:pPr>
            <w:r w:rsidRPr="001D25ED">
              <w:rPr>
                <w:rFonts w:cs="Arial"/>
                <w:szCs w:val="20"/>
                <w:lang w:bidi="es-ES"/>
              </w:rPr>
              <w:t>Meta, Hankook 24H Barcelona 2022</w:t>
            </w:r>
          </w:p>
        </w:tc>
      </w:tr>
    </w:tbl>
    <w:p w14:paraId="024AA61C" w14:textId="77C6E6FF" w:rsidR="00667BE9" w:rsidRPr="001D25ED" w:rsidRDefault="00232E48" w:rsidP="00443477">
      <w:pPr>
        <w:pStyle w:val="Textkrper"/>
        <w:widowControl/>
        <w:tabs>
          <w:tab w:val="left" w:pos="1418"/>
        </w:tabs>
        <w:spacing w:after="150" w:line="360" w:lineRule="auto"/>
        <w:jc w:val="left"/>
        <w:rPr>
          <w:rFonts w:eastAsia="Times New Roman" w:cs="Arial"/>
          <w:iCs/>
          <w:color w:val="000000"/>
          <w:kern w:val="0"/>
          <w:szCs w:val="20"/>
          <w:lang w:val="en-GB" w:eastAsia="en-GB" w:bidi="en-GB"/>
        </w:rPr>
      </w:pPr>
      <w:r w:rsidRPr="001D25ED">
        <w:rPr>
          <w:rStyle w:val="Starkbetont"/>
          <w:b w:val="0"/>
          <w:lang w:bidi="es-ES"/>
        </w:rPr>
        <w:tab/>
      </w:r>
      <w:r w:rsidRPr="001D25ED">
        <w:rPr>
          <w:rStyle w:val="Starkbetont"/>
          <w:b w:val="0"/>
          <w:lang w:bidi="es-ES"/>
        </w:rPr>
        <w:tab/>
      </w:r>
    </w:p>
    <w:p w14:paraId="04D32198" w14:textId="761A6BFE" w:rsidR="00667BE9" w:rsidRPr="001D25ED" w:rsidRDefault="000C41B9" w:rsidP="00720C55">
      <w:pPr>
        <w:spacing w:line="360" w:lineRule="auto"/>
        <w:jc w:val="center"/>
        <w:rPr>
          <w:rFonts w:eastAsia="Times New Roman" w:cs="Arial"/>
          <w:i/>
          <w:iCs/>
          <w:color w:val="00000A"/>
          <w:kern w:val="0"/>
          <w:szCs w:val="20"/>
          <w:lang w:val="en-GB" w:eastAsia="en-GB" w:bidi="en-GB"/>
        </w:rPr>
      </w:pPr>
      <w:r w:rsidRPr="001D25ED">
        <w:rPr>
          <w:rFonts w:eastAsia="Times New Roman" w:cs="Arial"/>
          <w:color w:val="00000A"/>
          <w:kern w:val="0"/>
          <w:szCs w:val="20"/>
          <w:lang w:bidi="es-ES"/>
        </w:rPr>
        <w:t>###</w:t>
      </w:r>
    </w:p>
    <w:p w14:paraId="32BC7826" w14:textId="17BD9827" w:rsidR="00667BE9" w:rsidRPr="001D25ED" w:rsidRDefault="00667BE9">
      <w:pPr>
        <w:spacing w:line="360" w:lineRule="auto"/>
        <w:rPr>
          <w:lang w:val="en-GB"/>
        </w:rPr>
      </w:pPr>
    </w:p>
    <w:p w14:paraId="2F5A9610" w14:textId="77777777" w:rsidR="00B869C2" w:rsidRPr="001D25ED" w:rsidRDefault="00B869C2" w:rsidP="00B869C2">
      <w:pPr>
        <w:spacing w:line="360" w:lineRule="auto"/>
        <w:rPr>
          <w:lang w:val="en-GB"/>
        </w:rPr>
      </w:pPr>
      <w:r w:rsidRPr="001D25ED">
        <w:rPr>
          <w:rFonts w:cs="Arial"/>
          <w:b/>
          <w:szCs w:val="20"/>
          <w:lang w:bidi="es-ES"/>
        </w:rPr>
        <w:t>Hankook en el deporte del motor</w:t>
      </w:r>
    </w:p>
    <w:p w14:paraId="413BBFD3" w14:textId="77777777" w:rsidR="00B869C2" w:rsidRPr="001D25ED" w:rsidRDefault="00B869C2" w:rsidP="00B869C2">
      <w:pPr>
        <w:snapToGrid w:val="0"/>
        <w:spacing w:line="360" w:lineRule="auto"/>
        <w:rPr>
          <w:lang w:val="en-GB"/>
        </w:rPr>
      </w:pPr>
      <w:r w:rsidRPr="001D25ED">
        <w:rPr>
          <w:rFonts w:cs="Arial"/>
          <w:kern w:val="0"/>
          <w:szCs w:val="20"/>
          <w:lang w:bidi="es-ES"/>
        </w:rPr>
        <w:t xml:space="preserve">Durante años, Hankook ha sido uno de las primeras paradas para productos de automovilismo de alta gama. El compromiso del fabricante de neumáticos prémium en el automovilismo abarca un amplio espectro. Hankook suministra sus productos de gama alta a las series de competición de renombre mundial, así como a los formatos juveniles de clase alta y los eventos populares de base. La exitosa línea de neumáticos Ventus Race se utiliza en circuitos de carreras de todo el mundo. Los experimentados ingenieros de Hankook y sus equipos de servicio están presentes en cada lugar para ayudar a los equipos a extraer el mejor rendimiento posible de sus autos con los neumáticos de competición de Hankook. Con nuevas colaboraciones y asociaciones, la compañía fortalece constantemente su estatus como actor global en el mundo del automovilismo. </w:t>
      </w:r>
    </w:p>
    <w:p w14:paraId="2C3ADD97" w14:textId="77777777" w:rsidR="00B869C2" w:rsidRPr="001D25ED" w:rsidRDefault="00B869C2" w:rsidP="00B869C2">
      <w:pPr>
        <w:snapToGrid w:val="0"/>
        <w:spacing w:line="360" w:lineRule="auto"/>
        <w:rPr>
          <w:lang w:val="en-GB"/>
        </w:rPr>
      </w:pPr>
    </w:p>
    <w:p w14:paraId="6953BED2" w14:textId="77777777" w:rsidR="00B869C2" w:rsidRPr="001D25ED" w:rsidRDefault="00B869C2" w:rsidP="00B869C2">
      <w:pPr>
        <w:keepNext/>
        <w:snapToGrid w:val="0"/>
        <w:spacing w:line="360" w:lineRule="auto"/>
        <w:rPr>
          <w:rFonts w:cs="Arial"/>
          <w:kern w:val="0"/>
          <w:szCs w:val="20"/>
          <w:lang w:val="en-GB"/>
        </w:rPr>
      </w:pPr>
      <w:r w:rsidRPr="001D25ED">
        <w:rPr>
          <w:rFonts w:cs="Arial"/>
          <w:kern w:val="0"/>
          <w:szCs w:val="20"/>
          <w:lang w:bidi="es-ES"/>
        </w:rPr>
        <w:lastRenderedPageBreak/>
        <w:t>La cartera de series suministradas por Hankook incluye la Serie 24H con neumáticos Hankook, que se celebra en siete países de tres continentes. Con Hankook como socio exclusivo de neumáticos y patrocinador principal, esta competición se ha convertido en una de las series de resistencia más fuertes del mundo. El fabricante de neumáticos prémium también ha respaldado la Serie W desde su lanzamiento en 2019. La serie FIA Formula, reservada a mujeres piloto, se organiza con neumáticos de carrera de Hankook y forma parte del programa de apoyo a la Fórmula 1. Hankook también ha sido socio del DTM Trophy desde el principio y ha suministrado a la prestigiosa serie GT4 el neumático Ventus Race probado internacionalmente desde la temporada inaugural en 2020. La participación en el automovilismo también incluye varios formatos de Fórmula 4, series TCR, copas monomarca para un gran número de fabricantes y una variedad de eventos competitivos.</w:t>
      </w:r>
    </w:p>
    <w:p w14:paraId="4CCC7DBE" w14:textId="77777777" w:rsidR="00B869C2" w:rsidRPr="001D25ED" w:rsidRDefault="00B869C2" w:rsidP="00B869C2">
      <w:pPr>
        <w:snapToGrid w:val="0"/>
        <w:spacing w:line="320" w:lineRule="exact"/>
        <w:rPr>
          <w:rFonts w:cs="Arial"/>
          <w:kern w:val="0"/>
          <w:szCs w:val="20"/>
          <w:lang w:val="en-GB"/>
        </w:rPr>
      </w:pPr>
    </w:p>
    <w:p w14:paraId="5C00BABD" w14:textId="77777777" w:rsidR="00B869C2" w:rsidRPr="001D25ED" w:rsidRDefault="00B869C2" w:rsidP="00B869C2">
      <w:pPr>
        <w:snapToGrid w:val="0"/>
        <w:spacing w:line="320" w:lineRule="exact"/>
        <w:rPr>
          <w:rFonts w:cs="Arial"/>
          <w:kern w:val="0"/>
          <w:szCs w:val="20"/>
          <w:lang w:val="en-GB"/>
        </w:rPr>
      </w:pPr>
    </w:p>
    <w:p w14:paraId="7463CF40" w14:textId="2308C0E6" w:rsidR="00667BE9" w:rsidRPr="001D25ED" w:rsidRDefault="00B869C2" w:rsidP="00B869C2">
      <w:pPr>
        <w:snapToGrid w:val="0"/>
        <w:spacing w:line="360" w:lineRule="auto"/>
        <w:rPr>
          <w:rFonts w:cs="Arial"/>
          <w:kern w:val="0"/>
          <w:szCs w:val="20"/>
          <w:lang w:val="en-GB"/>
        </w:rPr>
      </w:pPr>
      <w:r w:rsidRPr="001D25ED">
        <w:rPr>
          <w:rFonts w:cs="Arial"/>
          <w:kern w:val="0"/>
          <w:szCs w:val="20"/>
          <w:lang w:bidi="es-ES"/>
        </w:rPr>
        <w:t xml:space="preserve">Puede encontrar más información en </w:t>
      </w:r>
      <w:hyperlink r:id="rId11">
        <w:r w:rsidRPr="001D25ED">
          <w:rPr>
            <w:rFonts w:cs="Arial"/>
            <w:kern w:val="0"/>
            <w:szCs w:val="20"/>
            <w:lang w:bidi="es-ES"/>
          </w:rPr>
          <w:t>www.hankooktire-mediacenter.com</w:t>
        </w:r>
      </w:hyperlink>
      <w:r w:rsidRPr="001D25ED">
        <w:rPr>
          <w:rFonts w:cs="Arial"/>
          <w:kern w:val="0"/>
          <w:szCs w:val="20"/>
          <w:lang w:bidi="es-ES"/>
        </w:rPr>
        <w:t xml:space="preserve"> y </w:t>
      </w:r>
      <w:hyperlink r:id="rId12">
        <w:r w:rsidRPr="001D25ED">
          <w:rPr>
            <w:rFonts w:cs="Arial"/>
            <w:kern w:val="0"/>
            <w:szCs w:val="20"/>
            <w:lang w:bidi="es-ES"/>
          </w:rPr>
          <w:t>www.hankooktire.com</w:t>
        </w:r>
      </w:hyperlink>
    </w:p>
    <w:p w14:paraId="3412C80E" w14:textId="77777777" w:rsidR="00667BE9" w:rsidRPr="001D25ED" w:rsidRDefault="00667BE9">
      <w:pPr>
        <w:spacing w:line="360" w:lineRule="auto"/>
        <w:rPr>
          <w:u w:val="single"/>
          <w:lang w:val="en-GB"/>
        </w:rPr>
      </w:pPr>
    </w:p>
    <w:tbl>
      <w:tblPr>
        <w:tblW w:w="9437" w:type="dxa"/>
        <w:tblLayout w:type="fixed"/>
        <w:tblLook w:val="04A0" w:firstRow="1" w:lastRow="0" w:firstColumn="1" w:lastColumn="0" w:noHBand="0" w:noVBand="1"/>
      </w:tblPr>
      <w:tblGrid>
        <w:gridCol w:w="2361"/>
        <w:gridCol w:w="2459"/>
        <w:gridCol w:w="2551"/>
        <w:gridCol w:w="2066"/>
      </w:tblGrid>
      <w:tr w:rsidR="00667BE9" w:rsidRPr="001D25ED" w14:paraId="4AD1A7CC" w14:textId="77777777" w:rsidTr="001426B5">
        <w:tc>
          <w:tcPr>
            <w:tcW w:w="9437" w:type="dxa"/>
            <w:gridSpan w:val="4"/>
            <w:shd w:val="clear" w:color="auto" w:fill="F2F2F2"/>
          </w:tcPr>
          <w:p w14:paraId="4F919A06" w14:textId="72660506" w:rsidR="00667BE9" w:rsidRPr="001D25ED" w:rsidRDefault="00B869C2">
            <w:pPr>
              <w:spacing w:line="320" w:lineRule="exact"/>
              <w:rPr>
                <w:rFonts w:cs="Arial"/>
                <w:b/>
                <w:sz w:val="21"/>
                <w:szCs w:val="21"/>
                <w:u w:val="single"/>
                <w:lang w:val="en-GB"/>
              </w:rPr>
            </w:pPr>
            <w:r w:rsidRPr="001D25ED">
              <w:rPr>
                <w:rFonts w:cs="Arial"/>
                <w:b/>
                <w:sz w:val="21"/>
                <w:szCs w:val="21"/>
                <w:u w:val="single"/>
                <w:lang w:bidi="es-ES"/>
              </w:rPr>
              <w:t>Contacto:</w:t>
            </w:r>
          </w:p>
          <w:p w14:paraId="1FCEC953" w14:textId="77777777" w:rsidR="00667BE9" w:rsidRPr="001D25ED" w:rsidRDefault="000C41B9">
            <w:pPr>
              <w:spacing w:line="320" w:lineRule="exact"/>
              <w:rPr>
                <w:rFonts w:cs="Arial"/>
                <w:sz w:val="16"/>
                <w:szCs w:val="16"/>
                <w:lang w:val="en-GB"/>
              </w:rPr>
            </w:pPr>
            <w:r w:rsidRPr="001D25ED">
              <w:rPr>
                <w:rFonts w:cs="Arial"/>
                <w:b/>
                <w:sz w:val="16"/>
                <w:szCs w:val="16"/>
                <w:lang w:bidi="es-ES"/>
              </w:rPr>
              <w:t>Hankook Tire Europe GmbH</w:t>
            </w:r>
            <w:r w:rsidRPr="001D25ED">
              <w:rPr>
                <w:rFonts w:cs="Arial"/>
                <w:sz w:val="16"/>
                <w:szCs w:val="16"/>
                <w:lang w:bidi="es-ES"/>
              </w:rPr>
              <w:t xml:space="preserve"> | Corporate Communications Europe/CIS | Siemensstr. 14, 63263 Neu-Isenburg | Alemania</w:t>
            </w:r>
          </w:p>
          <w:p w14:paraId="5B0E3344" w14:textId="77777777" w:rsidR="00667BE9" w:rsidRPr="001D25ED" w:rsidRDefault="00667BE9">
            <w:pPr>
              <w:spacing w:line="200" w:lineRule="exact"/>
              <w:rPr>
                <w:rFonts w:cs="Arial"/>
                <w:sz w:val="21"/>
                <w:szCs w:val="21"/>
                <w:u w:val="single"/>
                <w:lang w:val="en-GB"/>
              </w:rPr>
            </w:pPr>
          </w:p>
        </w:tc>
      </w:tr>
      <w:tr w:rsidR="00667BE9" w:rsidRPr="001D25ED" w14:paraId="24767565" w14:textId="77777777" w:rsidTr="001426B5">
        <w:tc>
          <w:tcPr>
            <w:tcW w:w="2361" w:type="dxa"/>
            <w:shd w:val="clear" w:color="auto" w:fill="F2F2F2"/>
          </w:tcPr>
          <w:p w14:paraId="681F0CC2" w14:textId="77777777" w:rsidR="00667BE9" w:rsidRPr="001D25ED" w:rsidRDefault="000C41B9">
            <w:pPr>
              <w:spacing w:line="200" w:lineRule="exact"/>
              <w:rPr>
                <w:rFonts w:cs="Arial"/>
                <w:b/>
                <w:sz w:val="16"/>
                <w:szCs w:val="16"/>
                <w:lang w:val="pt-BR"/>
              </w:rPr>
            </w:pPr>
            <w:r w:rsidRPr="001D25ED">
              <w:rPr>
                <w:rFonts w:cs="Arial"/>
                <w:b/>
                <w:sz w:val="16"/>
                <w:szCs w:val="16"/>
                <w:lang w:bidi="es-ES"/>
              </w:rPr>
              <w:t>Felix Kinzer</w:t>
            </w:r>
          </w:p>
          <w:p w14:paraId="0A394B8B" w14:textId="77777777" w:rsidR="00667BE9" w:rsidRPr="001D25ED" w:rsidRDefault="000C41B9">
            <w:pPr>
              <w:spacing w:line="200" w:lineRule="exact"/>
              <w:rPr>
                <w:rFonts w:cs="Arial"/>
                <w:sz w:val="16"/>
                <w:szCs w:val="16"/>
                <w:lang w:val="pt-BR"/>
              </w:rPr>
            </w:pPr>
            <w:r w:rsidRPr="001D25ED">
              <w:rPr>
                <w:rFonts w:cs="Arial"/>
                <w:sz w:val="16"/>
                <w:szCs w:val="16"/>
                <w:lang w:bidi="es-ES"/>
              </w:rPr>
              <w:t>Director</w:t>
            </w:r>
          </w:p>
          <w:p w14:paraId="5313B789" w14:textId="77777777" w:rsidR="00667BE9" w:rsidRPr="001D25ED" w:rsidRDefault="000C41B9">
            <w:pPr>
              <w:spacing w:line="200" w:lineRule="exact"/>
              <w:rPr>
                <w:rFonts w:cs="Arial"/>
                <w:sz w:val="16"/>
                <w:szCs w:val="16"/>
                <w:lang w:val="pt-BR"/>
              </w:rPr>
            </w:pPr>
            <w:r w:rsidRPr="001D25ED">
              <w:rPr>
                <w:rFonts w:cs="Arial"/>
                <w:sz w:val="16"/>
                <w:szCs w:val="16"/>
                <w:lang w:bidi="es-ES"/>
              </w:rPr>
              <w:t>tel.: +49 (0) 61 02 8149 – 170</w:t>
            </w:r>
          </w:p>
          <w:p w14:paraId="3674EAC5" w14:textId="77777777" w:rsidR="00667BE9" w:rsidRPr="001D25ED" w:rsidRDefault="00787393">
            <w:pPr>
              <w:rPr>
                <w:rFonts w:cs="Arial"/>
                <w:lang w:val="pt-BR"/>
              </w:rPr>
            </w:pPr>
            <w:hyperlink r:id="rId13">
              <w:r w:rsidR="000C41B9" w:rsidRPr="001D25ED">
                <w:rPr>
                  <w:rStyle w:val="Internetverknpfung"/>
                  <w:rFonts w:cs="Arial"/>
                  <w:sz w:val="16"/>
                  <w:lang w:bidi="es-ES"/>
                </w:rPr>
                <w:t>f.kinzer@hankookreifen.de</w:t>
              </w:r>
            </w:hyperlink>
          </w:p>
          <w:p w14:paraId="3E5F65E7" w14:textId="77777777" w:rsidR="00667BE9" w:rsidRPr="001D25ED" w:rsidRDefault="00667BE9">
            <w:pPr>
              <w:spacing w:line="200" w:lineRule="exact"/>
              <w:rPr>
                <w:rFonts w:cs="Arial"/>
                <w:sz w:val="16"/>
                <w:szCs w:val="16"/>
                <w:lang w:val="pt-BR"/>
              </w:rPr>
            </w:pPr>
          </w:p>
        </w:tc>
        <w:tc>
          <w:tcPr>
            <w:tcW w:w="2459" w:type="dxa"/>
            <w:shd w:val="clear" w:color="auto" w:fill="F2F2F2"/>
          </w:tcPr>
          <w:p w14:paraId="6CD51CB1" w14:textId="77777777" w:rsidR="00667BE9" w:rsidRPr="001D25ED" w:rsidRDefault="000C41B9">
            <w:pPr>
              <w:spacing w:line="200" w:lineRule="exact"/>
              <w:rPr>
                <w:rFonts w:cs="Arial"/>
                <w:b/>
                <w:sz w:val="16"/>
                <w:szCs w:val="16"/>
                <w:lang w:val="en-GB"/>
              </w:rPr>
            </w:pPr>
            <w:r w:rsidRPr="001D25ED">
              <w:rPr>
                <w:rFonts w:cs="Arial"/>
                <w:b/>
                <w:sz w:val="16"/>
                <w:szCs w:val="16"/>
                <w:lang w:bidi="es-ES"/>
              </w:rPr>
              <w:t>Larissa Büsch</w:t>
            </w:r>
          </w:p>
          <w:p w14:paraId="46BAA0F8" w14:textId="4AE89FAC" w:rsidR="00667BE9" w:rsidRPr="001D25ED" w:rsidRDefault="000C41B9" w:rsidP="001426B5">
            <w:pPr>
              <w:spacing w:line="200" w:lineRule="exact"/>
              <w:rPr>
                <w:rFonts w:cs="Arial"/>
                <w:sz w:val="16"/>
                <w:szCs w:val="16"/>
                <w:lang w:val="en-GB"/>
              </w:rPr>
            </w:pPr>
            <w:r w:rsidRPr="001D25ED">
              <w:rPr>
                <w:rFonts w:cs="Arial"/>
                <w:sz w:val="16"/>
                <w:szCs w:val="16"/>
                <w:lang w:bidi="es-ES"/>
              </w:rPr>
              <w:t>Gerente</w:t>
            </w:r>
            <w:r w:rsidR="001426B5">
              <w:rPr>
                <w:rFonts w:cs="Arial"/>
                <w:sz w:val="16"/>
                <w:szCs w:val="16"/>
                <w:lang w:bidi="es-ES"/>
              </w:rPr>
              <w:t xml:space="preserve"> </w:t>
            </w:r>
            <w:r w:rsidRPr="001D25ED">
              <w:rPr>
                <w:rFonts w:cs="Arial"/>
                <w:sz w:val="16"/>
                <w:szCs w:val="16"/>
                <w:lang w:bidi="es-ES"/>
              </w:rPr>
              <w:t>de relaciones públicas</w:t>
            </w:r>
          </w:p>
          <w:p w14:paraId="00BE2EE0" w14:textId="77777777" w:rsidR="00667BE9" w:rsidRPr="001D25ED" w:rsidRDefault="000C41B9">
            <w:pPr>
              <w:spacing w:line="200" w:lineRule="exact"/>
              <w:rPr>
                <w:rFonts w:cs="Arial"/>
                <w:sz w:val="16"/>
                <w:szCs w:val="16"/>
                <w:lang w:val="en-GB"/>
              </w:rPr>
            </w:pPr>
            <w:r w:rsidRPr="001D25ED">
              <w:rPr>
                <w:rFonts w:cs="Arial"/>
                <w:sz w:val="16"/>
                <w:szCs w:val="16"/>
                <w:lang w:bidi="es-ES"/>
              </w:rPr>
              <w:t>tel.: +49 (0) 6102 8149 – 173</w:t>
            </w:r>
          </w:p>
          <w:p w14:paraId="1B19069E" w14:textId="77777777" w:rsidR="00667BE9" w:rsidRPr="001D25ED" w:rsidRDefault="00787393">
            <w:pPr>
              <w:spacing w:line="200" w:lineRule="exact"/>
              <w:rPr>
                <w:rFonts w:cs="Arial"/>
                <w:lang w:val="en-GB"/>
              </w:rPr>
            </w:pPr>
            <w:hyperlink r:id="rId14">
              <w:r w:rsidR="000C41B9" w:rsidRPr="001D25ED">
                <w:rPr>
                  <w:rStyle w:val="Internetverknpfung"/>
                  <w:rFonts w:cs="Arial"/>
                  <w:sz w:val="16"/>
                  <w:szCs w:val="16"/>
                  <w:lang w:bidi="es-ES"/>
                </w:rPr>
                <w:t>l.buesch@hankookreifen.de</w:t>
              </w:r>
            </w:hyperlink>
          </w:p>
          <w:p w14:paraId="2A1F9A91" w14:textId="77777777" w:rsidR="00667BE9" w:rsidRPr="001D25ED" w:rsidRDefault="00667BE9">
            <w:pPr>
              <w:spacing w:line="200" w:lineRule="exact"/>
              <w:rPr>
                <w:rFonts w:cs="Arial"/>
                <w:color w:val="0070C0"/>
                <w:sz w:val="21"/>
                <w:szCs w:val="21"/>
                <w:lang w:val="en-GB"/>
              </w:rPr>
            </w:pPr>
          </w:p>
        </w:tc>
        <w:tc>
          <w:tcPr>
            <w:tcW w:w="2551" w:type="dxa"/>
            <w:shd w:val="clear" w:color="auto" w:fill="F2F2F2"/>
          </w:tcPr>
          <w:p w14:paraId="19797060" w14:textId="77777777" w:rsidR="00667BE9" w:rsidRPr="001D25ED" w:rsidRDefault="000C41B9">
            <w:pPr>
              <w:spacing w:line="200" w:lineRule="exact"/>
              <w:rPr>
                <w:rFonts w:cs="Arial"/>
                <w:b/>
                <w:sz w:val="16"/>
                <w:szCs w:val="16"/>
              </w:rPr>
            </w:pPr>
            <w:r w:rsidRPr="001D25ED">
              <w:rPr>
                <w:rFonts w:cs="Arial"/>
                <w:b/>
                <w:sz w:val="16"/>
                <w:szCs w:val="16"/>
                <w:lang w:bidi="es-ES"/>
              </w:rPr>
              <w:t>Lisa Schmid</w:t>
            </w:r>
          </w:p>
          <w:p w14:paraId="62D8DDD7" w14:textId="77777777" w:rsidR="00667BE9" w:rsidRPr="001D25ED" w:rsidRDefault="000C41B9" w:rsidP="001426B5">
            <w:pPr>
              <w:spacing w:line="200" w:lineRule="exact"/>
              <w:rPr>
                <w:rFonts w:cs="Arial"/>
                <w:sz w:val="16"/>
                <w:szCs w:val="16"/>
              </w:rPr>
            </w:pPr>
            <w:r w:rsidRPr="001D25ED">
              <w:rPr>
                <w:rFonts w:cs="Arial"/>
                <w:sz w:val="16"/>
                <w:szCs w:val="16"/>
                <w:lang w:bidi="es-ES"/>
              </w:rPr>
              <w:t>Gerente de relaciones públicas</w:t>
            </w:r>
          </w:p>
          <w:p w14:paraId="34C363D3" w14:textId="77777777" w:rsidR="00667BE9" w:rsidRPr="001D25ED" w:rsidRDefault="000C41B9">
            <w:pPr>
              <w:spacing w:line="200" w:lineRule="exact"/>
              <w:rPr>
                <w:rFonts w:cs="Arial"/>
                <w:sz w:val="16"/>
                <w:szCs w:val="16"/>
              </w:rPr>
            </w:pPr>
            <w:r w:rsidRPr="001D25ED">
              <w:rPr>
                <w:rFonts w:cs="Arial"/>
                <w:sz w:val="16"/>
                <w:szCs w:val="16"/>
                <w:lang w:bidi="es-ES"/>
              </w:rPr>
              <w:t>tel.: +49 (0) 6102 8149 – 172</w:t>
            </w:r>
          </w:p>
          <w:p w14:paraId="46D96839" w14:textId="77777777" w:rsidR="00667BE9" w:rsidRPr="001D25ED" w:rsidRDefault="00787393">
            <w:pPr>
              <w:spacing w:line="200" w:lineRule="exact"/>
              <w:rPr>
                <w:rFonts w:cs="Arial"/>
                <w:lang w:val="en-GB"/>
              </w:rPr>
            </w:pPr>
            <w:hyperlink r:id="rId15">
              <w:r w:rsidR="000C41B9" w:rsidRPr="001D25ED">
                <w:rPr>
                  <w:rStyle w:val="Internetverknpfung"/>
                  <w:rFonts w:cs="Arial"/>
                  <w:sz w:val="16"/>
                  <w:szCs w:val="16"/>
                  <w:lang w:bidi="es-ES"/>
                </w:rPr>
                <w:t>l.schmid@hankook.com</w:t>
              </w:r>
            </w:hyperlink>
          </w:p>
          <w:p w14:paraId="1D8032FE" w14:textId="77777777" w:rsidR="00667BE9" w:rsidRPr="001D25ED" w:rsidRDefault="00667BE9">
            <w:pPr>
              <w:spacing w:line="200" w:lineRule="exact"/>
              <w:rPr>
                <w:rFonts w:cs="Arial"/>
                <w:lang w:val="en-GB"/>
              </w:rPr>
            </w:pPr>
          </w:p>
        </w:tc>
        <w:tc>
          <w:tcPr>
            <w:tcW w:w="2066" w:type="dxa"/>
            <w:shd w:val="clear" w:color="auto" w:fill="F2F2F2"/>
          </w:tcPr>
          <w:p w14:paraId="5A30FD68" w14:textId="77777777" w:rsidR="00667BE9" w:rsidRPr="001D25ED" w:rsidRDefault="00667BE9">
            <w:pPr>
              <w:spacing w:line="200" w:lineRule="exact"/>
              <w:rPr>
                <w:rFonts w:cs="Arial"/>
                <w:sz w:val="21"/>
                <w:szCs w:val="21"/>
                <w:lang w:val="en-GB"/>
              </w:rPr>
            </w:pPr>
          </w:p>
        </w:tc>
      </w:tr>
    </w:tbl>
    <w:p w14:paraId="6F826BC5" w14:textId="77777777" w:rsidR="00667BE9" w:rsidRPr="009A71A7" w:rsidRDefault="00667BE9">
      <w:pPr>
        <w:spacing w:line="360" w:lineRule="auto"/>
        <w:rPr>
          <w:rFonts w:cs="Arial"/>
          <w:szCs w:val="20"/>
          <w:lang w:val="en-GB" w:eastAsia="de-DE"/>
        </w:rPr>
      </w:pPr>
    </w:p>
    <w:sectPr w:rsidR="00667BE9" w:rsidRPr="009A71A7">
      <w:headerReference w:type="default" r:id="rId16"/>
      <w:pgSz w:w="11906" w:h="16838"/>
      <w:pgMar w:top="1191" w:right="1700" w:bottom="1134" w:left="1191" w:header="709"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119BA" w14:textId="77777777" w:rsidR="00FA213C" w:rsidRDefault="00FA213C">
      <w:r>
        <w:separator/>
      </w:r>
    </w:p>
  </w:endnote>
  <w:endnote w:type="continuationSeparator" w:id="0">
    <w:p w14:paraId="3F3A8807" w14:textId="77777777" w:rsidR="00FA213C" w:rsidRDefault="00FA2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4F5C6" w14:textId="77777777" w:rsidR="00FA213C" w:rsidRDefault="00FA213C">
      <w:r>
        <w:separator/>
      </w:r>
    </w:p>
  </w:footnote>
  <w:footnote w:type="continuationSeparator" w:id="0">
    <w:p w14:paraId="141F784F" w14:textId="77777777" w:rsidR="00FA213C" w:rsidRDefault="00FA2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8CC0A" w14:textId="77777777" w:rsidR="00667BE9" w:rsidRDefault="000C41B9">
    <w:pPr>
      <w:pStyle w:val="Kopfzeile"/>
    </w:pPr>
    <w:r>
      <w:rPr>
        <w:noProof/>
        <w:lang w:bidi="es-ES"/>
      </w:rPr>
      <w:drawing>
        <wp:anchor distT="0" distB="0" distL="114300" distR="114300" simplePos="0" relativeHeight="4" behindDoc="1" locked="0" layoutInCell="0" allowOverlap="1" wp14:anchorId="09F99241" wp14:editId="71DCDDF2">
          <wp:simplePos x="0" y="0"/>
          <wp:positionH relativeFrom="page">
            <wp:posOffset>13242</wp:posOffset>
          </wp:positionH>
          <wp:positionV relativeFrom="paragraph">
            <wp:posOffset>-450215</wp:posOffset>
          </wp:positionV>
          <wp:extent cx="7533515" cy="1184706"/>
          <wp:effectExtent l="0" t="0" r="0" b="0"/>
          <wp:wrapSquare wrapText="bothSides"/>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3515" cy="118470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393810"/>
    <w:multiLevelType w:val="multilevel"/>
    <w:tmpl w:val="EB5229D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AC95539"/>
    <w:multiLevelType w:val="multilevel"/>
    <w:tmpl w:val="8AE86F1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16cid:durableId="1785346086">
    <w:abstractNumId w:val="1"/>
  </w:num>
  <w:num w:numId="2" w16cid:durableId="154149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BE9"/>
    <w:rsid w:val="00097E2C"/>
    <w:rsid w:val="000C41B9"/>
    <w:rsid w:val="001426B5"/>
    <w:rsid w:val="001D25ED"/>
    <w:rsid w:val="00232E48"/>
    <w:rsid w:val="002772B5"/>
    <w:rsid w:val="00281070"/>
    <w:rsid w:val="00364B1C"/>
    <w:rsid w:val="00426BE8"/>
    <w:rsid w:val="00443477"/>
    <w:rsid w:val="005A2D54"/>
    <w:rsid w:val="005A64BF"/>
    <w:rsid w:val="00602528"/>
    <w:rsid w:val="00645B20"/>
    <w:rsid w:val="00667BE9"/>
    <w:rsid w:val="00720C55"/>
    <w:rsid w:val="00732A9E"/>
    <w:rsid w:val="00763F68"/>
    <w:rsid w:val="00787393"/>
    <w:rsid w:val="008013A9"/>
    <w:rsid w:val="00854AF8"/>
    <w:rsid w:val="00916CD3"/>
    <w:rsid w:val="009A71A7"/>
    <w:rsid w:val="009C22A2"/>
    <w:rsid w:val="009F4A6A"/>
    <w:rsid w:val="00B11A40"/>
    <w:rsid w:val="00B5571D"/>
    <w:rsid w:val="00B869C2"/>
    <w:rsid w:val="00CD3D96"/>
    <w:rsid w:val="00D02625"/>
    <w:rsid w:val="00F66D5B"/>
    <w:rsid w:val="00FA213C"/>
    <w:rsid w:val="00FC09D3"/>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391DC5"/>
  <w15:docId w15:val="{BB613D0B-01CD-0D43-AA60-7C017B0C8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A139A"/>
    <w:pPr>
      <w:widowControl w:val="0"/>
      <w:jc w:val="both"/>
    </w:pPr>
    <w:rPr>
      <w:rFonts w:ascii="Arial" w:eastAsia="Batang" w:hAnsi="Arial" w:cs="Times New Roman"/>
      <w:kern w:val="2"/>
      <w:sz w:val="20"/>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91627C"/>
    <w:rPr>
      <w:rFonts w:ascii="Batang" w:eastAsia="Batang" w:hAnsi="Batang" w:cs="Times New Roman"/>
      <w:kern w:val="2"/>
      <w:sz w:val="20"/>
      <w:szCs w:val="24"/>
      <w:lang w:eastAsia="ko-KR"/>
    </w:rPr>
  </w:style>
  <w:style w:type="character" w:customStyle="1" w:styleId="Internetverknpfung">
    <w:name w:val="Internetverknüpfung"/>
    <w:basedOn w:val="Absatz-Standardschriftart"/>
    <w:uiPriority w:val="99"/>
    <w:rsid w:val="0091627C"/>
    <w:rPr>
      <w:color w:val="0000FF"/>
      <w:u w:val="single"/>
    </w:rPr>
  </w:style>
  <w:style w:type="character" w:customStyle="1" w:styleId="FuzeileZchn">
    <w:name w:val="Fußzeile Zchn"/>
    <w:basedOn w:val="Absatz-Standardschriftart"/>
    <w:link w:val="Fuzeile"/>
    <w:uiPriority w:val="99"/>
    <w:qFormat/>
    <w:rsid w:val="00B03892"/>
    <w:rPr>
      <w:rFonts w:ascii="Batang" w:eastAsia="Batang" w:hAnsi="Batang" w:cs="Times New Roman"/>
      <w:kern w:val="2"/>
      <w:sz w:val="20"/>
      <w:szCs w:val="24"/>
      <w:lang w:eastAsia="ko-KR"/>
    </w:rPr>
  </w:style>
  <w:style w:type="character" w:customStyle="1" w:styleId="SprechblasentextZchn">
    <w:name w:val="Sprechblasentext Zchn"/>
    <w:basedOn w:val="Absatz-Standardschriftart"/>
    <w:link w:val="Sprechblasentext"/>
    <w:uiPriority w:val="99"/>
    <w:semiHidden/>
    <w:qFormat/>
    <w:rsid w:val="004A5EA7"/>
    <w:rPr>
      <w:rFonts w:ascii="Tahoma" w:eastAsia="Batang" w:hAnsi="Tahoma" w:cs="Tahoma"/>
      <w:kern w:val="2"/>
      <w:sz w:val="16"/>
      <w:szCs w:val="16"/>
      <w:lang w:eastAsia="ko-KR"/>
    </w:rPr>
  </w:style>
  <w:style w:type="character" w:customStyle="1" w:styleId="NichtaufgelsteErwhnung1">
    <w:name w:val="Nicht aufgelöste Erwähnung1"/>
    <w:basedOn w:val="Absatz-Standardschriftart"/>
    <w:uiPriority w:val="99"/>
    <w:semiHidden/>
    <w:unhideWhenUsed/>
    <w:qFormat/>
    <w:rsid w:val="006E48A0"/>
    <w:rPr>
      <w:color w:val="808080"/>
      <w:shd w:val="clear" w:color="auto" w:fill="E6E6E6"/>
    </w:rPr>
  </w:style>
  <w:style w:type="character" w:styleId="Kommentarzeichen">
    <w:name w:val="annotation reference"/>
    <w:basedOn w:val="Absatz-Standardschriftart"/>
    <w:uiPriority w:val="99"/>
    <w:semiHidden/>
    <w:unhideWhenUsed/>
    <w:qFormat/>
    <w:rsid w:val="00690748"/>
    <w:rPr>
      <w:sz w:val="16"/>
      <w:szCs w:val="16"/>
    </w:rPr>
  </w:style>
  <w:style w:type="character" w:customStyle="1" w:styleId="KommentartextZchn">
    <w:name w:val="Kommentartext Zchn"/>
    <w:basedOn w:val="Absatz-Standardschriftart"/>
    <w:link w:val="Kommentartext"/>
    <w:uiPriority w:val="99"/>
    <w:semiHidden/>
    <w:qFormat/>
    <w:rsid w:val="00690748"/>
    <w:rPr>
      <w:rFonts w:ascii="Batang" w:eastAsia="Batang" w:hAnsi="Batang" w:cs="Times New Roman"/>
      <w:kern w:val="2"/>
      <w:sz w:val="20"/>
      <w:szCs w:val="20"/>
      <w:lang w:eastAsia="ko-KR"/>
    </w:rPr>
  </w:style>
  <w:style w:type="character" w:customStyle="1" w:styleId="KommentarthemaZchn">
    <w:name w:val="Kommentarthema Zchn"/>
    <w:basedOn w:val="KommentartextZchn"/>
    <w:link w:val="Kommentarthema"/>
    <w:uiPriority w:val="99"/>
    <w:semiHidden/>
    <w:qFormat/>
    <w:rsid w:val="00690748"/>
    <w:rPr>
      <w:rFonts w:ascii="Batang" w:eastAsia="Batang" w:hAnsi="Batang" w:cs="Times New Roman"/>
      <w:b/>
      <w:bCs/>
      <w:kern w:val="2"/>
      <w:sz w:val="20"/>
      <w:szCs w:val="20"/>
      <w:lang w:eastAsia="ko-KR"/>
    </w:rPr>
  </w:style>
  <w:style w:type="character" w:customStyle="1" w:styleId="Starkbetont">
    <w:name w:val="Stark betont"/>
    <w:qFormat/>
    <w:rPr>
      <w:b/>
      <w:bCs/>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rPr>
  </w:style>
  <w:style w:type="paragraph" w:customStyle="1" w:styleId="Verzeichnis">
    <w:name w:val="Verzeichnis"/>
    <w:basedOn w:val="Standard"/>
    <w:qFormat/>
    <w:pPr>
      <w:suppressLineNumbers/>
    </w:pPr>
    <w:rPr>
      <w:rFonts w:cs="Arial Unicode MS"/>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91627C"/>
    <w:pPr>
      <w:tabs>
        <w:tab w:val="center" w:pos="4536"/>
        <w:tab w:val="right" w:pos="9072"/>
      </w:tabs>
    </w:pPr>
  </w:style>
  <w:style w:type="paragraph" w:styleId="Fuzeile">
    <w:name w:val="footer"/>
    <w:basedOn w:val="Standard"/>
    <w:link w:val="FuzeileZchn"/>
    <w:uiPriority w:val="99"/>
    <w:unhideWhenUsed/>
    <w:rsid w:val="00B03892"/>
    <w:pPr>
      <w:tabs>
        <w:tab w:val="center" w:pos="4536"/>
        <w:tab w:val="right" w:pos="9072"/>
      </w:tabs>
    </w:pPr>
  </w:style>
  <w:style w:type="paragraph" w:styleId="Sprechblasentext">
    <w:name w:val="Balloon Text"/>
    <w:basedOn w:val="Standard"/>
    <w:link w:val="SprechblasentextZchn"/>
    <w:uiPriority w:val="99"/>
    <w:semiHidden/>
    <w:unhideWhenUsed/>
    <w:qFormat/>
    <w:rsid w:val="004A5EA7"/>
    <w:rPr>
      <w:rFonts w:ascii="Tahoma" w:hAnsi="Tahoma" w:cs="Tahoma"/>
      <w:sz w:val="16"/>
      <w:szCs w:val="16"/>
    </w:rPr>
  </w:style>
  <w:style w:type="paragraph" w:styleId="Listenabsatz">
    <w:name w:val="List Paragraph"/>
    <w:basedOn w:val="Standard"/>
    <w:uiPriority w:val="34"/>
    <w:qFormat/>
    <w:rsid w:val="001B46B2"/>
    <w:pPr>
      <w:ind w:left="720"/>
      <w:contextualSpacing/>
    </w:pPr>
  </w:style>
  <w:style w:type="paragraph" w:styleId="Kommentartext">
    <w:name w:val="annotation text"/>
    <w:basedOn w:val="Standard"/>
    <w:link w:val="KommentartextZchn"/>
    <w:uiPriority w:val="99"/>
    <w:semiHidden/>
    <w:unhideWhenUsed/>
    <w:qFormat/>
    <w:rsid w:val="00690748"/>
    <w:rPr>
      <w:szCs w:val="20"/>
    </w:rPr>
  </w:style>
  <w:style w:type="paragraph" w:styleId="Kommentarthema">
    <w:name w:val="annotation subject"/>
    <w:basedOn w:val="Kommentartext"/>
    <w:next w:val="Kommentartext"/>
    <w:link w:val="KommentarthemaZchn"/>
    <w:uiPriority w:val="99"/>
    <w:semiHidden/>
    <w:unhideWhenUsed/>
    <w:qFormat/>
    <w:rsid w:val="00690748"/>
    <w:rPr>
      <w:b/>
      <w:bCs/>
    </w:rPr>
  </w:style>
  <w:style w:type="paragraph" w:styleId="Zitat">
    <w:name w:val="Quote"/>
    <w:basedOn w:val="Standard"/>
    <w:qFormat/>
    <w:pPr>
      <w:spacing w:after="283"/>
      <w:ind w:left="567" w:right="567"/>
    </w:pPr>
  </w:style>
  <w:style w:type="table" w:styleId="Tabellenraster">
    <w:name w:val="Table Grid"/>
    <w:basedOn w:val="NormaleTabelle"/>
    <w:uiPriority w:val="59"/>
    <w:rsid w:val="000C19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stentabelle41">
    <w:name w:val="Listentabelle 41"/>
    <w:basedOn w:val="NormaleTabelle"/>
    <w:uiPriority w:val="49"/>
    <w:rsid w:val="0016319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le41">
    <w:name w:val="Rastertabelle 41"/>
    <w:basedOn w:val="NormaleTabelle"/>
    <w:uiPriority w:val="49"/>
    <w:rsid w:val="0016319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le1hell1">
    <w:name w:val="Rastertabelle 1 hell1"/>
    <w:basedOn w:val="NormaleTabelle"/>
    <w:uiPriority w:val="46"/>
    <w:rsid w:val="001A71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s.prohaska@hankookreifen.d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83C9D2-130E-4EE2-816B-44077F2C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3.xml><?xml version="1.0" encoding="utf-8"?>
<ds:datastoreItem xmlns:ds="http://schemas.openxmlformats.org/officeDocument/2006/customXml" ds:itemID="{20BE249D-BB39-1241-8B18-775F5C145A2E}">
  <ds:schemaRefs>
    <ds:schemaRef ds:uri="http://schemas.openxmlformats.org/officeDocument/2006/bibliography"/>
  </ds:schemaRefs>
</ds:datastoreItem>
</file>

<file path=customXml/itemProps4.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897</Words>
  <Characters>5655</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Hankook Pressemitteilung</vt:lpstr>
      <vt:lpstr>Hankook Pressemitteilung</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subject/>
  <dc:creator>Lisa SCHMID[SCHMID Lisa]</dc:creator>
  <dc:description/>
  <cp:lastModifiedBy>Eva Bergmann</cp:lastModifiedBy>
  <cp:revision>12</cp:revision>
  <cp:lastPrinted>2022-09-05T13:36:00Z</cp:lastPrinted>
  <dcterms:created xsi:type="dcterms:W3CDTF">2022-09-07T09:51:00Z</dcterms:created>
  <dcterms:modified xsi:type="dcterms:W3CDTF">2022-09-08T10:35:00Z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