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495AE375" w14:textId="7B20B34D" w:rsidR="002413C6" w:rsidRPr="00C91606" w:rsidRDefault="00C91606" w:rsidP="004F4177">
      <w:pPr>
        <w:tabs>
          <w:tab w:val="left" w:pos="142"/>
        </w:tabs>
        <w:suppressAutoHyphens/>
        <w:wordWrap/>
        <w:autoSpaceDE/>
        <w:jc w:val="left"/>
        <w:rPr>
          <w:rFonts w:eastAsia="Times New Roman" w:cs="Arial"/>
          <w:b/>
          <w:bCs/>
          <w:kern w:val="0"/>
          <w:sz w:val="32"/>
          <w:szCs w:val="32"/>
          <w:lang w:eastAsia="en-GB" w:bidi="en-GB"/>
        </w:rPr>
      </w:pPr>
      <w:r w:rsidRPr="00C91606">
        <w:rPr>
          <w:rFonts w:eastAsia="Times New Roman" w:cs="Arial"/>
          <w:b/>
          <w:kern w:val="0"/>
          <w:sz w:val="32"/>
          <w:szCs w:val="20"/>
          <w:lang w:val="en-GB" w:eastAsia="en-GB" w:bidi="en-GB"/>
        </w:rPr>
        <w:t>Hankook Tyre UK sponsor</w:t>
      </w:r>
      <w:r w:rsidR="001E4D1C">
        <w:rPr>
          <w:rFonts w:eastAsia="Times New Roman" w:cs="Arial"/>
          <w:b/>
          <w:kern w:val="0"/>
          <w:sz w:val="32"/>
          <w:szCs w:val="20"/>
          <w:lang w:val="en-GB" w:eastAsia="en-GB" w:bidi="en-GB"/>
        </w:rPr>
        <w:t>ed</w:t>
      </w:r>
      <w:r w:rsidRPr="00C91606">
        <w:rPr>
          <w:rFonts w:eastAsia="Times New Roman" w:cs="Arial"/>
          <w:b/>
          <w:kern w:val="0"/>
          <w:sz w:val="32"/>
          <w:szCs w:val="20"/>
          <w:lang w:val="en-GB" w:eastAsia="en-GB" w:bidi="en-GB"/>
        </w:rPr>
        <w:t xml:space="preserve"> Auto Express </w:t>
      </w:r>
      <w:r w:rsidR="00A44E0C">
        <w:rPr>
          <w:rFonts w:eastAsia="Times New Roman" w:cs="Arial"/>
          <w:b/>
          <w:kern w:val="0"/>
          <w:sz w:val="32"/>
          <w:szCs w:val="20"/>
          <w:lang w:val="en-GB" w:eastAsia="en-GB" w:bidi="en-GB"/>
        </w:rPr>
        <w:br/>
      </w:r>
      <w:r w:rsidRPr="00C91606">
        <w:rPr>
          <w:rFonts w:eastAsia="Times New Roman" w:cs="Arial"/>
          <w:b/>
          <w:kern w:val="0"/>
          <w:sz w:val="32"/>
          <w:szCs w:val="20"/>
          <w:lang w:val="en-GB" w:eastAsia="en-GB" w:bidi="en-GB"/>
        </w:rPr>
        <w:t>New Car Awards 2022</w:t>
      </w:r>
    </w:p>
    <w:p w14:paraId="05E7FF0D" w14:textId="77777777" w:rsidR="002413C6" w:rsidRPr="009A139A"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7F2E3820" w14:textId="326AA8C6" w:rsidR="007A7CEB" w:rsidRPr="00C91606" w:rsidRDefault="00C91606" w:rsidP="00C91606">
      <w:pPr>
        <w:pStyle w:val="Listenabsatz"/>
        <w:numPr>
          <w:ilvl w:val="0"/>
          <w:numId w:val="6"/>
        </w:numPr>
        <w:spacing w:line="360" w:lineRule="auto"/>
        <w:rPr>
          <w:rFonts w:eastAsia="Times New Roman" w:cs="Arial"/>
          <w:b/>
          <w:color w:val="00000A"/>
          <w:kern w:val="0"/>
          <w:sz w:val="22"/>
          <w:szCs w:val="22"/>
          <w:lang w:val="en-GB" w:eastAsia="en-GB" w:bidi="en-GB"/>
        </w:rPr>
      </w:pPr>
      <w:r w:rsidRPr="00C91606">
        <w:rPr>
          <w:rFonts w:eastAsia="Times New Roman" w:cs="Arial"/>
          <w:b/>
          <w:color w:val="00000A"/>
          <w:kern w:val="0"/>
          <w:sz w:val="22"/>
          <w:szCs w:val="22"/>
          <w:lang w:val="en-GB" w:eastAsia="en-GB" w:bidi="en-GB"/>
        </w:rPr>
        <w:t>Car manufacturers compete across 2</w:t>
      </w:r>
      <w:r w:rsidR="00156074">
        <w:rPr>
          <w:rFonts w:eastAsia="Times New Roman" w:cs="Arial"/>
          <w:b/>
          <w:color w:val="00000A"/>
          <w:kern w:val="0"/>
          <w:sz w:val="22"/>
          <w:szCs w:val="22"/>
          <w:lang w:val="en-GB" w:eastAsia="en-GB" w:bidi="en-GB"/>
        </w:rPr>
        <w:t>7</w:t>
      </w:r>
      <w:r w:rsidRPr="00C91606">
        <w:rPr>
          <w:rFonts w:eastAsia="Times New Roman" w:cs="Arial"/>
          <w:b/>
          <w:color w:val="00000A"/>
          <w:kern w:val="0"/>
          <w:sz w:val="22"/>
          <w:szCs w:val="22"/>
          <w:lang w:val="en-GB" w:eastAsia="en-GB" w:bidi="en-GB"/>
        </w:rPr>
        <w:t xml:space="preserve"> categories for this prestigious accolade</w:t>
      </w:r>
    </w:p>
    <w:p w14:paraId="014E3ED0" w14:textId="0A7C72E9" w:rsidR="00427D20" w:rsidRPr="00C91606" w:rsidRDefault="00C91606" w:rsidP="00C91606">
      <w:pPr>
        <w:pStyle w:val="Listenabsatz"/>
        <w:numPr>
          <w:ilvl w:val="0"/>
          <w:numId w:val="6"/>
        </w:numPr>
        <w:spacing w:line="360" w:lineRule="auto"/>
        <w:rPr>
          <w:rFonts w:eastAsia="Times New Roman" w:cs="Arial"/>
          <w:b/>
          <w:color w:val="00000A"/>
          <w:kern w:val="0"/>
          <w:sz w:val="22"/>
          <w:szCs w:val="22"/>
          <w:lang w:val="en-GB" w:eastAsia="en-GB" w:bidi="en-GB"/>
        </w:rPr>
      </w:pPr>
      <w:r w:rsidRPr="00C91606">
        <w:rPr>
          <w:rFonts w:eastAsia="Times New Roman" w:cs="Arial"/>
          <w:b/>
          <w:color w:val="00000A"/>
          <w:kern w:val="0"/>
          <w:sz w:val="22"/>
          <w:szCs w:val="22"/>
          <w:lang w:val="en-GB" w:eastAsia="en-GB" w:bidi="en-GB"/>
        </w:rPr>
        <w:t>Brand new models among 2022 award winners</w:t>
      </w:r>
    </w:p>
    <w:p w14:paraId="3EC77B46" w14:textId="77777777" w:rsidR="00764D2C" w:rsidRPr="00E60E9B" w:rsidRDefault="00764D2C" w:rsidP="00925D07">
      <w:pPr>
        <w:suppressAutoHyphens/>
        <w:wordWrap/>
        <w:autoSpaceDE/>
        <w:spacing w:line="360" w:lineRule="auto"/>
        <w:rPr>
          <w:rFonts w:eastAsia="Times New Roman" w:cs="Arial"/>
          <w:bCs/>
          <w:color w:val="00000A"/>
          <w:kern w:val="0"/>
          <w:szCs w:val="20"/>
          <w:lang w:val="en-GB" w:eastAsia="en-GB" w:bidi="en-GB"/>
        </w:rPr>
      </w:pPr>
    </w:p>
    <w:p w14:paraId="3F02EDED" w14:textId="0B08BCB5" w:rsidR="005D1DA0" w:rsidRDefault="00C91606" w:rsidP="00C91606">
      <w:pPr>
        <w:suppressAutoHyphens/>
        <w:wordWrap/>
        <w:autoSpaceDE/>
        <w:spacing w:line="360" w:lineRule="auto"/>
        <w:rPr>
          <w:rFonts w:eastAsia="Times New Roman" w:cs="Arial"/>
          <w:color w:val="00000A"/>
          <w:kern w:val="0"/>
          <w:szCs w:val="20"/>
          <w:lang w:val="en-GB" w:eastAsia="en-GB" w:bidi="en-GB"/>
        </w:rPr>
      </w:pPr>
      <w:r w:rsidRPr="00434720">
        <w:rPr>
          <w:rFonts w:cs="Arial"/>
          <w:b/>
          <w:bCs/>
          <w:i/>
          <w:iCs/>
          <w:szCs w:val="20"/>
        </w:rPr>
        <w:t xml:space="preserve">Daventry, UK, </w:t>
      </w:r>
      <w:r w:rsidR="00A41C9C">
        <w:rPr>
          <w:rFonts w:cs="Arial"/>
          <w:b/>
          <w:bCs/>
          <w:i/>
          <w:iCs/>
          <w:szCs w:val="20"/>
        </w:rPr>
        <w:t>7</w:t>
      </w:r>
      <w:r w:rsidRPr="00434720">
        <w:rPr>
          <w:rFonts w:cs="Arial"/>
          <w:b/>
          <w:bCs/>
          <w:i/>
          <w:iCs/>
          <w:szCs w:val="20"/>
          <w:vertAlign w:val="superscript"/>
        </w:rPr>
        <w:t xml:space="preserve"> </w:t>
      </w:r>
      <w:r w:rsidRPr="00434720">
        <w:rPr>
          <w:rFonts w:cs="Arial"/>
          <w:b/>
          <w:bCs/>
          <w:i/>
          <w:iCs/>
          <w:szCs w:val="20"/>
        </w:rPr>
        <w:t>July 2022</w:t>
      </w:r>
      <w:r w:rsidRPr="002D20D5">
        <w:rPr>
          <w:rFonts w:cs="Arial"/>
          <w:szCs w:val="20"/>
        </w:rPr>
        <w:t xml:space="preserve"> </w:t>
      </w:r>
      <w:r w:rsidR="002413C6" w:rsidRPr="00F83875">
        <w:rPr>
          <w:rFonts w:eastAsia="Times New Roman" w:cs="Arial"/>
          <w:iCs/>
          <w:color w:val="00000A"/>
          <w:kern w:val="0"/>
          <w:szCs w:val="20"/>
          <w:lang w:val="en-GB" w:eastAsia="en-GB" w:bidi="en-GB"/>
        </w:rPr>
        <w:t>–</w:t>
      </w:r>
      <w:r w:rsidR="00A44E0C">
        <w:rPr>
          <w:rFonts w:eastAsia="Times New Roman" w:cs="Arial"/>
          <w:color w:val="00000A"/>
          <w:kern w:val="0"/>
          <w:szCs w:val="20"/>
          <w:lang w:val="en-GB" w:eastAsia="en-GB" w:bidi="en-GB"/>
        </w:rPr>
        <w:t xml:space="preserve"> </w:t>
      </w:r>
      <w:r w:rsidRPr="00C91606">
        <w:rPr>
          <w:rFonts w:eastAsia="Times New Roman" w:cs="Arial"/>
          <w:color w:val="00000A"/>
          <w:kern w:val="0"/>
          <w:szCs w:val="20"/>
          <w:lang w:val="en-GB" w:eastAsia="en-GB" w:bidi="en-GB"/>
        </w:rPr>
        <w:t>Hankook Tyre UK sponsored the Auto Express New Car Awards 2022, held on the evening of the 5</w:t>
      </w:r>
      <w:r w:rsidR="009C75FC">
        <w:rPr>
          <w:rFonts w:eastAsia="Times New Roman" w:cs="Arial"/>
          <w:color w:val="00000A"/>
          <w:kern w:val="0"/>
          <w:szCs w:val="20"/>
          <w:lang w:val="en-GB" w:eastAsia="en-GB" w:bidi="en-GB"/>
        </w:rPr>
        <w:t xml:space="preserve"> </w:t>
      </w:r>
      <w:r w:rsidRPr="00C91606">
        <w:rPr>
          <w:rFonts w:eastAsia="Times New Roman" w:cs="Arial"/>
          <w:color w:val="00000A"/>
          <w:kern w:val="0"/>
          <w:szCs w:val="20"/>
          <w:lang w:val="en-GB" w:eastAsia="en-GB" w:bidi="en-GB"/>
        </w:rPr>
        <w:t>July</w:t>
      </w:r>
      <w:r w:rsidR="00CE4774">
        <w:rPr>
          <w:rFonts w:eastAsia="Times New Roman" w:cs="Arial"/>
          <w:color w:val="00000A"/>
          <w:kern w:val="0"/>
          <w:szCs w:val="20"/>
          <w:lang w:val="en-GB" w:eastAsia="en-GB" w:bidi="en-GB"/>
        </w:rPr>
        <w:t xml:space="preserve"> </w:t>
      </w:r>
      <w:r w:rsidR="009C75FC">
        <w:rPr>
          <w:rFonts w:eastAsia="Times New Roman" w:cs="Arial"/>
          <w:color w:val="00000A"/>
          <w:kern w:val="0"/>
          <w:szCs w:val="20"/>
          <w:lang w:val="en-GB" w:eastAsia="en-GB" w:bidi="en-GB"/>
        </w:rPr>
        <w:t>in London</w:t>
      </w:r>
      <w:r w:rsidRPr="00C91606">
        <w:rPr>
          <w:rFonts w:eastAsia="Times New Roman" w:cs="Arial"/>
          <w:color w:val="00000A"/>
          <w:kern w:val="0"/>
          <w:szCs w:val="20"/>
          <w:lang w:val="en-GB" w:eastAsia="en-GB" w:bidi="en-GB"/>
        </w:rPr>
        <w:t xml:space="preserve">. </w:t>
      </w:r>
      <w:r w:rsidR="00781896">
        <w:rPr>
          <w:rFonts w:eastAsia="Times New Roman" w:cs="Arial"/>
          <w:color w:val="00000A"/>
          <w:kern w:val="0"/>
          <w:szCs w:val="20"/>
          <w:lang w:val="en-GB" w:eastAsia="en-GB" w:bidi="en-GB"/>
        </w:rPr>
        <w:t xml:space="preserve">While </w:t>
      </w:r>
      <w:r w:rsidR="00781896">
        <w:t>celebrating the best cars in class, excellence, innovation, technology and design across the UK automotive market</w:t>
      </w:r>
      <w:r w:rsidR="00781896">
        <w:rPr>
          <w:rFonts w:eastAsia="Times New Roman" w:cs="Arial"/>
          <w:color w:val="00000A"/>
          <w:kern w:val="0"/>
          <w:szCs w:val="20"/>
          <w:lang w:val="en-GB" w:eastAsia="en-GB" w:bidi="en-GB"/>
        </w:rPr>
        <w:t>, the participating c</w:t>
      </w:r>
      <w:r w:rsidRPr="00C91606">
        <w:rPr>
          <w:rFonts w:eastAsia="Times New Roman" w:cs="Arial"/>
          <w:color w:val="00000A"/>
          <w:kern w:val="0"/>
          <w:szCs w:val="20"/>
          <w:lang w:val="en-GB" w:eastAsia="en-GB" w:bidi="en-GB"/>
        </w:rPr>
        <w:t xml:space="preserve">ar manufacturers competed across </w:t>
      </w:r>
      <w:r w:rsidR="0062275E" w:rsidRPr="00C91606">
        <w:rPr>
          <w:rFonts w:eastAsia="Times New Roman" w:cs="Arial"/>
          <w:color w:val="00000A"/>
          <w:kern w:val="0"/>
          <w:szCs w:val="20"/>
          <w:lang w:val="en-GB" w:eastAsia="en-GB" w:bidi="en-GB"/>
        </w:rPr>
        <w:t>twenty</w:t>
      </w:r>
      <w:r w:rsidR="0062275E">
        <w:rPr>
          <w:rFonts w:eastAsia="Times New Roman" w:cs="Arial"/>
          <w:color w:val="00000A"/>
          <w:kern w:val="0"/>
          <w:szCs w:val="20"/>
          <w:lang w:val="en-GB" w:eastAsia="en-GB" w:bidi="en-GB"/>
        </w:rPr>
        <w:t>-</w:t>
      </w:r>
      <w:r w:rsidR="0062275E" w:rsidRPr="00C91606">
        <w:rPr>
          <w:rFonts w:eastAsia="Times New Roman" w:cs="Arial"/>
          <w:color w:val="00000A"/>
          <w:kern w:val="0"/>
          <w:szCs w:val="20"/>
          <w:lang w:val="en-GB" w:eastAsia="en-GB" w:bidi="en-GB"/>
        </w:rPr>
        <w:t>seven</w:t>
      </w:r>
      <w:r w:rsidRPr="00C91606">
        <w:rPr>
          <w:rFonts w:eastAsia="Times New Roman" w:cs="Arial"/>
          <w:color w:val="00000A"/>
          <w:kern w:val="0"/>
          <w:szCs w:val="20"/>
          <w:lang w:val="en-GB" w:eastAsia="en-GB" w:bidi="en-GB"/>
        </w:rPr>
        <w:t xml:space="preserve"> categories</w:t>
      </w:r>
      <w:r w:rsidR="00CE4774">
        <w:rPr>
          <w:rFonts w:eastAsia="Times New Roman" w:cs="Arial"/>
          <w:color w:val="00000A"/>
          <w:kern w:val="0"/>
          <w:szCs w:val="20"/>
          <w:lang w:val="en-GB" w:eastAsia="en-GB" w:bidi="en-GB"/>
        </w:rPr>
        <w:t>,</w:t>
      </w:r>
      <w:r w:rsidRPr="00C91606">
        <w:rPr>
          <w:rFonts w:eastAsia="Times New Roman" w:cs="Arial"/>
          <w:color w:val="00000A"/>
          <w:kern w:val="0"/>
          <w:szCs w:val="20"/>
          <w:lang w:val="en-GB" w:eastAsia="en-GB" w:bidi="en-GB"/>
        </w:rPr>
        <w:t xml:space="preserve"> to receive this prestigious New Car Award accolade</w:t>
      </w:r>
      <w:r w:rsidR="00781896">
        <w:rPr>
          <w:rFonts w:eastAsia="Times New Roman" w:cs="Arial"/>
          <w:color w:val="00000A"/>
          <w:kern w:val="0"/>
          <w:szCs w:val="20"/>
          <w:lang w:val="en-GB" w:eastAsia="en-GB" w:bidi="en-GB"/>
        </w:rPr>
        <w:t>.</w:t>
      </w:r>
      <w:r w:rsidR="0082040F">
        <w:rPr>
          <w:rFonts w:eastAsia="Times New Roman" w:cs="Arial"/>
          <w:color w:val="00000A"/>
          <w:kern w:val="0"/>
          <w:szCs w:val="20"/>
          <w:lang w:val="en-GB" w:eastAsia="en-GB" w:bidi="en-GB"/>
        </w:rPr>
        <w:t xml:space="preserve"> </w:t>
      </w:r>
      <w:r w:rsidR="00781896">
        <w:rPr>
          <w:rFonts w:eastAsia="Times New Roman" w:cs="Arial"/>
          <w:color w:val="00000A"/>
          <w:kern w:val="0"/>
          <w:szCs w:val="20"/>
          <w:lang w:val="en-GB" w:eastAsia="en-GB" w:bidi="en-GB"/>
        </w:rPr>
        <w:t xml:space="preserve">The </w:t>
      </w:r>
      <w:r w:rsidRPr="00C91606">
        <w:rPr>
          <w:rFonts w:eastAsia="Times New Roman" w:cs="Arial"/>
          <w:color w:val="00000A"/>
          <w:kern w:val="0"/>
          <w:szCs w:val="20"/>
          <w:lang w:val="en-GB" w:eastAsia="en-GB" w:bidi="en-GB"/>
        </w:rPr>
        <w:t>vehicles rang</w:t>
      </w:r>
      <w:r w:rsidR="00781896">
        <w:rPr>
          <w:rFonts w:eastAsia="Times New Roman" w:cs="Arial"/>
          <w:color w:val="00000A"/>
          <w:kern w:val="0"/>
          <w:szCs w:val="20"/>
          <w:lang w:val="en-GB" w:eastAsia="en-GB" w:bidi="en-GB"/>
        </w:rPr>
        <w:t>e</w:t>
      </w:r>
      <w:r w:rsidRPr="00C91606">
        <w:rPr>
          <w:rFonts w:eastAsia="Times New Roman" w:cs="Arial"/>
          <w:color w:val="00000A"/>
          <w:kern w:val="0"/>
          <w:szCs w:val="20"/>
          <w:lang w:val="en-GB" w:eastAsia="en-GB" w:bidi="en-GB"/>
        </w:rPr>
        <w:t xml:space="preserve"> from city cars and superminis through to SUV’s and estates to hybrids and electric cars</w:t>
      </w:r>
      <w:r w:rsidR="00781896">
        <w:rPr>
          <w:rFonts w:eastAsia="Times New Roman" w:cs="Arial"/>
          <w:color w:val="00000A"/>
          <w:kern w:val="0"/>
          <w:szCs w:val="20"/>
          <w:lang w:val="en-GB" w:eastAsia="en-GB" w:bidi="en-GB"/>
        </w:rPr>
        <w:t>.</w:t>
      </w:r>
      <w:r w:rsidR="00156074">
        <w:rPr>
          <w:rFonts w:eastAsia="Times New Roman" w:cs="Arial"/>
          <w:color w:val="00000A"/>
          <w:kern w:val="0"/>
          <w:szCs w:val="20"/>
          <w:lang w:val="en-GB" w:eastAsia="en-GB" w:bidi="en-GB"/>
        </w:rPr>
        <w:t xml:space="preserve"> </w:t>
      </w:r>
      <w:r w:rsidR="00BB6033" w:rsidRPr="00C91606">
        <w:rPr>
          <w:rFonts w:eastAsia="Times New Roman" w:cs="Arial"/>
          <w:color w:val="00000A"/>
          <w:kern w:val="0"/>
          <w:szCs w:val="20"/>
          <w:lang w:val="en-GB" w:eastAsia="en-GB" w:bidi="en-GB"/>
        </w:rPr>
        <w:t xml:space="preserve">Out of </w:t>
      </w:r>
      <w:r w:rsidR="0062275E">
        <w:rPr>
          <w:rFonts w:eastAsia="Times New Roman" w:cs="Arial"/>
          <w:color w:val="00000A"/>
          <w:kern w:val="0"/>
          <w:szCs w:val="20"/>
          <w:lang w:val="en-GB" w:eastAsia="en-GB" w:bidi="en-GB"/>
        </w:rPr>
        <w:t>all</w:t>
      </w:r>
      <w:r w:rsidR="00BB6033" w:rsidRPr="00C91606">
        <w:rPr>
          <w:rFonts w:eastAsia="Times New Roman" w:cs="Arial"/>
          <w:color w:val="00000A"/>
          <w:kern w:val="0"/>
          <w:szCs w:val="20"/>
          <w:lang w:val="en-GB" w:eastAsia="en-GB" w:bidi="en-GB"/>
        </w:rPr>
        <w:t xml:space="preserve"> categories seventeen vehicle manufacturers received an award</w:t>
      </w:r>
      <w:r w:rsidR="00BB6033">
        <w:rPr>
          <w:rFonts w:eastAsia="Times New Roman" w:cs="Arial"/>
          <w:color w:val="00000A"/>
          <w:kern w:val="0"/>
          <w:szCs w:val="20"/>
          <w:lang w:val="en-GB" w:eastAsia="en-GB" w:bidi="en-GB"/>
        </w:rPr>
        <w:t>.</w:t>
      </w:r>
      <w:r w:rsidR="00BB6033" w:rsidRPr="00BB6033">
        <w:rPr>
          <w:rFonts w:eastAsia="Times New Roman" w:cs="Arial"/>
          <w:color w:val="00000A"/>
          <w:kern w:val="0"/>
          <w:szCs w:val="20"/>
          <w:lang w:val="en-GB" w:eastAsia="en-GB" w:bidi="en-GB"/>
        </w:rPr>
        <w:t xml:space="preserve"> </w:t>
      </w:r>
      <w:r w:rsidR="00BB6033" w:rsidRPr="00C91606">
        <w:rPr>
          <w:rFonts w:eastAsia="Times New Roman" w:cs="Arial"/>
          <w:color w:val="00000A"/>
          <w:kern w:val="0"/>
          <w:szCs w:val="20"/>
          <w:lang w:val="en-GB" w:eastAsia="en-GB" w:bidi="en-GB"/>
        </w:rPr>
        <w:t>The Auto Express Car of the Year 2022 was awarded to the Nissan Ariya and described as “a brilliant EV that combines a comfortable ride and superb refinement with surprising agility for what is a relatively large car.”</w:t>
      </w:r>
      <w:r w:rsidR="001E4D1C" w:rsidRPr="001E4D1C">
        <w:rPr>
          <w:rFonts w:eastAsia="Times New Roman" w:cs="Arial"/>
          <w:color w:val="00000A"/>
          <w:kern w:val="0"/>
          <w:szCs w:val="20"/>
          <w:lang w:val="en-GB" w:eastAsia="en-GB" w:bidi="en-GB"/>
        </w:rPr>
        <w:t xml:space="preserve"> </w:t>
      </w:r>
      <w:r w:rsidR="001E4D1C">
        <w:rPr>
          <w:rFonts w:eastAsia="Times New Roman" w:cs="Arial"/>
          <w:color w:val="00000A"/>
          <w:kern w:val="0"/>
          <w:szCs w:val="20"/>
          <w:lang w:val="en-GB" w:eastAsia="en-GB" w:bidi="en-GB"/>
        </w:rPr>
        <w:t>The prestigious Auto Express awards challenge vehicle and tyre manufacturers alike to continually strive for product innovations and improvements in these progressive times. Hankook’s association with the Auto Express Car of the Year 2022 awards reflects their commitment to this ideology and is demonstrated too with their own ongoing research and development investments for Hankook’s pioneering products.</w:t>
      </w:r>
    </w:p>
    <w:p w14:paraId="6947D300" w14:textId="77777777" w:rsidR="00FD2C1A" w:rsidRDefault="00FD2C1A" w:rsidP="00C91606">
      <w:pPr>
        <w:suppressAutoHyphens/>
        <w:wordWrap/>
        <w:autoSpaceDE/>
        <w:spacing w:line="360" w:lineRule="auto"/>
        <w:rPr>
          <w:rFonts w:eastAsia="Times New Roman" w:cs="Arial"/>
          <w:color w:val="00000A"/>
          <w:kern w:val="0"/>
          <w:szCs w:val="20"/>
          <w:lang w:val="en-GB" w:eastAsia="en-GB" w:bidi="en-GB"/>
        </w:rPr>
      </w:pPr>
    </w:p>
    <w:p w14:paraId="4CAAEF22" w14:textId="4650D502" w:rsidR="005D1DA0" w:rsidRDefault="00FD2C1A" w:rsidP="00C91606">
      <w:pPr>
        <w:suppressAutoHyphens/>
        <w:wordWrap/>
        <w:autoSpaceDE/>
        <w:spacing w:line="360" w:lineRule="auto"/>
        <w:rPr>
          <w:rFonts w:eastAsia="Times New Roman" w:cs="Arial"/>
          <w:color w:val="00000A"/>
          <w:kern w:val="0"/>
          <w:szCs w:val="20"/>
          <w:lang w:val="en-GB" w:eastAsia="en-GB" w:bidi="en-GB"/>
        </w:rPr>
      </w:pPr>
      <w:r w:rsidRPr="00C91606">
        <w:rPr>
          <w:rFonts w:eastAsia="Times New Roman" w:cs="Arial"/>
          <w:color w:val="00000A"/>
          <w:kern w:val="0"/>
          <w:szCs w:val="20"/>
          <w:lang w:val="en-GB" w:eastAsia="en-GB" w:bidi="en-GB"/>
        </w:rPr>
        <w:t>Chang Yool Han, Managing Director of Hankook Tyre UK commented, "</w:t>
      </w:r>
      <w:r>
        <w:rPr>
          <w:rFonts w:eastAsia="Times New Roman" w:cs="Arial"/>
          <w:color w:val="00000A"/>
          <w:kern w:val="0"/>
          <w:szCs w:val="20"/>
          <w:lang w:val="en-GB" w:eastAsia="en-GB" w:bidi="en-GB"/>
        </w:rPr>
        <w:t>The sponsorship of the Auto Express New Car Awards is very important to strengthen our partnership</w:t>
      </w:r>
      <w:r w:rsidR="00BB6033">
        <w:rPr>
          <w:rFonts w:eastAsia="Times New Roman" w:cs="Arial"/>
          <w:color w:val="00000A"/>
          <w:kern w:val="0"/>
          <w:szCs w:val="20"/>
          <w:lang w:val="en-GB" w:eastAsia="en-GB" w:bidi="en-GB"/>
        </w:rPr>
        <w:t>s</w:t>
      </w:r>
      <w:r>
        <w:rPr>
          <w:rFonts w:eastAsia="Times New Roman" w:cs="Arial"/>
          <w:color w:val="00000A"/>
          <w:kern w:val="0"/>
          <w:szCs w:val="20"/>
          <w:lang w:val="en-GB" w:eastAsia="en-GB" w:bidi="en-GB"/>
        </w:rPr>
        <w:t xml:space="preserve"> with </w:t>
      </w:r>
      <w:r w:rsidR="00BB6033">
        <w:rPr>
          <w:rFonts w:eastAsia="Times New Roman" w:cs="Arial"/>
          <w:color w:val="00000A"/>
          <w:kern w:val="0"/>
          <w:szCs w:val="20"/>
          <w:lang w:val="en-GB" w:eastAsia="en-GB" w:bidi="en-GB"/>
        </w:rPr>
        <w:t xml:space="preserve">various </w:t>
      </w:r>
      <w:r>
        <w:rPr>
          <w:rFonts w:eastAsia="Times New Roman" w:cs="Arial"/>
          <w:color w:val="00000A"/>
          <w:kern w:val="0"/>
          <w:szCs w:val="20"/>
          <w:lang w:val="en-GB" w:eastAsia="en-GB" w:bidi="en-GB"/>
        </w:rPr>
        <w:t>premium car manufacturers operating in the UK.</w:t>
      </w:r>
      <w:r w:rsidR="00BB6033">
        <w:rPr>
          <w:rFonts w:eastAsia="Times New Roman" w:cs="Arial"/>
          <w:color w:val="00000A"/>
          <w:kern w:val="0"/>
          <w:szCs w:val="20"/>
          <w:lang w:val="en-GB" w:eastAsia="en-GB" w:bidi="en-GB"/>
        </w:rPr>
        <w:t xml:space="preserve"> We congratulate Nissan for being rewarded for their model Ariya. This shows once more the importance of tyre solutions for EV’s which Hankook </w:t>
      </w:r>
      <w:r w:rsidR="00F8708D">
        <w:rPr>
          <w:rFonts w:eastAsia="Times New Roman" w:cs="Arial"/>
          <w:color w:val="00000A"/>
          <w:kern w:val="0"/>
          <w:szCs w:val="20"/>
          <w:lang w:val="en-GB" w:eastAsia="en-GB" w:bidi="en-GB"/>
        </w:rPr>
        <w:t>has been</w:t>
      </w:r>
      <w:r w:rsidR="00BB6033">
        <w:rPr>
          <w:rFonts w:eastAsia="Times New Roman" w:cs="Arial"/>
          <w:color w:val="00000A"/>
          <w:kern w:val="0"/>
          <w:szCs w:val="20"/>
          <w:lang w:val="en-GB" w:eastAsia="en-GB" w:bidi="en-GB"/>
        </w:rPr>
        <w:t xml:space="preserve"> </w:t>
      </w:r>
      <w:r w:rsidR="00CE4774">
        <w:rPr>
          <w:rFonts w:eastAsia="Times New Roman" w:cs="Arial"/>
          <w:color w:val="00000A"/>
          <w:kern w:val="0"/>
          <w:szCs w:val="20"/>
          <w:lang w:val="en-GB" w:eastAsia="en-GB" w:bidi="en-GB"/>
        </w:rPr>
        <w:t>working on for many years already</w:t>
      </w:r>
      <w:r>
        <w:rPr>
          <w:rFonts w:eastAsia="Times New Roman" w:cs="Arial"/>
          <w:color w:val="00000A"/>
          <w:kern w:val="0"/>
          <w:szCs w:val="20"/>
          <w:lang w:val="en-GB" w:eastAsia="en-GB" w:bidi="en-GB"/>
        </w:rPr>
        <w:t>”</w:t>
      </w:r>
      <w:r w:rsidR="00CE4774">
        <w:rPr>
          <w:rFonts w:eastAsia="Times New Roman" w:cs="Arial"/>
          <w:color w:val="00000A"/>
          <w:kern w:val="0"/>
          <w:szCs w:val="20"/>
          <w:lang w:val="en-GB" w:eastAsia="en-GB" w:bidi="en-GB"/>
        </w:rPr>
        <w:t>.</w:t>
      </w:r>
    </w:p>
    <w:p w14:paraId="2420381A" w14:textId="77777777" w:rsidR="00371630" w:rsidRDefault="00371630" w:rsidP="00371630">
      <w:pPr>
        <w:suppressAutoHyphens/>
        <w:wordWrap/>
        <w:autoSpaceDE/>
        <w:spacing w:line="360" w:lineRule="auto"/>
        <w:rPr>
          <w:rFonts w:eastAsia="Times New Roman" w:cs="Arial"/>
          <w:color w:val="00000A"/>
          <w:kern w:val="0"/>
          <w:szCs w:val="20"/>
          <w:lang w:val="en-GB" w:eastAsia="en-GB" w:bidi="en-GB"/>
        </w:rPr>
      </w:pPr>
    </w:p>
    <w:p w14:paraId="24C3DFAB" w14:textId="4CE7CA98" w:rsidR="00371630" w:rsidRDefault="00371630" w:rsidP="00371630">
      <w:pPr>
        <w:suppressAutoHyphens/>
        <w:wordWrap/>
        <w:autoSpaceDE/>
        <w:spacing w:line="360" w:lineRule="auto"/>
        <w:rPr>
          <w:rFonts w:eastAsia="Times New Roman" w:cs="Arial"/>
          <w:color w:val="00000A"/>
          <w:kern w:val="0"/>
          <w:szCs w:val="20"/>
          <w:lang w:val="en-GB" w:eastAsia="en-GB" w:bidi="en-GB"/>
        </w:rPr>
      </w:pPr>
      <w:r w:rsidRPr="00C91606">
        <w:rPr>
          <w:rFonts w:eastAsia="Times New Roman" w:cs="Arial"/>
          <w:color w:val="00000A"/>
          <w:kern w:val="0"/>
          <w:szCs w:val="20"/>
          <w:lang w:val="en-GB" w:eastAsia="en-GB" w:bidi="en-GB"/>
        </w:rPr>
        <w:t xml:space="preserve">Hankook </w:t>
      </w:r>
      <w:r>
        <w:rPr>
          <w:rFonts w:eastAsia="Times New Roman" w:cs="Arial"/>
          <w:color w:val="00000A"/>
          <w:kern w:val="0"/>
          <w:szCs w:val="20"/>
          <w:lang w:val="en-GB" w:eastAsia="en-GB" w:bidi="en-GB"/>
        </w:rPr>
        <w:t xml:space="preserve">recently </w:t>
      </w:r>
      <w:r w:rsidRPr="00C91606">
        <w:rPr>
          <w:rFonts w:eastAsia="Times New Roman" w:cs="Arial"/>
          <w:color w:val="00000A"/>
          <w:kern w:val="0"/>
          <w:szCs w:val="20"/>
          <w:lang w:val="en-GB" w:eastAsia="en-GB" w:bidi="en-GB"/>
        </w:rPr>
        <w:t xml:space="preserve">launched the Ventus </w:t>
      </w:r>
      <w:r>
        <w:rPr>
          <w:rFonts w:eastAsia="Times New Roman" w:cs="Arial"/>
          <w:color w:val="00000A"/>
          <w:kern w:val="0"/>
          <w:szCs w:val="20"/>
          <w:lang w:val="en-GB" w:eastAsia="en-GB" w:bidi="en-GB"/>
        </w:rPr>
        <w:t>iON</w:t>
      </w:r>
      <w:r w:rsidRPr="00C91606">
        <w:rPr>
          <w:rFonts w:eastAsia="Times New Roman" w:cs="Arial"/>
          <w:color w:val="00000A"/>
          <w:kern w:val="0"/>
          <w:szCs w:val="20"/>
          <w:lang w:val="en-GB" w:eastAsia="en-GB" w:bidi="en-GB"/>
        </w:rPr>
        <w:t xml:space="preserve"> S, the first summer tyre in a new product range that has been specifically designed for electric vehicles. </w:t>
      </w:r>
      <w:r>
        <w:rPr>
          <w:rFonts w:eastAsia="Times New Roman" w:cs="Arial"/>
          <w:color w:val="00000A"/>
          <w:kern w:val="0"/>
          <w:szCs w:val="20"/>
          <w:lang w:val="en-GB" w:eastAsia="en-GB" w:bidi="en-GB"/>
        </w:rPr>
        <w:t>It</w:t>
      </w:r>
      <w:r w:rsidR="00F8708D">
        <w:rPr>
          <w:rFonts w:eastAsia="Times New Roman" w:cs="Arial"/>
          <w:color w:val="00000A"/>
          <w:kern w:val="0"/>
          <w:szCs w:val="20"/>
          <w:lang w:val="en-GB" w:eastAsia="en-GB" w:bidi="en-GB"/>
        </w:rPr>
        <w:t xml:space="preserve"> is</w:t>
      </w:r>
      <w:r>
        <w:rPr>
          <w:rFonts w:eastAsia="Times New Roman" w:cs="Arial"/>
          <w:color w:val="00000A"/>
          <w:kern w:val="0"/>
          <w:szCs w:val="20"/>
          <w:lang w:val="en-GB" w:eastAsia="en-GB" w:bidi="en-GB"/>
        </w:rPr>
        <w:t xml:space="preserve"> a </w:t>
      </w:r>
      <w:r w:rsidRPr="00C91606">
        <w:rPr>
          <w:rFonts w:eastAsia="Times New Roman" w:cs="Arial"/>
          <w:color w:val="00000A"/>
          <w:kern w:val="0"/>
          <w:szCs w:val="20"/>
          <w:lang w:val="en-GB" w:eastAsia="en-GB" w:bidi="en-GB"/>
        </w:rPr>
        <w:t xml:space="preserve">pioneer of the new, global “iON” tyre family from Hankook, designed for premium electric vehicles, which will include the Hankook Winter i*cept iON </w:t>
      </w:r>
      <w:r>
        <w:rPr>
          <w:rFonts w:eastAsia="Times New Roman" w:cs="Arial"/>
          <w:color w:val="00000A"/>
          <w:kern w:val="0"/>
          <w:szCs w:val="20"/>
          <w:lang w:val="en-GB" w:eastAsia="en-GB" w:bidi="en-GB"/>
        </w:rPr>
        <w:t>in the upcoming autumn 2022</w:t>
      </w:r>
      <w:r w:rsidRPr="00C91606">
        <w:rPr>
          <w:rFonts w:eastAsia="Times New Roman" w:cs="Arial"/>
          <w:color w:val="00000A"/>
          <w:kern w:val="0"/>
          <w:szCs w:val="20"/>
          <w:lang w:val="en-GB" w:eastAsia="en-GB" w:bidi="en-GB"/>
        </w:rPr>
        <w:t>. The company wants to make a decisive contribution from a tyre choice perspective to advancing the mobility transition towards zero-emission vehicles.</w:t>
      </w:r>
    </w:p>
    <w:p w14:paraId="62FC2B17" w14:textId="77777777" w:rsidR="00FD2C1A" w:rsidRPr="00C91606" w:rsidRDefault="00FD2C1A" w:rsidP="00C91606">
      <w:pPr>
        <w:suppressAutoHyphens/>
        <w:wordWrap/>
        <w:autoSpaceDE/>
        <w:spacing w:line="360" w:lineRule="auto"/>
        <w:rPr>
          <w:rFonts w:eastAsia="Times New Roman" w:cs="Arial"/>
          <w:color w:val="00000A"/>
          <w:kern w:val="0"/>
          <w:szCs w:val="20"/>
          <w:lang w:val="en-GB" w:eastAsia="en-GB" w:bidi="en-GB"/>
        </w:rPr>
      </w:pPr>
    </w:p>
    <w:p w14:paraId="263EA02C" w14:textId="65306AC2" w:rsidR="00C91606" w:rsidRDefault="00C91606" w:rsidP="00C91606">
      <w:pPr>
        <w:suppressAutoHyphens/>
        <w:wordWrap/>
        <w:autoSpaceDE/>
        <w:spacing w:line="360" w:lineRule="auto"/>
        <w:rPr>
          <w:rFonts w:eastAsia="Times New Roman" w:cs="Arial"/>
          <w:color w:val="00000A"/>
          <w:kern w:val="0"/>
          <w:szCs w:val="20"/>
          <w:lang w:val="en-GB" w:eastAsia="en-GB" w:bidi="en-GB"/>
        </w:rPr>
      </w:pPr>
      <w:r w:rsidRPr="00C91606">
        <w:rPr>
          <w:rFonts w:eastAsia="Times New Roman" w:cs="Arial"/>
          <w:color w:val="00000A"/>
          <w:kern w:val="0"/>
          <w:szCs w:val="20"/>
          <w:lang w:val="en-GB" w:eastAsia="en-GB" w:bidi="en-GB"/>
        </w:rPr>
        <w:t xml:space="preserve">In May 2022 Hankook was </w:t>
      </w:r>
      <w:r w:rsidR="00371630">
        <w:rPr>
          <w:rFonts w:eastAsia="Times New Roman" w:cs="Arial"/>
          <w:color w:val="00000A"/>
          <w:kern w:val="0"/>
          <w:szCs w:val="20"/>
          <w:lang w:val="en-GB" w:eastAsia="en-GB" w:bidi="en-GB"/>
        </w:rPr>
        <w:t xml:space="preserve">also </w:t>
      </w:r>
      <w:r w:rsidRPr="00C91606">
        <w:rPr>
          <w:rFonts w:eastAsia="Times New Roman" w:cs="Arial"/>
          <w:color w:val="00000A"/>
          <w:kern w:val="0"/>
          <w:szCs w:val="20"/>
          <w:lang w:val="en-GB" w:eastAsia="en-GB" w:bidi="en-GB"/>
        </w:rPr>
        <w:t>crowned by Auto Express with three awards at the Auto Express Product of the Year Awards, with two wins, the Ventus S</w:t>
      </w:r>
      <w:r w:rsidR="00BF33C3">
        <w:rPr>
          <w:rFonts w:eastAsia="Times New Roman" w:cs="Arial"/>
          <w:color w:val="00000A"/>
          <w:kern w:val="0"/>
          <w:szCs w:val="20"/>
          <w:lang w:val="en-GB" w:eastAsia="en-GB" w:bidi="en-GB"/>
        </w:rPr>
        <w:t>1</w:t>
      </w:r>
      <w:r w:rsidRPr="00C91606">
        <w:rPr>
          <w:rFonts w:eastAsia="Times New Roman" w:cs="Arial"/>
          <w:color w:val="00000A"/>
          <w:kern w:val="0"/>
          <w:szCs w:val="20"/>
          <w:lang w:val="en-GB" w:eastAsia="en-GB" w:bidi="en-GB"/>
        </w:rPr>
        <w:t xml:space="preserve"> evo 3 in the Auto Express Summer Tyre Test and the Kinergy 4S 2 in the Auto Express All Season tyre test, and a Commended for the Winter i*cept RS 2 in the Auto Express Winter Tyre Test.</w:t>
      </w:r>
    </w:p>
    <w:p w14:paraId="0D7C8BB1" w14:textId="7E07B866" w:rsidR="00A208C4" w:rsidRDefault="00A208C4" w:rsidP="00C91606">
      <w:pPr>
        <w:suppressAutoHyphens/>
        <w:wordWrap/>
        <w:autoSpaceDE/>
        <w:spacing w:line="360" w:lineRule="auto"/>
        <w:rPr>
          <w:rFonts w:eastAsia="Times New Roman" w:cs="Arial"/>
          <w:color w:val="00000A"/>
          <w:kern w:val="0"/>
          <w:szCs w:val="20"/>
          <w:lang w:val="en-GB" w:eastAsia="en-GB" w:bidi="en-GB"/>
        </w:rPr>
      </w:pPr>
    </w:p>
    <w:p w14:paraId="741D1C21" w14:textId="77777777" w:rsidR="00490F65" w:rsidRPr="00E60E9B" w:rsidRDefault="00490F65" w:rsidP="00925D07">
      <w:pPr>
        <w:suppressAutoHyphens/>
        <w:wordWrap/>
        <w:autoSpaceDE/>
        <w:spacing w:line="360" w:lineRule="auto"/>
        <w:rPr>
          <w:rFonts w:eastAsia="Times New Roman" w:cs="Arial"/>
          <w:color w:val="00000A"/>
          <w:kern w:val="0"/>
          <w:szCs w:val="20"/>
          <w:lang w:val="en-GB" w:eastAsia="en-GB" w:bidi="en-GB"/>
        </w:rPr>
      </w:pPr>
    </w:p>
    <w:p w14:paraId="2F864600" w14:textId="12F13A0A" w:rsidR="00BE33DC" w:rsidRPr="00C91606" w:rsidRDefault="00BE33DC" w:rsidP="00C91606">
      <w:pPr>
        <w:suppressAutoHyphens/>
        <w:wordWrap/>
        <w:autoSpaceDE/>
        <w:spacing w:line="360" w:lineRule="auto"/>
        <w:jc w:val="center"/>
        <w:rPr>
          <w:rFonts w:eastAsia="Times New Roman" w:cs="Arial"/>
          <w:i/>
          <w:iCs/>
          <w:color w:val="00000A"/>
          <w:kern w:val="0"/>
          <w:szCs w:val="20"/>
          <w:lang w:val="en-GB" w:eastAsia="en-GB" w:bidi="en-GB"/>
        </w:rPr>
      </w:pPr>
      <w:r>
        <w:rPr>
          <w:rFonts w:eastAsia="Times New Roman" w:cs="Arial"/>
          <w:color w:val="00000A"/>
          <w:kern w:val="0"/>
          <w:szCs w:val="20"/>
          <w:lang w:val="en-GB" w:eastAsia="en-GB" w:bidi="en-GB"/>
        </w:rPr>
        <w:t>###</w:t>
      </w:r>
    </w:p>
    <w:p w14:paraId="13D0B0CB" w14:textId="0C717F53" w:rsidR="004F7401" w:rsidRPr="003A093E" w:rsidRDefault="00894237" w:rsidP="004F4177">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4F4177">
      <w:pPr>
        <w:keepNext/>
        <w:wordWrap/>
        <w:spacing w:line="360" w:lineRule="auto"/>
        <w:rPr>
          <w:rFonts w:cs="Arial"/>
          <w:szCs w:val="20"/>
          <w:lang w:val="en-GB"/>
        </w:rPr>
      </w:pPr>
    </w:p>
    <w:p w14:paraId="0B645D5D"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4F4177">
      <w:pPr>
        <w:keepNext/>
        <w:wordWrap/>
        <w:spacing w:line="360" w:lineRule="auto"/>
        <w:rPr>
          <w:rFonts w:cs="Arial"/>
          <w:szCs w:val="20"/>
          <w:lang w:val="en-GB"/>
        </w:rPr>
      </w:pPr>
    </w:p>
    <w:p w14:paraId="53F0A915"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4F4177">
      <w:pPr>
        <w:keepNext/>
        <w:wordWrap/>
        <w:spacing w:line="360" w:lineRule="auto"/>
        <w:rPr>
          <w:rFonts w:cs="Arial"/>
          <w:szCs w:val="20"/>
          <w:lang w:val="en-GB"/>
        </w:rPr>
      </w:pPr>
    </w:p>
    <w:p w14:paraId="7C795624"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4F4177">
      <w:pPr>
        <w:wordWrap/>
        <w:snapToGrid w:val="0"/>
        <w:spacing w:line="360" w:lineRule="auto"/>
        <w:rPr>
          <w:rFonts w:cs="Arial"/>
          <w:bCs/>
          <w:kern w:val="0"/>
          <w:szCs w:val="20"/>
          <w:lang w:val="en-GB"/>
        </w:rPr>
      </w:pPr>
    </w:p>
    <w:p w14:paraId="3EDDCF29" w14:textId="23F4596A" w:rsidR="004F7401" w:rsidRPr="00003D39" w:rsidRDefault="00003D39" w:rsidP="004F4177">
      <w:pPr>
        <w:wordWrap/>
        <w:snapToGrid w:val="0"/>
        <w:spacing w:line="360" w:lineRule="auto"/>
        <w:rPr>
          <w:rFonts w:cs="Arial"/>
          <w:bCs/>
          <w:kern w:val="0"/>
          <w:szCs w:val="20"/>
        </w:rPr>
      </w:pPr>
      <w:r w:rsidRPr="00DB48F7">
        <w:rPr>
          <w:kern w:val="0"/>
          <w:sz w:val="21"/>
          <w:szCs w:val="21"/>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3B25A07" w:rsidR="00E34121" w:rsidRDefault="00E34121" w:rsidP="004F4177">
      <w:pPr>
        <w:wordWrap/>
        <w:spacing w:line="360" w:lineRule="auto"/>
        <w:rPr>
          <w:rFonts w:cs="Arial"/>
          <w:lang w:val="fr-FR"/>
        </w:rPr>
      </w:pPr>
    </w:p>
    <w:tbl>
      <w:tblPr>
        <w:tblW w:w="9214" w:type="dxa"/>
        <w:shd w:val="clear" w:color="auto" w:fill="F2F2F2"/>
        <w:tblLook w:val="04A0" w:firstRow="1" w:lastRow="0" w:firstColumn="1" w:lastColumn="0" w:noHBand="0" w:noVBand="1"/>
      </w:tblPr>
      <w:tblGrid>
        <w:gridCol w:w="2380"/>
        <w:gridCol w:w="2500"/>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B7067E" w:rsidRDefault="003C3ABB" w:rsidP="002409B3">
            <w:pPr>
              <w:wordWrap/>
              <w:spacing w:line="320" w:lineRule="exact"/>
              <w:rPr>
                <w:rFonts w:cs="Arial"/>
                <w:b/>
                <w:bCs/>
                <w:sz w:val="21"/>
                <w:szCs w:val="21"/>
                <w:u w:val="single"/>
                <w:lang w:val="fr-FR"/>
              </w:rPr>
            </w:pPr>
            <w:r w:rsidRPr="00B7067E">
              <w:rPr>
                <w:rFonts w:cs="Arial"/>
                <w:b/>
                <w:bCs/>
                <w:sz w:val="21"/>
                <w:szCs w:val="21"/>
                <w:u w:val="single"/>
                <w:lang w:val="fr-FR"/>
              </w:rPr>
              <w:t>Contact:</w:t>
            </w:r>
          </w:p>
          <w:p w14:paraId="7F0D62BF" w14:textId="77777777" w:rsidR="003C3ABB" w:rsidRPr="00B7067E" w:rsidRDefault="003C3ABB" w:rsidP="002409B3">
            <w:pPr>
              <w:wordWrap/>
              <w:spacing w:line="320" w:lineRule="exact"/>
              <w:rPr>
                <w:rFonts w:cs="Arial"/>
                <w:sz w:val="16"/>
                <w:szCs w:val="16"/>
              </w:rPr>
            </w:pPr>
            <w:r w:rsidRPr="00B7067E">
              <w:rPr>
                <w:rFonts w:cs="Arial"/>
                <w:b/>
                <w:bCs/>
                <w:sz w:val="16"/>
                <w:szCs w:val="16"/>
                <w:lang w:val="fr-FR"/>
              </w:rPr>
              <w:t xml:space="preserve">Hankook Tyre UK Ltd </w:t>
            </w:r>
            <w:r w:rsidRPr="00B7067E">
              <w:rPr>
                <w:rFonts w:cs="Arial"/>
                <w:sz w:val="16"/>
                <w:szCs w:val="16"/>
                <w:lang w:val="fr-FR"/>
              </w:rPr>
              <w:t>| Fawsley Drive, Heartlands Business Park</w:t>
            </w:r>
            <w:r w:rsidRPr="00B7067E">
              <w:rPr>
                <w:rFonts w:cs="Arial"/>
                <w:sz w:val="16"/>
                <w:szCs w:val="16"/>
              </w:rPr>
              <w:t xml:space="preserve"> | Daventry, Nothamptonshire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2409B3">
        <w:tc>
          <w:tcPr>
            <w:tcW w:w="2380"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Marketing Manager</w:t>
            </w:r>
          </w:p>
          <w:p w14:paraId="54A6B134"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mob.: +44 (0) 7948 247048</w:t>
            </w:r>
          </w:p>
          <w:p w14:paraId="1A0413CC" w14:textId="77777777" w:rsidR="003C3ABB" w:rsidRPr="00B7067E" w:rsidRDefault="00F8708D" w:rsidP="002409B3">
            <w:pPr>
              <w:wordWrap/>
              <w:spacing w:line="200" w:lineRule="exact"/>
              <w:rPr>
                <w:rStyle w:val="Hyperlink"/>
                <w:rFonts w:cs="Arial"/>
                <w:snapToGrid w:val="0"/>
                <w:sz w:val="16"/>
                <w:szCs w:val="16"/>
              </w:rPr>
            </w:pPr>
            <w:hyperlink r:id="rId13" w:history="1">
              <w:r w:rsidR="003C3ABB" w:rsidRPr="00B7067E">
                <w:rPr>
                  <w:rStyle w:val="Hyperlink"/>
                  <w:rFonts w:cs="Arial"/>
                  <w:snapToGrid w:val="0"/>
                  <w:sz w:val="16"/>
                  <w:szCs w:val="16"/>
                </w:rPr>
                <w:t>zbaldwin@hankooktyres.co.uk</w:t>
              </w:r>
            </w:hyperlink>
          </w:p>
          <w:p w14:paraId="29782D7C"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 xml:space="preserve"> </w:t>
            </w:r>
          </w:p>
        </w:tc>
        <w:tc>
          <w:tcPr>
            <w:tcW w:w="2500"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4F7401">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43971329">
    <w:abstractNumId w:val="3"/>
  </w:num>
  <w:num w:numId="2" w16cid:durableId="1575774644">
    <w:abstractNumId w:val="1"/>
  </w:num>
  <w:num w:numId="3" w16cid:durableId="414867334">
    <w:abstractNumId w:val="2"/>
  </w:num>
  <w:num w:numId="4" w16cid:durableId="983659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154304">
    <w:abstractNumId w:val="0"/>
  </w:num>
  <w:num w:numId="6" w16cid:durableId="566957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5191"/>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56074"/>
    <w:rsid w:val="00163191"/>
    <w:rsid w:val="001663AD"/>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E4D1C"/>
    <w:rsid w:val="001F43A2"/>
    <w:rsid w:val="001F5874"/>
    <w:rsid w:val="00203FD8"/>
    <w:rsid w:val="00210006"/>
    <w:rsid w:val="002156E3"/>
    <w:rsid w:val="002368D6"/>
    <w:rsid w:val="002413C6"/>
    <w:rsid w:val="00244119"/>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0B9A"/>
    <w:rsid w:val="00301EDB"/>
    <w:rsid w:val="00302778"/>
    <w:rsid w:val="0030717F"/>
    <w:rsid w:val="003076D0"/>
    <w:rsid w:val="00323A61"/>
    <w:rsid w:val="003263EC"/>
    <w:rsid w:val="003322A8"/>
    <w:rsid w:val="00336613"/>
    <w:rsid w:val="00342A19"/>
    <w:rsid w:val="00345528"/>
    <w:rsid w:val="00346984"/>
    <w:rsid w:val="00351819"/>
    <w:rsid w:val="00357727"/>
    <w:rsid w:val="00362E3D"/>
    <w:rsid w:val="0036385E"/>
    <w:rsid w:val="00371630"/>
    <w:rsid w:val="003864FE"/>
    <w:rsid w:val="00387C98"/>
    <w:rsid w:val="003A093E"/>
    <w:rsid w:val="003A1B28"/>
    <w:rsid w:val="003A5934"/>
    <w:rsid w:val="003C37B2"/>
    <w:rsid w:val="003C3ABB"/>
    <w:rsid w:val="003C4B3B"/>
    <w:rsid w:val="003D0F03"/>
    <w:rsid w:val="003D5034"/>
    <w:rsid w:val="003D602D"/>
    <w:rsid w:val="003F2CAB"/>
    <w:rsid w:val="003F2CE8"/>
    <w:rsid w:val="00403A7E"/>
    <w:rsid w:val="00412617"/>
    <w:rsid w:val="00421B93"/>
    <w:rsid w:val="00427D20"/>
    <w:rsid w:val="004347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43E9"/>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17BF"/>
    <w:rsid w:val="005A4603"/>
    <w:rsid w:val="005B27FE"/>
    <w:rsid w:val="005C1CBC"/>
    <w:rsid w:val="005D1DA0"/>
    <w:rsid w:val="005D4243"/>
    <w:rsid w:val="005E7D57"/>
    <w:rsid w:val="00607BDB"/>
    <w:rsid w:val="00615039"/>
    <w:rsid w:val="0062275E"/>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1896"/>
    <w:rsid w:val="00784F92"/>
    <w:rsid w:val="00795875"/>
    <w:rsid w:val="007A7CEB"/>
    <w:rsid w:val="007B327B"/>
    <w:rsid w:val="007B59A4"/>
    <w:rsid w:val="007C082D"/>
    <w:rsid w:val="007C185F"/>
    <w:rsid w:val="007D4A39"/>
    <w:rsid w:val="007D4E44"/>
    <w:rsid w:val="007E736E"/>
    <w:rsid w:val="00801FC1"/>
    <w:rsid w:val="00815ABB"/>
    <w:rsid w:val="0082040F"/>
    <w:rsid w:val="0082386D"/>
    <w:rsid w:val="00853ED5"/>
    <w:rsid w:val="008569CF"/>
    <w:rsid w:val="0086025E"/>
    <w:rsid w:val="00870838"/>
    <w:rsid w:val="0087302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C75FC"/>
    <w:rsid w:val="009D01E4"/>
    <w:rsid w:val="009D4916"/>
    <w:rsid w:val="009D7367"/>
    <w:rsid w:val="009F32B5"/>
    <w:rsid w:val="00A04208"/>
    <w:rsid w:val="00A1388A"/>
    <w:rsid w:val="00A2034F"/>
    <w:rsid w:val="00A204E0"/>
    <w:rsid w:val="00A208C4"/>
    <w:rsid w:val="00A22948"/>
    <w:rsid w:val="00A41C9C"/>
    <w:rsid w:val="00A44E0C"/>
    <w:rsid w:val="00A61C9E"/>
    <w:rsid w:val="00A65081"/>
    <w:rsid w:val="00A6786A"/>
    <w:rsid w:val="00A76443"/>
    <w:rsid w:val="00A83481"/>
    <w:rsid w:val="00AB3D5D"/>
    <w:rsid w:val="00AB566F"/>
    <w:rsid w:val="00AE78D4"/>
    <w:rsid w:val="00AF00BE"/>
    <w:rsid w:val="00AF45F0"/>
    <w:rsid w:val="00B03892"/>
    <w:rsid w:val="00B069DE"/>
    <w:rsid w:val="00B34C53"/>
    <w:rsid w:val="00B428D1"/>
    <w:rsid w:val="00B50C64"/>
    <w:rsid w:val="00B55380"/>
    <w:rsid w:val="00B57255"/>
    <w:rsid w:val="00B61956"/>
    <w:rsid w:val="00B96BD9"/>
    <w:rsid w:val="00BB6033"/>
    <w:rsid w:val="00BD139D"/>
    <w:rsid w:val="00BD21B5"/>
    <w:rsid w:val="00BE33DC"/>
    <w:rsid w:val="00BF1523"/>
    <w:rsid w:val="00BF2FF3"/>
    <w:rsid w:val="00BF33C3"/>
    <w:rsid w:val="00C00FF2"/>
    <w:rsid w:val="00C14F83"/>
    <w:rsid w:val="00C20AD4"/>
    <w:rsid w:val="00C212A0"/>
    <w:rsid w:val="00C21961"/>
    <w:rsid w:val="00C30BA1"/>
    <w:rsid w:val="00C36E94"/>
    <w:rsid w:val="00C4561B"/>
    <w:rsid w:val="00C470BD"/>
    <w:rsid w:val="00C54380"/>
    <w:rsid w:val="00C7502C"/>
    <w:rsid w:val="00C80039"/>
    <w:rsid w:val="00C80172"/>
    <w:rsid w:val="00C91606"/>
    <w:rsid w:val="00C93BCB"/>
    <w:rsid w:val="00C975C0"/>
    <w:rsid w:val="00CA42AD"/>
    <w:rsid w:val="00CB6DD9"/>
    <w:rsid w:val="00CC4AFF"/>
    <w:rsid w:val="00CC57F7"/>
    <w:rsid w:val="00CC5CB1"/>
    <w:rsid w:val="00CC7947"/>
    <w:rsid w:val="00CC7E71"/>
    <w:rsid w:val="00CD05A4"/>
    <w:rsid w:val="00CD60E1"/>
    <w:rsid w:val="00CE4774"/>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02F6"/>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4811"/>
    <w:rsid w:val="00F75039"/>
    <w:rsid w:val="00F83875"/>
    <w:rsid w:val="00F8708D"/>
    <w:rsid w:val="00F8715A"/>
    <w:rsid w:val="00F91443"/>
    <w:rsid w:val="00F91D3A"/>
    <w:rsid w:val="00F96A78"/>
    <w:rsid w:val="00F97019"/>
    <w:rsid w:val="00FB0C2C"/>
    <w:rsid w:val="00FB54C5"/>
    <w:rsid w:val="00FB63C7"/>
    <w:rsid w:val="00FC1C26"/>
    <w:rsid w:val="00FD2A6C"/>
    <w:rsid w:val="00FD2C1A"/>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paragraph" w:styleId="berschrift2">
    <w:name w:val="heading 2"/>
    <w:basedOn w:val="Standard"/>
    <w:link w:val="berschrift2Zchn"/>
    <w:uiPriority w:val="9"/>
    <w:qFormat/>
    <w:rsid w:val="00873028"/>
    <w:pPr>
      <w:widowControl/>
      <w:wordWrap/>
      <w:autoSpaceDE/>
      <w:autoSpaceDN/>
      <w:spacing w:before="100" w:beforeAutospacing="1" w:after="100" w:afterAutospacing="1"/>
      <w:jc w:val="left"/>
      <w:outlineLvl w:val="1"/>
    </w:pPr>
    <w:rPr>
      <w:rFonts w:ascii="Times New Roman" w:eastAsia="Times New Roman" w:hAnsi="Times New Roman"/>
      <w:b/>
      <w:bCs/>
      <w:kern w:val="0"/>
      <w:sz w:val="36"/>
      <w:szCs w:val="3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A44E0C"/>
    <w:pPr>
      <w:spacing w:after="0" w:line="240" w:lineRule="auto"/>
    </w:pPr>
    <w:rPr>
      <w:rFonts w:ascii="Arial" w:eastAsia="Batang" w:hAnsi="Arial" w:cs="Times New Roman"/>
      <w:kern w:val="2"/>
      <w:sz w:val="20"/>
      <w:szCs w:val="24"/>
      <w:lang w:val="en-US" w:eastAsia="ko-KR"/>
    </w:rPr>
  </w:style>
  <w:style w:type="character" w:customStyle="1" w:styleId="berschrift2Zchn">
    <w:name w:val="Überschrift 2 Zchn"/>
    <w:basedOn w:val="Absatz-Standardschriftart"/>
    <w:link w:val="berschrift2"/>
    <w:uiPriority w:val="9"/>
    <w:rsid w:val="00873028"/>
    <w:rPr>
      <w:rFonts w:ascii="Times New Roman" w:eastAsia="Times New Roman" w:hAnsi="Times New Roman" w:cs="Times New Roman"/>
      <w:b/>
      <w:bCs/>
      <w:sz w:val="36"/>
      <w:szCs w:val="36"/>
      <w:lang w:val="en-GB" w:eastAsia="en-GB"/>
    </w:rPr>
  </w:style>
  <w:style w:type="character" w:styleId="Fett">
    <w:name w:val="Strong"/>
    <w:basedOn w:val="Absatz-Standardschriftart"/>
    <w:uiPriority w:val="22"/>
    <w:qFormat/>
    <w:rsid w:val="00873028"/>
    <w:rPr>
      <w:b/>
      <w:bCs/>
    </w:rPr>
  </w:style>
  <w:style w:type="paragraph" w:styleId="StandardWeb">
    <w:name w:val="Normal (Web)"/>
    <w:basedOn w:val="Standard"/>
    <w:uiPriority w:val="99"/>
    <w:semiHidden/>
    <w:unhideWhenUsed/>
    <w:rsid w:val="00873028"/>
    <w:pPr>
      <w:widowControl/>
      <w:wordWrap/>
      <w:autoSpaceDE/>
      <w:autoSpaceDN/>
      <w:spacing w:before="100" w:beforeAutospacing="1" w:after="100" w:afterAutospacing="1"/>
      <w:jc w:val="left"/>
    </w:pPr>
    <w:rPr>
      <w:rFonts w:ascii="Times New Roman" w:eastAsia="Times New Roman" w:hAnsi="Times New Roman"/>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319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9</cp:revision>
  <cp:lastPrinted>2020-01-15T08:34:00Z</cp:lastPrinted>
  <dcterms:created xsi:type="dcterms:W3CDTF">2022-07-06T13:27:00Z</dcterms:created>
  <dcterms:modified xsi:type="dcterms:W3CDTF">2022-07-07T16:34:00Z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