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06783A" w:rsidRDefault="002066CD" w:rsidP="009C5ABA">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tr-TR" w:bidi="tr-TR"/>
        </w:rPr>
        <w:t>Basın bülteni</w:t>
      </w:r>
    </w:p>
    <w:p w14:paraId="25011B28" w14:textId="77777777" w:rsidR="00640803" w:rsidRPr="0006783A" w:rsidRDefault="00640803" w:rsidP="009C5ABA">
      <w:pPr>
        <w:tabs>
          <w:tab w:val="left" w:pos="142"/>
        </w:tabs>
        <w:suppressAutoHyphens/>
        <w:wordWrap/>
        <w:autoSpaceDE/>
        <w:spacing w:line="360" w:lineRule="auto"/>
        <w:rPr>
          <w:rFonts w:eastAsia="Times New Roman" w:cs="Arial"/>
          <w:bCs/>
          <w:kern w:val="0"/>
          <w:szCs w:val="20"/>
          <w:u w:val="single"/>
          <w:lang w:val="en-GB" w:eastAsia="en-GB" w:bidi="en-GB"/>
        </w:rPr>
      </w:pPr>
    </w:p>
    <w:p w14:paraId="65B852CC" w14:textId="77777777" w:rsidR="00B61E6C" w:rsidRDefault="00B61E6C" w:rsidP="004C097F">
      <w:pPr>
        <w:tabs>
          <w:tab w:val="left" w:pos="142"/>
        </w:tabs>
        <w:suppressAutoHyphens/>
        <w:wordWrap/>
        <w:autoSpaceDE/>
        <w:spacing w:line="276" w:lineRule="auto"/>
        <w:jc w:val="left"/>
        <w:rPr>
          <w:rFonts w:eastAsia="Times New Roman" w:cs="Arial"/>
          <w:b/>
          <w:kern w:val="0"/>
          <w:sz w:val="32"/>
          <w:szCs w:val="20"/>
          <w:lang w:val="en-GB" w:eastAsia="en-GB" w:bidi="en-GB"/>
        </w:rPr>
      </w:pPr>
      <w:r w:rsidRPr="00B61E6C">
        <w:rPr>
          <w:rFonts w:eastAsia="Times New Roman" w:cs="Arial"/>
          <w:b/>
          <w:kern w:val="0"/>
          <w:sz w:val="32"/>
          <w:szCs w:val="20"/>
          <w:lang w:val="tr-TR" w:bidi="tr-TR"/>
        </w:rPr>
        <w:t>Hankook Tire 2022 yılının 1. çeyreğine ait mali sonuçlarını açıkladı</w:t>
      </w:r>
    </w:p>
    <w:p w14:paraId="2D150DF5" w14:textId="77777777" w:rsidR="00B61E6C" w:rsidRPr="00B61E6C" w:rsidRDefault="00B61E6C" w:rsidP="00B61E6C">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6B4D460E" w14:textId="7ABD9888" w:rsidR="00B61E6C" w:rsidRPr="00B61E6C" w:rsidRDefault="00B61E6C" w:rsidP="00B61E6C">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B61E6C">
        <w:rPr>
          <w:rFonts w:eastAsia="Times New Roman" w:cs="Arial"/>
          <w:b/>
          <w:color w:val="00000A"/>
          <w:kern w:val="0"/>
          <w:sz w:val="22"/>
          <w:szCs w:val="22"/>
          <w:lang w:val="tr-TR" w:bidi="tr-TR"/>
        </w:rPr>
        <w:t>Satışlar, yüksek jantlı lastik satışlarının büyümeye sağladığı katkı ile yıllık %10,8</w:t>
      </w:r>
      <w:r w:rsidR="00536EDD">
        <w:rPr>
          <w:rFonts w:eastAsia="Times New Roman" w:cs="Arial"/>
          <w:b/>
          <w:color w:val="00000A"/>
          <w:kern w:val="0"/>
          <w:sz w:val="22"/>
          <w:szCs w:val="22"/>
          <w:lang w:val="tr-TR" w:bidi="tr-TR"/>
        </w:rPr>
        <w:t> </w:t>
      </w:r>
      <w:r w:rsidRPr="00B61E6C">
        <w:rPr>
          <w:rFonts w:eastAsia="Times New Roman" w:cs="Arial"/>
          <w:b/>
          <w:color w:val="00000A"/>
          <w:kern w:val="0"/>
          <w:sz w:val="22"/>
          <w:szCs w:val="22"/>
          <w:lang w:val="tr-TR" w:bidi="tr-TR"/>
        </w:rPr>
        <w:t xml:space="preserve">artışla 1.790,6 milyar KRW'ye (1.323,9 milyon EUR) ulaştı. </w:t>
      </w:r>
    </w:p>
    <w:p w14:paraId="0E858126" w14:textId="282F64E8" w:rsidR="00B61E6C" w:rsidRPr="00B61E6C" w:rsidRDefault="00B61E6C" w:rsidP="00B61E6C">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B61E6C">
        <w:rPr>
          <w:rFonts w:eastAsia="Times New Roman" w:cs="Arial"/>
          <w:b/>
          <w:color w:val="00000A"/>
          <w:kern w:val="0"/>
          <w:sz w:val="22"/>
          <w:szCs w:val="22"/>
          <w:lang w:val="tr-TR" w:bidi="tr-TR"/>
        </w:rPr>
        <w:t>Belirsizlik gösteren global iş ortamı nedeniyle faaliyet kârı %32,2 düşüşle 126,0</w:t>
      </w:r>
      <w:r w:rsidR="00536EDD">
        <w:rPr>
          <w:rFonts w:eastAsia="Times New Roman" w:cs="Arial"/>
          <w:b/>
          <w:color w:val="00000A"/>
          <w:kern w:val="0"/>
          <w:sz w:val="22"/>
          <w:szCs w:val="22"/>
          <w:lang w:val="tr-TR" w:bidi="tr-TR"/>
        </w:rPr>
        <w:t> </w:t>
      </w:r>
      <w:r w:rsidRPr="00B61E6C">
        <w:rPr>
          <w:rFonts w:eastAsia="Times New Roman" w:cs="Arial"/>
          <w:b/>
          <w:color w:val="00000A"/>
          <w:kern w:val="0"/>
          <w:sz w:val="22"/>
          <w:szCs w:val="22"/>
          <w:lang w:val="tr-TR" w:bidi="tr-TR"/>
        </w:rPr>
        <w:t>milyar KRW’ye (93,1 milyon EUR) geriledi.</w:t>
      </w:r>
    </w:p>
    <w:p w14:paraId="32B83E3C" w14:textId="428887EB" w:rsidR="00B61E6C" w:rsidRPr="00B61E6C" w:rsidRDefault="00B61E6C" w:rsidP="00B61E6C">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B61E6C">
        <w:rPr>
          <w:rFonts w:eastAsia="Times New Roman" w:cs="Arial"/>
          <w:b/>
          <w:color w:val="00000A"/>
          <w:kern w:val="0"/>
          <w:sz w:val="22"/>
          <w:szCs w:val="22"/>
          <w:lang w:val="tr-TR" w:bidi="tr-TR"/>
        </w:rPr>
        <w:t>Hankook, elektrikli araçlar için tasarlanan ve yeni piyasaya sürülen ilk lastik ailesi iON ile elektrikli araç pazarında lider olmayı hedefliyor.</w:t>
      </w:r>
    </w:p>
    <w:p w14:paraId="61385CCF" w14:textId="77777777" w:rsidR="00B61E6C" w:rsidRPr="00AB644E" w:rsidRDefault="00B61E6C" w:rsidP="00AB644E">
      <w:pPr>
        <w:wordWrap/>
        <w:spacing w:line="360" w:lineRule="auto"/>
        <w:contextualSpacing/>
        <w:rPr>
          <w:rFonts w:cs="Arial"/>
          <w:b/>
          <w:noProof/>
          <w:szCs w:val="20"/>
        </w:rPr>
      </w:pPr>
    </w:p>
    <w:p w14:paraId="4A4D694F" w14:textId="3A463B52" w:rsidR="00B61E6C" w:rsidRPr="00981500" w:rsidRDefault="00AB644E" w:rsidP="00981500">
      <w:pPr>
        <w:wordWrap/>
        <w:spacing w:line="360" w:lineRule="auto"/>
        <w:contextualSpacing/>
        <w:rPr>
          <w:rFonts w:eastAsia="Times New Roman" w:cs="Arial"/>
          <w:color w:val="00000A"/>
          <w:kern w:val="0"/>
          <w:szCs w:val="20"/>
          <w:lang w:val="en-GB" w:eastAsia="en-GB" w:bidi="en-GB"/>
        </w:rPr>
      </w:pPr>
      <w:r w:rsidRPr="00AB644E">
        <w:rPr>
          <w:rFonts w:cs="Arial"/>
          <w:b/>
          <w:noProof/>
          <w:szCs w:val="20"/>
          <w:lang w:val="tr-TR" w:bidi="tr-TR"/>
        </w:rPr>
        <w:t>Seul, Kore / Neu-Isenburg, Almanya, 1</w:t>
      </w:r>
      <w:r w:rsidR="00E92D34">
        <w:rPr>
          <w:rFonts w:cs="Arial"/>
          <w:b/>
          <w:noProof/>
          <w:szCs w:val="20"/>
          <w:lang w:val="tr-TR" w:bidi="tr-TR"/>
        </w:rPr>
        <w:t>6</w:t>
      </w:r>
      <w:r w:rsidRPr="00AB644E">
        <w:rPr>
          <w:rFonts w:cs="Arial"/>
          <w:b/>
          <w:noProof/>
          <w:szCs w:val="20"/>
          <w:lang w:val="tr-TR" w:bidi="tr-TR"/>
        </w:rPr>
        <w:t xml:space="preserve"> Mayıs 2022 –</w:t>
      </w:r>
      <w:r w:rsidR="00E92D34">
        <w:rPr>
          <w:rFonts w:cs="Arial"/>
          <w:b/>
          <w:noProof/>
          <w:szCs w:val="20"/>
          <w:lang w:val="tr-TR" w:bidi="tr-TR"/>
        </w:rPr>
        <w:t xml:space="preserve"> </w:t>
      </w:r>
      <w:r w:rsidR="00B61E6C" w:rsidRPr="00AB644E">
        <w:rPr>
          <w:rFonts w:eastAsia="Times New Roman" w:cs="Arial"/>
          <w:color w:val="00000A"/>
          <w:kern w:val="0"/>
          <w:szCs w:val="20"/>
          <w:lang w:val="tr-TR" w:bidi="tr-TR"/>
        </w:rPr>
        <w:t xml:space="preserve">Hankook </w:t>
      </w:r>
      <w:r w:rsidR="00B61E6C" w:rsidRPr="00C03135">
        <w:rPr>
          <w:rFonts w:cs="Arial"/>
          <w:noProof/>
          <w:szCs w:val="20"/>
          <w:lang w:val="tr-TR" w:bidi="tr-TR"/>
        </w:rPr>
        <w:t xml:space="preserve">Tire, </w:t>
      </w:r>
      <w:r w:rsidR="00B61E6C" w:rsidRPr="00AB644E">
        <w:rPr>
          <w:rFonts w:eastAsia="Times New Roman" w:cs="Arial"/>
          <w:color w:val="00000A"/>
          <w:kern w:val="0"/>
          <w:szCs w:val="20"/>
          <w:lang w:val="tr-TR" w:bidi="tr-TR"/>
        </w:rPr>
        <w:t>şirketin 2022 yılının 1. çeyreğine ait mali sonuçlarını 1.790,6 milyar KRW (1.323,9 milyon EUR) konsolide global satış ve 126,0 milyar KRW (93,1 milyon EUR) faaliyet kârı şeklinde açıkladı.</w:t>
      </w:r>
    </w:p>
    <w:p w14:paraId="16CDDC0F" w14:textId="77777777" w:rsidR="00B61E6C" w:rsidRPr="00981500" w:rsidRDefault="00B61E6C" w:rsidP="00981500">
      <w:pPr>
        <w:wordWrap/>
        <w:spacing w:line="360" w:lineRule="auto"/>
        <w:contextualSpacing/>
        <w:rPr>
          <w:rFonts w:eastAsia="Times New Roman" w:cs="Arial"/>
          <w:color w:val="00000A"/>
          <w:kern w:val="0"/>
          <w:szCs w:val="20"/>
          <w:lang w:val="en-GB" w:eastAsia="en-GB" w:bidi="en-GB"/>
        </w:rPr>
      </w:pPr>
    </w:p>
    <w:p w14:paraId="31FC14B7" w14:textId="0CD7F2F1" w:rsidR="00B61E6C" w:rsidRPr="00536EDD" w:rsidRDefault="00B61E6C" w:rsidP="00981500">
      <w:pPr>
        <w:wordWrap/>
        <w:spacing w:line="360" w:lineRule="auto"/>
        <w:contextualSpacing/>
        <w:rPr>
          <w:rFonts w:eastAsia="Times New Roman" w:cs="Arial"/>
          <w:color w:val="00000A"/>
          <w:kern w:val="0"/>
          <w:szCs w:val="20"/>
          <w:lang w:val="tr-TR" w:eastAsia="en-GB" w:bidi="en-GB"/>
        </w:rPr>
      </w:pPr>
      <w:r w:rsidRPr="00981500">
        <w:rPr>
          <w:rFonts w:eastAsia="Times New Roman" w:cs="Arial"/>
          <w:color w:val="00000A"/>
          <w:kern w:val="0"/>
          <w:szCs w:val="20"/>
          <w:lang w:val="tr-TR" w:bidi="tr-TR"/>
        </w:rPr>
        <w:t>2022'nin ilk çeyreğindeki belirsizlik gösteren global iş ortamının yarattığı zorluklar nedeniyle şirket, yıllık faaliyet kârında yüzde 32,2'lik bir düşüş yaşadı. Bu düşüş büyük ölçüde devam eden küresel tedarik zinciri aksamalarından, artan hammadde fiyatlarından, COVID-19'un yeniden canlanmasından ve jeopolitik sorunların kalıcı etkilerinden kaynaklandı.</w:t>
      </w:r>
    </w:p>
    <w:p w14:paraId="23ADD211" w14:textId="77777777" w:rsidR="00CD15F2" w:rsidRPr="00536EDD" w:rsidRDefault="00CD15F2" w:rsidP="00981500">
      <w:pPr>
        <w:wordWrap/>
        <w:spacing w:line="360" w:lineRule="auto"/>
        <w:contextualSpacing/>
        <w:rPr>
          <w:rFonts w:eastAsia="Times New Roman" w:cs="Arial"/>
          <w:color w:val="00000A"/>
          <w:kern w:val="0"/>
          <w:szCs w:val="20"/>
          <w:lang w:val="tr-TR" w:eastAsia="en-GB" w:bidi="en-GB"/>
        </w:rPr>
      </w:pPr>
    </w:p>
    <w:p w14:paraId="2EB378F0" w14:textId="187010A5" w:rsidR="00B61E6C" w:rsidRPr="00536EDD" w:rsidRDefault="00B61E6C" w:rsidP="00981500">
      <w:pPr>
        <w:wordWrap/>
        <w:spacing w:line="360" w:lineRule="auto"/>
        <w:contextualSpacing/>
        <w:rPr>
          <w:rFonts w:eastAsia="Times New Roman" w:cs="Arial"/>
          <w:strike/>
          <w:color w:val="00000A"/>
          <w:kern w:val="0"/>
          <w:szCs w:val="20"/>
          <w:lang w:val="tr-TR" w:eastAsia="en-GB" w:bidi="en-GB"/>
        </w:rPr>
      </w:pPr>
      <w:r w:rsidRPr="00981500">
        <w:rPr>
          <w:rFonts w:eastAsia="Times New Roman" w:cs="Arial"/>
          <w:color w:val="00000A"/>
          <w:kern w:val="0"/>
          <w:szCs w:val="20"/>
          <w:lang w:val="tr-TR" w:bidi="tr-TR"/>
        </w:rPr>
        <w:t>Bununla birlikte, şirketin satışları, önemli bölgelerde etkili fiyatlandırma ve dağıtım stratejileri sayesinde yıllık bazda yüzde 10,8 artışla yükselmeye devam etti. Özellikle, yüksek jant otomobil lastiklerinin (18</w:t>
      </w:r>
      <w:r w:rsidR="00536EDD">
        <w:rPr>
          <w:rFonts w:eastAsia="Times New Roman" w:cs="Arial"/>
          <w:color w:val="00000A"/>
          <w:kern w:val="0"/>
          <w:szCs w:val="20"/>
          <w:lang w:val="tr-TR" w:bidi="tr-TR"/>
        </w:rPr>
        <w:t> </w:t>
      </w:r>
      <w:r w:rsidRPr="00981500">
        <w:rPr>
          <w:rFonts w:eastAsia="Times New Roman" w:cs="Arial"/>
          <w:color w:val="00000A"/>
          <w:kern w:val="0"/>
          <w:szCs w:val="20"/>
          <w:lang w:val="tr-TR" w:bidi="tr-TR"/>
        </w:rPr>
        <w:t>inç veya üstü) satışları, yıllık bazda yüzde 1,3 puan artışla şirketin toplam satışlarının yüzde 39’unu oluşturarak büyümeyi sürdürmeye devam etti. Kore, Çin ve Avrupa bölgeleri satışların artmasında önemli bir rol oynadı. Çin pazarında otomobiller için yüksek jant lastik satışlarının payı yıllık bazda 8,6</w:t>
      </w:r>
      <w:r w:rsidR="00536EDD">
        <w:rPr>
          <w:rFonts w:eastAsia="Times New Roman" w:cs="Arial"/>
          <w:color w:val="00000A"/>
          <w:kern w:val="0"/>
          <w:szCs w:val="20"/>
          <w:lang w:val="tr-TR" w:bidi="tr-TR"/>
        </w:rPr>
        <w:t> </w:t>
      </w:r>
      <w:r w:rsidRPr="00981500">
        <w:rPr>
          <w:rFonts w:eastAsia="Times New Roman" w:cs="Arial"/>
          <w:color w:val="00000A"/>
          <w:kern w:val="0"/>
          <w:szCs w:val="20"/>
          <w:lang w:val="tr-TR" w:bidi="tr-TR"/>
        </w:rPr>
        <w:t xml:space="preserve">puan artarak yüzde 49,1 olurken, Kore ve Avrupa pazarları sırasıyla 2,3 puan ve 0,9 puan arttı. ABD pazarı ise ilk çeyrekte istikrarlı bir toparlanma sergiledi. </w:t>
      </w:r>
    </w:p>
    <w:p w14:paraId="36335B77" w14:textId="77777777" w:rsidR="00B61E6C" w:rsidRPr="00536EDD" w:rsidRDefault="00B61E6C" w:rsidP="00981500">
      <w:pPr>
        <w:wordWrap/>
        <w:spacing w:line="360" w:lineRule="auto"/>
        <w:rPr>
          <w:rFonts w:eastAsia="Times New Roman" w:cs="Arial"/>
          <w:color w:val="00000A"/>
          <w:kern w:val="0"/>
          <w:szCs w:val="20"/>
          <w:lang w:val="tr-TR" w:eastAsia="en-GB" w:bidi="en-GB"/>
        </w:rPr>
      </w:pPr>
    </w:p>
    <w:p w14:paraId="6B48BA9F" w14:textId="62ACF829" w:rsidR="00B61E6C" w:rsidRPr="00536EDD" w:rsidRDefault="00B61E6C" w:rsidP="00981500">
      <w:pPr>
        <w:wordWrap/>
        <w:spacing w:line="360" w:lineRule="auto"/>
        <w:contextualSpacing/>
        <w:rPr>
          <w:rFonts w:eastAsia="Times New Roman" w:cs="Arial"/>
          <w:color w:val="00000A"/>
          <w:kern w:val="0"/>
          <w:szCs w:val="20"/>
          <w:lang w:val="tr-TR" w:eastAsia="en-GB" w:bidi="en-GB"/>
        </w:rPr>
      </w:pPr>
      <w:r w:rsidRPr="00981500">
        <w:rPr>
          <w:rFonts w:eastAsia="Times New Roman" w:cs="Arial"/>
          <w:color w:val="00000A"/>
          <w:kern w:val="0"/>
          <w:szCs w:val="20"/>
          <w:lang w:val="tr-TR" w:bidi="tr-TR"/>
        </w:rPr>
        <w:t>Bu arada, Hankook'un ürün kalitesindeki rekabet gücü, ünlü otomobil dergileri tarafından yaz lastiği performans testi kategorisinde takdir edilmeye devam etti. Avrupa'nın en prestijli otomobil dergisi Auto</w:t>
      </w:r>
      <w:r w:rsidR="00536EDD">
        <w:rPr>
          <w:rFonts w:eastAsia="Times New Roman" w:cs="Arial"/>
          <w:color w:val="00000A"/>
          <w:kern w:val="0"/>
          <w:szCs w:val="20"/>
          <w:lang w:val="tr-TR" w:bidi="tr-TR"/>
        </w:rPr>
        <w:t> </w:t>
      </w:r>
      <w:r w:rsidRPr="00981500">
        <w:rPr>
          <w:rFonts w:eastAsia="Times New Roman" w:cs="Arial"/>
          <w:color w:val="00000A"/>
          <w:kern w:val="0"/>
          <w:szCs w:val="20"/>
          <w:lang w:val="tr-TR" w:bidi="tr-TR"/>
        </w:rPr>
        <w:t>Bild, Hankook Tire’ın yeni Ventus Prime 4'ü "örnek" kategorisinde derecelendirerek, en yüksek notunu verdi. 18 inçlik Ventus S1 evo 3 SUV, Avrupa'nın en büyük arazi aracı dergisi olan Auto Bild Allrad dergisinde test birincisi oldu ve “örnek” olarak derecelendirildi.</w:t>
      </w:r>
    </w:p>
    <w:p w14:paraId="602C5029" w14:textId="77777777" w:rsidR="00B61E6C" w:rsidRPr="00536EDD" w:rsidRDefault="00B61E6C" w:rsidP="00981500">
      <w:pPr>
        <w:wordWrap/>
        <w:spacing w:line="360" w:lineRule="auto"/>
        <w:rPr>
          <w:rFonts w:eastAsia="Times New Roman" w:cs="Arial"/>
          <w:color w:val="00000A"/>
          <w:kern w:val="0"/>
          <w:szCs w:val="20"/>
          <w:lang w:val="tr-TR" w:eastAsia="en-GB" w:bidi="en-GB"/>
        </w:rPr>
      </w:pPr>
    </w:p>
    <w:p w14:paraId="1F0C0C0A" w14:textId="63EECA95" w:rsidR="00B61E6C" w:rsidRPr="00536EDD" w:rsidRDefault="00B61E6C" w:rsidP="00536EDD">
      <w:pPr>
        <w:widowControl/>
        <w:wordWrap/>
        <w:spacing w:line="360" w:lineRule="auto"/>
        <w:rPr>
          <w:rFonts w:eastAsia="Times New Roman" w:cs="Arial"/>
          <w:color w:val="00000A"/>
          <w:kern w:val="0"/>
          <w:szCs w:val="20"/>
          <w:lang w:val="tr-TR" w:eastAsia="en-GB" w:bidi="en-GB"/>
        </w:rPr>
      </w:pPr>
      <w:r w:rsidRPr="00981500">
        <w:rPr>
          <w:rFonts w:eastAsia="Times New Roman" w:cs="Arial"/>
          <w:color w:val="00000A"/>
          <w:kern w:val="0"/>
          <w:szCs w:val="20"/>
          <w:lang w:val="tr-TR" w:bidi="tr-TR"/>
        </w:rPr>
        <w:t xml:space="preserve">Hankook, birinci sınıf otomobil üreticilerinin en iyi modelleri ve elektrikli araçları için orijinal ekipman (OE) portföyünü genişletmeye devam etti. Bu yılın ilk yarısında şirket, BMW'nin ilk dört kapılı tamamen </w:t>
      </w:r>
      <w:r w:rsidRPr="00981500">
        <w:rPr>
          <w:rFonts w:eastAsia="Times New Roman" w:cs="Arial"/>
          <w:color w:val="00000A"/>
          <w:kern w:val="0"/>
          <w:szCs w:val="20"/>
          <w:lang w:val="tr-TR" w:bidi="tr-TR"/>
        </w:rPr>
        <w:lastRenderedPageBreak/>
        <w:t>elektrikli Gran Coupe'si olan BMW i4 ve Mercedes Benz'in lüks S serisi sedanı için OE lastikleri tedarik etmeye başladı.</w:t>
      </w:r>
    </w:p>
    <w:p w14:paraId="2C3698A0" w14:textId="77777777" w:rsidR="00B61E6C" w:rsidRPr="00536EDD" w:rsidRDefault="00B61E6C" w:rsidP="00981500">
      <w:pPr>
        <w:wordWrap/>
        <w:spacing w:line="360" w:lineRule="auto"/>
        <w:rPr>
          <w:rFonts w:eastAsia="Times New Roman" w:cs="Arial"/>
          <w:color w:val="00000A"/>
          <w:kern w:val="0"/>
          <w:szCs w:val="20"/>
          <w:lang w:val="tr-TR" w:eastAsia="en-GB" w:bidi="en-GB"/>
        </w:rPr>
      </w:pPr>
    </w:p>
    <w:p w14:paraId="458A066B" w14:textId="73F1BABF" w:rsidR="00B61E6C" w:rsidRPr="00536EDD" w:rsidRDefault="00B61E6C" w:rsidP="00981500">
      <w:pPr>
        <w:wordWrap/>
        <w:spacing w:line="360" w:lineRule="auto"/>
        <w:rPr>
          <w:rFonts w:eastAsia="Hankook Regular" w:cs="Arial"/>
          <w:szCs w:val="20"/>
          <w:lang w:val="tr-TR"/>
        </w:rPr>
      </w:pPr>
      <w:r w:rsidRPr="00141DFF">
        <w:rPr>
          <w:rFonts w:eastAsia="Times New Roman" w:cs="Arial"/>
          <w:color w:val="00000A"/>
          <w:kern w:val="0"/>
          <w:szCs w:val="20"/>
          <w:lang w:val="tr-TR" w:bidi="tr-TR"/>
        </w:rPr>
        <w:t>Ayrıca Hankook, özellikle birinci sınıf yüksek performanslı elektrikli araçlar için tasarlanmış ilk lastik ailesini tanıttı. iON (/ai'on/ olarak telaffuz edilir) ürünleri yaz, kış ve dört mevsim olmak üzere üç grup altında sunulacak. iON, ilk olarak Mayıs ayından itibaren Avrupa'da kullanıma sunulacak ve ardından Ağustos ayında küresel olarak diğer pazarlara yayılacak.</w:t>
      </w:r>
    </w:p>
    <w:p w14:paraId="5B251DF9" w14:textId="77777777" w:rsidR="00B61E6C" w:rsidRPr="00536EDD" w:rsidRDefault="00B61E6C" w:rsidP="00981500">
      <w:pPr>
        <w:wordWrap/>
        <w:snapToGrid w:val="0"/>
        <w:spacing w:line="360" w:lineRule="auto"/>
        <w:rPr>
          <w:rFonts w:eastAsia="Hankook Regular" w:cs="Arial"/>
          <w:szCs w:val="20"/>
          <w:lang w:val="tr-TR"/>
        </w:rPr>
      </w:pPr>
    </w:p>
    <w:p w14:paraId="39FBB0E6" w14:textId="668346CF" w:rsidR="00B61E6C" w:rsidRPr="00536EDD" w:rsidRDefault="00B61E6C" w:rsidP="00981500">
      <w:pPr>
        <w:wordWrap/>
        <w:snapToGrid w:val="0"/>
        <w:spacing w:line="360" w:lineRule="auto"/>
        <w:rPr>
          <w:rFonts w:eastAsia="Hankook Regular" w:cs="Arial"/>
          <w:szCs w:val="20"/>
          <w:lang w:val="tr-TR"/>
        </w:rPr>
      </w:pPr>
      <w:r w:rsidRPr="00D40D9A">
        <w:rPr>
          <w:rFonts w:eastAsia="Hankook Regular" w:cs="Arial"/>
          <w:szCs w:val="20"/>
          <w:lang w:val="tr-TR" w:bidi="tr-TR"/>
        </w:rPr>
        <w:t xml:space="preserve">Hankook Tire, bu yıl çift haneli büyüme elde etmeyi ve yüksek jant lastik satış payını toplam otomobil lastiği satışlarının yüzde 42'sine çıkarmayı hedefliyor. Hankook, elektrikli araç lastiği segmentinde liderliği ele almaya, önde gelen otomobil üreticileriyle işbirliğini güçlendirmeye ve bölgesel dağıtım kanallarını ve satışları genişletmeye odaklanacak. </w:t>
      </w:r>
    </w:p>
    <w:p w14:paraId="07BE406C" w14:textId="77777777" w:rsidR="00B61E6C" w:rsidRPr="00536EDD" w:rsidRDefault="00B61E6C" w:rsidP="00981500">
      <w:pPr>
        <w:wordWrap/>
        <w:spacing w:line="360" w:lineRule="auto"/>
        <w:contextualSpacing/>
        <w:rPr>
          <w:rFonts w:eastAsia="Hankook Regular" w:cs="Arial"/>
          <w:szCs w:val="20"/>
          <w:lang w:val="tr-TR"/>
        </w:rPr>
      </w:pPr>
    </w:p>
    <w:p w14:paraId="5E87454B" w14:textId="4D9D40D4" w:rsidR="00D10AE2" w:rsidRPr="004C097F" w:rsidRDefault="00D10AE2" w:rsidP="004C097F">
      <w:pPr>
        <w:keepNext/>
        <w:suppressAutoHyphens/>
        <w:wordWrap/>
        <w:autoSpaceDE/>
        <w:spacing w:line="360" w:lineRule="auto"/>
        <w:rPr>
          <w:rFonts w:eastAsia="Times New Roman" w:cs="Arial"/>
          <w:b/>
          <w:bCs/>
          <w:color w:val="00000A"/>
          <w:kern w:val="0"/>
          <w:szCs w:val="20"/>
          <w:lang w:val="en-GB" w:eastAsia="en-GB" w:bidi="en-GB"/>
        </w:rPr>
      </w:pPr>
      <w:r w:rsidRPr="004C097F">
        <w:rPr>
          <w:rFonts w:eastAsia="Times New Roman" w:cs="Arial"/>
          <w:b/>
          <w:color w:val="00000A"/>
          <w:kern w:val="0"/>
          <w:szCs w:val="20"/>
          <w:lang w:val="tr-TR" w:bidi="tr-TR"/>
        </w:rPr>
        <w:t>2022 Yılı 1. Çeyrek Konsolide Finansal Sonuçlar</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D10AE2" w:rsidRPr="00D10AE2" w14:paraId="3E232C31" w14:textId="77777777" w:rsidTr="00BE78C8">
        <w:trPr>
          <w:trHeight w:val="342"/>
        </w:trPr>
        <w:tc>
          <w:tcPr>
            <w:tcW w:w="2259" w:type="dxa"/>
            <w:tcBorders>
              <w:bottom w:val="double" w:sz="4" w:space="0" w:color="auto"/>
              <w:right w:val="double" w:sz="4" w:space="0" w:color="auto"/>
            </w:tcBorders>
            <w:shd w:val="clear" w:color="auto" w:fill="7F7F7F"/>
            <w:vAlign w:val="center"/>
          </w:tcPr>
          <w:p w14:paraId="067A2F82"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tr-TR" w:bidi="tr-TR"/>
              </w:rPr>
              <w:t>(Birim: Milyar KRW)</w:t>
            </w:r>
          </w:p>
        </w:tc>
        <w:tc>
          <w:tcPr>
            <w:tcW w:w="2260" w:type="dxa"/>
            <w:tcBorders>
              <w:bottom w:val="double" w:sz="4" w:space="0" w:color="auto"/>
              <w:right w:val="double" w:sz="4" w:space="0" w:color="auto"/>
            </w:tcBorders>
            <w:shd w:val="clear" w:color="auto" w:fill="7F7F7F"/>
            <w:vAlign w:val="center"/>
          </w:tcPr>
          <w:p w14:paraId="187D38DD"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tr-TR" w:bidi="tr-TR"/>
              </w:rPr>
              <w:t>2021 Mali Yılı 1. Çeyrek</w:t>
            </w:r>
          </w:p>
        </w:tc>
        <w:tc>
          <w:tcPr>
            <w:tcW w:w="2260" w:type="dxa"/>
            <w:tcBorders>
              <w:bottom w:val="double" w:sz="4" w:space="0" w:color="auto"/>
              <w:right w:val="double" w:sz="4" w:space="0" w:color="auto"/>
            </w:tcBorders>
            <w:shd w:val="clear" w:color="auto" w:fill="7F7F7F"/>
            <w:vAlign w:val="center"/>
          </w:tcPr>
          <w:p w14:paraId="16FB3753"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tr-TR" w:bidi="tr-TR"/>
              </w:rPr>
              <w:t>2021 Mali Yılı 4. Çeyrek</w:t>
            </w:r>
          </w:p>
        </w:tc>
        <w:tc>
          <w:tcPr>
            <w:tcW w:w="2260" w:type="dxa"/>
            <w:tcBorders>
              <w:left w:val="double" w:sz="4" w:space="0" w:color="auto"/>
              <w:bottom w:val="double" w:sz="4" w:space="0" w:color="auto"/>
              <w:right w:val="nil"/>
            </w:tcBorders>
            <w:shd w:val="clear" w:color="auto" w:fill="7F7F7F"/>
            <w:vAlign w:val="center"/>
          </w:tcPr>
          <w:p w14:paraId="3E86381B"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tr-TR" w:bidi="tr-TR"/>
              </w:rPr>
              <w:t>2022 Mali Yılı 1. Çeyrek</w:t>
            </w:r>
          </w:p>
        </w:tc>
      </w:tr>
      <w:tr w:rsidR="00D10AE2" w:rsidRPr="00D10AE2" w14:paraId="6D03217C" w14:textId="77777777" w:rsidTr="00BE78C8">
        <w:trPr>
          <w:trHeight w:val="342"/>
        </w:trPr>
        <w:tc>
          <w:tcPr>
            <w:tcW w:w="2259" w:type="dxa"/>
            <w:tcBorders>
              <w:top w:val="double" w:sz="4" w:space="0" w:color="auto"/>
              <w:right w:val="double" w:sz="4" w:space="0" w:color="auto"/>
            </w:tcBorders>
            <w:shd w:val="clear" w:color="auto" w:fill="auto"/>
            <w:vAlign w:val="center"/>
          </w:tcPr>
          <w:p w14:paraId="6663191C" w14:textId="77777777" w:rsidR="00D10AE2" w:rsidRPr="00D10AE2" w:rsidRDefault="00D10AE2" w:rsidP="00BE78C8">
            <w:pPr>
              <w:wordWrap/>
              <w:ind w:rightChars="56" w:right="112"/>
              <w:jc w:val="center"/>
              <w:rPr>
                <w:rFonts w:eastAsia="Hankook Regular" w:cs="Arial"/>
                <w:b/>
                <w:color w:val="000000"/>
                <w:kern w:val="0"/>
                <w:sz w:val="19"/>
                <w:szCs w:val="19"/>
              </w:rPr>
            </w:pPr>
            <w:r w:rsidRPr="00D10AE2">
              <w:rPr>
                <w:rFonts w:eastAsia="Hankook Regular" w:cs="Arial"/>
                <w:b/>
                <w:color w:val="000000"/>
                <w:kern w:val="0"/>
                <w:sz w:val="19"/>
                <w:szCs w:val="19"/>
                <w:lang w:val="tr-TR" w:bidi="tr-TR"/>
              </w:rPr>
              <w:t>Satış</w:t>
            </w:r>
          </w:p>
        </w:tc>
        <w:tc>
          <w:tcPr>
            <w:tcW w:w="2260" w:type="dxa"/>
            <w:tcBorders>
              <w:top w:val="double" w:sz="4" w:space="0" w:color="auto"/>
              <w:right w:val="double" w:sz="4" w:space="0" w:color="auto"/>
            </w:tcBorders>
            <w:shd w:val="clear" w:color="auto" w:fill="auto"/>
            <w:vAlign w:val="center"/>
          </w:tcPr>
          <w:p w14:paraId="02C721B0"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tr-TR" w:bidi="tr-TR"/>
              </w:rPr>
              <w:t>1,616.8</w:t>
            </w:r>
          </w:p>
        </w:tc>
        <w:tc>
          <w:tcPr>
            <w:tcW w:w="2260" w:type="dxa"/>
            <w:tcBorders>
              <w:top w:val="double" w:sz="4" w:space="0" w:color="auto"/>
              <w:right w:val="double" w:sz="4" w:space="0" w:color="auto"/>
            </w:tcBorders>
            <w:shd w:val="clear" w:color="auto" w:fill="auto"/>
            <w:vAlign w:val="center"/>
          </w:tcPr>
          <w:p w14:paraId="2C642099"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tr-TR" w:bidi="tr-TR"/>
              </w:rPr>
              <w:t>1,888.4</w:t>
            </w:r>
          </w:p>
        </w:tc>
        <w:tc>
          <w:tcPr>
            <w:tcW w:w="2260" w:type="dxa"/>
            <w:tcBorders>
              <w:top w:val="double" w:sz="4" w:space="0" w:color="auto"/>
              <w:left w:val="double" w:sz="4" w:space="0" w:color="auto"/>
              <w:right w:val="nil"/>
            </w:tcBorders>
            <w:shd w:val="clear" w:color="auto" w:fill="auto"/>
            <w:vAlign w:val="center"/>
          </w:tcPr>
          <w:p w14:paraId="18436840"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tr-TR" w:bidi="tr-TR"/>
              </w:rPr>
              <w:t>1,790.6</w:t>
            </w:r>
          </w:p>
        </w:tc>
      </w:tr>
      <w:tr w:rsidR="00D10AE2" w:rsidRPr="00D10AE2" w14:paraId="395EAFF9" w14:textId="77777777" w:rsidTr="00BE78C8">
        <w:trPr>
          <w:trHeight w:val="342"/>
        </w:trPr>
        <w:tc>
          <w:tcPr>
            <w:tcW w:w="2259" w:type="dxa"/>
            <w:tcBorders>
              <w:right w:val="double" w:sz="4" w:space="0" w:color="auto"/>
            </w:tcBorders>
            <w:shd w:val="clear" w:color="auto" w:fill="auto"/>
            <w:vAlign w:val="center"/>
          </w:tcPr>
          <w:p w14:paraId="2C2881C4" w14:textId="77777777" w:rsidR="00D10AE2" w:rsidRPr="00D10AE2" w:rsidRDefault="00D10AE2" w:rsidP="00BE78C8">
            <w:pPr>
              <w:wordWrap/>
              <w:ind w:rightChars="56" w:right="112"/>
              <w:jc w:val="center"/>
              <w:rPr>
                <w:rFonts w:eastAsia="Hankook Regular" w:cs="Arial"/>
                <w:b/>
                <w:color w:val="000000"/>
                <w:kern w:val="0"/>
                <w:sz w:val="19"/>
                <w:szCs w:val="19"/>
              </w:rPr>
            </w:pPr>
            <w:r w:rsidRPr="00D10AE2">
              <w:rPr>
                <w:rFonts w:eastAsia="Hankook Regular" w:cs="Arial"/>
                <w:b/>
                <w:color w:val="000000"/>
                <w:kern w:val="0"/>
                <w:sz w:val="19"/>
                <w:szCs w:val="19"/>
                <w:lang w:val="tr-TR" w:bidi="tr-TR"/>
              </w:rPr>
              <w:t>İşletme kârı</w:t>
            </w:r>
          </w:p>
        </w:tc>
        <w:tc>
          <w:tcPr>
            <w:tcW w:w="2260" w:type="dxa"/>
            <w:tcBorders>
              <w:right w:val="double" w:sz="4" w:space="0" w:color="auto"/>
            </w:tcBorders>
            <w:shd w:val="clear" w:color="auto" w:fill="auto"/>
            <w:vAlign w:val="center"/>
          </w:tcPr>
          <w:p w14:paraId="29070F73"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tr-TR" w:bidi="tr-TR"/>
              </w:rPr>
              <w:t>186.0</w:t>
            </w:r>
          </w:p>
        </w:tc>
        <w:tc>
          <w:tcPr>
            <w:tcW w:w="2260" w:type="dxa"/>
            <w:tcBorders>
              <w:right w:val="double" w:sz="4" w:space="0" w:color="auto"/>
            </w:tcBorders>
            <w:shd w:val="clear" w:color="auto" w:fill="auto"/>
            <w:vAlign w:val="center"/>
          </w:tcPr>
          <w:p w14:paraId="0EE8810D"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tr-TR" w:bidi="tr-TR"/>
              </w:rPr>
              <w:t>88.3</w:t>
            </w:r>
          </w:p>
        </w:tc>
        <w:tc>
          <w:tcPr>
            <w:tcW w:w="2260" w:type="dxa"/>
            <w:tcBorders>
              <w:left w:val="double" w:sz="4" w:space="0" w:color="auto"/>
              <w:right w:val="nil"/>
            </w:tcBorders>
            <w:shd w:val="clear" w:color="auto" w:fill="auto"/>
            <w:vAlign w:val="center"/>
          </w:tcPr>
          <w:p w14:paraId="08AB9423"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tr-TR" w:bidi="tr-TR"/>
              </w:rPr>
              <w:t>126.0</w:t>
            </w:r>
          </w:p>
        </w:tc>
      </w:tr>
    </w:tbl>
    <w:p w14:paraId="0091B236" w14:textId="77777777" w:rsidR="00D10AE2" w:rsidRPr="004C097F" w:rsidRDefault="00D10AE2" w:rsidP="004C097F">
      <w:pPr>
        <w:keepNext/>
        <w:suppressAutoHyphens/>
        <w:wordWrap/>
        <w:autoSpaceDE/>
        <w:rPr>
          <w:rFonts w:eastAsia="Times New Roman" w:cs="Arial"/>
          <w:b/>
          <w:bCs/>
          <w:color w:val="00000A"/>
          <w:kern w:val="0"/>
          <w:sz w:val="19"/>
          <w:szCs w:val="19"/>
          <w:lang w:val="en-GB" w:eastAsia="en-GB" w:bidi="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4A777343" w14:textId="77777777" w:rsidTr="00BE78C8">
        <w:trPr>
          <w:trHeight w:val="363"/>
        </w:trPr>
        <w:tc>
          <w:tcPr>
            <w:tcW w:w="2235" w:type="dxa"/>
            <w:tcBorders>
              <w:bottom w:val="double" w:sz="4" w:space="0" w:color="auto"/>
              <w:right w:val="double" w:sz="4" w:space="0" w:color="auto"/>
            </w:tcBorders>
            <w:shd w:val="clear" w:color="auto" w:fill="7F7F7F"/>
            <w:vAlign w:val="center"/>
          </w:tcPr>
          <w:p w14:paraId="706E716B"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tr-TR" w:bidi="tr-TR"/>
              </w:rPr>
              <w:t>(Birim: Milyon USD)</w:t>
            </w:r>
          </w:p>
        </w:tc>
        <w:tc>
          <w:tcPr>
            <w:tcW w:w="2268" w:type="dxa"/>
            <w:tcBorders>
              <w:left w:val="double" w:sz="4" w:space="0" w:color="auto"/>
              <w:bottom w:val="double" w:sz="4" w:space="0" w:color="auto"/>
              <w:right w:val="double" w:sz="4" w:space="0" w:color="auto"/>
            </w:tcBorders>
            <w:shd w:val="clear" w:color="auto" w:fill="7F7F7F"/>
            <w:vAlign w:val="center"/>
          </w:tcPr>
          <w:p w14:paraId="580211BA"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tr-TR" w:bidi="tr-TR"/>
              </w:rPr>
              <w:t>2021 Mali Yılı 1. Çeyrek</w:t>
            </w:r>
          </w:p>
        </w:tc>
        <w:tc>
          <w:tcPr>
            <w:tcW w:w="2268" w:type="dxa"/>
            <w:tcBorders>
              <w:left w:val="double" w:sz="4" w:space="0" w:color="auto"/>
              <w:bottom w:val="double" w:sz="4" w:space="0" w:color="auto"/>
              <w:right w:val="double" w:sz="4" w:space="0" w:color="auto"/>
            </w:tcBorders>
            <w:shd w:val="clear" w:color="auto" w:fill="7F7F7F"/>
            <w:vAlign w:val="center"/>
          </w:tcPr>
          <w:p w14:paraId="626EFBB0"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tr-TR" w:bidi="tr-TR"/>
              </w:rPr>
              <w:t>2021 Mali Yılı 4. Çeyrek</w:t>
            </w:r>
          </w:p>
        </w:tc>
        <w:tc>
          <w:tcPr>
            <w:tcW w:w="2268" w:type="dxa"/>
            <w:tcBorders>
              <w:left w:val="double" w:sz="4" w:space="0" w:color="auto"/>
              <w:bottom w:val="double" w:sz="4" w:space="0" w:color="auto"/>
              <w:right w:val="nil"/>
            </w:tcBorders>
            <w:shd w:val="clear" w:color="auto" w:fill="7F7F7F"/>
            <w:vAlign w:val="center"/>
          </w:tcPr>
          <w:p w14:paraId="56BA7716"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tr-TR" w:bidi="tr-TR"/>
              </w:rPr>
              <w:t>2022 Mali Yılı 1. Çeyrek</w:t>
            </w:r>
          </w:p>
        </w:tc>
      </w:tr>
      <w:tr w:rsidR="00D10AE2" w:rsidRPr="00D10AE2" w14:paraId="7107512E" w14:textId="77777777" w:rsidTr="00BE78C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638DBD3C"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tr-TR" w:bidi="tr-TR"/>
              </w:rPr>
              <w:t>Satış</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4FA19637"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tr-TR" w:bidi="tr-TR"/>
              </w:rPr>
              <w:t>1,451.2</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50C99A5"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tr-TR" w:bidi="tr-TR"/>
              </w:rPr>
              <w:t>1,596.0</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4F6F045D"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tr-TR" w:bidi="tr-TR"/>
              </w:rPr>
              <w:t>1,486.0</w:t>
            </w:r>
          </w:p>
        </w:tc>
      </w:tr>
      <w:tr w:rsidR="00D10AE2" w:rsidRPr="00D10AE2" w14:paraId="28A5C8A8" w14:textId="77777777" w:rsidTr="00BE78C8">
        <w:trPr>
          <w:trHeight w:val="363"/>
        </w:trPr>
        <w:tc>
          <w:tcPr>
            <w:tcW w:w="2235" w:type="dxa"/>
            <w:tcBorders>
              <w:bottom w:val="single" w:sz="4" w:space="0" w:color="auto"/>
              <w:right w:val="double" w:sz="4" w:space="0" w:color="auto"/>
            </w:tcBorders>
            <w:shd w:val="clear" w:color="auto" w:fill="auto"/>
            <w:vAlign w:val="center"/>
          </w:tcPr>
          <w:p w14:paraId="40C2330B"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tr-TR" w:bidi="tr-TR"/>
              </w:rPr>
              <w:t>İşletme kârı</w:t>
            </w:r>
          </w:p>
        </w:tc>
        <w:tc>
          <w:tcPr>
            <w:tcW w:w="2268" w:type="dxa"/>
            <w:tcBorders>
              <w:left w:val="double" w:sz="4" w:space="0" w:color="auto"/>
              <w:bottom w:val="single" w:sz="4" w:space="0" w:color="auto"/>
              <w:right w:val="double" w:sz="4" w:space="0" w:color="auto"/>
            </w:tcBorders>
            <w:shd w:val="clear" w:color="auto" w:fill="auto"/>
            <w:vAlign w:val="center"/>
          </w:tcPr>
          <w:p w14:paraId="752D0509"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tr-TR" w:bidi="tr-TR"/>
              </w:rPr>
              <w:t>166.9</w:t>
            </w:r>
          </w:p>
        </w:tc>
        <w:tc>
          <w:tcPr>
            <w:tcW w:w="2268" w:type="dxa"/>
            <w:tcBorders>
              <w:left w:val="double" w:sz="4" w:space="0" w:color="auto"/>
              <w:bottom w:val="single" w:sz="4" w:space="0" w:color="auto"/>
              <w:right w:val="double" w:sz="4" w:space="0" w:color="auto"/>
            </w:tcBorders>
            <w:shd w:val="clear" w:color="auto" w:fill="auto"/>
            <w:vAlign w:val="center"/>
          </w:tcPr>
          <w:p w14:paraId="5B271484"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tr-TR" w:bidi="tr-TR"/>
              </w:rPr>
              <w:t>74.6</w:t>
            </w:r>
          </w:p>
        </w:tc>
        <w:tc>
          <w:tcPr>
            <w:tcW w:w="2268" w:type="dxa"/>
            <w:tcBorders>
              <w:left w:val="double" w:sz="4" w:space="0" w:color="auto"/>
              <w:bottom w:val="single" w:sz="4" w:space="0" w:color="auto"/>
              <w:right w:val="nil"/>
            </w:tcBorders>
            <w:shd w:val="clear" w:color="auto" w:fill="FFFFFF"/>
            <w:vAlign w:val="center"/>
          </w:tcPr>
          <w:p w14:paraId="054AFBAD"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tr-TR" w:bidi="tr-TR"/>
              </w:rPr>
              <w:t>104.5</w:t>
            </w:r>
          </w:p>
        </w:tc>
      </w:tr>
    </w:tbl>
    <w:p w14:paraId="7B0FA055" w14:textId="77777777" w:rsidR="00D10AE2" w:rsidRPr="00D10AE2" w:rsidRDefault="00D10AE2" w:rsidP="00D10AE2">
      <w:pPr>
        <w:rPr>
          <w:rFonts w:eastAsia="Hankook Regular" w:cs="Arial"/>
          <w:color w:val="FFFFFF"/>
          <w:sz w:val="19"/>
          <w:szCs w:val="19"/>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6C5FE99A" w14:textId="77777777" w:rsidTr="00BE78C8">
        <w:trPr>
          <w:trHeight w:val="363"/>
        </w:trPr>
        <w:tc>
          <w:tcPr>
            <w:tcW w:w="2235" w:type="dxa"/>
            <w:tcBorders>
              <w:top w:val="nil"/>
              <w:bottom w:val="double" w:sz="4" w:space="0" w:color="auto"/>
              <w:right w:val="double" w:sz="4" w:space="0" w:color="auto"/>
            </w:tcBorders>
            <w:shd w:val="clear" w:color="auto" w:fill="7F7F7F"/>
            <w:vAlign w:val="center"/>
          </w:tcPr>
          <w:p w14:paraId="2186CBC6"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tr-TR" w:bidi="tr-TR"/>
              </w:rPr>
              <w:t>(Birim: Milyon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4B443E2D"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tr-TR" w:bidi="tr-TR"/>
              </w:rPr>
              <w:t>2021 Mali Yılı 1. Çeyrek</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412169F"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tr-TR" w:bidi="tr-TR"/>
              </w:rPr>
              <w:t>2021 Mali Yılı 4. Çeyrek</w:t>
            </w:r>
          </w:p>
        </w:tc>
        <w:tc>
          <w:tcPr>
            <w:tcW w:w="2268" w:type="dxa"/>
            <w:tcBorders>
              <w:top w:val="nil"/>
              <w:left w:val="double" w:sz="4" w:space="0" w:color="auto"/>
              <w:bottom w:val="double" w:sz="4" w:space="0" w:color="auto"/>
              <w:right w:val="nil"/>
            </w:tcBorders>
            <w:shd w:val="clear" w:color="auto" w:fill="7F7F7F"/>
            <w:vAlign w:val="center"/>
          </w:tcPr>
          <w:p w14:paraId="14FA962D"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tr-TR" w:bidi="tr-TR"/>
              </w:rPr>
              <w:t>2022 Mali Yılı 1. Çeyrek</w:t>
            </w:r>
          </w:p>
        </w:tc>
      </w:tr>
      <w:tr w:rsidR="00D10AE2" w:rsidRPr="00D10AE2" w14:paraId="44DA8E50" w14:textId="77777777" w:rsidTr="00BE78C8">
        <w:trPr>
          <w:trHeight w:val="363"/>
        </w:trPr>
        <w:tc>
          <w:tcPr>
            <w:tcW w:w="2235" w:type="dxa"/>
            <w:tcBorders>
              <w:top w:val="double" w:sz="4" w:space="0" w:color="auto"/>
              <w:right w:val="double" w:sz="4" w:space="0" w:color="auto"/>
            </w:tcBorders>
            <w:shd w:val="clear" w:color="auto" w:fill="auto"/>
            <w:vAlign w:val="center"/>
          </w:tcPr>
          <w:p w14:paraId="3691AE0F"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tr-TR" w:bidi="tr-TR"/>
              </w:rPr>
              <w:t>Satış</w:t>
            </w:r>
          </w:p>
        </w:tc>
        <w:tc>
          <w:tcPr>
            <w:tcW w:w="2268" w:type="dxa"/>
            <w:tcBorders>
              <w:top w:val="double" w:sz="4" w:space="0" w:color="auto"/>
              <w:left w:val="double" w:sz="4" w:space="0" w:color="auto"/>
              <w:right w:val="double" w:sz="4" w:space="0" w:color="auto"/>
            </w:tcBorders>
            <w:shd w:val="clear" w:color="auto" w:fill="auto"/>
            <w:vAlign w:val="center"/>
          </w:tcPr>
          <w:p w14:paraId="0DCF4BB2"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tr-TR" w:bidi="tr-TR"/>
              </w:rPr>
              <w:t>1,204.2</w:t>
            </w:r>
          </w:p>
        </w:tc>
        <w:tc>
          <w:tcPr>
            <w:tcW w:w="2268" w:type="dxa"/>
            <w:tcBorders>
              <w:top w:val="double" w:sz="4" w:space="0" w:color="auto"/>
              <w:left w:val="double" w:sz="4" w:space="0" w:color="auto"/>
              <w:right w:val="double" w:sz="4" w:space="0" w:color="auto"/>
            </w:tcBorders>
            <w:shd w:val="clear" w:color="auto" w:fill="auto"/>
            <w:vAlign w:val="center"/>
          </w:tcPr>
          <w:p w14:paraId="6497A1C3"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tr-TR" w:bidi="tr-TR"/>
              </w:rPr>
              <w:t>1,396.2</w:t>
            </w:r>
          </w:p>
        </w:tc>
        <w:tc>
          <w:tcPr>
            <w:tcW w:w="2268" w:type="dxa"/>
            <w:tcBorders>
              <w:top w:val="double" w:sz="4" w:space="0" w:color="auto"/>
              <w:left w:val="double" w:sz="4" w:space="0" w:color="auto"/>
              <w:right w:val="nil"/>
            </w:tcBorders>
            <w:shd w:val="clear" w:color="auto" w:fill="FFFFFF"/>
            <w:vAlign w:val="center"/>
          </w:tcPr>
          <w:p w14:paraId="2825953A"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tr-TR" w:bidi="tr-TR"/>
              </w:rPr>
              <w:t>1,323.9</w:t>
            </w:r>
          </w:p>
        </w:tc>
      </w:tr>
      <w:tr w:rsidR="00D10AE2" w:rsidRPr="00D10AE2" w14:paraId="7DA3DB89" w14:textId="77777777" w:rsidTr="00BE78C8">
        <w:trPr>
          <w:trHeight w:val="363"/>
        </w:trPr>
        <w:tc>
          <w:tcPr>
            <w:tcW w:w="2235" w:type="dxa"/>
            <w:tcBorders>
              <w:right w:val="double" w:sz="4" w:space="0" w:color="auto"/>
            </w:tcBorders>
            <w:shd w:val="clear" w:color="auto" w:fill="auto"/>
            <w:vAlign w:val="center"/>
          </w:tcPr>
          <w:p w14:paraId="0F926E67"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tr-TR" w:bidi="tr-TR"/>
              </w:rPr>
              <w:t>İşletme kârı</w:t>
            </w:r>
          </w:p>
        </w:tc>
        <w:tc>
          <w:tcPr>
            <w:tcW w:w="2268" w:type="dxa"/>
            <w:tcBorders>
              <w:left w:val="double" w:sz="4" w:space="0" w:color="auto"/>
              <w:right w:val="double" w:sz="4" w:space="0" w:color="auto"/>
            </w:tcBorders>
            <w:shd w:val="clear" w:color="auto" w:fill="auto"/>
            <w:vAlign w:val="center"/>
          </w:tcPr>
          <w:p w14:paraId="7FA22900"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tr-TR" w:bidi="tr-TR"/>
              </w:rPr>
              <w:t>138.5</w:t>
            </w:r>
          </w:p>
        </w:tc>
        <w:tc>
          <w:tcPr>
            <w:tcW w:w="2268" w:type="dxa"/>
            <w:tcBorders>
              <w:left w:val="double" w:sz="4" w:space="0" w:color="auto"/>
              <w:right w:val="double" w:sz="4" w:space="0" w:color="auto"/>
            </w:tcBorders>
            <w:shd w:val="clear" w:color="auto" w:fill="auto"/>
            <w:vAlign w:val="center"/>
          </w:tcPr>
          <w:p w14:paraId="0B0BDF10"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tr-TR" w:bidi="tr-TR"/>
              </w:rPr>
              <w:t>65.2</w:t>
            </w:r>
          </w:p>
        </w:tc>
        <w:tc>
          <w:tcPr>
            <w:tcW w:w="2268" w:type="dxa"/>
            <w:tcBorders>
              <w:left w:val="double" w:sz="4" w:space="0" w:color="auto"/>
              <w:right w:val="nil"/>
            </w:tcBorders>
            <w:shd w:val="clear" w:color="auto" w:fill="FFFFFF"/>
            <w:vAlign w:val="center"/>
          </w:tcPr>
          <w:p w14:paraId="6179183E"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tr-TR" w:bidi="tr-TR"/>
              </w:rPr>
              <w:t>93.1</w:t>
            </w:r>
          </w:p>
        </w:tc>
      </w:tr>
    </w:tbl>
    <w:p w14:paraId="122A0EE2" w14:textId="77777777" w:rsidR="00D10AE2" w:rsidRPr="004C097F" w:rsidRDefault="00D10AE2" w:rsidP="004C097F">
      <w:pPr>
        <w:keepNext/>
        <w:suppressAutoHyphens/>
        <w:wordWrap/>
        <w:autoSpaceDE/>
        <w:rPr>
          <w:rFonts w:eastAsia="Times New Roman" w:cs="Arial"/>
          <w:b/>
          <w:bCs/>
          <w:color w:val="00000A"/>
          <w:kern w:val="0"/>
          <w:sz w:val="19"/>
          <w:szCs w:val="19"/>
          <w:lang w:val="en-GB" w:eastAsia="en-GB" w:bidi="en-GB"/>
        </w:rPr>
      </w:pPr>
    </w:p>
    <w:p w14:paraId="7289AE2B" w14:textId="7532DEFF" w:rsidR="00D10AE2" w:rsidRPr="004C097F" w:rsidRDefault="00D10AE2" w:rsidP="004C097F">
      <w:pPr>
        <w:keepNext/>
        <w:suppressAutoHyphens/>
        <w:wordWrap/>
        <w:autoSpaceDE/>
        <w:spacing w:line="360" w:lineRule="auto"/>
        <w:rPr>
          <w:rFonts w:eastAsia="Times New Roman" w:cs="Arial"/>
          <w:b/>
          <w:bCs/>
          <w:i/>
          <w:iCs/>
          <w:color w:val="00000A"/>
          <w:kern w:val="0"/>
          <w:szCs w:val="20"/>
          <w:lang w:val="en-GB" w:eastAsia="en-GB" w:bidi="en-GB"/>
        </w:rPr>
      </w:pPr>
      <w:r w:rsidRPr="004C097F">
        <w:rPr>
          <w:rFonts w:eastAsia="Times New Roman" w:cs="Arial"/>
          <w:b/>
          <w:i/>
          <w:color w:val="00000A"/>
          <w:kern w:val="0"/>
          <w:szCs w:val="20"/>
          <w:lang w:val="tr-TR" w:bidi="tr-TR"/>
        </w:rPr>
        <w:t>*Döviz Kurları:</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62346931" w14:textId="77777777" w:rsidTr="00BE78C8">
        <w:trPr>
          <w:trHeight w:val="363"/>
        </w:trPr>
        <w:tc>
          <w:tcPr>
            <w:tcW w:w="2235" w:type="dxa"/>
            <w:tcBorders>
              <w:bottom w:val="double" w:sz="4" w:space="0" w:color="auto"/>
              <w:right w:val="double" w:sz="4" w:space="0" w:color="auto"/>
            </w:tcBorders>
            <w:shd w:val="clear" w:color="auto" w:fill="7F7F7F"/>
            <w:vAlign w:val="center"/>
          </w:tcPr>
          <w:p w14:paraId="26EB9F0F" w14:textId="77777777" w:rsidR="00D10AE2" w:rsidRPr="00D10AE2" w:rsidRDefault="00D10AE2" w:rsidP="00BE78C8">
            <w:pPr>
              <w:wordWrap/>
              <w:ind w:rightChars="56" w:right="112"/>
              <w:jc w:val="center"/>
              <w:rPr>
                <w:rFonts w:eastAsia="Hankook Regular" w:cs="Arial"/>
                <w:b/>
                <w:kern w:val="0"/>
                <w:sz w:val="19"/>
                <w:szCs w:val="19"/>
              </w:rPr>
            </w:pPr>
          </w:p>
        </w:tc>
        <w:tc>
          <w:tcPr>
            <w:tcW w:w="2268" w:type="dxa"/>
            <w:tcBorders>
              <w:bottom w:val="double" w:sz="4" w:space="0" w:color="auto"/>
              <w:right w:val="double" w:sz="4" w:space="0" w:color="auto"/>
            </w:tcBorders>
            <w:shd w:val="clear" w:color="auto" w:fill="7F7F7F"/>
            <w:vAlign w:val="center"/>
          </w:tcPr>
          <w:p w14:paraId="3841CA9B"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tr-TR" w:bidi="tr-TR"/>
              </w:rPr>
              <w:t>2021 Mali Yılı 1. Çeyrek</w:t>
            </w:r>
          </w:p>
        </w:tc>
        <w:tc>
          <w:tcPr>
            <w:tcW w:w="2268" w:type="dxa"/>
            <w:tcBorders>
              <w:left w:val="double" w:sz="4" w:space="0" w:color="auto"/>
              <w:bottom w:val="double" w:sz="4" w:space="0" w:color="auto"/>
              <w:right w:val="double" w:sz="4" w:space="0" w:color="auto"/>
            </w:tcBorders>
            <w:shd w:val="clear" w:color="auto" w:fill="7F7F7F"/>
            <w:vAlign w:val="center"/>
          </w:tcPr>
          <w:p w14:paraId="4F067313"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tr-TR" w:bidi="tr-TR"/>
              </w:rPr>
              <w:t>2021 Mali Yılı 4. Çeyrek</w:t>
            </w:r>
          </w:p>
        </w:tc>
        <w:tc>
          <w:tcPr>
            <w:tcW w:w="2268" w:type="dxa"/>
            <w:tcBorders>
              <w:left w:val="double" w:sz="4" w:space="0" w:color="auto"/>
              <w:bottom w:val="double" w:sz="4" w:space="0" w:color="auto"/>
              <w:right w:val="nil"/>
            </w:tcBorders>
            <w:shd w:val="clear" w:color="auto" w:fill="7F7F7F"/>
            <w:vAlign w:val="center"/>
          </w:tcPr>
          <w:p w14:paraId="457986C7"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tr-TR" w:bidi="tr-TR"/>
              </w:rPr>
              <w:t>2022 Mali Yılı 1. Çeyrek</w:t>
            </w:r>
          </w:p>
        </w:tc>
      </w:tr>
      <w:tr w:rsidR="00D10AE2" w:rsidRPr="00D10AE2" w14:paraId="776AE6AC" w14:textId="77777777" w:rsidTr="00BE78C8">
        <w:trPr>
          <w:trHeight w:val="363"/>
        </w:trPr>
        <w:tc>
          <w:tcPr>
            <w:tcW w:w="2235" w:type="dxa"/>
            <w:tcBorders>
              <w:top w:val="double" w:sz="4" w:space="0" w:color="auto"/>
              <w:right w:val="double" w:sz="4" w:space="0" w:color="auto"/>
            </w:tcBorders>
            <w:shd w:val="clear" w:color="auto" w:fill="auto"/>
            <w:vAlign w:val="center"/>
          </w:tcPr>
          <w:p w14:paraId="0FB46208"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tr-TR" w:bidi="tr-TR"/>
              </w:rPr>
              <w:t>USD / KRW</w:t>
            </w:r>
          </w:p>
        </w:tc>
        <w:tc>
          <w:tcPr>
            <w:tcW w:w="2268" w:type="dxa"/>
            <w:tcBorders>
              <w:top w:val="double" w:sz="4" w:space="0" w:color="auto"/>
              <w:right w:val="double" w:sz="4" w:space="0" w:color="auto"/>
            </w:tcBorders>
            <w:shd w:val="clear" w:color="auto" w:fill="auto"/>
            <w:vAlign w:val="center"/>
          </w:tcPr>
          <w:p w14:paraId="16218F98" w14:textId="77777777" w:rsidR="00D10AE2" w:rsidRPr="00D10AE2" w:rsidRDefault="00D10AE2" w:rsidP="00BE78C8">
            <w:pPr>
              <w:widowControl/>
              <w:wordWrap/>
              <w:autoSpaceDE/>
              <w:autoSpaceDN/>
              <w:jc w:val="center"/>
              <w:rPr>
                <w:rFonts w:eastAsiaTheme="minorEastAsia" w:cs="Arial"/>
                <w:b/>
                <w:bCs/>
                <w:kern w:val="0"/>
                <w:sz w:val="19"/>
                <w:szCs w:val="19"/>
              </w:rPr>
            </w:pPr>
            <w:r w:rsidRPr="00D10AE2">
              <w:rPr>
                <w:rFonts w:eastAsia="Hankook Regular" w:cs="Arial"/>
                <w:b/>
                <w:color w:val="000000"/>
                <w:sz w:val="19"/>
                <w:szCs w:val="19"/>
                <w:lang w:val="tr-TR" w:bidi="tr-TR"/>
              </w:rPr>
              <w:t>1,114.05</w:t>
            </w:r>
          </w:p>
        </w:tc>
        <w:tc>
          <w:tcPr>
            <w:tcW w:w="2268" w:type="dxa"/>
            <w:tcBorders>
              <w:top w:val="double" w:sz="4" w:space="0" w:color="auto"/>
              <w:left w:val="double" w:sz="4" w:space="0" w:color="auto"/>
              <w:right w:val="double" w:sz="4" w:space="0" w:color="auto"/>
            </w:tcBorders>
            <w:shd w:val="clear" w:color="auto" w:fill="auto"/>
            <w:vAlign w:val="center"/>
          </w:tcPr>
          <w:p w14:paraId="208E8706"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tr-TR" w:bidi="tr-TR"/>
              </w:rPr>
              <w:t>1.183,17</w:t>
            </w:r>
          </w:p>
        </w:tc>
        <w:tc>
          <w:tcPr>
            <w:tcW w:w="2268" w:type="dxa"/>
            <w:tcBorders>
              <w:top w:val="double" w:sz="4" w:space="0" w:color="auto"/>
              <w:left w:val="double" w:sz="4" w:space="0" w:color="auto"/>
              <w:right w:val="nil"/>
            </w:tcBorders>
            <w:shd w:val="clear" w:color="auto" w:fill="auto"/>
            <w:vAlign w:val="center"/>
          </w:tcPr>
          <w:p w14:paraId="16DEABA0"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tr-TR" w:bidi="tr-TR"/>
              </w:rPr>
              <w:t>1,204.95</w:t>
            </w:r>
          </w:p>
        </w:tc>
      </w:tr>
      <w:tr w:rsidR="00D10AE2" w:rsidRPr="00D10AE2" w14:paraId="75C4226C" w14:textId="77777777" w:rsidTr="00BE78C8">
        <w:trPr>
          <w:trHeight w:val="363"/>
        </w:trPr>
        <w:tc>
          <w:tcPr>
            <w:tcW w:w="2235" w:type="dxa"/>
            <w:tcBorders>
              <w:right w:val="double" w:sz="4" w:space="0" w:color="auto"/>
            </w:tcBorders>
            <w:shd w:val="clear" w:color="auto" w:fill="auto"/>
            <w:vAlign w:val="center"/>
          </w:tcPr>
          <w:p w14:paraId="5B20549C"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tr-TR" w:bidi="tr-TR"/>
              </w:rPr>
              <w:t>EUR / KRW</w:t>
            </w:r>
          </w:p>
        </w:tc>
        <w:tc>
          <w:tcPr>
            <w:tcW w:w="2268" w:type="dxa"/>
            <w:tcBorders>
              <w:right w:val="double" w:sz="4" w:space="0" w:color="auto"/>
            </w:tcBorders>
            <w:shd w:val="clear" w:color="auto" w:fill="auto"/>
            <w:vAlign w:val="center"/>
          </w:tcPr>
          <w:p w14:paraId="025AD5E5" w14:textId="77777777" w:rsidR="00D10AE2" w:rsidRPr="00D10AE2" w:rsidRDefault="00D10AE2" w:rsidP="00BE78C8">
            <w:pPr>
              <w:jc w:val="center"/>
              <w:rPr>
                <w:rFonts w:eastAsiaTheme="minorEastAsia" w:cs="Arial"/>
                <w:b/>
                <w:bCs/>
                <w:sz w:val="19"/>
                <w:szCs w:val="19"/>
              </w:rPr>
            </w:pPr>
            <w:r w:rsidRPr="00D10AE2">
              <w:rPr>
                <w:rFonts w:eastAsia="Hankook Regular" w:cs="Arial"/>
                <w:b/>
                <w:color w:val="000000"/>
                <w:sz w:val="19"/>
                <w:szCs w:val="19"/>
                <w:lang w:val="tr-TR" w:bidi="tr-TR"/>
              </w:rPr>
              <w:t>1,342.62</w:t>
            </w:r>
          </w:p>
        </w:tc>
        <w:tc>
          <w:tcPr>
            <w:tcW w:w="2268" w:type="dxa"/>
            <w:tcBorders>
              <w:left w:val="double" w:sz="4" w:space="0" w:color="auto"/>
              <w:right w:val="double" w:sz="4" w:space="0" w:color="auto"/>
            </w:tcBorders>
            <w:shd w:val="clear" w:color="auto" w:fill="auto"/>
            <w:vAlign w:val="center"/>
          </w:tcPr>
          <w:p w14:paraId="71CC50E9"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tr-TR" w:bidi="tr-TR"/>
              </w:rPr>
              <w:t>1.352,51</w:t>
            </w:r>
          </w:p>
        </w:tc>
        <w:tc>
          <w:tcPr>
            <w:tcW w:w="2268" w:type="dxa"/>
            <w:tcBorders>
              <w:left w:val="double" w:sz="4" w:space="0" w:color="auto"/>
              <w:right w:val="nil"/>
            </w:tcBorders>
            <w:shd w:val="clear" w:color="auto" w:fill="auto"/>
            <w:vAlign w:val="center"/>
          </w:tcPr>
          <w:p w14:paraId="4648E69E"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tr-TR" w:bidi="tr-TR"/>
              </w:rPr>
              <w:t>1,352.44</w:t>
            </w:r>
          </w:p>
        </w:tc>
      </w:tr>
    </w:tbl>
    <w:p w14:paraId="165CBC94" w14:textId="6771EB91" w:rsidR="00B61E6C" w:rsidRPr="00981500" w:rsidRDefault="00B61E6C" w:rsidP="00B61E6C">
      <w:pPr>
        <w:wordWrap/>
        <w:rPr>
          <w:rFonts w:eastAsia="Hankook Regular" w:cs="Arial"/>
          <w:i/>
          <w:iCs/>
          <w:szCs w:val="20"/>
        </w:rPr>
      </w:pPr>
      <w:r w:rsidRPr="00981500">
        <w:rPr>
          <w:rFonts w:eastAsia="Hankook Regular" w:cs="Arial"/>
          <w:i/>
          <w:szCs w:val="20"/>
          <w:lang w:val="tr-TR" w:bidi="tr-TR"/>
        </w:rPr>
        <w:t>(NOT: Korea Exchange Bank’dan alınan bilgiye göre ilgili yıllık dönem için ortalama döviz kurları)</w:t>
      </w:r>
    </w:p>
    <w:p w14:paraId="7EBB35EE" w14:textId="784840BD" w:rsidR="00B61E6C" w:rsidRDefault="00B61E6C" w:rsidP="00442725">
      <w:pPr>
        <w:pStyle w:val="Listenabsatz"/>
        <w:wordWrap/>
        <w:snapToGrid w:val="0"/>
        <w:spacing w:line="276" w:lineRule="auto"/>
        <w:ind w:left="0"/>
        <w:rPr>
          <w:rFonts w:eastAsia="Hankook Regular" w:cs="Arial"/>
          <w:szCs w:val="20"/>
        </w:rPr>
      </w:pPr>
    </w:p>
    <w:p w14:paraId="06E89A5C" w14:textId="24766D1A" w:rsidR="00536EDD" w:rsidRDefault="00536EDD" w:rsidP="00442725">
      <w:pPr>
        <w:pStyle w:val="Listenabsatz"/>
        <w:wordWrap/>
        <w:snapToGrid w:val="0"/>
        <w:spacing w:line="276" w:lineRule="auto"/>
        <w:ind w:left="0"/>
        <w:rPr>
          <w:rFonts w:eastAsia="Hankook Regular" w:cs="Arial"/>
          <w:szCs w:val="20"/>
        </w:rPr>
      </w:pPr>
    </w:p>
    <w:p w14:paraId="6E444254" w14:textId="0375AC13" w:rsidR="00536EDD" w:rsidRDefault="00536EDD" w:rsidP="00536EDD">
      <w:pPr>
        <w:pStyle w:val="Listenabsatz"/>
        <w:wordWrap/>
        <w:snapToGrid w:val="0"/>
        <w:spacing w:line="276" w:lineRule="auto"/>
        <w:ind w:left="0"/>
        <w:jc w:val="center"/>
        <w:rPr>
          <w:rFonts w:eastAsia="Hankook Regular" w:cs="Arial"/>
          <w:szCs w:val="20"/>
        </w:rPr>
      </w:pPr>
      <w:r>
        <w:rPr>
          <w:rFonts w:eastAsia="Hankook Regular" w:cs="Arial"/>
          <w:szCs w:val="20"/>
        </w:rPr>
        <w:t>###</w:t>
      </w:r>
    </w:p>
    <w:p w14:paraId="54570934" w14:textId="12A69FBA" w:rsidR="00536EDD" w:rsidRDefault="00536EDD" w:rsidP="00442725">
      <w:pPr>
        <w:pStyle w:val="Listenabsatz"/>
        <w:wordWrap/>
        <w:snapToGrid w:val="0"/>
        <w:spacing w:line="276" w:lineRule="auto"/>
        <w:ind w:left="0"/>
        <w:rPr>
          <w:rFonts w:eastAsia="Hankook Regular" w:cs="Arial"/>
          <w:szCs w:val="20"/>
        </w:rPr>
      </w:pPr>
    </w:p>
    <w:p w14:paraId="13D63A85" w14:textId="77777777" w:rsidR="00536EDD" w:rsidRPr="002B4A96" w:rsidRDefault="00536EDD" w:rsidP="00536EDD">
      <w:pPr>
        <w:keepNext/>
        <w:pageBreakBefore/>
        <w:widowControl/>
        <w:wordWrap/>
        <w:spacing w:line="360" w:lineRule="auto"/>
        <w:rPr>
          <w:rFonts w:asciiTheme="minorBidi" w:hAnsiTheme="minorBidi" w:cstheme="minorBidi"/>
          <w:b/>
          <w:bCs/>
          <w:szCs w:val="20"/>
          <w:lang w:val="tr-TR"/>
        </w:rPr>
      </w:pPr>
      <w:r w:rsidRPr="002B4A96">
        <w:rPr>
          <w:rFonts w:asciiTheme="minorBidi" w:hAnsiTheme="minorBidi" w:cstheme="minorBidi"/>
          <w:b/>
          <w:bCs/>
          <w:szCs w:val="20"/>
          <w:lang w:val="tr-TR"/>
        </w:rPr>
        <w:lastRenderedPageBreak/>
        <w:t>Hankook Hakkında</w:t>
      </w:r>
    </w:p>
    <w:p w14:paraId="1C8FC135" w14:textId="77777777" w:rsidR="00536EDD" w:rsidRPr="002B4A96" w:rsidRDefault="00536EDD" w:rsidP="00536EDD">
      <w:pPr>
        <w:keepNext/>
        <w:widowControl/>
        <w:wordWrap/>
        <w:spacing w:line="360" w:lineRule="auto"/>
        <w:rPr>
          <w:rFonts w:asciiTheme="minorBidi" w:hAnsiTheme="minorBidi" w:cstheme="minorBidi"/>
          <w:b/>
          <w:bCs/>
          <w:szCs w:val="20"/>
          <w:lang w:val="tr-TR"/>
        </w:rPr>
      </w:pPr>
    </w:p>
    <w:p w14:paraId="51F3CD45" w14:textId="77777777" w:rsidR="00536EDD" w:rsidRPr="002B4A96" w:rsidRDefault="00536EDD" w:rsidP="00536EDD">
      <w:pPr>
        <w:widowControl/>
        <w:wordWrap/>
        <w:spacing w:line="360" w:lineRule="auto"/>
        <w:rPr>
          <w:rFonts w:asciiTheme="minorBidi" w:hAnsiTheme="minorBidi" w:cstheme="minorBidi"/>
          <w:kern w:val="0"/>
          <w:szCs w:val="20"/>
          <w:lang w:val="tr-TR"/>
        </w:rPr>
      </w:pPr>
      <w:r w:rsidRPr="002B4A96">
        <w:rPr>
          <w:rFonts w:asciiTheme="minorBidi" w:hAnsiTheme="minorBidi" w:cstheme="minorBidi"/>
          <w:kern w:val="0"/>
          <w:szCs w:val="20"/>
          <w:lang w:val="tr-TR"/>
        </w:rPr>
        <w:t>Hankook dünya çapında otomobil, arazi tipi spor araçlar, arazi araçları, hafif ticari araçlar, karavanlar, kamyonlar, otobüsler ve otomobil motor sporları (pist yarışı/ralli) için yenilikçi, birinci sınıf, yüksek performanslı, son teknoloji ürünü lastiklerin üretimini yapıyor.</w:t>
      </w:r>
    </w:p>
    <w:p w14:paraId="1116A0B1" w14:textId="77777777" w:rsidR="00536EDD" w:rsidRPr="002B4A96" w:rsidRDefault="00536EDD" w:rsidP="00536EDD">
      <w:pPr>
        <w:widowControl/>
        <w:wordWrap/>
        <w:spacing w:line="360" w:lineRule="auto"/>
        <w:rPr>
          <w:rFonts w:asciiTheme="minorBidi" w:hAnsiTheme="minorBidi" w:cstheme="minorBidi"/>
          <w:kern w:val="0"/>
          <w:szCs w:val="20"/>
          <w:lang w:val="tr-TR"/>
        </w:rPr>
      </w:pPr>
    </w:p>
    <w:p w14:paraId="2C1F6ADD" w14:textId="77777777" w:rsidR="00536EDD" w:rsidRPr="002B4A96" w:rsidRDefault="00536EDD" w:rsidP="00536EDD">
      <w:pPr>
        <w:widowControl/>
        <w:wordWrap/>
        <w:spacing w:line="360" w:lineRule="auto"/>
        <w:rPr>
          <w:rFonts w:asciiTheme="minorBidi" w:hAnsiTheme="minorBidi" w:cstheme="minorBidi"/>
          <w:kern w:val="0"/>
          <w:szCs w:val="20"/>
          <w:lang w:val="tr-TR"/>
        </w:rPr>
      </w:pPr>
      <w:r w:rsidRPr="002B4A96">
        <w:rPr>
          <w:rFonts w:asciiTheme="minorBidi" w:hAnsiTheme="minorBidi" w:cstheme="minorBidi"/>
          <w:kern w:val="0"/>
          <w:szCs w:val="20"/>
          <w:lang w:val="tr-TR"/>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 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otomobil, arazi tipi spor araçlar ve hafif ticari araçlar için yılda 19 milyona varan lastiğin üretimini yapıyor.</w:t>
      </w:r>
    </w:p>
    <w:p w14:paraId="4C535B7A" w14:textId="77777777" w:rsidR="00536EDD" w:rsidRPr="002B4A96" w:rsidRDefault="00536EDD" w:rsidP="00536EDD">
      <w:pPr>
        <w:widowControl/>
        <w:wordWrap/>
        <w:spacing w:line="360" w:lineRule="auto"/>
        <w:rPr>
          <w:rFonts w:asciiTheme="minorBidi" w:hAnsiTheme="minorBidi" w:cstheme="minorBidi"/>
          <w:kern w:val="0"/>
          <w:szCs w:val="20"/>
          <w:lang w:val="tr-TR"/>
        </w:rPr>
      </w:pPr>
    </w:p>
    <w:p w14:paraId="34E94431" w14:textId="77777777" w:rsidR="00536EDD" w:rsidRPr="002B4A96" w:rsidRDefault="00536EDD" w:rsidP="00536EDD">
      <w:pPr>
        <w:widowControl/>
        <w:wordWrap/>
        <w:spacing w:line="360" w:lineRule="auto"/>
        <w:rPr>
          <w:rFonts w:asciiTheme="minorBidi" w:hAnsiTheme="minorBidi" w:cstheme="minorBidi"/>
          <w:kern w:val="0"/>
          <w:szCs w:val="20"/>
          <w:lang w:val="tr-TR"/>
        </w:rPr>
      </w:pPr>
      <w:r w:rsidRPr="002B4A96">
        <w:rPr>
          <w:rFonts w:asciiTheme="minorBidi" w:hAnsiTheme="minorBidi" w:cstheme="minorBidi"/>
          <w:kern w:val="0"/>
          <w:szCs w:val="20"/>
          <w:lang w:val="tr-TR"/>
        </w:rPr>
        <w:t xml:space="preserve">Lastik üreticisinin Avrupa ve Almanya merkezi Frankfurt am Main, Neu-Isenburg'da bulunuyor. </w:t>
      </w:r>
      <w:r w:rsidRPr="002B4A96">
        <w:rPr>
          <w:rFonts w:asciiTheme="minorBidi" w:hAnsiTheme="minorBidi" w:cstheme="minorBidi"/>
          <w:kern w:val="0"/>
          <w:szCs w:val="20"/>
          <w:lang w:val="tr-TR" w:bidi="tr-TR"/>
        </w:rPr>
        <w:t xml:space="preserve">Üretici, pek çok Avrupa ülkesinde başka şubeler işletmekte ve ürünlerini diğer yerel pazarlardaki bölgesel distribütörler aracılığıyla satmaktadır. </w:t>
      </w:r>
      <w:r w:rsidRPr="002B4A96">
        <w:rPr>
          <w:rFonts w:asciiTheme="minorBidi" w:hAnsiTheme="minorBidi" w:cstheme="minorBidi"/>
          <w:kern w:val="0"/>
          <w:szCs w:val="20"/>
          <w:lang w:val="tr-TR"/>
        </w:rPr>
        <w:t>Şirket dünya çapında yaklaşık 20.000 çalışana istihdam sağlıyor ve ürünlerini 180'den fazla ülkeye gönderiyor. Lider araç üreticileri orijinal ekipman konusunda Hankook lastiklerine güveniyor. Şirket Avrupa ve BDT ülkelerinde global cironun yaklaşık olarak yüzde 34'ünü hedefliyor. Hankook Lastkleri, 2016'dan bu yana Dow Jones Sürdürülebilirlik Endeksi'nde (DJSI World) temsil ediliyor.</w:t>
      </w:r>
    </w:p>
    <w:p w14:paraId="73E9E2B7" w14:textId="77777777" w:rsidR="00536EDD" w:rsidRPr="002B4A96" w:rsidRDefault="00536EDD" w:rsidP="00536EDD">
      <w:pPr>
        <w:widowControl/>
        <w:wordWrap/>
        <w:spacing w:line="360" w:lineRule="auto"/>
        <w:rPr>
          <w:rFonts w:asciiTheme="minorBidi" w:hAnsiTheme="minorBidi" w:cstheme="minorBidi"/>
          <w:kern w:val="0"/>
          <w:szCs w:val="20"/>
          <w:lang w:val="tr-TR"/>
        </w:rPr>
      </w:pPr>
    </w:p>
    <w:p w14:paraId="6EAB7B4B" w14:textId="77777777" w:rsidR="00536EDD" w:rsidRPr="002B4A96" w:rsidRDefault="00536EDD" w:rsidP="00536EDD">
      <w:pPr>
        <w:widowControl/>
        <w:wordWrap/>
        <w:spacing w:line="360" w:lineRule="auto"/>
        <w:rPr>
          <w:rFonts w:asciiTheme="minorBidi" w:hAnsiTheme="minorBidi" w:cstheme="minorBidi"/>
          <w:kern w:val="0"/>
          <w:szCs w:val="20"/>
          <w:lang w:val="tr-TR"/>
        </w:rPr>
      </w:pPr>
      <w:r w:rsidRPr="002B4A96">
        <w:rPr>
          <w:rFonts w:asciiTheme="minorBidi" w:hAnsiTheme="minorBidi" w:cstheme="minorBidi"/>
          <w:kern w:val="0"/>
          <w:szCs w:val="20"/>
          <w:lang w:val="tr-TR"/>
        </w:rPr>
        <w:t xml:space="preserve">Ayrıntılı bilgiler için bakınız </w:t>
      </w:r>
      <w:hyperlink r:id="rId11" w:history="1">
        <w:r w:rsidRPr="002B4A96">
          <w:rPr>
            <w:rStyle w:val="Hyperlink"/>
            <w:rFonts w:asciiTheme="minorBidi" w:hAnsiTheme="minorBidi" w:cstheme="minorBidi"/>
            <w:kern w:val="0"/>
            <w:szCs w:val="20"/>
            <w:lang w:val="tr-TR"/>
          </w:rPr>
          <w:t>www.hankooktire-mediacenter.com</w:t>
        </w:r>
      </w:hyperlink>
      <w:r w:rsidRPr="002B4A96">
        <w:rPr>
          <w:rFonts w:asciiTheme="minorBidi" w:hAnsiTheme="minorBidi" w:cstheme="minorBidi"/>
          <w:kern w:val="0"/>
          <w:szCs w:val="20"/>
          <w:lang w:val="tr-TR"/>
        </w:rPr>
        <w:t xml:space="preserve"> veya </w:t>
      </w:r>
      <w:hyperlink r:id="rId12" w:history="1">
        <w:r w:rsidRPr="002B4A96">
          <w:rPr>
            <w:rStyle w:val="Hyperlink"/>
            <w:rFonts w:asciiTheme="minorBidi" w:hAnsiTheme="minorBidi" w:cstheme="minorBidi"/>
            <w:kern w:val="0"/>
            <w:szCs w:val="20"/>
            <w:lang w:val="tr-TR"/>
          </w:rPr>
          <w:t>www.hankooktire.com</w:t>
        </w:r>
      </w:hyperlink>
    </w:p>
    <w:p w14:paraId="43A5CCFB" w14:textId="77777777" w:rsidR="00536EDD" w:rsidRPr="002B4A96" w:rsidRDefault="00536EDD" w:rsidP="00536EDD">
      <w:pPr>
        <w:widowControl/>
        <w:wordWrap/>
        <w:spacing w:line="360" w:lineRule="auto"/>
        <w:rPr>
          <w:rFonts w:asciiTheme="minorBidi" w:hAnsiTheme="minorBidi" w:cstheme="minorBidi"/>
          <w:szCs w:val="20"/>
          <w:u w:val="single"/>
          <w:lang w:val="tr-TR"/>
        </w:rPr>
      </w:pPr>
    </w:p>
    <w:tbl>
      <w:tblPr>
        <w:tblW w:w="5000" w:type="pct"/>
        <w:shd w:val="clear" w:color="auto" w:fill="F2F2F2"/>
        <w:tblLook w:val="04A0" w:firstRow="1" w:lastRow="0" w:firstColumn="1" w:lastColumn="0" w:noHBand="0" w:noVBand="1"/>
      </w:tblPr>
      <w:tblGrid>
        <w:gridCol w:w="2371"/>
        <w:gridCol w:w="2297"/>
        <w:gridCol w:w="2172"/>
        <w:gridCol w:w="2175"/>
      </w:tblGrid>
      <w:tr w:rsidR="00536EDD" w:rsidRPr="002B4A96" w14:paraId="503796CF" w14:textId="77777777" w:rsidTr="009E0FBC">
        <w:tc>
          <w:tcPr>
            <w:tcW w:w="5000" w:type="pct"/>
            <w:gridSpan w:val="4"/>
            <w:shd w:val="clear" w:color="auto" w:fill="F2F2F2"/>
          </w:tcPr>
          <w:p w14:paraId="4AB57FD7" w14:textId="77777777" w:rsidR="00536EDD" w:rsidRPr="002B4A96" w:rsidRDefault="00536EDD" w:rsidP="009E0FBC">
            <w:pPr>
              <w:widowControl/>
              <w:wordWrap/>
              <w:spacing w:before="60" w:after="120" w:line="276" w:lineRule="auto"/>
              <w:rPr>
                <w:rFonts w:asciiTheme="minorBidi" w:hAnsiTheme="minorBidi" w:cstheme="minorBidi"/>
                <w:b/>
                <w:bCs/>
                <w:szCs w:val="20"/>
                <w:u w:val="single"/>
                <w:lang w:val="tr-TR"/>
              </w:rPr>
            </w:pPr>
            <w:r w:rsidRPr="002B4A96">
              <w:rPr>
                <w:rFonts w:asciiTheme="minorBidi" w:hAnsiTheme="minorBidi" w:cstheme="minorBidi"/>
                <w:b/>
                <w:bCs/>
                <w:szCs w:val="20"/>
                <w:u w:val="single"/>
                <w:lang w:val="tr-TR"/>
              </w:rPr>
              <w:t>İletişim:</w:t>
            </w:r>
          </w:p>
          <w:p w14:paraId="2FF63FF6" w14:textId="77777777" w:rsidR="00536EDD" w:rsidRPr="002B4A96" w:rsidRDefault="00536EDD" w:rsidP="009E0FBC">
            <w:pPr>
              <w:widowControl/>
              <w:wordWrap/>
              <w:spacing w:line="276" w:lineRule="auto"/>
              <w:rPr>
                <w:rFonts w:asciiTheme="minorBidi" w:hAnsiTheme="minorBidi" w:cstheme="minorBidi"/>
                <w:sz w:val="16"/>
                <w:szCs w:val="16"/>
                <w:lang w:val="tr-TR"/>
              </w:rPr>
            </w:pPr>
            <w:r w:rsidRPr="002B4A96">
              <w:rPr>
                <w:rFonts w:asciiTheme="minorBidi" w:hAnsiTheme="minorBidi" w:cstheme="minorBidi"/>
                <w:b/>
                <w:bCs/>
                <w:sz w:val="16"/>
                <w:szCs w:val="16"/>
                <w:lang w:val="tr-TR"/>
              </w:rPr>
              <w:t xml:space="preserve">Hankook Lastikleri A.Ş. | </w:t>
            </w:r>
            <w:r w:rsidRPr="002B4A96">
              <w:rPr>
                <w:rFonts w:asciiTheme="minorBidi" w:hAnsiTheme="minorBidi" w:cstheme="minorBidi"/>
                <w:sz w:val="16"/>
                <w:szCs w:val="16"/>
                <w:lang w:val="tr-TR"/>
              </w:rPr>
              <w:t xml:space="preserve">Business İstanbul – Merdivenköy Mah. Yumurtacı Abdi Bey Cad. Dikyol Sok. No:2A B Blok Kat :14 </w:t>
            </w:r>
            <w:r w:rsidRPr="002B4A96">
              <w:rPr>
                <w:rFonts w:asciiTheme="minorBidi" w:hAnsiTheme="minorBidi" w:cstheme="minorBidi"/>
                <w:sz w:val="16"/>
                <w:szCs w:val="16"/>
                <w:lang w:val="tr-TR"/>
              </w:rPr>
              <w:br/>
              <w:t xml:space="preserve">Kadıköy / İSTANBUL </w:t>
            </w:r>
          </w:p>
          <w:p w14:paraId="15008694" w14:textId="77777777" w:rsidR="00536EDD" w:rsidRPr="002B4A96" w:rsidRDefault="00536EDD" w:rsidP="009E0FBC">
            <w:pPr>
              <w:widowControl/>
              <w:wordWrap/>
              <w:spacing w:line="276" w:lineRule="auto"/>
              <w:rPr>
                <w:rFonts w:asciiTheme="minorBidi" w:hAnsiTheme="minorBidi" w:cstheme="minorBidi"/>
                <w:sz w:val="16"/>
                <w:szCs w:val="16"/>
                <w:u w:val="single"/>
                <w:lang w:val="tr-TR"/>
              </w:rPr>
            </w:pPr>
          </w:p>
        </w:tc>
      </w:tr>
      <w:tr w:rsidR="00536EDD" w:rsidRPr="002B4A96" w14:paraId="139F6F5A" w14:textId="77777777" w:rsidTr="009E0FBC">
        <w:tc>
          <w:tcPr>
            <w:tcW w:w="1256" w:type="pct"/>
            <w:shd w:val="clear" w:color="auto" w:fill="F2F2F2"/>
          </w:tcPr>
          <w:p w14:paraId="7FA16221" w14:textId="77777777" w:rsidR="00536EDD" w:rsidRPr="002B4A96" w:rsidRDefault="00536EDD" w:rsidP="009E0FBC">
            <w:pPr>
              <w:widowControl/>
              <w:wordWrap/>
              <w:spacing w:line="276" w:lineRule="auto"/>
              <w:rPr>
                <w:rFonts w:asciiTheme="minorBidi" w:hAnsiTheme="minorBidi" w:cstheme="minorBidi"/>
                <w:b/>
                <w:sz w:val="16"/>
                <w:szCs w:val="16"/>
                <w:lang w:val="tr-TR"/>
              </w:rPr>
            </w:pPr>
            <w:r w:rsidRPr="002B4A96">
              <w:rPr>
                <w:rFonts w:asciiTheme="minorBidi" w:hAnsiTheme="minorBidi" w:cstheme="minorBidi"/>
                <w:b/>
                <w:sz w:val="16"/>
                <w:szCs w:val="16"/>
                <w:lang w:val="tr-TR"/>
              </w:rPr>
              <w:t>Gülçin Özçelik</w:t>
            </w:r>
          </w:p>
          <w:p w14:paraId="6D3E9182" w14:textId="77777777" w:rsidR="00536EDD" w:rsidRPr="002B4A96" w:rsidRDefault="00536EDD" w:rsidP="009E0FBC">
            <w:pPr>
              <w:widowControl/>
              <w:wordWrap/>
              <w:spacing w:line="276" w:lineRule="auto"/>
              <w:rPr>
                <w:rFonts w:asciiTheme="minorBidi" w:hAnsiTheme="minorBidi" w:cstheme="minorBidi"/>
                <w:sz w:val="16"/>
                <w:szCs w:val="16"/>
                <w:lang w:val="tr-TR"/>
              </w:rPr>
            </w:pPr>
            <w:r w:rsidRPr="002B4A96">
              <w:rPr>
                <w:rFonts w:asciiTheme="minorBidi" w:hAnsiTheme="minorBidi" w:cstheme="minorBidi"/>
                <w:sz w:val="16"/>
                <w:szCs w:val="16"/>
                <w:lang w:val="tr-TR"/>
              </w:rPr>
              <w:t>Pazarlama İletişimi</w:t>
            </w:r>
          </w:p>
          <w:p w14:paraId="14611C71" w14:textId="77777777" w:rsidR="00536EDD" w:rsidRPr="002B4A96" w:rsidRDefault="00536EDD" w:rsidP="009E0FBC">
            <w:pPr>
              <w:widowControl/>
              <w:wordWrap/>
              <w:spacing w:line="276" w:lineRule="auto"/>
              <w:rPr>
                <w:rFonts w:asciiTheme="minorBidi" w:hAnsiTheme="minorBidi" w:cstheme="minorBidi"/>
                <w:snapToGrid w:val="0"/>
                <w:sz w:val="16"/>
                <w:szCs w:val="16"/>
                <w:lang w:val="tr-TR"/>
              </w:rPr>
            </w:pPr>
            <w:r w:rsidRPr="002B4A96">
              <w:rPr>
                <w:rFonts w:asciiTheme="minorBidi" w:hAnsiTheme="minorBidi" w:cstheme="minorBidi"/>
                <w:snapToGrid w:val="0"/>
                <w:sz w:val="16"/>
                <w:szCs w:val="16"/>
                <w:lang w:val="tr-TR"/>
              </w:rPr>
              <w:t>tel.: +90 (0) 216 6063616</w:t>
            </w:r>
          </w:p>
          <w:p w14:paraId="6C8CEA66" w14:textId="77777777" w:rsidR="00536EDD" w:rsidRPr="002B4A96" w:rsidRDefault="00536EDD" w:rsidP="009E0FBC">
            <w:pPr>
              <w:widowControl/>
              <w:wordWrap/>
              <w:spacing w:line="276" w:lineRule="auto"/>
              <w:rPr>
                <w:rStyle w:val="Hyperlink"/>
                <w:rFonts w:asciiTheme="minorBidi" w:hAnsiTheme="minorBidi" w:cstheme="minorBidi"/>
                <w:sz w:val="16"/>
                <w:szCs w:val="16"/>
                <w:lang w:val="tr-TR"/>
              </w:rPr>
            </w:pPr>
            <w:r w:rsidRPr="002B4A96">
              <w:rPr>
                <w:rStyle w:val="Hyperlink"/>
                <w:rFonts w:asciiTheme="minorBidi" w:hAnsiTheme="minorBidi" w:cstheme="minorBidi"/>
                <w:sz w:val="16"/>
                <w:szCs w:val="16"/>
                <w:lang w:val="tr-TR"/>
              </w:rPr>
              <w:t>gulcin.ozcelik@hankookn.com</w:t>
            </w:r>
          </w:p>
          <w:p w14:paraId="7509329A" w14:textId="77777777" w:rsidR="00536EDD" w:rsidRPr="002B4A96" w:rsidRDefault="00536EDD" w:rsidP="009E0FBC">
            <w:pPr>
              <w:widowControl/>
              <w:wordWrap/>
              <w:spacing w:line="276" w:lineRule="auto"/>
              <w:rPr>
                <w:rFonts w:asciiTheme="minorBidi" w:hAnsiTheme="minorBidi" w:cstheme="minorBidi"/>
                <w:snapToGrid w:val="0"/>
                <w:sz w:val="16"/>
                <w:szCs w:val="16"/>
                <w:lang w:val="tr-TR"/>
              </w:rPr>
            </w:pPr>
          </w:p>
        </w:tc>
        <w:tc>
          <w:tcPr>
            <w:tcW w:w="1294" w:type="pct"/>
            <w:shd w:val="clear" w:color="auto" w:fill="F2F2F2"/>
          </w:tcPr>
          <w:p w14:paraId="7CE73F58" w14:textId="77777777" w:rsidR="00536EDD" w:rsidRPr="002B4A96" w:rsidRDefault="00536EDD" w:rsidP="009E0FBC">
            <w:pPr>
              <w:widowControl/>
              <w:wordWrap/>
              <w:spacing w:line="276" w:lineRule="auto"/>
              <w:rPr>
                <w:rFonts w:asciiTheme="minorBidi" w:hAnsiTheme="minorBidi" w:cstheme="minorBidi"/>
                <w:color w:val="0070C0"/>
                <w:sz w:val="16"/>
                <w:szCs w:val="16"/>
                <w:lang w:val="tr-TR"/>
              </w:rPr>
            </w:pPr>
          </w:p>
        </w:tc>
        <w:tc>
          <w:tcPr>
            <w:tcW w:w="1224" w:type="pct"/>
            <w:shd w:val="clear" w:color="auto" w:fill="F2F2F2"/>
          </w:tcPr>
          <w:p w14:paraId="4E76077B" w14:textId="77777777" w:rsidR="00536EDD" w:rsidRPr="002B4A96" w:rsidRDefault="00536EDD" w:rsidP="009E0FBC">
            <w:pPr>
              <w:widowControl/>
              <w:wordWrap/>
              <w:spacing w:line="276" w:lineRule="auto"/>
              <w:rPr>
                <w:rFonts w:asciiTheme="minorBidi" w:hAnsiTheme="minorBidi" w:cstheme="minorBidi"/>
                <w:sz w:val="16"/>
                <w:szCs w:val="16"/>
                <w:lang w:val="tr-TR"/>
              </w:rPr>
            </w:pPr>
            <w:r w:rsidRPr="002B4A96">
              <w:rPr>
                <w:rFonts w:asciiTheme="minorBidi" w:hAnsiTheme="minorBidi" w:cstheme="minorBidi"/>
                <w:sz w:val="16"/>
                <w:szCs w:val="16"/>
                <w:lang w:val="tr-TR"/>
              </w:rPr>
              <w:t xml:space="preserve"> </w:t>
            </w:r>
          </w:p>
        </w:tc>
        <w:tc>
          <w:tcPr>
            <w:tcW w:w="1225" w:type="pct"/>
            <w:shd w:val="clear" w:color="auto" w:fill="F2F2F2"/>
          </w:tcPr>
          <w:p w14:paraId="2109E4E8" w14:textId="77777777" w:rsidR="00536EDD" w:rsidRPr="002B4A96" w:rsidRDefault="00536EDD" w:rsidP="009E0FBC">
            <w:pPr>
              <w:widowControl/>
              <w:wordWrap/>
              <w:spacing w:line="276" w:lineRule="auto"/>
              <w:rPr>
                <w:rFonts w:asciiTheme="minorBidi" w:hAnsiTheme="minorBidi" w:cstheme="minorBidi"/>
                <w:sz w:val="16"/>
                <w:szCs w:val="16"/>
                <w:lang w:val="tr-TR"/>
              </w:rPr>
            </w:pPr>
          </w:p>
        </w:tc>
      </w:tr>
    </w:tbl>
    <w:p w14:paraId="667F85B7" w14:textId="77777777" w:rsidR="00536EDD" w:rsidRPr="002B4A96" w:rsidRDefault="00536EDD" w:rsidP="00536EDD">
      <w:pPr>
        <w:widowControl/>
        <w:wordWrap/>
        <w:spacing w:line="360" w:lineRule="auto"/>
        <w:rPr>
          <w:rFonts w:asciiTheme="minorBidi" w:hAnsiTheme="minorBidi" w:cstheme="minorBidi"/>
          <w:kern w:val="0"/>
          <w:sz w:val="2"/>
          <w:szCs w:val="2"/>
        </w:rPr>
      </w:pPr>
    </w:p>
    <w:p w14:paraId="1D4A6DF3" w14:textId="77777777" w:rsidR="00536EDD" w:rsidRPr="00981500" w:rsidRDefault="00536EDD" w:rsidP="00442725">
      <w:pPr>
        <w:pStyle w:val="Listenabsatz"/>
        <w:wordWrap/>
        <w:snapToGrid w:val="0"/>
        <w:spacing w:line="276" w:lineRule="auto"/>
        <w:ind w:left="0"/>
        <w:rPr>
          <w:rFonts w:eastAsia="Hankook Regular" w:cs="Arial"/>
          <w:szCs w:val="20"/>
        </w:rPr>
      </w:pPr>
    </w:p>
    <w:sectPr w:rsidR="00536EDD" w:rsidRPr="00981500" w:rsidSect="006446F9">
      <w:headerReference w:type="default" r:id="rId13"/>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FB19" w14:textId="77777777" w:rsidR="008A3FE1" w:rsidRDefault="008A3FE1" w:rsidP="002368D6">
      <w:r>
        <w:separator/>
      </w:r>
    </w:p>
  </w:endnote>
  <w:endnote w:type="continuationSeparator" w:id="0">
    <w:p w14:paraId="60E9D267" w14:textId="77777777" w:rsidR="008A3FE1" w:rsidRDefault="008A3FE1" w:rsidP="002368D6">
      <w:r>
        <w:continuationSeparator/>
      </w:r>
    </w:p>
  </w:endnote>
  <w:endnote w:type="continuationNotice" w:id="1">
    <w:p w14:paraId="0FB5DB6A" w14:textId="77777777" w:rsidR="008A3FE1" w:rsidRDefault="008A3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0000101010101"/>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B0CF" w14:textId="77777777" w:rsidR="008A3FE1" w:rsidRDefault="008A3FE1" w:rsidP="002368D6">
      <w:r>
        <w:separator/>
      </w:r>
    </w:p>
  </w:footnote>
  <w:footnote w:type="continuationSeparator" w:id="0">
    <w:p w14:paraId="4614686D" w14:textId="77777777" w:rsidR="008A3FE1" w:rsidRDefault="008A3FE1" w:rsidP="002368D6">
      <w:r>
        <w:continuationSeparator/>
      </w:r>
    </w:p>
  </w:footnote>
  <w:footnote w:type="continuationNotice" w:id="1">
    <w:p w14:paraId="79F224AC" w14:textId="77777777" w:rsidR="008A3FE1" w:rsidRDefault="008A3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3F4F" w14:textId="77777777" w:rsidR="00536EDD" w:rsidRDefault="00536EDD" w:rsidP="00536EDD">
    <w:pPr>
      <w:pStyle w:val="Kopfzeile"/>
    </w:pPr>
    <w:bookmarkStart w:id="0" w:name="_Hlk95379454"/>
    <w:bookmarkStart w:id="1" w:name="_Hlk95379455"/>
    <w:r>
      <w:rPr>
        <w:rFonts w:cs="Arial"/>
        <w:noProof/>
        <w:lang w:val="en-GB" w:eastAsia="en-GB"/>
      </w:rPr>
      <w:drawing>
        <wp:anchor distT="0" distB="0" distL="114300" distR="114300" simplePos="0" relativeHeight="251659264" behindDoc="1" locked="0" layoutInCell="1" allowOverlap="1" wp14:anchorId="3CAFB88E" wp14:editId="3C47E6EB">
          <wp:simplePos x="0" y="0"/>
          <wp:positionH relativeFrom="column">
            <wp:posOffset>-744855</wp:posOffset>
          </wp:positionH>
          <wp:positionV relativeFrom="paragraph">
            <wp:posOffset>-438785</wp:posOffset>
          </wp:positionV>
          <wp:extent cx="7560000" cy="1188870"/>
          <wp:effectExtent l="0" t="0" r="0" b="0"/>
          <wp:wrapSquare wrapText="bothSides"/>
          <wp:docPr id="4" name="Grafik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18887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69330321">
    <w:abstractNumId w:val="4"/>
  </w:num>
  <w:num w:numId="2" w16cid:durableId="1352073664">
    <w:abstractNumId w:val="2"/>
  </w:num>
  <w:num w:numId="3" w16cid:durableId="1819180245">
    <w:abstractNumId w:val="3"/>
  </w:num>
  <w:num w:numId="4" w16cid:durableId="1013455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8016348">
    <w:abstractNumId w:val="1"/>
  </w:num>
  <w:num w:numId="6" w16cid:durableId="1914075653">
    <w:abstractNumId w:val="5"/>
  </w:num>
  <w:num w:numId="7" w16cid:durableId="203083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48C6"/>
    <w:rsid w:val="000357E0"/>
    <w:rsid w:val="000403E1"/>
    <w:rsid w:val="00054019"/>
    <w:rsid w:val="00055526"/>
    <w:rsid w:val="00061075"/>
    <w:rsid w:val="0006783A"/>
    <w:rsid w:val="000804B8"/>
    <w:rsid w:val="00094520"/>
    <w:rsid w:val="000A1E25"/>
    <w:rsid w:val="000B63C3"/>
    <w:rsid w:val="000C1696"/>
    <w:rsid w:val="000C1971"/>
    <w:rsid w:val="000C7312"/>
    <w:rsid w:val="000C7765"/>
    <w:rsid w:val="000E4911"/>
    <w:rsid w:val="000F4B6D"/>
    <w:rsid w:val="000F71EC"/>
    <w:rsid w:val="00104CBA"/>
    <w:rsid w:val="001059CC"/>
    <w:rsid w:val="00106125"/>
    <w:rsid w:val="001066E4"/>
    <w:rsid w:val="00106E8B"/>
    <w:rsid w:val="001134AC"/>
    <w:rsid w:val="001156DB"/>
    <w:rsid w:val="00121705"/>
    <w:rsid w:val="00125376"/>
    <w:rsid w:val="00126911"/>
    <w:rsid w:val="00130EA4"/>
    <w:rsid w:val="00132199"/>
    <w:rsid w:val="00136636"/>
    <w:rsid w:val="00140054"/>
    <w:rsid w:val="00141DFF"/>
    <w:rsid w:val="00151B84"/>
    <w:rsid w:val="001520CC"/>
    <w:rsid w:val="00156CE0"/>
    <w:rsid w:val="00163191"/>
    <w:rsid w:val="00166946"/>
    <w:rsid w:val="00167DC9"/>
    <w:rsid w:val="001709EC"/>
    <w:rsid w:val="00180720"/>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B4F3D"/>
    <w:rsid w:val="002D0BCF"/>
    <w:rsid w:val="002D28EF"/>
    <w:rsid w:val="002D2A00"/>
    <w:rsid w:val="002D4C19"/>
    <w:rsid w:val="002D6A14"/>
    <w:rsid w:val="002D7F69"/>
    <w:rsid w:val="002E1544"/>
    <w:rsid w:val="002F5DBB"/>
    <w:rsid w:val="00301EDB"/>
    <w:rsid w:val="00302778"/>
    <w:rsid w:val="003130AB"/>
    <w:rsid w:val="00321A6E"/>
    <w:rsid w:val="00323A61"/>
    <w:rsid w:val="003263EC"/>
    <w:rsid w:val="003322A8"/>
    <w:rsid w:val="00336613"/>
    <w:rsid w:val="00342A19"/>
    <w:rsid w:val="00345528"/>
    <w:rsid w:val="00346984"/>
    <w:rsid w:val="00351819"/>
    <w:rsid w:val="00357727"/>
    <w:rsid w:val="00362E3D"/>
    <w:rsid w:val="0036385E"/>
    <w:rsid w:val="00384684"/>
    <w:rsid w:val="003864FE"/>
    <w:rsid w:val="00387C98"/>
    <w:rsid w:val="00395675"/>
    <w:rsid w:val="003A093E"/>
    <w:rsid w:val="003A1B28"/>
    <w:rsid w:val="003A5934"/>
    <w:rsid w:val="003B1F7D"/>
    <w:rsid w:val="003B2F2A"/>
    <w:rsid w:val="003B5C56"/>
    <w:rsid w:val="003C37B2"/>
    <w:rsid w:val="003C4B3B"/>
    <w:rsid w:val="003D0F03"/>
    <w:rsid w:val="003D5034"/>
    <w:rsid w:val="003D602D"/>
    <w:rsid w:val="003E173C"/>
    <w:rsid w:val="003E380F"/>
    <w:rsid w:val="003F2CAB"/>
    <w:rsid w:val="003F2CE8"/>
    <w:rsid w:val="003F458E"/>
    <w:rsid w:val="004012DE"/>
    <w:rsid w:val="00403A7E"/>
    <w:rsid w:val="00412617"/>
    <w:rsid w:val="00421B93"/>
    <w:rsid w:val="004237D3"/>
    <w:rsid w:val="00427D20"/>
    <w:rsid w:val="00435A91"/>
    <w:rsid w:val="0043613A"/>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097F"/>
    <w:rsid w:val="004C54DE"/>
    <w:rsid w:val="004D26EA"/>
    <w:rsid w:val="004D36E3"/>
    <w:rsid w:val="004D6BA4"/>
    <w:rsid w:val="004E4426"/>
    <w:rsid w:val="004F0B74"/>
    <w:rsid w:val="004F610B"/>
    <w:rsid w:val="004F7401"/>
    <w:rsid w:val="00504E21"/>
    <w:rsid w:val="00516B61"/>
    <w:rsid w:val="00526618"/>
    <w:rsid w:val="00532550"/>
    <w:rsid w:val="0053693E"/>
    <w:rsid w:val="00536EDD"/>
    <w:rsid w:val="005505D7"/>
    <w:rsid w:val="0055115F"/>
    <w:rsid w:val="005554A8"/>
    <w:rsid w:val="00573843"/>
    <w:rsid w:val="00576C08"/>
    <w:rsid w:val="00582E94"/>
    <w:rsid w:val="005873E8"/>
    <w:rsid w:val="00590A6E"/>
    <w:rsid w:val="00591328"/>
    <w:rsid w:val="005974F4"/>
    <w:rsid w:val="005975BD"/>
    <w:rsid w:val="005A073F"/>
    <w:rsid w:val="005A4603"/>
    <w:rsid w:val="005B27FE"/>
    <w:rsid w:val="005C1CBC"/>
    <w:rsid w:val="005C7507"/>
    <w:rsid w:val="005D4243"/>
    <w:rsid w:val="005E7D57"/>
    <w:rsid w:val="005F670E"/>
    <w:rsid w:val="00606449"/>
    <w:rsid w:val="00607BDB"/>
    <w:rsid w:val="00612F75"/>
    <w:rsid w:val="0061387A"/>
    <w:rsid w:val="00615039"/>
    <w:rsid w:val="00634139"/>
    <w:rsid w:val="006400BC"/>
    <w:rsid w:val="00640731"/>
    <w:rsid w:val="00640803"/>
    <w:rsid w:val="00642D73"/>
    <w:rsid w:val="006446F9"/>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3EAE"/>
    <w:rsid w:val="006E48A0"/>
    <w:rsid w:val="006F20E1"/>
    <w:rsid w:val="006F5FD5"/>
    <w:rsid w:val="006F62A3"/>
    <w:rsid w:val="00707038"/>
    <w:rsid w:val="007227B7"/>
    <w:rsid w:val="0072516D"/>
    <w:rsid w:val="00726605"/>
    <w:rsid w:val="00740BA7"/>
    <w:rsid w:val="00743C21"/>
    <w:rsid w:val="00751E3D"/>
    <w:rsid w:val="00753282"/>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51A2"/>
    <w:rsid w:val="007E736E"/>
    <w:rsid w:val="00801FC1"/>
    <w:rsid w:val="00815ABB"/>
    <w:rsid w:val="0082386D"/>
    <w:rsid w:val="00841346"/>
    <w:rsid w:val="00853ED5"/>
    <w:rsid w:val="0085524C"/>
    <w:rsid w:val="008569CF"/>
    <w:rsid w:val="0086025E"/>
    <w:rsid w:val="00870838"/>
    <w:rsid w:val="008748B1"/>
    <w:rsid w:val="00874A23"/>
    <w:rsid w:val="00880B64"/>
    <w:rsid w:val="00880FB2"/>
    <w:rsid w:val="00882DDF"/>
    <w:rsid w:val="00885015"/>
    <w:rsid w:val="00892C37"/>
    <w:rsid w:val="00893EEA"/>
    <w:rsid w:val="00894237"/>
    <w:rsid w:val="008943DE"/>
    <w:rsid w:val="008A3E17"/>
    <w:rsid w:val="008A3FE1"/>
    <w:rsid w:val="008A5BCE"/>
    <w:rsid w:val="008B00CE"/>
    <w:rsid w:val="008B7158"/>
    <w:rsid w:val="008C027B"/>
    <w:rsid w:val="008C3161"/>
    <w:rsid w:val="008C7F90"/>
    <w:rsid w:val="008D2812"/>
    <w:rsid w:val="008D59E3"/>
    <w:rsid w:val="008D7BE6"/>
    <w:rsid w:val="008E79AA"/>
    <w:rsid w:val="008F29EB"/>
    <w:rsid w:val="008F3A06"/>
    <w:rsid w:val="008F4443"/>
    <w:rsid w:val="00901D60"/>
    <w:rsid w:val="00906F4B"/>
    <w:rsid w:val="0091627C"/>
    <w:rsid w:val="00924B91"/>
    <w:rsid w:val="00925D07"/>
    <w:rsid w:val="0093167E"/>
    <w:rsid w:val="009429F1"/>
    <w:rsid w:val="00947DC0"/>
    <w:rsid w:val="00950299"/>
    <w:rsid w:val="009716C8"/>
    <w:rsid w:val="0097206D"/>
    <w:rsid w:val="00981500"/>
    <w:rsid w:val="009835A7"/>
    <w:rsid w:val="0099716F"/>
    <w:rsid w:val="00997FA9"/>
    <w:rsid w:val="009A139A"/>
    <w:rsid w:val="009A4C38"/>
    <w:rsid w:val="009A58C3"/>
    <w:rsid w:val="009B03ED"/>
    <w:rsid w:val="009B2493"/>
    <w:rsid w:val="009C0797"/>
    <w:rsid w:val="009C379F"/>
    <w:rsid w:val="009C5ABA"/>
    <w:rsid w:val="009D01E4"/>
    <w:rsid w:val="009D4916"/>
    <w:rsid w:val="009D72E0"/>
    <w:rsid w:val="009D7367"/>
    <w:rsid w:val="009E7DA0"/>
    <w:rsid w:val="009F32B5"/>
    <w:rsid w:val="00A04208"/>
    <w:rsid w:val="00A1388A"/>
    <w:rsid w:val="00A2034F"/>
    <w:rsid w:val="00A204E0"/>
    <w:rsid w:val="00A20D3C"/>
    <w:rsid w:val="00A22948"/>
    <w:rsid w:val="00A46F65"/>
    <w:rsid w:val="00A61C9E"/>
    <w:rsid w:val="00A65081"/>
    <w:rsid w:val="00A6786A"/>
    <w:rsid w:val="00A6792D"/>
    <w:rsid w:val="00A76443"/>
    <w:rsid w:val="00A83481"/>
    <w:rsid w:val="00A967C9"/>
    <w:rsid w:val="00AB566F"/>
    <w:rsid w:val="00AB644E"/>
    <w:rsid w:val="00AC0ED7"/>
    <w:rsid w:val="00AC0F19"/>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A7DDE"/>
    <w:rsid w:val="00CB6DD9"/>
    <w:rsid w:val="00CC4AFF"/>
    <w:rsid w:val="00CC57F7"/>
    <w:rsid w:val="00CC5CB1"/>
    <w:rsid w:val="00CC7947"/>
    <w:rsid w:val="00CC7E71"/>
    <w:rsid w:val="00CD05A4"/>
    <w:rsid w:val="00CD15F2"/>
    <w:rsid w:val="00CD60E1"/>
    <w:rsid w:val="00CE4F0A"/>
    <w:rsid w:val="00CF0095"/>
    <w:rsid w:val="00CF09EB"/>
    <w:rsid w:val="00CF776C"/>
    <w:rsid w:val="00D01B34"/>
    <w:rsid w:val="00D10AE2"/>
    <w:rsid w:val="00D21140"/>
    <w:rsid w:val="00D216D7"/>
    <w:rsid w:val="00D2602E"/>
    <w:rsid w:val="00D3033D"/>
    <w:rsid w:val="00D357BE"/>
    <w:rsid w:val="00D40D9A"/>
    <w:rsid w:val="00D45FFB"/>
    <w:rsid w:val="00D57D81"/>
    <w:rsid w:val="00D613B6"/>
    <w:rsid w:val="00D63318"/>
    <w:rsid w:val="00D77956"/>
    <w:rsid w:val="00D856FF"/>
    <w:rsid w:val="00D9276E"/>
    <w:rsid w:val="00DA6E12"/>
    <w:rsid w:val="00DB1A82"/>
    <w:rsid w:val="00DC0107"/>
    <w:rsid w:val="00DD0677"/>
    <w:rsid w:val="00DD21C2"/>
    <w:rsid w:val="00DD4EAB"/>
    <w:rsid w:val="00DE09D7"/>
    <w:rsid w:val="00DE24F2"/>
    <w:rsid w:val="00DF2E0B"/>
    <w:rsid w:val="00DF4037"/>
    <w:rsid w:val="00DF417D"/>
    <w:rsid w:val="00DF5C21"/>
    <w:rsid w:val="00E008CA"/>
    <w:rsid w:val="00E07C7B"/>
    <w:rsid w:val="00E123ED"/>
    <w:rsid w:val="00E13275"/>
    <w:rsid w:val="00E20E0B"/>
    <w:rsid w:val="00E21A6B"/>
    <w:rsid w:val="00E34121"/>
    <w:rsid w:val="00E34ABD"/>
    <w:rsid w:val="00E34DCF"/>
    <w:rsid w:val="00E408E1"/>
    <w:rsid w:val="00E472A6"/>
    <w:rsid w:val="00E60E9B"/>
    <w:rsid w:val="00E64CB1"/>
    <w:rsid w:val="00E71E53"/>
    <w:rsid w:val="00E80A27"/>
    <w:rsid w:val="00E92D34"/>
    <w:rsid w:val="00E9516D"/>
    <w:rsid w:val="00E96006"/>
    <w:rsid w:val="00ED23D1"/>
    <w:rsid w:val="00ED2D2B"/>
    <w:rsid w:val="00ED2EAB"/>
    <w:rsid w:val="00EE0B14"/>
    <w:rsid w:val="00EE0EDE"/>
    <w:rsid w:val="00EF0C8A"/>
    <w:rsid w:val="00EF1321"/>
    <w:rsid w:val="00EF22A6"/>
    <w:rsid w:val="00EF600E"/>
    <w:rsid w:val="00F00B7F"/>
    <w:rsid w:val="00F041AE"/>
    <w:rsid w:val="00F04B98"/>
    <w:rsid w:val="00F06B32"/>
    <w:rsid w:val="00F10F1B"/>
    <w:rsid w:val="00F24D01"/>
    <w:rsid w:val="00F31043"/>
    <w:rsid w:val="00F3486C"/>
    <w:rsid w:val="00F40633"/>
    <w:rsid w:val="00F4706A"/>
    <w:rsid w:val="00F56973"/>
    <w:rsid w:val="00F654C0"/>
    <w:rsid w:val="00F73C82"/>
    <w:rsid w:val="00F75039"/>
    <w:rsid w:val="00F83875"/>
    <w:rsid w:val="00F8715A"/>
    <w:rsid w:val="00F91443"/>
    <w:rsid w:val="00F91D3A"/>
    <w:rsid w:val="00F95200"/>
    <w:rsid w:val="00F96A78"/>
    <w:rsid w:val="00F97019"/>
    <w:rsid w:val="00F97E9E"/>
    <w:rsid w:val="00FB0C2C"/>
    <w:rsid w:val="00FB54C5"/>
    <w:rsid w:val="00FB63C7"/>
    <w:rsid w:val="00FC1C26"/>
    <w:rsid w:val="00FC3610"/>
    <w:rsid w:val="00FD2A6C"/>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C14DC82-AC08-43F6-9A29-B4F5C32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4" ma:contentTypeDescription="Ein neues Dokument erstellen." ma:contentTypeScope="" ma:versionID="73a762fc5155c88830a731755f55f225">
  <xsd:schema xmlns:xsd="http://www.w3.org/2001/XMLSchema" xmlns:xs="http://www.w3.org/2001/XMLSchema" xmlns:p="http://schemas.microsoft.com/office/2006/metadata/properties" xmlns:ns2="0616c53e-4dc0-4c3e-a8b6-45ede383bdd9" xmlns:ns3="007524c4-875f-4cd1-a63a-56069c468082" xmlns:ns4="27cf52bf-e367-4710-a567-675a36d23955" targetNamespace="http://schemas.microsoft.com/office/2006/metadata/properties" ma:root="true" ma:fieldsID="8b53470ca0632a0015b6f11a91c83344" ns2:_="" ns3:_="" ns4:_="">
    <xsd:import namespace="0616c53e-4dc0-4c3e-a8b6-45ede383bdd9"/>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B15EA-0EAB-4E75-81AC-80D524B1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6384</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5</cp:revision>
  <cp:lastPrinted>2022-05-11T13:11:00Z</cp:lastPrinted>
  <dcterms:created xsi:type="dcterms:W3CDTF">2022-05-11T14:41:00Z</dcterms:created>
  <dcterms:modified xsi:type="dcterms:W3CDTF">2022-05-15T16:21:00Z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ies>
</file>