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D40EF2F" w:rsidR="002413C6" w:rsidRPr="00E756BA" w:rsidRDefault="0093167E" w:rsidP="00410219">
      <w:pPr>
        <w:widowControl/>
        <w:tabs>
          <w:tab w:val="left" w:pos="142"/>
        </w:tabs>
        <w:suppressAutoHyphens/>
        <w:wordWrap/>
        <w:autoSpaceDE/>
        <w:spacing w:line="360" w:lineRule="auto"/>
        <w:rPr>
          <w:rFonts w:eastAsia="Times New Roman" w:cs="Arial"/>
          <w:bCs/>
          <w:kern w:val="0"/>
          <w:szCs w:val="20"/>
          <w:u w:val="single"/>
          <w:lang w:val="fr-FR" w:eastAsia="en-GB" w:bidi="en-GB"/>
        </w:rPr>
      </w:pPr>
      <w:r w:rsidRPr="00EB6E55">
        <w:rPr>
          <w:rFonts w:eastAsia="Times New Roman" w:cs="Arial"/>
          <w:b/>
          <w:kern w:val="0"/>
          <w:szCs w:val="20"/>
          <w:u w:val="single"/>
          <w:lang w:val="fr-FR" w:bidi="fr-FR"/>
        </w:rPr>
        <w:t>Communiqué de presse</w:t>
      </w:r>
    </w:p>
    <w:p w14:paraId="25011B28" w14:textId="77777777" w:rsidR="00640803" w:rsidRPr="00E756BA" w:rsidRDefault="00640803" w:rsidP="00410219">
      <w:pPr>
        <w:widowControl/>
        <w:tabs>
          <w:tab w:val="left" w:pos="142"/>
        </w:tabs>
        <w:suppressAutoHyphens/>
        <w:wordWrap/>
        <w:autoSpaceDE/>
        <w:spacing w:line="360" w:lineRule="auto"/>
        <w:rPr>
          <w:rFonts w:eastAsia="Times New Roman" w:cs="Arial"/>
          <w:bCs/>
          <w:kern w:val="0"/>
          <w:szCs w:val="20"/>
          <w:u w:val="single"/>
          <w:lang w:val="fr-FR" w:eastAsia="en-GB" w:bidi="en-GB"/>
        </w:rPr>
      </w:pPr>
    </w:p>
    <w:p w14:paraId="1C5D09AF" w14:textId="348179AB" w:rsidR="0040567B" w:rsidRPr="00E756BA" w:rsidRDefault="00EB6E55" w:rsidP="00410219">
      <w:pPr>
        <w:widowControl/>
        <w:tabs>
          <w:tab w:val="left" w:pos="142"/>
        </w:tabs>
        <w:suppressAutoHyphens/>
        <w:wordWrap/>
        <w:autoSpaceDE/>
        <w:spacing w:line="276" w:lineRule="auto"/>
        <w:jc w:val="left"/>
        <w:rPr>
          <w:rFonts w:eastAsia="Times New Roman" w:cs="Arial"/>
          <w:b/>
          <w:kern w:val="0"/>
          <w:sz w:val="32"/>
          <w:szCs w:val="20"/>
          <w:lang w:val="fr-FR" w:eastAsia="en-GB" w:bidi="en-GB"/>
        </w:rPr>
      </w:pPr>
      <w:r w:rsidRPr="00EB6E55">
        <w:rPr>
          <w:rFonts w:eastAsia="Times New Roman" w:cs="Arial"/>
          <w:b/>
          <w:kern w:val="0"/>
          <w:sz w:val="32"/>
          <w:szCs w:val="20"/>
          <w:lang w:val="fr-FR" w:bidi="fr-FR"/>
        </w:rPr>
        <w:t>Les pneumatiques Hankook en équipement d'origine de la classe luxe d'un constructeur automobile haut de gamme</w:t>
      </w:r>
    </w:p>
    <w:p w14:paraId="6AF0FF46" w14:textId="77777777" w:rsidR="00EB6E55" w:rsidRPr="00E756BA" w:rsidRDefault="00EB6E55" w:rsidP="00410219">
      <w:pPr>
        <w:widowControl/>
        <w:tabs>
          <w:tab w:val="left" w:pos="142"/>
        </w:tabs>
        <w:suppressAutoHyphens/>
        <w:wordWrap/>
        <w:autoSpaceDE/>
        <w:spacing w:line="360" w:lineRule="auto"/>
        <w:jc w:val="left"/>
        <w:rPr>
          <w:rFonts w:eastAsia="Times New Roman" w:cs="Arial"/>
          <w:b/>
          <w:color w:val="00000A"/>
          <w:kern w:val="0"/>
          <w:sz w:val="22"/>
          <w:szCs w:val="22"/>
          <w:lang w:val="fr-FR" w:eastAsia="en-GB" w:bidi="en-GB"/>
        </w:rPr>
      </w:pPr>
    </w:p>
    <w:p w14:paraId="079CCC86" w14:textId="77143810" w:rsidR="0040567B" w:rsidRPr="00E756BA"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410219">
        <w:rPr>
          <w:rFonts w:eastAsia="Times New Roman" w:cs="Arial"/>
          <w:b/>
          <w:color w:val="00000A"/>
          <w:kern w:val="0"/>
          <w:sz w:val="22"/>
          <w:szCs w:val="22"/>
          <w:lang w:val="fr-FR" w:bidi="fr-FR"/>
        </w:rPr>
        <w:t>Pour la première fois, Hankook équipe en première monte la nouvelle Mercedes-Benz Classe S sur tous les marchés, avec trois modèles de pneumatiques différents (été, hiver et toutes saisons)</w:t>
      </w:r>
    </w:p>
    <w:p w14:paraId="718447A1" w14:textId="019AAF20" w:rsidR="0040567B" w:rsidRPr="00E756BA"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410219">
        <w:rPr>
          <w:rFonts w:eastAsia="Times New Roman" w:cs="Arial"/>
          <w:b/>
          <w:color w:val="00000A"/>
          <w:kern w:val="0"/>
          <w:sz w:val="22"/>
          <w:szCs w:val="22"/>
          <w:lang w:val="fr-FR" w:bidi="fr-FR"/>
        </w:rPr>
        <w:t>Les excellentes caractéristiques de ce pneumatique en termes de confort, sécurité et performance ont largement contribué à la décision du constructeur de véhicules de luxe</w:t>
      </w:r>
    </w:p>
    <w:p w14:paraId="30CF95A8" w14:textId="77777777" w:rsidR="00EB6E55" w:rsidRPr="00E756BA" w:rsidRDefault="00EB6E55" w:rsidP="00410219">
      <w:pPr>
        <w:widowControl/>
        <w:suppressAutoHyphens/>
        <w:wordWrap/>
        <w:autoSpaceDE/>
        <w:spacing w:line="360" w:lineRule="auto"/>
        <w:rPr>
          <w:rFonts w:eastAsia="Times New Roman" w:cs="Arial"/>
          <w:b/>
          <w:iCs/>
          <w:color w:val="00000A"/>
          <w:kern w:val="0"/>
          <w:szCs w:val="20"/>
          <w:lang w:val="fr-FR" w:eastAsia="en-GB" w:bidi="en-GB"/>
        </w:rPr>
      </w:pPr>
    </w:p>
    <w:p w14:paraId="54DF0FEC" w14:textId="46C3DECB" w:rsidR="00EB6E55" w:rsidRPr="00E756BA" w:rsidRDefault="00EB23EB" w:rsidP="00410219">
      <w:pPr>
        <w:widowControl/>
        <w:suppressAutoHyphens/>
        <w:wordWrap/>
        <w:autoSpaceDE/>
        <w:spacing w:line="360" w:lineRule="auto"/>
        <w:rPr>
          <w:rFonts w:eastAsia="Times New Roman" w:cs="Arial"/>
          <w:iCs/>
          <w:color w:val="00000A"/>
          <w:kern w:val="0"/>
          <w:szCs w:val="20"/>
          <w:lang w:val="fr-FR" w:eastAsia="en-GB" w:bidi="en-GB"/>
        </w:rPr>
      </w:pPr>
      <w:proofErr w:type="spellStart"/>
      <w:r w:rsidRPr="00EB6E55">
        <w:rPr>
          <w:rFonts w:eastAsia="Times New Roman" w:cs="Arial"/>
          <w:b/>
          <w:color w:val="00000A"/>
          <w:kern w:val="0"/>
          <w:szCs w:val="20"/>
          <w:lang w:val="fr-FR" w:bidi="fr-FR"/>
        </w:rPr>
        <w:t>Neu-Isenburg</w:t>
      </w:r>
      <w:proofErr w:type="spellEnd"/>
      <w:r w:rsidRPr="00EB6E55">
        <w:rPr>
          <w:rFonts w:eastAsia="Times New Roman" w:cs="Arial"/>
          <w:b/>
          <w:color w:val="00000A"/>
          <w:kern w:val="0"/>
          <w:szCs w:val="20"/>
          <w:lang w:val="fr-FR" w:bidi="fr-FR"/>
        </w:rPr>
        <w:t>, Allemagne, le 1</w:t>
      </w:r>
      <w:r w:rsidR="002F4E08">
        <w:rPr>
          <w:rFonts w:eastAsia="Times New Roman" w:cs="Arial"/>
          <w:b/>
          <w:color w:val="00000A"/>
          <w:kern w:val="0"/>
          <w:szCs w:val="20"/>
          <w:lang w:val="fr-FR" w:bidi="fr-FR"/>
        </w:rPr>
        <w:t>3</w:t>
      </w:r>
      <w:r w:rsidRPr="00EB6E55">
        <w:rPr>
          <w:rFonts w:eastAsia="Times New Roman" w:cs="Arial"/>
          <w:b/>
          <w:color w:val="00000A"/>
          <w:kern w:val="0"/>
          <w:szCs w:val="20"/>
          <w:lang w:val="fr-FR" w:bidi="fr-FR"/>
        </w:rPr>
        <w:t xml:space="preserve"> avril 2022 </w:t>
      </w:r>
      <w:r w:rsidRPr="00EB6E55">
        <w:rPr>
          <w:rFonts w:eastAsia="Times New Roman" w:cs="Arial"/>
          <w:color w:val="00000A"/>
          <w:kern w:val="0"/>
          <w:szCs w:val="20"/>
          <w:lang w:val="fr-FR" w:bidi="fr-FR"/>
        </w:rPr>
        <w:t xml:space="preserve">– </w:t>
      </w:r>
      <w:bookmarkStart w:id="0" w:name="_Hlk100565504"/>
      <w:r w:rsidRPr="00EB6E55">
        <w:rPr>
          <w:rFonts w:eastAsia="Times New Roman" w:cs="Arial"/>
          <w:color w:val="00000A"/>
          <w:kern w:val="0"/>
          <w:szCs w:val="20"/>
          <w:lang w:val="fr-FR" w:bidi="fr-FR"/>
        </w:rPr>
        <w:t xml:space="preserve">La société Hankook est particulièrement fière du marquage « MO » (« Mercedes Original ») apposé sur le flanc du pneumatique. Les deux lettres signifient « Mercedes Original » et seuls les pneumatiques qui répondent aux critères de qualité stricts sont approuvés comme équipement d’origine des véhicules Mercedes-Benz. </w:t>
      </w:r>
      <w:bookmarkEnd w:id="0"/>
      <w:r w:rsidRPr="00EB6E55">
        <w:rPr>
          <w:rFonts w:eastAsia="Times New Roman" w:cs="Arial"/>
          <w:color w:val="00000A"/>
          <w:kern w:val="0"/>
          <w:szCs w:val="20"/>
          <w:lang w:val="fr-FR" w:bidi="fr-FR"/>
        </w:rPr>
        <w:t>En effet, les pneumatiques doivent être parfaitement adaptés à chaque modèle de véhicule. Un pneumatique doit satisfaire 50 critères pour répondre aux exigences de qualité élevées du groupe Mercedes-Benz en termes de sécurité, précision et confort.</w:t>
      </w:r>
    </w:p>
    <w:p w14:paraId="217D0AC5" w14:textId="77777777" w:rsidR="00EB6E55"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p>
    <w:p w14:paraId="2DB82BBA" w14:textId="77CEA404" w:rsidR="0040567B"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proofErr w:type="spellStart"/>
      <w:r w:rsidRPr="00EB6E55">
        <w:rPr>
          <w:rFonts w:eastAsia="Times New Roman" w:cs="Arial"/>
          <w:color w:val="00000A"/>
          <w:kern w:val="0"/>
          <w:szCs w:val="20"/>
          <w:lang w:val="fr-FR" w:bidi="fr-FR"/>
        </w:rPr>
        <w:t>Sanghoon</w:t>
      </w:r>
      <w:proofErr w:type="spellEnd"/>
      <w:r w:rsidRPr="00EB6E55">
        <w:rPr>
          <w:rFonts w:eastAsia="Times New Roman" w:cs="Arial"/>
          <w:color w:val="00000A"/>
          <w:kern w:val="0"/>
          <w:szCs w:val="20"/>
          <w:lang w:val="fr-FR" w:bidi="fr-FR"/>
        </w:rPr>
        <w:t xml:space="preserve"> Lee, Président de Hankook Tire Europe a déclaré : « Nous sommes très fiers d’équiper en première monte la Mercedes-Benz Classe S qui est considérée comme la référence absolue du luxe dans l'industrie automobile mondiale. Cela confirme que nos produits répondent aux exigences les plus élevées sur les différents marchés ».</w:t>
      </w:r>
    </w:p>
    <w:p w14:paraId="6452E303" w14:textId="77777777"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p>
    <w:p w14:paraId="5CC5E7C5" w14:textId="3809FDD2" w:rsidR="00EB6E55" w:rsidRPr="00E756BA" w:rsidRDefault="00EB6E55" w:rsidP="00410219">
      <w:pPr>
        <w:keepNext/>
        <w:widowControl/>
        <w:suppressAutoHyphens/>
        <w:wordWrap/>
        <w:autoSpaceDE/>
        <w:spacing w:line="360" w:lineRule="auto"/>
        <w:rPr>
          <w:rFonts w:eastAsia="Times New Roman" w:cs="Arial"/>
          <w:b/>
          <w:bCs/>
          <w:color w:val="00000A"/>
          <w:kern w:val="0"/>
          <w:szCs w:val="20"/>
          <w:lang w:val="fr-FR" w:eastAsia="en-GB" w:bidi="en-GB"/>
        </w:rPr>
      </w:pPr>
      <w:r w:rsidRPr="00EB6E55">
        <w:rPr>
          <w:rFonts w:eastAsia="Times New Roman" w:cs="Arial"/>
          <w:b/>
          <w:color w:val="00000A"/>
          <w:kern w:val="0"/>
          <w:szCs w:val="20"/>
          <w:lang w:val="fr-FR" w:bidi="fr-FR"/>
        </w:rPr>
        <w:t>Plusieurs dimensions et modèles de pneumatiques Hankook pour le modèle de référence</w:t>
      </w:r>
    </w:p>
    <w:p w14:paraId="725B3295" w14:textId="77777777" w:rsidR="00410219" w:rsidRPr="00E756BA" w:rsidRDefault="00410219" w:rsidP="00410219">
      <w:pPr>
        <w:keepNext/>
        <w:widowControl/>
        <w:suppressAutoHyphens/>
        <w:wordWrap/>
        <w:autoSpaceDE/>
        <w:spacing w:line="360" w:lineRule="auto"/>
        <w:rPr>
          <w:rFonts w:eastAsia="Times New Roman" w:cs="Arial"/>
          <w:b/>
          <w:bCs/>
          <w:color w:val="00000A"/>
          <w:kern w:val="0"/>
          <w:szCs w:val="20"/>
          <w:lang w:val="fr-FR" w:eastAsia="en-GB" w:bidi="en-GB"/>
        </w:rPr>
      </w:pPr>
    </w:p>
    <w:p w14:paraId="53C2E969" w14:textId="014515C8" w:rsidR="00EB6E55"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r w:rsidRPr="00EB6E55">
        <w:rPr>
          <w:rFonts w:eastAsia="Times New Roman" w:cs="Arial"/>
          <w:color w:val="00000A"/>
          <w:kern w:val="0"/>
          <w:szCs w:val="20"/>
          <w:lang w:val="fr-FR" w:bidi="fr-FR"/>
        </w:rPr>
        <w:t>Hankook équipait déjà le modèle précédent avec ses pneumatiques, le constructeur automobile premium a désormais référencé Hankook comme équipementier d'origine pour un grand nombre de dimensions et différents modèles de pneumatiques suite à son homologation pour la Mercedes-Benz Classe S. Pour la berline de luxe actuelle présentée en septembre 2020, Hankook fournit trois modèles de pneumatiques (été, hiver et toutes saisons) dans différentes dimensions.</w:t>
      </w:r>
    </w:p>
    <w:p w14:paraId="02C2E0D5" w14:textId="77777777" w:rsidR="00EB6E55"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p>
    <w:p w14:paraId="4A00B019" w14:textId="7983A313" w:rsidR="00EB6E55" w:rsidRPr="00E756BA" w:rsidRDefault="00EB6E55" w:rsidP="00410219">
      <w:pPr>
        <w:widowControl/>
        <w:suppressAutoHyphens/>
        <w:wordWrap/>
        <w:autoSpaceDE/>
        <w:spacing w:line="360" w:lineRule="auto"/>
        <w:rPr>
          <w:rFonts w:eastAsia="Times New Roman" w:cs="Arial"/>
          <w:iCs/>
          <w:color w:val="00000A"/>
          <w:spacing w:val="-2"/>
          <w:kern w:val="0"/>
          <w:szCs w:val="20"/>
          <w:lang w:val="fr-FR" w:eastAsia="en-GB" w:bidi="en-GB"/>
        </w:rPr>
      </w:pPr>
      <w:r w:rsidRPr="00E756BA">
        <w:rPr>
          <w:rFonts w:eastAsia="Times New Roman" w:cs="Arial"/>
          <w:color w:val="00000A"/>
          <w:spacing w:val="-2"/>
          <w:kern w:val="0"/>
          <w:szCs w:val="20"/>
          <w:lang w:val="fr-FR" w:bidi="fr-FR"/>
        </w:rPr>
        <w:t>Sur le marché européen, les pneumatiques été Hankook Ventus S1 evo 3 pour la Mercedes-Benz Classe S vont de la dimension 255/50 R18 à 285/40 R19. Le groupe Mercedes-Benz a approuvé le Hankook Winter i*</w:t>
      </w:r>
      <w:proofErr w:type="spellStart"/>
      <w:r w:rsidRPr="00E756BA">
        <w:rPr>
          <w:rFonts w:eastAsia="Times New Roman" w:cs="Arial"/>
          <w:color w:val="00000A"/>
          <w:spacing w:val="-2"/>
          <w:kern w:val="0"/>
          <w:szCs w:val="20"/>
          <w:lang w:val="fr-FR" w:bidi="fr-FR"/>
        </w:rPr>
        <w:t>cept</w:t>
      </w:r>
      <w:proofErr w:type="spellEnd"/>
      <w:r w:rsidRPr="00E756BA">
        <w:rPr>
          <w:rFonts w:eastAsia="Times New Roman" w:cs="Arial"/>
          <w:color w:val="00000A"/>
          <w:spacing w:val="-2"/>
          <w:kern w:val="0"/>
          <w:szCs w:val="20"/>
          <w:lang w:val="fr-FR" w:bidi="fr-FR"/>
        </w:rPr>
        <w:t xml:space="preserve"> evo 2 en dimensions 255/50 R18 et 255/45 R19 comme pneumatique hiver pour son modèle haut de gamme. Les ingénieurs Hankook ont pu améliorer considérablement le comportement de conduite des deux modèles de pneumatiques grâce à une ceinture de renfort hybride en aramide.</w:t>
      </w:r>
    </w:p>
    <w:p w14:paraId="415ECA15" w14:textId="77777777" w:rsidR="00EB6E55"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p>
    <w:p w14:paraId="56233FFE" w14:textId="21E1D0D5" w:rsidR="00EB6E55"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r w:rsidRPr="00EB6E55">
        <w:rPr>
          <w:rFonts w:eastAsia="Times New Roman" w:cs="Arial"/>
          <w:color w:val="00000A"/>
          <w:kern w:val="0"/>
          <w:szCs w:val="20"/>
          <w:lang w:val="fr-FR" w:bidi="fr-FR"/>
        </w:rPr>
        <w:t>Le modèle Hankook Winter i*</w:t>
      </w:r>
      <w:proofErr w:type="spellStart"/>
      <w:r w:rsidRPr="00EB6E55">
        <w:rPr>
          <w:rFonts w:eastAsia="Times New Roman" w:cs="Arial"/>
          <w:color w:val="00000A"/>
          <w:kern w:val="0"/>
          <w:szCs w:val="20"/>
          <w:lang w:val="fr-FR" w:bidi="fr-FR"/>
        </w:rPr>
        <w:t>cept</w:t>
      </w:r>
      <w:proofErr w:type="spellEnd"/>
      <w:r w:rsidRPr="00EB6E55">
        <w:rPr>
          <w:rFonts w:eastAsia="Times New Roman" w:cs="Arial"/>
          <w:color w:val="00000A"/>
          <w:kern w:val="0"/>
          <w:szCs w:val="20"/>
          <w:lang w:val="fr-FR" w:bidi="fr-FR"/>
        </w:rPr>
        <w:t xml:space="preserve"> evo 2 bénéficie également d'une rigidité optimisée de la bande de roulement, bénéfique pour la tenue de route et le rendement kilométrique. Klaus Krause, responsable du centre technique Hankook Europe à Hanovre et qui a joué un rôle clé dans le développement des pneumatiques conformément aux spécifications MO a déclaré : « Entre le premier et le deuxième moulage, nous avons appliqué des croisillons supplémentaires et diminué la profondeur de la sculpture. Des rainures de bande de roulement latérales plus étroites et un contour modifié sur la deuxième rainure supérieure ont encore permis d’améliorer les résultats en termes de confort sonore ».</w:t>
      </w:r>
    </w:p>
    <w:p w14:paraId="108FCA81" w14:textId="77777777" w:rsidR="005C78E2" w:rsidRPr="00E756BA" w:rsidRDefault="005C78E2" w:rsidP="00410219">
      <w:pPr>
        <w:widowControl/>
        <w:suppressAutoHyphens/>
        <w:wordWrap/>
        <w:autoSpaceDE/>
        <w:spacing w:line="360" w:lineRule="auto"/>
        <w:rPr>
          <w:rFonts w:eastAsia="Times New Roman" w:cs="Arial"/>
          <w:b/>
          <w:bCs/>
          <w:color w:val="00000A"/>
          <w:kern w:val="0"/>
          <w:szCs w:val="20"/>
          <w:lang w:val="fr-FR" w:eastAsia="en-GB" w:bidi="en-GB"/>
        </w:rPr>
      </w:pPr>
    </w:p>
    <w:p w14:paraId="200F6B9D" w14:textId="2FB08168" w:rsidR="00EB6E55" w:rsidRPr="00E756BA" w:rsidRDefault="00EB6E55" w:rsidP="00410219">
      <w:pPr>
        <w:keepNext/>
        <w:widowControl/>
        <w:suppressAutoHyphens/>
        <w:wordWrap/>
        <w:autoSpaceDE/>
        <w:spacing w:line="360" w:lineRule="auto"/>
        <w:rPr>
          <w:rFonts w:eastAsia="Times New Roman" w:cs="Arial"/>
          <w:b/>
          <w:bCs/>
          <w:color w:val="00000A"/>
          <w:kern w:val="0"/>
          <w:szCs w:val="20"/>
          <w:lang w:val="fr-FR" w:eastAsia="en-GB" w:bidi="en-GB"/>
        </w:rPr>
      </w:pPr>
      <w:r w:rsidRPr="00EB6E55">
        <w:rPr>
          <w:rFonts w:eastAsia="Times New Roman" w:cs="Arial"/>
          <w:b/>
          <w:color w:val="00000A"/>
          <w:kern w:val="0"/>
          <w:szCs w:val="20"/>
          <w:lang w:val="fr-FR" w:bidi="fr-FR"/>
        </w:rPr>
        <w:t xml:space="preserve">Des versions </w:t>
      </w:r>
      <w:proofErr w:type="spellStart"/>
      <w:r w:rsidRPr="00EB6E55">
        <w:rPr>
          <w:rFonts w:eastAsia="Times New Roman" w:cs="Arial"/>
          <w:b/>
          <w:color w:val="00000A"/>
          <w:kern w:val="0"/>
          <w:szCs w:val="20"/>
          <w:lang w:val="fr-FR" w:bidi="fr-FR"/>
        </w:rPr>
        <w:t>runflat</w:t>
      </w:r>
      <w:proofErr w:type="spellEnd"/>
      <w:r w:rsidRPr="00EB6E55">
        <w:rPr>
          <w:rFonts w:eastAsia="Times New Roman" w:cs="Arial"/>
          <w:b/>
          <w:color w:val="00000A"/>
          <w:kern w:val="0"/>
          <w:szCs w:val="20"/>
          <w:lang w:val="fr-FR" w:bidi="fr-FR"/>
        </w:rPr>
        <w:t xml:space="preserve"> également disponibles</w:t>
      </w:r>
    </w:p>
    <w:p w14:paraId="21612F40" w14:textId="77777777" w:rsidR="00410219" w:rsidRPr="00E756BA" w:rsidRDefault="00410219" w:rsidP="00410219">
      <w:pPr>
        <w:keepNext/>
        <w:widowControl/>
        <w:suppressAutoHyphens/>
        <w:wordWrap/>
        <w:autoSpaceDE/>
        <w:spacing w:line="360" w:lineRule="auto"/>
        <w:rPr>
          <w:rFonts w:eastAsia="Times New Roman" w:cs="Arial"/>
          <w:b/>
          <w:bCs/>
          <w:color w:val="00000A"/>
          <w:kern w:val="0"/>
          <w:szCs w:val="20"/>
          <w:lang w:val="fr-FR" w:eastAsia="en-GB" w:bidi="en-GB"/>
        </w:rPr>
      </w:pPr>
    </w:p>
    <w:p w14:paraId="473559A6" w14:textId="285E7422" w:rsidR="00EB6E55" w:rsidRPr="00E756BA" w:rsidRDefault="00EB6E55" w:rsidP="00410219">
      <w:pPr>
        <w:widowControl/>
        <w:suppressAutoHyphens/>
        <w:wordWrap/>
        <w:autoSpaceDE/>
        <w:spacing w:line="360" w:lineRule="auto"/>
        <w:rPr>
          <w:rFonts w:eastAsia="Times New Roman" w:cs="Arial"/>
          <w:iCs/>
          <w:color w:val="00000A"/>
          <w:kern w:val="0"/>
          <w:szCs w:val="20"/>
          <w:lang w:val="fr-FR" w:eastAsia="en-GB" w:bidi="en-GB"/>
        </w:rPr>
      </w:pPr>
      <w:r w:rsidRPr="00EB6E55">
        <w:rPr>
          <w:rFonts w:eastAsia="Times New Roman" w:cs="Arial"/>
          <w:color w:val="00000A"/>
          <w:kern w:val="0"/>
          <w:szCs w:val="20"/>
          <w:lang w:val="fr-FR" w:bidi="fr-FR"/>
        </w:rPr>
        <w:t>Avec les modèles Hankook Ventus S1 evo 3 et Hankook Winter i*</w:t>
      </w:r>
      <w:proofErr w:type="spellStart"/>
      <w:r w:rsidRPr="00EB6E55">
        <w:rPr>
          <w:rFonts w:eastAsia="Times New Roman" w:cs="Arial"/>
          <w:color w:val="00000A"/>
          <w:kern w:val="0"/>
          <w:szCs w:val="20"/>
          <w:lang w:val="fr-FR" w:bidi="fr-FR"/>
        </w:rPr>
        <w:t>cept</w:t>
      </w:r>
      <w:proofErr w:type="spellEnd"/>
      <w:r w:rsidRPr="00EB6E55">
        <w:rPr>
          <w:rFonts w:eastAsia="Times New Roman" w:cs="Arial"/>
          <w:color w:val="00000A"/>
          <w:kern w:val="0"/>
          <w:szCs w:val="20"/>
          <w:lang w:val="fr-FR" w:bidi="fr-FR"/>
        </w:rPr>
        <w:t xml:space="preserve"> evo 2, le manufacturier de pneumatiques coréen répond également aux exigences extrêmes d'un pneumatique </w:t>
      </w:r>
      <w:proofErr w:type="spellStart"/>
      <w:r w:rsidRPr="00EB6E55">
        <w:rPr>
          <w:rFonts w:eastAsia="Times New Roman" w:cs="Arial"/>
          <w:color w:val="00000A"/>
          <w:kern w:val="0"/>
          <w:szCs w:val="20"/>
          <w:lang w:val="fr-FR" w:bidi="fr-FR"/>
        </w:rPr>
        <w:t>runflat</w:t>
      </w:r>
      <w:proofErr w:type="spellEnd"/>
      <w:r w:rsidRPr="00EB6E55">
        <w:rPr>
          <w:rFonts w:eastAsia="Times New Roman" w:cs="Arial"/>
          <w:color w:val="00000A"/>
          <w:kern w:val="0"/>
          <w:szCs w:val="20"/>
          <w:lang w:val="fr-FR" w:bidi="fr-FR"/>
        </w:rPr>
        <w:t xml:space="preserve"> et a pu apposé le marquage MOE sur le flanc du pneumatique. Le groupe Mercedes-Benz utilise le label « MOE » (= Mercedes Original Extended) pour désigner les pneumatiques </w:t>
      </w:r>
      <w:proofErr w:type="spellStart"/>
      <w:r w:rsidRPr="00EB6E55">
        <w:rPr>
          <w:rFonts w:eastAsia="Times New Roman" w:cs="Arial"/>
          <w:color w:val="00000A"/>
          <w:kern w:val="0"/>
          <w:szCs w:val="20"/>
          <w:lang w:val="fr-FR" w:bidi="fr-FR"/>
        </w:rPr>
        <w:t>runflat</w:t>
      </w:r>
      <w:proofErr w:type="spellEnd"/>
      <w:r w:rsidRPr="00EB6E55">
        <w:rPr>
          <w:rFonts w:eastAsia="Times New Roman" w:cs="Arial"/>
          <w:color w:val="00000A"/>
          <w:kern w:val="0"/>
          <w:szCs w:val="20"/>
          <w:lang w:val="fr-FR" w:bidi="fr-FR"/>
        </w:rPr>
        <w:t xml:space="preserve"> à flancs renforcés. Ils peuvent continuer à rouler jusqu'à 80 km/h même en cas de perte de pression soudaine. Ils garantissent une mobilité suffisante en cas de crevaison, permettant au conducteur de quitter l'autoroute ou une route de campagne pour se rendre chez le concessionnaire Mercedes Benz le plus proche par exemple. Les pneumatiques Hankook </w:t>
      </w:r>
      <w:proofErr w:type="spellStart"/>
      <w:r w:rsidRPr="00EB6E55">
        <w:rPr>
          <w:rFonts w:eastAsia="Times New Roman" w:cs="Arial"/>
          <w:color w:val="00000A"/>
          <w:kern w:val="0"/>
          <w:szCs w:val="20"/>
          <w:lang w:val="fr-FR" w:bidi="fr-FR"/>
        </w:rPr>
        <w:t>runflat</w:t>
      </w:r>
      <w:proofErr w:type="spellEnd"/>
      <w:r w:rsidRPr="00EB6E55">
        <w:rPr>
          <w:rFonts w:eastAsia="Times New Roman" w:cs="Arial"/>
          <w:color w:val="00000A"/>
          <w:kern w:val="0"/>
          <w:szCs w:val="20"/>
          <w:lang w:val="fr-FR" w:bidi="fr-FR"/>
        </w:rPr>
        <w:t xml:space="preserve"> se distinguent par un haut niveau de confort de conduite, car ils ne transmettent que très peu les irrégularités de la route au châssis et donc aux passagers.</w:t>
      </w:r>
    </w:p>
    <w:p w14:paraId="4A99F393" w14:textId="77777777" w:rsidR="00410219" w:rsidRPr="00E756BA" w:rsidRDefault="00410219" w:rsidP="00410219">
      <w:pPr>
        <w:widowControl/>
        <w:suppressAutoHyphens/>
        <w:wordWrap/>
        <w:autoSpaceDE/>
        <w:spacing w:line="360" w:lineRule="auto"/>
        <w:rPr>
          <w:rFonts w:eastAsia="Times New Roman" w:cs="Arial"/>
          <w:iCs/>
          <w:color w:val="00000A"/>
          <w:kern w:val="0"/>
          <w:szCs w:val="20"/>
          <w:lang w:val="fr-FR" w:eastAsia="en-GB" w:bidi="en-GB"/>
        </w:rPr>
      </w:pPr>
    </w:p>
    <w:p w14:paraId="0E2218A9" w14:textId="0FACEB72" w:rsidR="00EB6E55" w:rsidRPr="00E756BA" w:rsidRDefault="00EB6E55" w:rsidP="00410219">
      <w:pPr>
        <w:widowControl/>
        <w:suppressAutoHyphens/>
        <w:wordWrap/>
        <w:autoSpaceDE/>
        <w:spacing w:line="360" w:lineRule="auto"/>
        <w:rPr>
          <w:rFonts w:eastAsia="Times New Roman" w:cs="Arial"/>
          <w:b/>
          <w:bCs/>
          <w:color w:val="00000A"/>
          <w:kern w:val="0"/>
          <w:szCs w:val="20"/>
          <w:lang w:val="fr-FR" w:eastAsia="en-GB" w:bidi="en-GB"/>
        </w:rPr>
      </w:pPr>
      <w:r w:rsidRPr="00EB6E55">
        <w:rPr>
          <w:rFonts w:eastAsia="Times New Roman" w:cs="Arial"/>
          <w:color w:val="00000A"/>
          <w:kern w:val="0"/>
          <w:szCs w:val="20"/>
          <w:lang w:val="fr-FR" w:bidi="fr-FR"/>
        </w:rPr>
        <w:t xml:space="preserve">Aux États-Unis, les indices de vitesse élevée jouent un rôle mineur en raison des limites de vitesse restrictives. En revanche, ce marché, très important pour la Mercedes-Benz Classe S, a des exigences extrêmement élevées en matière de confort de conduite et de bruit. Ce sont autant de critères auxquels les neumatiques toutes saisons de Hankook sont en mesure de répondre. Les clients américains de ce modèle luxe bénéficient des excellentes propriétés du modèle Hankook Ventus S1 noble 2 en dimension 255/45 R19 et en version </w:t>
      </w:r>
      <w:proofErr w:type="spellStart"/>
      <w:r w:rsidRPr="00EB6E55">
        <w:rPr>
          <w:rFonts w:eastAsia="Times New Roman" w:cs="Arial"/>
          <w:color w:val="00000A"/>
          <w:kern w:val="0"/>
          <w:szCs w:val="20"/>
          <w:lang w:val="fr-FR" w:bidi="fr-FR"/>
        </w:rPr>
        <w:t>runflat</w:t>
      </w:r>
      <w:proofErr w:type="spellEnd"/>
      <w:r w:rsidRPr="00EB6E55">
        <w:rPr>
          <w:rFonts w:eastAsia="Times New Roman" w:cs="Arial"/>
          <w:color w:val="00000A"/>
          <w:kern w:val="0"/>
          <w:szCs w:val="20"/>
          <w:lang w:val="fr-FR" w:bidi="fr-FR"/>
        </w:rPr>
        <w:t>.</w:t>
      </w:r>
    </w:p>
    <w:p w14:paraId="6630B5A4" w14:textId="77777777"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p>
    <w:p w14:paraId="1FE43DB2" w14:textId="400F4D71" w:rsidR="005C2505" w:rsidRPr="00E756BA" w:rsidRDefault="00EB6E55" w:rsidP="00410219">
      <w:pPr>
        <w:keepNext/>
        <w:widowControl/>
        <w:suppressAutoHyphens/>
        <w:wordWrap/>
        <w:autoSpaceDE/>
        <w:spacing w:line="360" w:lineRule="auto"/>
        <w:rPr>
          <w:rFonts w:eastAsia="Times New Roman" w:cs="Arial"/>
          <w:b/>
          <w:bCs/>
          <w:color w:val="00000A"/>
          <w:kern w:val="0"/>
          <w:szCs w:val="20"/>
          <w:lang w:val="fr-FR" w:eastAsia="en-GB" w:bidi="en-GB"/>
        </w:rPr>
      </w:pPr>
      <w:r w:rsidRPr="00EB6E55">
        <w:rPr>
          <w:rFonts w:eastAsia="Times New Roman" w:cs="Arial"/>
          <w:b/>
          <w:color w:val="00000A"/>
          <w:kern w:val="0"/>
          <w:szCs w:val="20"/>
          <w:lang w:val="fr-FR" w:bidi="fr-FR"/>
        </w:rPr>
        <w:t>Pour les États-Unis uniquement : Hankook Sound Absorber™ pour un confort sonore optimal</w:t>
      </w:r>
    </w:p>
    <w:p w14:paraId="6C951EA3" w14:textId="77777777" w:rsidR="00EB6E55" w:rsidRPr="00E756BA" w:rsidRDefault="00EB6E55" w:rsidP="00410219">
      <w:pPr>
        <w:keepNext/>
        <w:widowControl/>
        <w:suppressAutoHyphens/>
        <w:wordWrap/>
        <w:autoSpaceDE/>
        <w:spacing w:line="360" w:lineRule="auto"/>
        <w:rPr>
          <w:rFonts w:eastAsia="Times New Roman" w:cs="Arial"/>
          <w:b/>
          <w:bCs/>
          <w:color w:val="00000A"/>
          <w:kern w:val="0"/>
          <w:szCs w:val="20"/>
          <w:lang w:val="fr-FR" w:eastAsia="en-GB" w:bidi="en-GB"/>
        </w:rPr>
      </w:pPr>
    </w:p>
    <w:p w14:paraId="167B1542" w14:textId="4377A03D"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r w:rsidRPr="00EB6E55">
        <w:rPr>
          <w:rFonts w:eastAsia="Times New Roman" w:cs="Arial"/>
          <w:color w:val="00000A"/>
          <w:kern w:val="0"/>
          <w:szCs w:val="20"/>
          <w:lang w:val="fr-FR" w:bidi="fr-FR"/>
        </w:rPr>
        <w:t xml:space="preserve">Le modèle Ventus S1 noble 2 en dimension 255/40 R20 pour cette voiture est encore plus confortable. Le marquage « MOE-S » (Mercedes Original Extended Silent) sur le flanc du pneumatique indique qu’il est particulièrement silencieux. Afin de répondre aux exigences élevées en matière de bruit pour cette catégorie, les ingénieurs ont fait appel au système Hankook Sound Absorber™. Cela implique l'intégration d'une plaque spéciale en mousse de polyuréthane à l’intérieur du pneumatique lors du processus de fabrication. La plaque minimise les vibrations de la colonne d'air à l'intérieur du pneumatique que l’oreille perçoit comme un bourdonnement particulièrement désagréable. Les pneumatiques Hankook Sound Absorber™ peuvent réduire le niveau de bruit maximal de cinq à sept </w:t>
      </w:r>
      <w:r w:rsidRPr="00EB6E55">
        <w:rPr>
          <w:rFonts w:eastAsia="Times New Roman" w:cs="Arial"/>
          <w:color w:val="00000A"/>
          <w:kern w:val="0"/>
          <w:szCs w:val="20"/>
          <w:lang w:val="fr-FR" w:bidi="fr-FR"/>
        </w:rPr>
        <w:lastRenderedPageBreak/>
        <w:t>dB(A) et sont particulièrement adaptés aux pneumatiques à ultra hautes performances qui ont de grandes cavités de résonance.</w:t>
      </w:r>
    </w:p>
    <w:p w14:paraId="0AEB50E2" w14:textId="77777777"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p>
    <w:p w14:paraId="7BAA17F7" w14:textId="0549615E"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r w:rsidRPr="00EB6E55">
        <w:rPr>
          <w:rFonts w:eastAsia="Times New Roman" w:cs="Arial"/>
          <w:color w:val="00000A"/>
          <w:kern w:val="0"/>
          <w:szCs w:val="20"/>
          <w:lang w:val="fr-FR" w:bidi="fr-FR"/>
        </w:rPr>
        <w:t xml:space="preserve">Des outils de simulation complexes ont été utilisés lors du développement des pneumatiques pour la Mercedes-Benz Classe S, en particulier pour l'optimisation du confort sonore. Ces outils permettent d’analyser précisément l’évolution du bruit réel des prototypes de pneumatiques. Alors que l'essentiel du travail de développement s'est déroulé dans le centre de R&amp;D high-tech, le </w:t>
      </w:r>
      <w:proofErr w:type="spellStart"/>
      <w:r w:rsidRPr="00EB6E55">
        <w:rPr>
          <w:rFonts w:eastAsia="Times New Roman" w:cs="Arial"/>
          <w:color w:val="00000A"/>
          <w:kern w:val="0"/>
          <w:szCs w:val="20"/>
          <w:lang w:val="fr-FR" w:bidi="fr-FR"/>
        </w:rPr>
        <w:t>Technodome</w:t>
      </w:r>
      <w:proofErr w:type="spellEnd"/>
      <w:r w:rsidRPr="00EB6E55">
        <w:rPr>
          <w:rFonts w:eastAsia="Times New Roman" w:cs="Arial"/>
          <w:color w:val="00000A"/>
          <w:kern w:val="0"/>
          <w:szCs w:val="20"/>
          <w:lang w:val="fr-FR" w:bidi="fr-FR"/>
        </w:rPr>
        <w:t xml:space="preserve"> Hankook qui a ouvert ses portes en 2016, les ingénieurs ont également utilisé des pistes d'essai en Allemagne, en Finlande ou en Espagne pour réaliser des tests pratiques.</w:t>
      </w:r>
    </w:p>
    <w:p w14:paraId="3D5D6842" w14:textId="77777777"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p>
    <w:p w14:paraId="5C8E6E14" w14:textId="2CF06C9D" w:rsidR="00EB6E55" w:rsidRPr="00E756BA" w:rsidRDefault="00EB6E55" w:rsidP="00410219">
      <w:pPr>
        <w:keepNext/>
        <w:widowControl/>
        <w:suppressAutoHyphens/>
        <w:wordWrap/>
        <w:autoSpaceDE/>
        <w:spacing w:line="360" w:lineRule="auto"/>
        <w:rPr>
          <w:rFonts w:eastAsia="Times New Roman" w:cs="Arial"/>
          <w:b/>
          <w:bCs/>
          <w:color w:val="00000A"/>
          <w:kern w:val="0"/>
          <w:szCs w:val="20"/>
          <w:lang w:val="fr-FR" w:eastAsia="en-GB" w:bidi="en-GB"/>
        </w:rPr>
      </w:pPr>
      <w:r w:rsidRPr="00EB6E55">
        <w:rPr>
          <w:rFonts w:eastAsia="Times New Roman" w:cs="Arial"/>
          <w:b/>
          <w:color w:val="00000A"/>
          <w:kern w:val="0"/>
          <w:szCs w:val="20"/>
          <w:lang w:val="fr-FR" w:bidi="fr-FR"/>
        </w:rPr>
        <w:t>Améliorations également du processus de fabrication</w:t>
      </w:r>
    </w:p>
    <w:p w14:paraId="4FB60494" w14:textId="77777777" w:rsidR="0040567B" w:rsidRPr="00E756BA" w:rsidRDefault="0040567B" w:rsidP="00410219">
      <w:pPr>
        <w:keepNext/>
        <w:widowControl/>
        <w:suppressAutoHyphens/>
        <w:wordWrap/>
        <w:autoSpaceDE/>
        <w:spacing w:line="360" w:lineRule="auto"/>
        <w:rPr>
          <w:rFonts w:eastAsia="Times New Roman" w:cs="Arial"/>
          <w:b/>
          <w:bCs/>
          <w:color w:val="00000A"/>
          <w:kern w:val="0"/>
          <w:szCs w:val="20"/>
          <w:lang w:val="fr-FR" w:eastAsia="en-GB" w:bidi="en-GB"/>
        </w:rPr>
      </w:pPr>
    </w:p>
    <w:p w14:paraId="27675439" w14:textId="5F4B1E39" w:rsidR="003E684C"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r w:rsidRPr="00EB6E55">
        <w:rPr>
          <w:rFonts w:eastAsia="Times New Roman" w:cs="Arial"/>
          <w:color w:val="00000A"/>
          <w:kern w:val="0"/>
          <w:szCs w:val="20"/>
          <w:lang w:val="fr-FR" w:bidi="fr-FR"/>
        </w:rPr>
        <w:t>Les ingénieurs de Hankook ont également décelé un potentiel d'amélioration du processus de fabrication. Les pneumatiques toutes saisons et hiver en particulier ont bénéficié d'une nouvelle méthode de démoulage. Alors que la séparation homogène du pneumatique cru et du moule était auparavant assurée par huit segments de moule avec des angles presque identiques, Hankook utilise désormais neuf ou onze segments avec des angles différents. Résultat : les pneumatiques répondent désormais encore mieux qu'auparavant aux objectifs d'uniformité stricts du fabricant haut de gamme, tout en offrant des caractéristiques de roulement plus harmonieuses.</w:t>
      </w:r>
    </w:p>
    <w:p w14:paraId="1514F04F" w14:textId="77777777" w:rsidR="00EB6E55" w:rsidRPr="00E756BA" w:rsidRDefault="00EB6E55" w:rsidP="00410219">
      <w:pPr>
        <w:widowControl/>
        <w:suppressAutoHyphens/>
        <w:wordWrap/>
        <w:autoSpaceDE/>
        <w:spacing w:line="360" w:lineRule="auto"/>
        <w:rPr>
          <w:rFonts w:eastAsia="Times New Roman" w:cs="Arial"/>
          <w:color w:val="00000A"/>
          <w:kern w:val="0"/>
          <w:szCs w:val="20"/>
          <w:lang w:val="fr-FR" w:eastAsia="en-GB" w:bidi="en-GB"/>
        </w:rPr>
      </w:pPr>
    </w:p>
    <w:tbl>
      <w:tblPr>
        <w:tblW w:w="5000" w:type="pct"/>
        <w:tblLayout w:type="fixed"/>
        <w:tblCellMar>
          <w:left w:w="70" w:type="dxa"/>
          <w:right w:w="70" w:type="dxa"/>
        </w:tblCellMar>
        <w:tblLook w:val="04A0" w:firstRow="1" w:lastRow="0" w:firstColumn="1" w:lastColumn="0" w:noHBand="0" w:noVBand="1"/>
      </w:tblPr>
      <w:tblGrid>
        <w:gridCol w:w="2258"/>
        <w:gridCol w:w="1844"/>
        <w:gridCol w:w="2126"/>
        <w:gridCol w:w="2767"/>
      </w:tblGrid>
      <w:tr w:rsidR="00EB6E55" w:rsidRPr="00E756BA" w14:paraId="3672ABEA" w14:textId="77777777" w:rsidTr="00E756BA">
        <w:trPr>
          <w:trHeight w:val="288"/>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00EA4556" w14:textId="0D5F6975" w:rsidR="00EB6E55" w:rsidRPr="00E756BA" w:rsidRDefault="00EB6E55" w:rsidP="00260805">
            <w:pPr>
              <w:keepNext/>
              <w:widowControl/>
              <w:wordWrap/>
              <w:autoSpaceDE/>
              <w:autoSpaceDN/>
              <w:spacing w:line="276" w:lineRule="auto"/>
              <w:jc w:val="center"/>
              <w:rPr>
                <w:rFonts w:eastAsia="Times New Roman" w:cs="Arial"/>
                <w:b/>
                <w:bCs/>
                <w:color w:val="000000"/>
                <w:kern w:val="0"/>
                <w:sz w:val="22"/>
                <w:szCs w:val="22"/>
                <w:lang w:val="fr-FR" w:eastAsia="ja-JP"/>
              </w:rPr>
            </w:pPr>
            <w:r w:rsidRPr="00E756BA">
              <w:rPr>
                <w:rFonts w:eastAsia="Times New Roman" w:cs="Arial"/>
                <w:b/>
                <w:color w:val="000000"/>
                <w:kern w:val="0"/>
                <w:sz w:val="22"/>
                <w:szCs w:val="22"/>
                <w:lang w:val="fr-FR" w:bidi="fr-FR"/>
              </w:rPr>
              <w:t xml:space="preserve">Présentation générale des dimensions de pneumatiques Hankook </w:t>
            </w:r>
            <w:r w:rsidR="00E756BA">
              <w:rPr>
                <w:rFonts w:eastAsia="Times New Roman" w:cs="Arial"/>
                <w:b/>
                <w:color w:val="000000"/>
                <w:kern w:val="0"/>
                <w:sz w:val="22"/>
                <w:szCs w:val="22"/>
                <w:lang w:val="fr-FR" w:bidi="fr-FR"/>
              </w:rPr>
              <w:br/>
            </w:r>
            <w:r w:rsidRPr="00E756BA">
              <w:rPr>
                <w:rFonts w:eastAsia="Times New Roman" w:cs="Arial"/>
                <w:b/>
                <w:color w:val="000000"/>
                <w:kern w:val="0"/>
                <w:sz w:val="22"/>
                <w:szCs w:val="22"/>
                <w:lang w:val="fr-FR" w:bidi="fr-FR"/>
              </w:rPr>
              <w:t>pour la Mercedes Classe S (W223)</w:t>
            </w:r>
          </w:p>
        </w:tc>
      </w:tr>
      <w:tr w:rsidR="00E756BA" w:rsidRPr="00E756BA" w14:paraId="7EB6EC21" w14:textId="77777777" w:rsidTr="00E756BA">
        <w:trPr>
          <w:trHeight w:val="288"/>
        </w:trPr>
        <w:tc>
          <w:tcPr>
            <w:tcW w:w="1255" w:type="pct"/>
            <w:tcBorders>
              <w:top w:val="single" w:sz="4" w:space="0" w:color="auto"/>
              <w:left w:val="single" w:sz="4" w:space="0" w:color="auto"/>
              <w:bottom w:val="single" w:sz="4" w:space="0" w:color="auto"/>
            </w:tcBorders>
            <w:shd w:val="clear" w:color="auto" w:fill="EC6608"/>
            <w:noWrap/>
            <w:vAlign w:val="center"/>
            <w:hideMark/>
          </w:tcPr>
          <w:p w14:paraId="683A0846" w14:textId="77777777" w:rsidR="00EB6E55" w:rsidRPr="00E756BA" w:rsidRDefault="00EB6E55" w:rsidP="00E756BA">
            <w:pPr>
              <w:widowControl/>
              <w:wordWrap/>
              <w:autoSpaceDE/>
              <w:autoSpaceDN/>
              <w:spacing w:line="276" w:lineRule="auto"/>
              <w:jc w:val="left"/>
              <w:rPr>
                <w:rFonts w:eastAsia="Times New Roman" w:cs="Arial"/>
                <w:b/>
                <w:bCs/>
                <w:color w:val="FFFFFF"/>
                <w:kern w:val="0"/>
                <w:szCs w:val="20"/>
                <w:lang w:val="de-DE" w:eastAsia="ja-JP"/>
              </w:rPr>
            </w:pPr>
            <w:r w:rsidRPr="00E756BA">
              <w:rPr>
                <w:rFonts w:eastAsia="Times New Roman" w:cs="Arial"/>
                <w:b/>
                <w:color w:val="FFFFFF"/>
                <w:kern w:val="0"/>
                <w:szCs w:val="20"/>
                <w:lang w:val="fr-FR" w:bidi="fr-FR"/>
              </w:rPr>
              <w:t>Dimension</w:t>
            </w:r>
          </w:p>
        </w:tc>
        <w:tc>
          <w:tcPr>
            <w:tcW w:w="1025" w:type="pct"/>
            <w:tcBorders>
              <w:top w:val="single" w:sz="4" w:space="0" w:color="auto"/>
              <w:bottom w:val="single" w:sz="4" w:space="0" w:color="auto"/>
            </w:tcBorders>
            <w:shd w:val="clear" w:color="auto" w:fill="EC6608"/>
            <w:noWrap/>
            <w:vAlign w:val="center"/>
            <w:hideMark/>
          </w:tcPr>
          <w:p w14:paraId="155C49B0" w14:textId="77777777" w:rsidR="00EB6E55" w:rsidRPr="00E756BA" w:rsidRDefault="00EB6E55" w:rsidP="00E756BA">
            <w:pPr>
              <w:keepNext/>
              <w:widowControl/>
              <w:wordWrap/>
              <w:autoSpaceDE/>
              <w:autoSpaceDN/>
              <w:spacing w:line="276" w:lineRule="auto"/>
              <w:jc w:val="left"/>
              <w:rPr>
                <w:rFonts w:eastAsia="Times New Roman" w:cs="Arial"/>
                <w:b/>
                <w:bCs/>
                <w:color w:val="FFFFFF"/>
                <w:kern w:val="0"/>
                <w:szCs w:val="20"/>
                <w:lang w:val="de-DE" w:eastAsia="ja-JP"/>
              </w:rPr>
            </w:pPr>
            <w:r w:rsidRPr="00E756BA">
              <w:rPr>
                <w:rFonts w:eastAsia="Times New Roman" w:cs="Arial"/>
                <w:b/>
                <w:color w:val="FFFFFF"/>
                <w:kern w:val="0"/>
                <w:szCs w:val="20"/>
                <w:lang w:val="fr-FR" w:bidi="fr-FR"/>
              </w:rPr>
              <w:t>Modèle</w:t>
            </w:r>
          </w:p>
        </w:tc>
        <w:tc>
          <w:tcPr>
            <w:tcW w:w="1182" w:type="pct"/>
            <w:tcBorders>
              <w:top w:val="single" w:sz="4" w:space="0" w:color="auto"/>
              <w:bottom w:val="single" w:sz="4" w:space="0" w:color="auto"/>
            </w:tcBorders>
            <w:shd w:val="clear" w:color="auto" w:fill="EC6608"/>
            <w:noWrap/>
            <w:vAlign w:val="center"/>
            <w:hideMark/>
          </w:tcPr>
          <w:p w14:paraId="108399C4" w14:textId="77777777" w:rsidR="00EB6E55" w:rsidRPr="00E756BA" w:rsidRDefault="00EB6E55" w:rsidP="00E756BA">
            <w:pPr>
              <w:keepNext/>
              <w:widowControl/>
              <w:wordWrap/>
              <w:autoSpaceDE/>
              <w:autoSpaceDN/>
              <w:spacing w:line="276" w:lineRule="auto"/>
              <w:jc w:val="left"/>
              <w:rPr>
                <w:rFonts w:eastAsia="Times New Roman" w:cs="Arial"/>
                <w:b/>
                <w:bCs/>
                <w:color w:val="FFFFFF"/>
                <w:kern w:val="0"/>
                <w:szCs w:val="20"/>
                <w:lang w:val="de-DE" w:eastAsia="ja-JP"/>
              </w:rPr>
            </w:pPr>
            <w:r w:rsidRPr="00E756BA">
              <w:rPr>
                <w:rFonts w:eastAsia="Times New Roman" w:cs="Arial"/>
                <w:b/>
                <w:color w:val="FFFFFF"/>
                <w:kern w:val="0"/>
                <w:szCs w:val="20"/>
                <w:lang w:val="fr-FR" w:bidi="fr-FR"/>
              </w:rPr>
              <w:t>Technologie</w:t>
            </w:r>
          </w:p>
        </w:tc>
        <w:tc>
          <w:tcPr>
            <w:tcW w:w="1538" w:type="pct"/>
            <w:tcBorders>
              <w:top w:val="single" w:sz="4" w:space="0" w:color="auto"/>
              <w:bottom w:val="single" w:sz="4" w:space="0" w:color="auto"/>
              <w:right w:val="single" w:sz="4" w:space="0" w:color="auto"/>
            </w:tcBorders>
            <w:shd w:val="clear" w:color="auto" w:fill="EC6608"/>
            <w:noWrap/>
            <w:vAlign w:val="center"/>
            <w:hideMark/>
          </w:tcPr>
          <w:p w14:paraId="23AEA9DB" w14:textId="77777777" w:rsidR="00EB6E55" w:rsidRPr="00E756BA" w:rsidRDefault="00EB6E55" w:rsidP="00E756BA">
            <w:pPr>
              <w:keepNext/>
              <w:widowControl/>
              <w:wordWrap/>
              <w:autoSpaceDE/>
              <w:autoSpaceDN/>
              <w:spacing w:line="276" w:lineRule="auto"/>
              <w:jc w:val="left"/>
              <w:rPr>
                <w:rFonts w:eastAsia="Times New Roman" w:cs="Arial"/>
                <w:b/>
                <w:bCs/>
                <w:color w:val="FFFFFF"/>
                <w:kern w:val="0"/>
                <w:szCs w:val="20"/>
                <w:lang w:val="de-DE" w:eastAsia="ja-JP"/>
              </w:rPr>
            </w:pPr>
            <w:r w:rsidRPr="00E756BA">
              <w:rPr>
                <w:rFonts w:eastAsia="Times New Roman" w:cs="Arial"/>
                <w:b/>
                <w:color w:val="FFFFFF"/>
                <w:kern w:val="0"/>
                <w:szCs w:val="20"/>
                <w:lang w:val="fr-FR" w:bidi="fr-FR"/>
              </w:rPr>
              <w:t>Profil</w:t>
            </w:r>
          </w:p>
        </w:tc>
      </w:tr>
      <w:tr w:rsidR="00EB6E55" w:rsidRPr="00E756BA" w14:paraId="4D772D1F" w14:textId="77777777" w:rsidTr="00E756BA">
        <w:trPr>
          <w:trHeight w:val="312"/>
        </w:trPr>
        <w:tc>
          <w:tcPr>
            <w:tcW w:w="1255" w:type="pct"/>
            <w:tcBorders>
              <w:top w:val="single" w:sz="4" w:space="0" w:color="auto"/>
              <w:left w:val="single" w:sz="8" w:space="0" w:color="auto"/>
              <w:right w:val="nil"/>
            </w:tcBorders>
            <w:shd w:val="clear" w:color="auto" w:fill="D9D9D9" w:themeFill="background1" w:themeFillShade="D9"/>
            <w:noWrap/>
            <w:vAlign w:val="center"/>
            <w:hideMark/>
          </w:tcPr>
          <w:p w14:paraId="4A8DA952" w14:textId="77777777" w:rsidR="00EB6E55" w:rsidRPr="00E756BA" w:rsidRDefault="00EB6E55" w:rsidP="00E756BA">
            <w:pPr>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de-DE" w:eastAsia="ja-JP" w:bidi="de-DE"/>
              </w:rPr>
              <w:t>255/50 R18 106Y XL</w:t>
            </w:r>
          </w:p>
        </w:tc>
        <w:tc>
          <w:tcPr>
            <w:tcW w:w="1025" w:type="pct"/>
            <w:tcBorders>
              <w:top w:val="single" w:sz="4" w:space="0" w:color="auto"/>
              <w:left w:val="nil"/>
              <w:right w:val="nil"/>
            </w:tcBorders>
            <w:shd w:val="clear" w:color="auto" w:fill="D9D9D9" w:themeFill="background1" w:themeFillShade="D9"/>
            <w:noWrap/>
            <w:vAlign w:val="center"/>
            <w:hideMark/>
          </w:tcPr>
          <w:p w14:paraId="37A58808"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MO Été</w:t>
            </w:r>
          </w:p>
        </w:tc>
        <w:tc>
          <w:tcPr>
            <w:tcW w:w="1182" w:type="pct"/>
            <w:tcBorders>
              <w:top w:val="single" w:sz="4" w:space="0" w:color="auto"/>
              <w:left w:val="nil"/>
              <w:right w:val="nil"/>
            </w:tcBorders>
            <w:shd w:val="clear" w:color="auto" w:fill="D9D9D9" w:themeFill="background1" w:themeFillShade="D9"/>
            <w:noWrap/>
            <w:vAlign w:val="center"/>
            <w:hideMark/>
          </w:tcPr>
          <w:p w14:paraId="64605B31"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p>
        </w:tc>
        <w:tc>
          <w:tcPr>
            <w:tcW w:w="1538" w:type="pct"/>
            <w:tcBorders>
              <w:top w:val="single" w:sz="4" w:space="0" w:color="auto"/>
              <w:left w:val="nil"/>
              <w:right w:val="single" w:sz="8" w:space="0" w:color="auto"/>
            </w:tcBorders>
            <w:shd w:val="clear" w:color="auto" w:fill="D9D9D9" w:themeFill="background1" w:themeFillShade="D9"/>
            <w:noWrap/>
            <w:vAlign w:val="center"/>
            <w:hideMark/>
          </w:tcPr>
          <w:p w14:paraId="5F976128"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evo 3 (K127)</w:t>
            </w:r>
          </w:p>
        </w:tc>
      </w:tr>
      <w:tr w:rsidR="00EB6E55" w:rsidRPr="00E756BA" w14:paraId="310F0EF3" w14:textId="77777777" w:rsidTr="00E756BA">
        <w:trPr>
          <w:trHeight w:val="288"/>
        </w:trPr>
        <w:tc>
          <w:tcPr>
            <w:tcW w:w="1255" w:type="pct"/>
            <w:tcBorders>
              <w:top w:val="nil"/>
              <w:left w:val="single" w:sz="8" w:space="0" w:color="auto"/>
              <w:bottom w:val="single" w:sz="4" w:space="0" w:color="auto"/>
              <w:right w:val="nil"/>
            </w:tcBorders>
            <w:shd w:val="clear" w:color="auto" w:fill="D9D9D9" w:themeFill="background1" w:themeFillShade="D9"/>
            <w:noWrap/>
            <w:vAlign w:val="center"/>
            <w:hideMark/>
          </w:tcPr>
          <w:p w14:paraId="700AE62F" w14:textId="77777777" w:rsidR="00EB6E55" w:rsidRPr="00E756BA" w:rsidRDefault="00EB6E55" w:rsidP="00E756BA">
            <w:pPr>
              <w:widowControl/>
              <w:wordWrap/>
              <w:autoSpaceDE/>
              <w:autoSpaceDN/>
              <w:spacing w:line="276" w:lineRule="auto"/>
              <w:jc w:val="left"/>
              <w:rPr>
                <w:rFonts w:eastAsia="Times New Roman" w:cs="Arial"/>
                <w:color w:val="000000"/>
                <w:kern w:val="0"/>
                <w:szCs w:val="20"/>
                <w:lang w:val="de-DE" w:eastAsia="ja-JP"/>
              </w:rPr>
            </w:pPr>
            <w:r w:rsidRPr="00E756BA">
              <w:rPr>
                <w:rFonts w:eastAsia="Times New Roman" w:cs="Arial"/>
                <w:kern w:val="0"/>
                <w:szCs w:val="20"/>
                <w:lang w:val="de-DE" w:eastAsia="ja-JP" w:bidi="de-DE"/>
              </w:rPr>
              <w:t>255/50 R18 106V XL</w:t>
            </w:r>
          </w:p>
        </w:tc>
        <w:tc>
          <w:tcPr>
            <w:tcW w:w="1025" w:type="pct"/>
            <w:tcBorders>
              <w:top w:val="nil"/>
              <w:left w:val="nil"/>
              <w:bottom w:val="single" w:sz="4" w:space="0" w:color="auto"/>
              <w:right w:val="nil"/>
            </w:tcBorders>
            <w:shd w:val="clear" w:color="auto" w:fill="D9D9D9" w:themeFill="background1" w:themeFillShade="D9"/>
            <w:noWrap/>
            <w:vAlign w:val="center"/>
            <w:hideMark/>
          </w:tcPr>
          <w:p w14:paraId="6D2D96CD"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MO Hiver</w:t>
            </w:r>
          </w:p>
        </w:tc>
        <w:tc>
          <w:tcPr>
            <w:tcW w:w="1182" w:type="pct"/>
            <w:tcBorders>
              <w:top w:val="nil"/>
              <w:left w:val="nil"/>
              <w:bottom w:val="single" w:sz="4" w:space="0" w:color="auto"/>
              <w:right w:val="nil"/>
            </w:tcBorders>
            <w:shd w:val="clear" w:color="auto" w:fill="D9D9D9" w:themeFill="background1" w:themeFillShade="D9"/>
            <w:noWrap/>
            <w:vAlign w:val="center"/>
            <w:hideMark/>
          </w:tcPr>
          <w:p w14:paraId="08FF2EE3"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p>
        </w:tc>
        <w:tc>
          <w:tcPr>
            <w:tcW w:w="1538" w:type="pct"/>
            <w:tcBorders>
              <w:top w:val="nil"/>
              <w:left w:val="nil"/>
              <w:bottom w:val="single" w:sz="4" w:space="0" w:color="auto"/>
              <w:right w:val="single" w:sz="8" w:space="0" w:color="auto"/>
            </w:tcBorders>
            <w:shd w:val="clear" w:color="auto" w:fill="D9D9D9" w:themeFill="background1" w:themeFillShade="D9"/>
            <w:noWrap/>
            <w:vAlign w:val="center"/>
            <w:hideMark/>
          </w:tcPr>
          <w:p w14:paraId="40B66A0B"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pl-PL" w:eastAsia="ja-JP"/>
              </w:rPr>
            </w:pPr>
            <w:r w:rsidRPr="00E756BA">
              <w:rPr>
                <w:rFonts w:eastAsia="Times New Roman" w:cs="Arial"/>
                <w:kern w:val="0"/>
                <w:szCs w:val="20"/>
                <w:lang w:val="pl-PL" w:bidi="fr-FR"/>
              </w:rPr>
              <w:t>Winter i*cept evo 2 (W320)</w:t>
            </w:r>
          </w:p>
        </w:tc>
      </w:tr>
      <w:tr w:rsidR="00EB6E55" w:rsidRPr="00E756BA" w14:paraId="60F58CBF" w14:textId="77777777" w:rsidTr="00E756BA">
        <w:trPr>
          <w:trHeight w:val="288"/>
        </w:trPr>
        <w:tc>
          <w:tcPr>
            <w:tcW w:w="1255" w:type="pct"/>
            <w:tcBorders>
              <w:top w:val="single" w:sz="4" w:space="0" w:color="auto"/>
              <w:left w:val="single" w:sz="8" w:space="0" w:color="auto"/>
              <w:bottom w:val="nil"/>
              <w:right w:val="nil"/>
            </w:tcBorders>
            <w:shd w:val="clear" w:color="auto" w:fill="auto"/>
            <w:noWrap/>
            <w:vAlign w:val="center"/>
            <w:hideMark/>
          </w:tcPr>
          <w:p w14:paraId="29BD49C9" w14:textId="77777777" w:rsidR="00EB6E55" w:rsidRPr="00E756BA" w:rsidRDefault="00EB6E55" w:rsidP="00E756BA">
            <w:pPr>
              <w:widowControl/>
              <w:wordWrap/>
              <w:autoSpaceDE/>
              <w:autoSpaceDN/>
              <w:spacing w:line="276" w:lineRule="auto"/>
              <w:jc w:val="left"/>
              <w:rPr>
                <w:rFonts w:eastAsia="Times New Roman" w:cs="Arial"/>
                <w:color w:val="000000"/>
                <w:kern w:val="0"/>
                <w:szCs w:val="20"/>
                <w:lang w:val="de-DE" w:eastAsia="ja-JP"/>
              </w:rPr>
            </w:pPr>
            <w:r w:rsidRPr="00E756BA">
              <w:rPr>
                <w:rFonts w:eastAsia="Times New Roman" w:cs="Arial"/>
                <w:kern w:val="0"/>
                <w:szCs w:val="20"/>
                <w:lang w:val="de-DE" w:eastAsia="ja-JP" w:bidi="de-DE"/>
              </w:rPr>
              <w:t>255/45 R19 104Y XL</w:t>
            </w:r>
          </w:p>
        </w:tc>
        <w:tc>
          <w:tcPr>
            <w:tcW w:w="1025" w:type="pct"/>
            <w:tcBorders>
              <w:top w:val="single" w:sz="4" w:space="0" w:color="auto"/>
              <w:left w:val="nil"/>
              <w:bottom w:val="nil"/>
              <w:right w:val="nil"/>
            </w:tcBorders>
            <w:shd w:val="clear" w:color="auto" w:fill="auto"/>
            <w:noWrap/>
            <w:vAlign w:val="center"/>
            <w:hideMark/>
          </w:tcPr>
          <w:p w14:paraId="5DC45EC3"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MO Été</w:t>
            </w:r>
          </w:p>
        </w:tc>
        <w:tc>
          <w:tcPr>
            <w:tcW w:w="1182" w:type="pct"/>
            <w:tcBorders>
              <w:top w:val="single" w:sz="4" w:space="0" w:color="auto"/>
              <w:left w:val="nil"/>
              <w:bottom w:val="nil"/>
              <w:right w:val="nil"/>
            </w:tcBorders>
            <w:shd w:val="clear" w:color="auto" w:fill="auto"/>
            <w:noWrap/>
            <w:vAlign w:val="center"/>
            <w:hideMark/>
          </w:tcPr>
          <w:p w14:paraId="51744843"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p>
        </w:tc>
        <w:tc>
          <w:tcPr>
            <w:tcW w:w="1538" w:type="pct"/>
            <w:tcBorders>
              <w:top w:val="single" w:sz="4" w:space="0" w:color="auto"/>
              <w:left w:val="nil"/>
              <w:bottom w:val="nil"/>
              <w:right w:val="single" w:sz="8" w:space="0" w:color="auto"/>
            </w:tcBorders>
            <w:shd w:val="clear" w:color="auto" w:fill="auto"/>
            <w:noWrap/>
            <w:vAlign w:val="center"/>
            <w:hideMark/>
          </w:tcPr>
          <w:p w14:paraId="750521FB"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evo 3 (K127)</w:t>
            </w:r>
          </w:p>
        </w:tc>
      </w:tr>
      <w:tr w:rsidR="00EB6E55" w:rsidRPr="00E756BA" w14:paraId="1E53F40F" w14:textId="77777777" w:rsidTr="00E756BA">
        <w:trPr>
          <w:trHeight w:val="288"/>
        </w:trPr>
        <w:tc>
          <w:tcPr>
            <w:tcW w:w="1255" w:type="pct"/>
            <w:tcBorders>
              <w:top w:val="nil"/>
              <w:left w:val="single" w:sz="8" w:space="0" w:color="auto"/>
              <w:right w:val="nil"/>
            </w:tcBorders>
            <w:shd w:val="clear" w:color="auto" w:fill="auto"/>
            <w:noWrap/>
            <w:vAlign w:val="center"/>
            <w:hideMark/>
          </w:tcPr>
          <w:p w14:paraId="47257140" w14:textId="77777777" w:rsidR="00EB6E55" w:rsidRPr="00E756BA" w:rsidRDefault="00EB6E55" w:rsidP="00E756BA">
            <w:pPr>
              <w:widowControl/>
              <w:wordWrap/>
              <w:autoSpaceDE/>
              <w:autoSpaceDN/>
              <w:spacing w:line="276" w:lineRule="auto"/>
              <w:jc w:val="left"/>
              <w:rPr>
                <w:rFonts w:eastAsia="Times New Roman" w:cs="Arial"/>
                <w:color w:val="000000"/>
                <w:kern w:val="0"/>
                <w:szCs w:val="20"/>
                <w:lang w:val="de-DE" w:eastAsia="ja-JP"/>
              </w:rPr>
            </w:pPr>
            <w:r w:rsidRPr="00E756BA">
              <w:rPr>
                <w:rFonts w:eastAsia="Times New Roman" w:cs="Arial"/>
                <w:kern w:val="0"/>
                <w:szCs w:val="20"/>
                <w:lang w:val="de-DE" w:eastAsia="ja-JP" w:bidi="de-DE"/>
              </w:rPr>
              <w:t>285/40 R19 107Y XL</w:t>
            </w:r>
          </w:p>
        </w:tc>
        <w:tc>
          <w:tcPr>
            <w:tcW w:w="1025" w:type="pct"/>
            <w:tcBorders>
              <w:top w:val="nil"/>
              <w:left w:val="nil"/>
              <w:right w:val="nil"/>
            </w:tcBorders>
            <w:shd w:val="clear" w:color="auto" w:fill="auto"/>
            <w:noWrap/>
            <w:vAlign w:val="center"/>
            <w:hideMark/>
          </w:tcPr>
          <w:p w14:paraId="02767361"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MO Été (RA)</w:t>
            </w:r>
          </w:p>
        </w:tc>
        <w:tc>
          <w:tcPr>
            <w:tcW w:w="1182" w:type="pct"/>
            <w:tcBorders>
              <w:top w:val="nil"/>
              <w:left w:val="nil"/>
              <w:right w:val="nil"/>
            </w:tcBorders>
            <w:shd w:val="clear" w:color="auto" w:fill="auto"/>
            <w:noWrap/>
            <w:vAlign w:val="center"/>
            <w:hideMark/>
          </w:tcPr>
          <w:p w14:paraId="1534FC86"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p>
        </w:tc>
        <w:tc>
          <w:tcPr>
            <w:tcW w:w="1538" w:type="pct"/>
            <w:tcBorders>
              <w:top w:val="nil"/>
              <w:left w:val="nil"/>
              <w:right w:val="single" w:sz="8" w:space="0" w:color="auto"/>
            </w:tcBorders>
            <w:shd w:val="clear" w:color="auto" w:fill="auto"/>
            <w:noWrap/>
            <w:vAlign w:val="center"/>
            <w:hideMark/>
          </w:tcPr>
          <w:p w14:paraId="2CC86192"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evo 3 (K127)</w:t>
            </w:r>
          </w:p>
        </w:tc>
      </w:tr>
      <w:tr w:rsidR="00EB6E55" w:rsidRPr="00E756BA" w14:paraId="4AB0638A" w14:textId="77777777" w:rsidTr="00E756BA">
        <w:trPr>
          <w:trHeight w:val="288"/>
        </w:trPr>
        <w:tc>
          <w:tcPr>
            <w:tcW w:w="1255" w:type="pct"/>
            <w:tcBorders>
              <w:top w:val="nil"/>
              <w:left w:val="single" w:sz="8" w:space="0" w:color="auto"/>
              <w:bottom w:val="single" w:sz="4" w:space="0" w:color="auto"/>
              <w:right w:val="nil"/>
            </w:tcBorders>
            <w:shd w:val="clear" w:color="auto" w:fill="auto"/>
            <w:noWrap/>
            <w:vAlign w:val="center"/>
            <w:hideMark/>
          </w:tcPr>
          <w:p w14:paraId="15C6AB02" w14:textId="77777777" w:rsidR="00EB6E55" w:rsidRPr="00E756BA" w:rsidRDefault="00EB6E55" w:rsidP="00E756BA">
            <w:pPr>
              <w:widowControl/>
              <w:wordWrap/>
              <w:autoSpaceDE/>
              <w:autoSpaceDN/>
              <w:spacing w:line="276" w:lineRule="auto"/>
              <w:jc w:val="left"/>
              <w:rPr>
                <w:rFonts w:eastAsia="Times New Roman" w:cs="Arial"/>
                <w:color w:val="000000"/>
                <w:kern w:val="0"/>
                <w:szCs w:val="20"/>
                <w:lang w:val="de-DE" w:eastAsia="ja-JP"/>
              </w:rPr>
            </w:pPr>
            <w:r w:rsidRPr="00E756BA">
              <w:rPr>
                <w:rFonts w:eastAsia="Times New Roman" w:cs="Arial"/>
                <w:kern w:val="0"/>
                <w:szCs w:val="20"/>
                <w:lang w:val="de-DE" w:eastAsia="ja-JP" w:bidi="de-DE"/>
              </w:rPr>
              <w:t>255/45 R19 104V XL</w:t>
            </w:r>
          </w:p>
        </w:tc>
        <w:tc>
          <w:tcPr>
            <w:tcW w:w="1025" w:type="pct"/>
            <w:tcBorders>
              <w:top w:val="nil"/>
              <w:left w:val="nil"/>
              <w:bottom w:val="single" w:sz="4" w:space="0" w:color="auto"/>
              <w:right w:val="nil"/>
            </w:tcBorders>
            <w:shd w:val="clear" w:color="auto" w:fill="auto"/>
            <w:noWrap/>
            <w:vAlign w:val="center"/>
            <w:hideMark/>
          </w:tcPr>
          <w:p w14:paraId="019B311D"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MO Hiver</w:t>
            </w:r>
          </w:p>
        </w:tc>
        <w:tc>
          <w:tcPr>
            <w:tcW w:w="1182" w:type="pct"/>
            <w:tcBorders>
              <w:top w:val="nil"/>
              <w:left w:val="nil"/>
              <w:bottom w:val="single" w:sz="4" w:space="0" w:color="auto"/>
              <w:right w:val="nil"/>
            </w:tcBorders>
            <w:shd w:val="clear" w:color="auto" w:fill="auto"/>
            <w:noWrap/>
            <w:vAlign w:val="center"/>
            <w:hideMark/>
          </w:tcPr>
          <w:p w14:paraId="39B7E0A7"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p>
        </w:tc>
        <w:tc>
          <w:tcPr>
            <w:tcW w:w="1538" w:type="pct"/>
            <w:tcBorders>
              <w:top w:val="nil"/>
              <w:left w:val="nil"/>
              <w:bottom w:val="single" w:sz="4" w:space="0" w:color="auto"/>
              <w:right w:val="single" w:sz="8" w:space="0" w:color="auto"/>
            </w:tcBorders>
            <w:shd w:val="clear" w:color="auto" w:fill="auto"/>
            <w:noWrap/>
            <w:vAlign w:val="center"/>
            <w:hideMark/>
          </w:tcPr>
          <w:p w14:paraId="5E324C92"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pl-PL" w:eastAsia="ja-JP"/>
              </w:rPr>
            </w:pPr>
            <w:r w:rsidRPr="00E756BA">
              <w:rPr>
                <w:rFonts w:eastAsia="Times New Roman" w:cs="Arial"/>
                <w:kern w:val="0"/>
                <w:szCs w:val="20"/>
                <w:lang w:val="pl-PL" w:bidi="fr-FR"/>
              </w:rPr>
              <w:t>Winter i*cept evo 2 (W320)</w:t>
            </w:r>
          </w:p>
        </w:tc>
      </w:tr>
      <w:tr w:rsidR="00EB6E55" w:rsidRPr="00E756BA" w14:paraId="58669E46" w14:textId="77777777" w:rsidTr="00E756BA">
        <w:trPr>
          <w:trHeight w:val="288"/>
        </w:trPr>
        <w:tc>
          <w:tcPr>
            <w:tcW w:w="1255" w:type="pct"/>
            <w:tcBorders>
              <w:top w:val="single" w:sz="4" w:space="0" w:color="auto"/>
              <w:left w:val="single" w:sz="8" w:space="0" w:color="auto"/>
              <w:bottom w:val="nil"/>
              <w:right w:val="nil"/>
            </w:tcBorders>
            <w:shd w:val="clear" w:color="auto" w:fill="D9D9D9" w:themeFill="background1" w:themeFillShade="D9"/>
            <w:noWrap/>
            <w:vAlign w:val="center"/>
            <w:hideMark/>
          </w:tcPr>
          <w:p w14:paraId="6BE7918D" w14:textId="77777777" w:rsidR="00EB6E55" w:rsidRPr="00E756BA" w:rsidRDefault="00EB6E55" w:rsidP="00E756BA">
            <w:pPr>
              <w:widowControl/>
              <w:wordWrap/>
              <w:autoSpaceDE/>
              <w:autoSpaceDN/>
              <w:spacing w:line="276" w:lineRule="auto"/>
              <w:jc w:val="left"/>
              <w:rPr>
                <w:rFonts w:eastAsia="Times New Roman" w:cs="Arial"/>
                <w:color w:val="000000"/>
                <w:kern w:val="0"/>
                <w:szCs w:val="20"/>
                <w:lang w:val="de-DE" w:eastAsia="ja-JP"/>
              </w:rPr>
            </w:pPr>
            <w:r w:rsidRPr="00E756BA">
              <w:rPr>
                <w:rFonts w:eastAsia="Times New Roman" w:cs="Arial"/>
                <w:kern w:val="0"/>
                <w:szCs w:val="20"/>
                <w:lang w:val="de-DE" w:eastAsia="ja-JP" w:bidi="de-DE"/>
              </w:rPr>
              <w:t>255/45 R19 104Y XL</w:t>
            </w:r>
          </w:p>
        </w:tc>
        <w:tc>
          <w:tcPr>
            <w:tcW w:w="1025" w:type="pct"/>
            <w:tcBorders>
              <w:top w:val="single" w:sz="4" w:space="0" w:color="auto"/>
              <w:left w:val="nil"/>
              <w:bottom w:val="nil"/>
              <w:right w:val="nil"/>
            </w:tcBorders>
            <w:shd w:val="clear" w:color="auto" w:fill="D9D9D9" w:themeFill="background1" w:themeFillShade="D9"/>
            <w:noWrap/>
            <w:vAlign w:val="center"/>
            <w:hideMark/>
          </w:tcPr>
          <w:p w14:paraId="2DC7C80F"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MO</w:t>
            </w:r>
            <w:r w:rsidRPr="00E756BA">
              <w:rPr>
                <w:rFonts w:eastAsia="Times New Roman" w:cs="Arial"/>
                <w:b/>
                <w:kern w:val="0"/>
                <w:szCs w:val="20"/>
                <w:lang w:val="fr-FR" w:bidi="fr-FR"/>
              </w:rPr>
              <w:t>E</w:t>
            </w:r>
            <w:r w:rsidRPr="00E756BA">
              <w:rPr>
                <w:rFonts w:eastAsia="Times New Roman" w:cs="Arial"/>
                <w:kern w:val="0"/>
                <w:szCs w:val="20"/>
                <w:lang w:val="fr-FR" w:bidi="fr-FR"/>
              </w:rPr>
              <w:t xml:space="preserve"> Été</w:t>
            </w:r>
          </w:p>
        </w:tc>
        <w:tc>
          <w:tcPr>
            <w:tcW w:w="1182" w:type="pct"/>
            <w:tcBorders>
              <w:top w:val="single" w:sz="4" w:space="0" w:color="auto"/>
              <w:left w:val="nil"/>
              <w:bottom w:val="nil"/>
              <w:right w:val="nil"/>
            </w:tcBorders>
            <w:shd w:val="clear" w:color="auto" w:fill="D9D9D9" w:themeFill="background1" w:themeFillShade="D9"/>
            <w:noWrap/>
            <w:vAlign w:val="center"/>
            <w:hideMark/>
          </w:tcPr>
          <w:p w14:paraId="6452A869"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HRS</w:t>
            </w:r>
          </w:p>
        </w:tc>
        <w:tc>
          <w:tcPr>
            <w:tcW w:w="1538" w:type="pct"/>
            <w:tcBorders>
              <w:top w:val="single" w:sz="4" w:space="0" w:color="auto"/>
              <w:left w:val="nil"/>
              <w:bottom w:val="nil"/>
              <w:right w:val="single" w:sz="8" w:space="0" w:color="auto"/>
            </w:tcBorders>
            <w:shd w:val="clear" w:color="auto" w:fill="D9D9D9" w:themeFill="background1" w:themeFillShade="D9"/>
            <w:noWrap/>
            <w:vAlign w:val="center"/>
            <w:hideMark/>
          </w:tcPr>
          <w:p w14:paraId="5213B07D"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evo 3 (K127B)</w:t>
            </w:r>
          </w:p>
        </w:tc>
      </w:tr>
      <w:tr w:rsidR="00EB6E55" w:rsidRPr="00E756BA" w14:paraId="3354E5C5" w14:textId="77777777" w:rsidTr="00E756BA">
        <w:trPr>
          <w:trHeight w:val="288"/>
        </w:trPr>
        <w:tc>
          <w:tcPr>
            <w:tcW w:w="1255" w:type="pct"/>
            <w:tcBorders>
              <w:top w:val="nil"/>
              <w:left w:val="single" w:sz="8" w:space="0" w:color="auto"/>
              <w:bottom w:val="single" w:sz="4" w:space="0" w:color="auto"/>
              <w:right w:val="nil"/>
            </w:tcBorders>
            <w:shd w:val="clear" w:color="auto" w:fill="D9D9D9" w:themeFill="background1" w:themeFillShade="D9"/>
            <w:noWrap/>
            <w:vAlign w:val="center"/>
            <w:hideMark/>
          </w:tcPr>
          <w:p w14:paraId="73D2CEB9" w14:textId="77777777" w:rsidR="00EB6E55" w:rsidRPr="00E756BA" w:rsidRDefault="00EB6E55" w:rsidP="00E756BA">
            <w:pPr>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de-DE" w:eastAsia="ja-JP" w:bidi="de-DE"/>
              </w:rPr>
              <w:t>255/45 R19 104V XL</w:t>
            </w:r>
          </w:p>
        </w:tc>
        <w:tc>
          <w:tcPr>
            <w:tcW w:w="1025" w:type="pct"/>
            <w:tcBorders>
              <w:top w:val="nil"/>
              <w:left w:val="nil"/>
              <w:bottom w:val="single" w:sz="4" w:space="0" w:color="auto"/>
              <w:right w:val="nil"/>
            </w:tcBorders>
            <w:shd w:val="clear" w:color="auto" w:fill="D9D9D9" w:themeFill="background1" w:themeFillShade="D9"/>
            <w:noWrap/>
            <w:vAlign w:val="center"/>
            <w:hideMark/>
          </w:tcPr>
          <w:p w14:paraId="7951939A"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MO</w:t>
            </w:r>
            <w:r w:rsidRPr="00E756BA">
              <w:rPr>
                <w:rFonts w:eastAsia="Times New Roman" w:cs="Arial"/>
                <w:b/>
                <w:kern w:val="0"/>
                <w:szCs w:val="20"/>
                <w:lang w:val="fr-FR" w:bidi="fr-FR"/>
              </w:rPr>
              <w:t>E</w:t>
            </w:r>
            <w:r w:rsidRPr="00E756BA">
              <w:rPr>
                <w:rFonts w:eastAsia="Times New Roman" w:cs="Arial"/>
                <w:kern w:val="0"/>
                <w:szCs w:val="20"/>
                <w:lang w:val="fr-FR" w:bidi="fr-FR"/>
              </w:rPr>
              <w:t xml:space="preserve"> Hiver</w:t>
            </w:r>
          </w:p>
        </w:tc>
        <w:tc>
          <w:tcPr>
            <w:tcW w:w="1182" w:type="pct"/>
            <w:tcBorders>
              <w:top w:val="nil"/>
              <w:left w:val="nil"/>
              <w:bottom w:val="single" w:sz="4" w:space="0" w:color="auto"/>
              <w:right w:val="nil"/>
            </w:tcBorders>
            <w:shd w:val="clear" w:color="auto" w:fill="D9D9D9" w:themeFill="background1" w:themeFillShade="D9"/>
            <w:noWrap/>
            <w:vAlign w:val="center"/>
            <w:hideMark/>
          </w:tcPr>
          <w:p w14:paraId="499879A6"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HRS</w:t>
            </w:r>
          </w:p>
        </w:tc>
        <w:tc>
          <w:tcPr>
            <w:tcW w:w="1538" w:type="pct"/>
            <w:tcBorders>
              <w:top w:val="nil"/>
              <w:left w:val="nil"/>
              <w:bottom w:val="single" w:sz="4" w:space="0" w:color="auto"/>
              <w:right w:val="single" w:sz="8" w:space="0" w:color="auto"/>
            </w:tcBorders>
            <w:shd w:val="clear" w:color="auto" w:fill="D9D9D9" w:themeFill="background1" w:themeFillShade="D9"/>
            <w:noWrap/>
            <w:vAlign w:val="center"/>
            <w:hideMark/>
          </w:tcPr>
          <w:p w14:paraId="797FB523"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pl-PL" w:eastAsia="ja-JP"/>
              </w:rPr>
            </w:pPr>
            <w:r w:rsidRPr="00E756BA">
              <w:rPr>
                <w:rFonts w:eastAsia="Times New Roman" w:cs="Arial"/>
                <w:kern w:val="0"/>
                <w:szCs w:val="20"/>
                <w:lang w:val="pl-PL" w:bidi="fr-FR"/>
              </w:rPr>
              <w:t>Winter i*cept evo 2 (W320B)</w:t>
            </w:r>
          </w:p>
        </w:tc>
      </w:tr>
      <w:tr w:rsidR="00EB6E55" w:rsidRPr="00E756BA" w14:paraId="458FEDF4" w14:textId="77777777" w:rsidTr="00E756BA">
        <w:trPr>
          <w:trHeight w:val="288"/>
        </w:trPr>
        <w:tc>
          <w:tcPr>
            <w:tcW w:w="1255" w:type="pct"/>
            <w:tcBorders>
              <w:top w:val="nil"/>
              <w:left w:val="single" w:sz="8" w:space="0" w:color="auto"/>
              <w:bottom w:val="single" w:sz="4" w:space="0" w:color="auto"/>
              <w:right w:val="nil"/>
            </w:tcBorders>
            <w:shd w:val="clear" w:color="auto" w:fill="auto"/>
            <w:noWrap/>
            <w:vAlign w:val="center"/>
            <w:hideMark/>
          </w:tcPr>
          <w:p w14:paraId="5AFF7954" w14:textId="77777777" w:rsidR="00EB6E55" w:rsidRPr="00E756BA" w:rsidRDefault="00EB6E55" w:rsidP="00E756BA">
            <w:pPr>
              <w:widowControl/>
              <w:wordWrap/>
              <w:autoSpaceDE/>
              <w:autoSpaceDN/>
              <w:spacing w:line="276" w:lineRule="auto"/>
              <w:jc w:val="left"/>
              <w:rPr>
                <w:rFonts w:eastAsia="Times New Roman" w:cs="Arial"/>
                <w:color w:val="000000"/>
                <w:kern w:val="0"/>
                <w:szCs w:val="20"/>
                <w:lang w:val="de-DE" w:eastAsia="ja-JP"/>
              </w:rPr>
            </w:pPr>
            <w:r w:rsidRPr="00E756BA">
              <w:rPr>
                <w:rFonts w:eastAsia="Times New Roman" w:cs="Arial"/>
                <w:kern w:val="0"/>
                <w:szCs w:val="20"/>
                <w:lang w:val="de-DE" w:eastAsia="ja-JP" w:bidi="de-DE"/>
              </w:rPr>
              <w:t>255/45 R19 104H XL</w:t>
            </w:r>
          </w:p>
        </w:tc>
        <w:tc>
          <w:tcPr>
            <w:tcW w:w="1025" w:type="pct"/>
            <w:tcBorders>
              <w:top w:val="nil"/>
              <w:left w:val="nil"/>
              <w:bottom w:val="single" w:sz="4" w:space="0" w:color="auto"/>
              <w:right w:val="nil"/>
            </w:tcBorders>
            <w:shd w:val="clear" w:color="auto" w:fill="auto"/>
            <w:noWrap/>
            <w:vAlign w:val="center"/>
            <w:hideMark/>
          </w:tcPr>
          <w:p w14:paraId="15DE5F4A"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MO</w:t>
            </w:r>
            <w:r w:rsidRPr="00E756BA">
              <w:rPr>
                <w:rFonts w:eastAsia="Times New Roman" w:cs="Arial"/>
                <w:b/>
                <w:kern w:val="0"/>
                <w:szCs w:val="20"/>
                <w:lang w:val="fr-FR" w:bidi="fr-FR"/>
              </w:rPr>
              <w:t>E</w:t>
            </w:r>
            <w:r w:rsidRPr="00E756BA">
              <w:rPr>
                <w:rFonts w:eastAsia="Times New Roman" w:cs="Arial"/>
                <w:kern w:val="0"/>
                <w:szCs w:val="20"/>
                <w:lang w:val="fr-FR" w:bidi="fr-FR"/>
              </w:rPr>
              <w:t xml:space="preserve"> toutes saisons (NAR)</w:t>
            </w:r>
          </w:p>
        </w:tc>
        <w:tc>
          <w:tcPr>
            <w:tcW w:w="1182" w:type="pct"/>
            <w:tcBorders>
              <w:top w:val="nil"/>
              <w:left w:val="nil"/>
              <w:bottom w:val="single" w:sz="4" w:space="0" w:color="auto"/>
              <w:right w:val="nil"/>
            </w:tcBorders>
            <w:shd w:val="clear" w:color="auto" w:fill="auto"/>
            <w:noWrap/>
            <w:vAlign w:val="center"/>
            <w:hideMark/>
          </w:tcPr>
          <w:p w14:paraId="0EFA5036"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HRS</w:t>
            </w:r>
          </w:p>
        </w:tc>
        <w:tc>
          <w:tcPr>
            <w:tcW w:w="1538" w:type="pct"/>
            <w:tcBorders>
              <w:top w:val="nil"/>
              <w:left w:val="nil"/>
              <w:bottom w:val="single" w:sz="4" w:space="0" w:color="auto"/>
              <w:right w:val="single" w:sz="8" w:space="0" w:color="auto"/>
            </w:tcBorders>
            <w:shd w:val="clear" w:color="auto" w:fill="auto"/>
            <w:noWrap/>
            <w:vAlign w:val="center"/>
            <w:hideMark/>
          </w:tcPr>
          <w:p w14:paraId="33E3CF2E"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noble 2 (H452B)</w:t>
            </w:r>
          </w:p>
        </w:tc>
      </w:tr>
      <w:tr w:rsidR="00E756BA" w:rsidRPr="00E756BA" w14:paraId="60AB9507" w14:textId="77777777" w:rsidTr="00E756BA">
        <w:trPr>
          <w:trHeight w:val="288"/>
        </w:trPr>
        <w:tc>
          <w:tcPr>
            <w:tcW w:w="1255" w:type="pct"/>
            <w:tcBorders>
              <w:top w:val="single" w:sz="4" w:space="0" w:color="auto"/>
              <w:left w:val="single" w:sz="4" w:space="0" w:color="auto"/>
            </w:tcBorders>
            <w:shd w:val="clear" w:color="auto" w:fill="D9D9D9" w:themeFill="background1" w:themeFillShade="D9"/>
            <w:noWrap/>
            <w:vAlign w:val="center"/>
            <w:hideMark/>
          </w:tcPr>
          <w:p w14:paraId="3DA8861A" w14:textId="77777777" w:rsidR="00EB6E55" w:rsidRPr="00E756BA" w:rsidRDefault="00EB6E55" w:rsidP="00E756BA">
            <w:pPr>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de-DE" w:eastAsia="ja-JP" w:bidi="de-DE"/>
              </w:rPr>
              <w:t>255/40 R20 101H XL</w:t>
            </w:r>
          </w:p>
        </w:tc>
        <w:tc>
          <w:tcPr>
            <w:tcW w:w="1025" w:type="pct"/>
            <w:tcBorders>
              <w:top w:val="single" w:sz="4" w:space="0" w:color="auto"/>
            </w:tcBorders>
            <w:shd w:val="clear" w:color="auto" w:fill="D9D9D9" w:themeFill="background1" w:themeFillShade="D9"/>
            <w:noWrap/>
            <w:vAlign w:val="center"/>
            <w:hideMark/>
          </w:tcPr>
          <w:p w14:paraId="052D72D5"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fr-FR" w:eastAsia="ja-JP"/>
              </w:rPr>
            </w:pPr>
            <w:r w:rsidRPr="00E756BA">
              <w:rPr>
                <w:rFonts w:eastAsia="Times New Roman" w:cs="Arial"/>
                <w:kern w:val="0"/>
                <w:szCs w:val="20"/>
                <w:lang w:val="fr-FR" w:bidi="fr-FR"/>
              </w:rPr>
              <w:t>MO</w:t>
            </w:r>
            <w:r w:rsidRPr="00E756BA">
              <w:rPr>
                <w:rFonts w:eastAsia="Times New Roman" w:cs="Arial"/>
                <w:b/>
                <w:kern w:val="0"/>
                <w:szCs w:val="20"/>
                <w:lang w:val="fr-FR" w:bidi="fr-FR"/>
              </w:rPr>
              <w:t>E-S</w:t>
            </w:r>
            <w:r w:rsidRPr="00E756BA">
              <w:rPr>
                <w:rFonts w:eastAsia="Times New Roman" w:cs="Arial"/>
                <w:kern w:val="0"/>
                <w:szCs w:val="20"/>
                <w:lang w:val="fr-FR" w:bidi="fr-FR"/>
              </w:rPr>
              <w:t xml:space="preserve"> toutes saisons (NAR)</w:t>
            </w:r>
          </w:p>
        </w:tc>
        <w:tc>
          <w:tcPr>
            <w:tcW w:w="1182" w:type="pct"/>
            <w:tcBorders>
              <w:top w:val="single" w:sz="4" w:space="0" w:color="auto"/>
            </w:tcBorders>
            <w:shd w:val="clear" w:color="auto" w:fill="D9D9D9" w:themeFill="background1" w:themeFillShade="D9"/>
            <w:noWrap/>
            <w:vAlign w:val="center"/>
            <w:hideMark/>
          </w:tcPr>
          <w:p w14:paraId="3B9B119F" w14:textId="354F26CA"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HRS, Hankook Sound Absorber™</w:t>
            </w:r>
          </w:p>
        </w:tc>
        <w:tc>
          <w:tcPr>
            <w:tcW w:w="1538" w:type="pct"/>
            <w:tcBorders>
              <w:top w:val="single" w:sz="4" w:space="0" w:color="auto"/>
              <w:right w:val="single" w:sz="4" w:space="0" w:color="auto"/>
            </w:tcBorders>
            <w:shd w:val="clear" w:color="auto" w:fill="D9D9D9" w:themeFill="background1" w:themeFillShade="D9"/>
            <w:noWrap/>
            <w:vAlign w:val="center"/>
            <w:hideMark/>
          </w:tcPr>
          <w:p w14:paraId="46FFDC19"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noble 2 (H452B)</w:t>
            </w:r>
          </w:p>
        </w:tc>
      </w:tr>
      <w:tr w:rsidR="00E756BA" w:rsidRPr="00E756BA" w14:paraId="640D845F" w14:textId="77777777" w:rsidTr="00E756BA">
        <w:trPr>
          <w:trHeight w:val="288"/>
        </w:trPr>
        <w:tc>
          <w:tcPr>
            <w:tcW w:w="1255" w:type="pct"/>
            <w:tcBorders>
              <w:left w:val="single" w:sz="4" w:space="0" w:color="auto"/>
              <w:bottom w:val="single" w:sz="4" w:space="0" w:color="auto"/>
            </w:tcBorders>
            <w:shd w:val="clear" w:color="auto" w:fill="D9D9D9" w:themeFill="background1" w:themeFillShade="D9"/>
            <w:noWrap/>
            <w:vAlign w:val="center"/>
            <w:hideMark/>
          </w:tcPr>
          <w:p w14:paraId="3181279A" w14:textId="77777777" w:rsidR="00EB6E55" w:rsidRPr="00E756BA" w:rsidRDefault="00EB6E55" w:rsidP="00E756BA">
            <w:pPr>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de-DE" w:eastAsia="ja-JP" w:bidi="de-DE"/>
              </w:rPr>
              <w:t>285/35 R20 104H XL</w:t>
            </w:r>
          </w:p>
        </w:tc>
        <w:tc>
          <w:tcPr>
            <w:tcW w:w="1025" w:type="pct"/>
            <w:tcBorders>
              <w:bottom w:val="single" w:sz="4" w:space="0" w:color="auto"/>
            </w:tcBorders>
            <w:shd w:val="clear" w:color="auto" w:fill="D9D9D9" w:themeFill="background1" w:themeFillShade="D9"/>
            <w:noWrap/>
            <w:vAlign w:val="center"/>
            <w:hideMark/>
          </w:tcPr>
          <w:p w14:paraId="42D914AA"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fr-FR" w:eastAsia="ja-JP"/>
              </w:rPr>
            </w:pPr>
            <w:r w:rsidRPr="00E756BA">
              <w:rPr>
                <w:rFonts w:eastAsia="Times New Roman" w:cs="Arial"/>
                <w:kern w:val="0"/>
                <w:szCs w:val="20"/>
                <w:lang w:val="fr-FR" w:bidi="fr-FR"/>
              </w:rPr>
              <w:t>MO</w:t>
            </w:r>
            <w:r w:rsidRPr="00E756BA">
              <w:rPr>
                <w:rFonts w:eastAsia="Times New Roman" w:cs="Arial"/>
                <w:b/>
                <w:kern w:val="0"/>
                <w:szCs w:val="20"/>
                <w:lang w:val="fr-FR" w:bidi="fr-FR"/>
              </w:rPr>
              <w:t>E-S</w:t>
            </w:r>
            <w:r w:rsidRPr="00E756BA">
              <w:rPr>
                <w:rFonts w:eastAsia="Times New Roman" w:cs="Arial"/>
                <w:kern w:val="0"/>
                <w:szCs w:val="20"/>
                <w:lang w:val="fr-FR" w:bidi="fr-FR"/>
              </w:rPr>
              <w:t xml:space="preserve"> toutes saisons (NAR, RA)</w:t>
            </w:r>
          </w:p>
        </w:tc>
        <w:tc>
          <w:tcPr>
            <w:tcW w:w="1182" w:type="pct"/>
            <w:tcBorders>
              <w:bottom w:val="single" w:sz="4" w:space="0" w:color="auto"/>
            </w:tcBorders>
            <w:shd w:val="clear" w:color="auto" w:fill="D9D9D9" w:themeFill="background1" w:themeFillShade="D9"/>
            <w:noWrap/>
            <w:vAlign w:val="center"/>
            <w:hideMark/>
          </w:tcPr>
          <w:p w14:paraId="1CFA8FCF" w14:textId="388FD1E0" w:rsidR="00EB6E55" w:rsidRPr="00E756BA" w:rsidRDefault="00EB6E55" w:rsidP="00E756BA">
            <w:pPr>
              <w:keepNext/>
              <w:widowControl/>
              <w:wordWrap/>
              <w:autoSpaceDE/>
              <w:autoSpaceDN/>
              <w:spacing w:line="276" w:lineRule="auto"/>
              <w:jc w:val="left"/>
              <w:rPr>
                <w:rFonts w:eastAsia="Times New Roman" w:cs="Arial"/>
                <w:kern w:val="0"/>
                <w:szCs w:val="20"/>
                <w:lang w:val="de-DE" w:eastAsia="ja-JP"/>
              </w:rPr>
            </w:pPr>
            <w:r w:rsidRPr="00E756BA">
              <w:rPr>
                <w:rFonts w:eastAsia="Times New Roman" w:cs="Arial"/>
                <w:kern w:val="0"/>
                <w:szCs w:val="20"/>
                <w:lang w:val="fr-FR" w:bidi="fr-FR"/>
              </w:rPr>
              <w:t xml:space="preserve">HRS, Hankook Sound Absorber™ </w:t>
            </w:r>
          </w:p>
        </w:tc>
        <w:tc>
          <w:tcPr>
            <w:tcW w:w="1538" w:type="pct"/>
            <w:tcBorders>
              <w:bottom w:val="single" w:sz="4" w:space="0" w:color="auto"/>
              <w:right w:val="single" w:sz="4" w:space="0" w:color="auto"/>
            </w:tcBorders>
            <w:shd w:val="clear" w:color="auto" w:fill="D9D9D9" w:themeFill="background1" w:themeFillShade="D9"/>
            <w:noWrap/>
            <w:vAlign w:val="center"/>
            <w:hideMark/>
          </w:tcPr>
          <w:p w14:paraId="536BA7B4" w14:textId="77777777" w:rsidR="00EB6E55" w:rsidRPr="00E756BA" w:rsidRDefault="00EB6E55" w:rsidP="00E756BA">
            <w:pPr>
              <w:keepNext/>
              <w:widowControl/>
              <w:wordWrap/>
              <w:autoSpaceDE/>
              <w:autoSpaceDN/>
              <w:spacing w:line="276" w:lineRule="auto"/>
              <w:jc w:val="left"/>
              <w:rPr>
                <w:rFonts w:eastAsia="Times New Roman" w:cs="Arial"/>
                <w:kern w:val="0"/>
                <w:szCs w:val="20"/>
                <w:lang w:val="en-GB" w:eastAsia="ja-JP"/>
              </w:rPr>
            </w:pPr>
            <w:r w:rsidRPr="00E756BA">
              <w:rPr>
                <w:rFonts w:eastAsia="Times New Roman" w:cs="Arial"/>
                <w:kern w:val="0"/>
                <w:szCs w:val="20"/>
                <w:lang w:val="fr-FR" w:bidi="fr-FR"/>
              </w:rPr>
              <w:t>Ventus S1 noble 2 (H452B)</w:t>
            </w:r>
          </w:p>
        </w:tc>
      </w:tr>
      <w:tr w:rsidR="00EB6E55" w:rsidRPr="00E756BA" w14:paraId="4CAF14D9" w14:textId="77777777" w:rsidTr="00E756BA">
        <w:trPr>
          <w:trHeight w:val="288"/>
        </w:trPr>
        <w:tc>
          <w:tcPr>
            <w:tcW w:w="5000" w:type="pct"/>
            <w:gridSpan w:val="4"/>
            <w:tcBorders>
              <w:top w:val="single" w:sz="4" w:space="0" w:color="auto"/>
              <w:left w:val="single" w:sz="8" w:space="0" w:color="auto"/>
              <w:bottom w:val="nil"/>
              <w:right w:val="single" w:sz="8" w:space="0" w:color="000000"/>
            </w:tcBorders>
            <w:shd w:val="clear" w:color="auto" w:fill="auto"/>
            <w:noWrap/>
            <w:vAlign w:val="center"/>
            <w:hideMark/>
          </w:tcPr>
          <w:p w14:paraId="759C247F" w14:textId="77777777" w:rsidR="00EB6E55" w:rsidRPr="00E756BA" w:rsidRDefault="00EB6E55" w:rsidP="00E756BA">
            <w:pPr>
              <w:keepNext/>
              <w:widowControl/>
              <w:wordWrap/>
              <w:autoSpaceDE/>
              <w:autoSpaceDN/>
              <w:spacing w:line="276" w:lineRule="auto"/>
              <w:jc w:val="left"/>
              <w:rPr>
                <w:rFonts w:eastAsia="Times New Roman" w:cs="Arial"/>
                <w:i/>
                <w:color w:val="000000"/>
                <w:kern w:val="0"/>
                <w:szCs w:val="20"/>
                <w:lang w:eastAsia="ja-JP"/>
              </w:rPr>
            </w:pPr>
            <w:r w:rsidRPr="00E756BA">
              <w:rPr>
                <w:rFonts w:eastAsia="Times New Roman" w:cs="Arial"/>
                <w:i/>
                <w:color w:val="000000"/>
                <w:kern w:val="0"/>
                <w:szCs w:val="20"/>
                <w:lang w:val="fr-FR" w:bidi="fr-FR"/>
              </w:rPr>
              <w:t>MO : Mercedes Original</w:t>
            </w:r>
          </w:p>
          <w:p w14:paraId="0231233D" w14:textId="77777777" w:rsidR="00EB6E55" w:rsidRPr="00E756BA" w:rsidRDefault="00EB6E55" w:rsidP="00E756BA">
            <w:pPr>
              <w:keepNext/>
              <w:widowControl/>
              <w:wordWrap/>
              <w:autoSpaceDE/>
              <w:autoSpaceDN/>
              <w:spacing w:line="276" w:lineRule="auto"/>
              <w:jc w:val="left"/>
              <w:rPr>
                <w:rFonts w:eastAsia="Times New Roman" w:cs="Arial"/>
                <w:i/>
                <w:color w:val="000000"/>
                <w:kern w:val="0"/>
                <w:szCs w:val="20"/>
                <w:lang w:eastAsia="ja-JP"/>
              </w:rPr>
            </w:pPr>
            <w:r w:rsidRPr="00E756BA">
              <w:rPr>
                <w:rFonts w:eastAsia="Times New Roman" w:cs="Arial"/>
                <w:i/>
                <w:color w:val="000000"/>
                <w:kern w:val="0"/>
                <w:szCs w:val="20"/>
                <w:lang w:val="fr-FR" w:bidi="fr-FR"/>
              </w:rPr>
              <w:t>MOE : Mercedes Original Extended</w:t>
            </w:r>
          </w:p>
          <w:p w14:paraId="32217B75" w14:textId="77777777" w:rsidR="00EB6E55" w:rsidRPr="00E756BA" w:rsidRDefault="00EB6E55" w:rsidP="00E756BA">
            <w:pPr>
              <w:keepNext/>
              <w:widowControl/>
              <w:wordWrap/>
              <w:autoSpaceDE/>
              <w:autoSpaceDN/>
              <w:spacing w:line="276" w:lineRule="auto"/>
              <w:jc w:val="left"/>
              <w:rPr>
                <w:rFonts w:eastAsia="Times New Roman" w:cs="Arial"/>
                <w:i/>
                <w:color w:val="000000"/>
                <w:kern w:val="0"/>
                <w:szCs w:val="20"/>
                <w:lang w:eastAsia="ja-JP"/>
              </w:rPr>
            </w:pPr>
            <w:r w:rsidRPr="00E756BA">
              <w:rPr>
                <w:rFonts w:eastAsia="Times New Roman" w:cs="Arial"/>
                <w:i/>
                <w:color w:val="000000"/>
                <w:kern w:val="0"/>
                <w:szCs w:val="20"/>
                <w:lang w:val="fr-FR" w:bidi="fr-FR"/>
              </w:rPr>
              <w:t>MOE-S : Mercedes Original Extended Silent</w:t>
            </w:r>
          </w:p>
          <w:p w14:paraId="4989F5FF" w14:textId="77777777" w:rsidR="00EB6E55" w:rsidRPr="00E756BA" w:rsidRDefault="00EB6E55" w:rsidP="00E756BA">
            <w:pPr>
              <w:keepNext/>
              <w:widowControl/>
              <w:wordWrap/>
              <w:autoSpaceDE/>
              <w:autoSpaceDN/>
              <w:spacing w:line="276" w:lineRule="auto"/>
              <w:jc w:val="left"/>
              <w:rPr>
                <w:rFonts w:eastAsia="Times New Roman" w:cs="Arial"/>
                <w:i/>
                <w:color w:val="000000"/>
                <w:kern w:val="0"/>
                <w:szCs w:val="20"/>
                <w:lang w:eastAsia="ja-JP"/>
              </w:rPr>
            </w:pPr>
            <w:r w:rsidRPr="00E756BA">
              <w:rPr>
                <w:rFonts w:eastAsia="Times New Roman" w:cs="Arial"/>
                <w:i/>
                <w:color w:val="000000"/>
                <w:kern w:val="0"/>
                <w:szCs w:val="20"/>
                <w:lang w:val="fr-FR" w:bidi="fr-FR"/>
              </w:rPr>
              <w:t>HRS : Hankook Runflat System</w:t>
            </w:r>
          </w:p>
        </w:tc>
      </w:tr>
      <w:tr w:rsidR="00EB6E55" w:rsidRPr="00E756BA" w14:paraId="4F37FC42" w14:textId="77777777" w:rsidTr="00E756BA">
        <w:trPr>
          <w:trHeight w:val="294"/>
        </w:trPr>
        <w:tc>
          <w:tcPr>
            <w:tcW w:w="5000" w:type="pct"/>
            <w:gridSpan w:val="4"/>
            <w:tcBorders>
              <w:top w:val="nil"/>
              <w:left w:val="single" w:sz="8" w:space="0" w:color="auto"/>
              <w:bottom w:val="single" w:sz="8" w:space="0" w:color="auto"/>
              <w:right w:val="single" w:sz="8" w:space="0" w:color="000000"/>
            </w:tcBorders>
            <w:shd w:val="clear" w:color="auto" w:fill="auto"/>
            <w:noWrap/>
            <w:vAlign w:val="center"/>
            <w:hideMark/>
          </w:tcPr>
          <w:p w14:paraId="73BFA12B" w14:textId="77777777" w:rsidR="00EB6E55" w:rsidRPr="00E756BA" w:rsidRDefault="00EB6E55" w:rsidP="00E756BA">
            <w:pPr>
              <w:widowControl/>
              <w:wordWrap/>
              <w:autoSpaceDE/>
              <w:autoSpaceDN/>
              <w:spacing w:line="276" w:lineRule="auto"/>
              <w:jc w:val="left"/>
              <w:rPr>
                <w:rFonts w:eastAsia="Times New Roman" w:cs="Arial"/>
                <w:i/>
                <w:color w:val="000000"/>
                <w:kern w:val="0"/>
                <w:szCs w:val="20"/>
                <w:lang w:val="fr-FR" w:eastAsia="ja-JP"/>
              </w:rPr>
            </w:pPr>
            <w:r w:rsidRPr="00E756BA">
              <w:rPr>
                <w:rFonts w:eastAsia="Times New Roman" w:cs="Arial"/>
                <w:i/>
                <w:color w:val="000000"/>
                <w:kern w:val="0"/>
                <w:szCs w:val="20"/>
                <w:lang w:val="fr-FR" w:bidi="fr-FR"/>
              </w:rPr>
              <w:t>NAR : uniquement disponible en Amérique du Nord</w:t>
            </w:r>
          </w:p>
          <w:p w14:paraId="1996F4BF" w14:textId="77777777" w:rsidR="00EB6E55" w:rsidRPr="00E756BA" w:rsidRDefault="00EB6E55" w:rsidP="00E756BA">
            <w:pPr>
              <w:widowControl/>
              <w:wordWrap/>
              <w:autoSpaceDE/>
              <w:autoSpaceDN/>
              <w:spacing w:line="276" w:lineRule="auto"/>
              <w:jc w:val="left"/>
              <w:rPr>
                <w:rFonts w:eastAsia="Times New Roman" w:cs="Arial"/>
                <w:i/>
                <w:kern w:val="0"/>
                <w:szCs w:val="20"/>
                <w:lang w:val="fr-FR" w:eastAsia="ja-JP"/>
              </w:rPr>
            </w:pPr>
            <w:r w:rsidRPr="00E756BA">
              <w:rPr>
                <w:rFonts w:eastAsia="Times New Roman" w:cs="Arial"/>
                <w:i/>
                <w:kern w:val="0"/>
                <w:szCs w:val="20"/>
                <w:lang w:val="fr-FR" w:bidi="fr-FR"/>
              </w:rPr>
              <w:t>RA : à utiliser uniquement sur l'essieu arrière (sinon essieux avant et arrière)</w:t>
            </w:r>
          </w:p>
        </w:tc>
      </w:tr>
    </w:tbl>
    <w:p w14:paraId="7ECDEF1D" w14:textId="77777777" w:rsidR="003E684C" w:rsidRPr="00E756BA" w:rsidRDefault="003E684C" w:rsidP="00410219">
      <w:pPr>
        <w:widowControl/>
        <w:suppressAutoHyphens/>
        <w:wordWrap/>
        <w:autoSpaceDE/>
        <w:spacing w:line="360" w:lineRule="auto"/>
        <w:rPr>
          <w:rFonts w:eastAsia="Times New Roman" w:cs="Arial"/>
          <w:color w:val="00000A"/>
          <w:kern w:val="0"/>
          <w:szCs w:val="20"/>
          <w:lang w:val="fr-FR" w:eastAsia="en-GB" w:bidi="en-GB"/>
        </w:rPr>
      </w:pPr>
    </w:p>
    <w:p w14:paraId="29BB1B8A" w14:textId="359FDA35" w:rsidR="00E756BA" w:rsidRDefault="00E756BA" w:rsidP="00E756BA">
      <w:pPr>
        <w:pageBreakBefore/>
        <w:widowControl/>
        <w:suppressAutoHyphens/>
        <w:wordWrap/>
        <w:autoSpaceDE/>
        <w:spacing w:line="360" w:lineRule="auto"/>
        <w:jc w:val="center"/>
        <w:rPr>
          <w:rFonts w:eastAsia="Times New Roman" w:cs="Arial"/>
          <w:color w:val="00000A"/>
          <w:kern w:val="0"/>
          <w:szCs w:val="20"/>
          <w:lang w:val="fr-FR" w:eastAsia="en-GB" w:bidi="en-GB"/>
        </w:rPr>
      </w:pPr>
      <w:r>
        <w:rPr>
          <w:rFonts w:eastAsia="Times New Roman" w:cs="Arial"/>
          <w:color w:val="00000A"/>
          <w:kern w:val="0"/>
          <w:szCs w:val="20"/>
          <w:lang w:val="fr-FR" w:eastAsia="en-GB" w:bidi="en-GB"/>
        </w:rPr>
        <w:lastRenderedPageBreak/>
        <w:t>###</w:t>
      </w:r>
    </w:p>
    <w:p w14:paraId="508300EA" w14:textId="2172E76A" w:rsidR="00E756BA" w:rsidRDefault="00E756BA" w:rsidP="00410219">
      <w:pPr>
        <w:widowControl/>
        <w:suppressAutoHyphens/>
        <w:wordWrap/>
        <w:autoSpaceDE/>
        <w:spacing w:line="360" w:lineRule="auto"/>
        <w:rPr>
          <w:rFonts w:eastAsia="Times New Roman" w:cs="Arial"/>
          <w:color w:val="00000A"/>
          <w:kern w:val="0"/>
          <w:szCs w:val="20"/>
          <w:lang w:val="fr-FR" w:eastAsia="en-GB" w:bidi="en-GB"/>
        </w:rPr>
      </w:pPr>
    </w:p>
    <w:p w14:paraId="232D3874" w14:textId="77777777" w:rsidR="00E756BA" w:rsidRPr="00C36613" w:rsidRDefault="00E756BA" w:rsidP="00E756BA">
      <w:pPr>
        <w:keepNext/>
        <w:widowControl/>
        <w:wordWrap/>
        <w:spacing w:line="360" w:lineRule="auto"/>
        <w:rPr>
          <w:rFonts w:asciiTheme="minorBidi" w:hAnsiTheme="minorBidi" w:cstheme="minorBidi"/>
          <w:b/>
          <w:bCs/>
          <w:szCs w:val="20"/>
          <w:lang w:val="fr-FR"/>
        </w:rPr>
      </w:pPr>
      <w:r w:rsidRPr="00C36613">
        <w:rPr>
          <w:rFonts w:asciiTheme="minorBidi" w:hAnsiTheme="minorBidi" w:cstheme="minorBidi"/>
          <w:b/>
          <w:bCs/>
          <w:szCs w:val="20"/>
          <w:lang w:val="fr-FR"/>
        </w:rPr>
        <w:t>À propos d'Hankook</w:t>
      </w:r>
    </w:p>
    <w:p w14:paraId="18DB8778" w14:textId="77777777" w:rsidR="00E756BA" w:rsidRPr="00C36613" w:rsidRDefault="00E756BA" w:rsidP="00E756BA">
      <w:pPr>
        <w:keepNext/>
        <w:widowControl/>
        <w:wordWrap/>
        <w:spacing w:line="360" w:lineRule="auto"/>
        <w:rPr>
          <w:rFonts w:asciiTheme="minorBidi" w:hAnsiTheme="minorBidi" w:cstheme="minorBidi"/>
          <w:b/>
          <w:bCs/>
          <w:szCs w:val="20"/>
          <w:lang w:val="fr-FR"/>
        </w:rPr>
      </w:pPr>
    </w:p>
    <w:p w14:paraId="38E8CB74" w14:textId="77777777" w:rsidR="00E756BA" w:rsidRPr="00C36613" w:rsidRDefault="00E756BA" w:rsidP="00E756BA">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circuit/rallyes).</w:t>
      </w:r>
    </w:p>
    <w:p w14:paraId="55D1F835" w14:textId="77777777" w:rsidR="00E756BA" w:rsidRPr="00C36613" w:rsidRDefault="00E756BA" w:rsidP="00E756BA">
      <w:pPr>
        <w:widowControl/>
        <w:wordWrap/>
        <w:spacing w:line="360" w:lineRule="auto"/>
        <w:rPr>
          <w:rFonts w:asciiTheme="minorBidi" w:hAnsiTheme="minorBidi" w:cstheme="minorBidi"/>
          <w:kern w:val="0"/>
          <w:szCs w:val="20"/>
          <w:lang w:val="fr-FR"/>
        </w:rPr>
      </w:pPr>
    </w:p>
    <w:p w14:paraId="732BE5A3" w14:textId="77777777" w:rsidR="00E756BA" w:rsidRPr="00C36613" w:rsidRDefault="00E756BA" w:rsidP="00E756BA">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76159CFE" w14:textId="77777777" w:rsidR="00E756BA" w:rsidRPr="00C36613" w:rsidRDefault="00E756BA" w:rsidP="00E756BA">
      <w:pPr>
        <w:widowControl/>
        <w:wordWrap/>
        <w:spacing w:line="360" w:lineRule="auto"/>
        <w:rPr>
          <w:rFonts w:asciiTheme="minorBidi" w:hAnsiTheme="minorBidi" w:cstheme="minorBidi"/>
          <w:kern w:val="0"/>
          <w:szCs w:val="20"/>
          <w:lang w:val="fr-FR"/>
        </w:rPr>
      </w:pPr>
    </w:p>
    <w:p w14:paraId="3634A300" w14:textId="77777777" w:rsidR="00E756BA" w:rsidRPr="00C36613" w:rsidRDefault="00E756BA" w:rsidP="00E756BA">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C36613">
        <w:rPr>
          <w:rFonts w:asciiTheme="minorBidi" w:hAnsiTheme="minorBidi" w:cstheme="minorBidi"/>
          <w:kern w:val="0"/>
          <w:szCs w:val="20"/>
          <w:lang w:val="fr-FR"/>
        </w:rPr>
        <w:t xml:space="preserve">Hankook emploie environ 20 000 salariés dans le monde entier et commercialise ses produits dans plus de 180 pays.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1C5E120A" w14:textId="77777777" w:rsidR="00E756BA" w:rsidRPr="00C36613" w:rsidRDefault="00E756BA" w:rsidP="00E756BA">
      <w:pPr>
        <w:widowControl/>
        <w:wordWrap/>
        <w:spacing w:line="360" w:lineRule="auto"/>
        <w:rPr>
          <w:rFonts w:asciiTheme="minorBidi" w:hAnsiTheme="minorBidi" w:cstheme="minorBidi"/>
          <w:kern w:val="0"/>
          <w:szCs w:val="20"/>
          <w:lang w:val="fr-FR"/>
        </w:rPr>
      </w:pPr>
    </w:p>
    <w:p w14:paraId="5FE6D7B5" w14:textId="77777777" w:rsidR="00E756BA" w:rsidRPr="006C78BF" w:rsidRDefault="00E756BA" w:rsidP="00E756BA">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35EE1EEF" w14:textId="77777777" w:rsidR="00E756BA" w:rsidRPr="006C78BF" w:rsidRDefault="00E756BA" w:rsidP="00E756BA">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582"/>
        <w:gridCol w:w="1926"/>
      </w:tblGrid>
      <w:tr w:rsidR="00E756BA" w:rsidRPr="006C78BF" w14:paraId="23B05FB7" w14:textId="77777777" w:rsidTr="00CD566D">
        <w:tc>
          <w:tcPr>
            <w:tcW w:w="5000" w:type="pct"/>
            <w:gridSpan w:val="4"/>
            <w:shd w:val="clear" w:color="auto" w:fill="F2F2F2"/>
          </w:tcPr>
          <w:p w14:paraId="0B258B0C" w14:textId="77777777" w:rsidR="00E756BA" w:rsidRPr="006C78BF" w:rsidRDefault="00E756BA" w:rsidP="00CD566D">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3A540521" w14:textId="77777777" w:rsidR="00E756BA" w:rsidRPr="006C78BF" w:rsidRDefault="00E756BA" w:rsidP="00CD566D">
            <w:pPr>
              <w:widowControl/>
              <w:wordWrap/>
              <w:spacing w:line="276" w:lineRule="auto"/>
              <w:rPr>
                <w:rFonts w:asciiTheme="minorBidi" w:hAnsiTheme="minorBidi" w:cstheme="minorBidi"/>
                <w:sz w:val="16"/>
                <w:szCs w:val="16"/>
                <w:lang w:val="de-DE"/>
              </w:rPr>
            </w:pPr>
            <w:r w:rsidRPr="006C78BF">
              <w:rPr>
                <w:rFonts w:asciiTheme="minorBidi" w:hAnsiTheme="minorBidi" w:cstheme="minorBidi"/>
                <w:b/>
                <w:bCs/>
                <w:sz w:val="16"/>
                <w:szCs w:val="16"/>
                <w:lang w:val="fr-FR"/>
              </w:rPr>
              <w:t xml:space="preserve">Hankook Tire Europe GmbH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44559E8D" w14:textId="77777777" w:rsidR="00E756BA" w:rsidRPr="006C78BF" w:rsidRDefault="00E756BA" w:rsidP="00CD566D">
            <w:pPr>
              <w:widowControl/>
              <w:wordWrap/>
              <w:spacing w:line="276" w:lineRule="auto"/>
              <w:rPr>
                <w:rFonts w:asciiTheme="minorBidi" w:hAnsiTheme="minorBidi" w:cstheme="minorBidi"/>
                <w:sz w:val="16"/>
                <w:szCs w:val="16"/>
                <w:u w:val="single"/>
                <w:lang w:val="de-DE"/>
              </w:rPr>
            </w:pPr>
          </w:p>
        </w:tc>
      </w:tr>
      <w:tr w:rsidR="00E756BA" w:rsidRPr="006C78BF" w14:paraId="084E6F88" w14:textId="77777777" w:rsidTr="002F4E08">
        <w:tc>
          <w:tcPr>
            <w:tcW w:w="1250" w:type="pct"/>
            <w:shd w:val="clear" w:color="auto" w:fill="F2F2F2"/>
          </w:tcPr>
          <w:p w14:paraId="4054B6D0" w14:textId="77777777" w:rsidR="00E756BA" w:rsidRPr="006C78BF" w:rsidRDefault="00E756BA" w:rsidP="00CD566D">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0CF62068" w14:textId="77777777" w:rsidR="00E756BA" w:rsidRPr="006C78BF" w:rsidRDefault="00E756BA" w:rsidP="00CD566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5945FD43" w14:textId="77777777" w:rsidR="00E756BA" w:rsidRPr="006C78BF" w:rsidRDefault="00E756BA" w:rsidP="00CD566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6D11D81E" w14:textId="77777777" w:rsidR="00E756BA" w:rsidRPr="006C78BF" w:rsidRDefault="002F4E08" w:rsidP="00CD566D">
            <w:pPr>
              <w:widowControl/>
              <w:wordWrap/>
              <w:spacing w:line="276" w:lineRule="auto"/>
              <w:rPr>
                <w:rFonts w:asciiTheme="minorBidi" w:hAnsiTheme="minorBidi" w:cstheme="minorBidi"/>
                <w:snapToGrid w:val="0"/>
                <w:sz w:val="16"/>
                <w:szCs w:val="16"/>
                <w:lang w:val="fr-FR"/>
              </w:rPr>
            </w:pPr>
            <w:hyperlink r:id="rId13">
              <w:r w:rsidR="00E756BA" w:rsidRPr="006C78BF">
                <w:rPr>
                  <w:rFonts w:asciiTheme="minorBidi" w:hAnsiTheme="minorBidi" w:cstheme="minorBidi"/>
                  <w:snapToGrid w:val="0"/>
                  <w:color w:val="0000FF"/>
                  <w:sz w:val="16"/>
                  <w:szCs w:val="16"/>
                  <w:u w:val="single"/>
                  <w:lang w:val="fr-FR"/>
                </w:rPr>
                <w:t>f.kinzer@hankookreifen.de</w:t>
              </w:r>
            </w:hyperlink>
          </w:p>
          <w:p w14:paraId="609CDC80" w14:textId="77777777" w:rsidR="00E756BA" w:rsidRPr="006C78BF" w:rsidRDefault="00E756BA" w:rsidP="00CD566D">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7CC40006" w14:textId="77777777" w:rsidR="00E756BA" w:rsidRPr="006C78BF" w:rsidRDefault="00E756BA" w:rsidP="00CD566D">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Larissa Büsch</w:t>
            </w:r>
          </w:p>
          <w:p w14:paraId="0641EB1B" w14:textId="77777777" w:rsidR="00E756BA" w:rsidRPr="006C78BF" w:rsidRDefault="00E756BA" w:rsidP="00CD566D">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29E52747" w14:textId="77777777" w:rsidR="00E756BA" w:rsidRPr="006C78BF" w:rsidRDefault="00E756BA" w:rsidP="00CD566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572098AC" w14:textId="77777777" w:rsidR="00E756BA" w:rsidRPr="006C78BF" w:rsidRDefault="002F4E08" w:rsidP="00CD566D">
            <w:pPr>
              <w:widowControl/>
              <w:wordWrap/>
              <w:spacing w:line="276" w:lineRule="auto"/>
              <w:rPr>
                <w:rFonts w:asciiTheme="minorBidi" w:hAnsiTheme="minorBidi" w:cstheme="minorBidi"/>
                <w:color w:val="0000FF"/>
                <w:sz w:val="16"/>
                <w:szCs w:val="16"/>
                <w:u w:val="single"/>
                <w:lang w:val="fr-FR"/>
              </w:rPr>
            </w:pPr>
            <w:hyperlink r:id="rId14" w:history="1">
              <w:r w:rsidR="00E756BA" w:rsidRPr="006C78BF">
                <w:rPr>
                  <w:rFonts w:asciiTheme="minorBidi" w:hAnsiTheme="minorBidi" w:cstheme="minorBidi"/>
                  <w:color w:val="0000FF"/>
                  <w:sz w:val="16"/>
                  <w:szCs w:val="16"/>
                  <w:u w:val="single"/>
                  <w:lang w:val="fr-FR"/>
                </w:rPr>
                <w:t>l.buesch@hankookreifen.de</w:t>
              </w:r>
            </w:hyperlink>
          </w:p>
          <w:p w14:paraId="188DDC13" w14:textId="77777777" w:rsidR="00E756BA" w:rsidRPr="006C78BF" w:rsidRDefault="00E756BA" w:rsidP="00CD566D">
            <w:pPr>
              <w:widowControl/>
              <w:wordWrap/>
              <w:spacing w:line="276" w:lineRule="auto"/>
              <w:rPr>
                <w:rFonts w:asciiTheme="minorBidi" w:hAnsiTheme="minorBidi" w:cstheme="minorBidi"/>
                <w:color w:val="0070C0"/>
                <w:sz w:val="16"/>
                <w:szCs w:val="16"/>
                <w:lang w:val="fr-FR"/>
              </w:rPr>
            </w:pPr>
          </w:p>
        </w:tc>
        <w:tc>
          <w:tcPr>
            <w:tcW w:w="1432" w:type="pct"/>
            <w:shd w:val="clear" w:color="auto" w:fill="F2F2F2"/>
          </w:tcPr>
          <w:p w14:paraId="1E704080" w14:textId="77777777" w:rsidR="002F4E08" w:rsidRPr="006C78BF" w:rsidRDefault="002F4E08" w:rsidP="002F4E08">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536742DE" w14:textId="77777777" w:rsidR="002F4E08" w:rsidRPr="006C78BF" w:rsidRDefault="002F4E08" w:rsidP="002F4E08">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3B7D2CB8" w14:textId="77777777" w:rsidR="002F4E08" w:rsidRPr="006C78BF" w:rsidRDefault="002F4E08" w:rsidP="002F4E08">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4C29622A" w14:textId="77777777" w:rsidR="002F4E08" w:rsidRPr="006C78BF" w:rsidRDefault="002F4E08" w:rsidP="002F4E08">
            <w:pPr>
              <w:widowControl/>
              <w:wordWrap/>
              <w:spacing w:line="276" w:lineRule="auto"/>
              <w:rPr>
                <w:rFonts w:asciiTheme="minorBidi" w:hAnsiTheme="minorBidi" w:cstheme="minorBidi"/>
                <w:snapToGrid w:val="0"/>
                <w:color w:val="0000FF"/>
                <w:sz w:val="16"/>
                <w:szCs w:val="16"/>
                <w:u w:val="single"/>
                <w:lang w:val="fr-FR"/>
              </w:rPr>
            </w:pPr>
            <w:hyperlink r:id="rId15" w:history="1">
              <w:r w:rsidRPr="006C78BF">
                <w:rPr>
                  <w:rFonts w:asciiTheme="minorBidi" w:hAnsiTheme="minorBidi" w:cstheme="minorBidi"/>
                  <w:snapToGrid w:val="0"/>
                  <w:color w:val="0000FF"/>
                  <w:sz w:val="16"/>
                  <w:szCs w:val="16"/>
                  <w:u w:val="single"/>
                  <w:lang w:val="fr-FR"/>
                </w:rPr>
                <w:t>s.prohaska@hankookreifen.de</w:t>
              </w:r>
            </w:hyperlink>
          </w:p>
          <w:p w14:paraId="05755FEA" w14:textId="05300659" w:rsidR="00E756BA" w:rsidRPr="006C78BF" w:rsidRDefault="00E756BA" w:rsidP="00CD566D">
            <w:pPr>
              <w:widowControl/>
              <w:wordWrap/>
              <w:spacing w:line="276" w:lineRule="auto"/>
              <w:rPr>
                <w:rFonts w:asciiTheme="minorBidi" w:hAnsiTheme="minorBidi" w:cstheme="minorBidi"/>
                <w:sz w:val="16"/>
                <w:szCs w:val="16"/>
                <w:lang w:val="fr-FR"/>
              </w:rPr>
            </w:pPr>
          </w:p>
        </w:tc>
        <w:tc>
          <w:tcPr>
            <w:tcW w:w="1069" w:type="pct"/>
            <w:shd w:val="clear" w:color="auto" w:fill="F2F2F2"/>
          </w:tcPr>
          <w:p w14:paraId="73A47CA3" w14:textId="77777777" w:rsidR="00E756BA" w:rsidRPr="006C78BF" w:rsidRDefault="00E756BA" w:rsidP="002F4E08">
            <w:pPr>
              <w:widowControl/>
              <w:wordWrap/>
              <w:spacing w:line="276" w:lineRule="auto"/>
              <w:rPr>
                <w:rFonts w:asciiTheme="minorBidi" w:hAnsiTheme="minorBidi" w:cstheme="minorBidi"/>
                <w:sz w:val="16"/>
                <w:szCs w:val="16"/>
                <w:lang w:val="en-GB"/>
              </w:rPr>
            </w:pPr>
          </w:p>
        </w:tc>
      </w:tr>
    </w:tbl>
    <w:p w14:paraId="441960B0" w14:textId="77777777" w:rsidR="00E756BA" w:rsidRPr="006C78BF" w:rsidRDefault="00E756BA" w:rsidP="00E756BA">
      <w:pPr>
        <w:widowControl/>
        <w:wordWrap/>
        <w:rPr>
          <w:rFonts w:asciiTheme="minorBidi" w:hAnsiTheme="minorBidi" w:cstheme="minorBidi"/>
          <w:sz w:val="2"/>
          <w:szCs w:val="2"/>
        </w:rPr>
      </w:pPr>
    </w:p>
    <w:p w14:paraId="1C9F2731" w14:textId="77777777" w:rsidR="00E756BA" w:rsidRPr="00C36613" w:rsidRDefault="00E756BA" w:rsidP="00E756BA">
      <w:pPr>
        <w:widowControl/>
        <w:wordWrap/>
        <w:spacing w:line="360" w:lineRule="auto"/>
        <w:jc w:val="left"/>
        <w:rPr>
          <w:rFonts w:asciiTheme="minorBidi" w:hAnsiTheme="minorBidi" w:cstheme="minorBidi"/>
          <w:sz w:val="2"/>
          <w:szCs w:val="2"/>
        </w:rPr>
      </w:pPr>
    </w:p>
    <w:p w14:paraId="50247F1C" w14:textId="77777777" w:rsidR="00E756BA" w:rsidRPr="00E756BA" w:rsidRDefault="00E756BA" w:rsidP="00410219">
      <w:pPr>
        <w:widowControl/>
        <w:suppressAutoHyphens/>
        <w:wordWrap/>
        <w:autoSpaceDE/>
        <w:spacing w:line="360" w:lineRule="auto"/>
        <w:rPr>
          <w:rFonts w:eastAsia="Times New Roman" w:cs="Arial"/>
          <w:color w:val="00000A"/>
          <w:kern w:val="0"/>
          <w:szCs w:val="20"/>
          <w:lang w:val="fr-FR" w:eastAsia="en-GB" w:bidi="en-GB"/>
        </w:rPr>
      </w:pPr>
    </w:p>
    <w:sectPr w:rsidR="00E756BA" w:rsidRPr="00E756B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C988" w14:textId="77777777" w:rsidR="003F4E37" w:rsidRDefault="003F4E37" w:rsidP="002368D6">
      <w:r>
        <w:separator/>
      </w:r>
    </w:p>
  </w:endnote>
  <w:endnote w:type="continuationSeparator" w:id="0">
    <w:p w14:paraId="0CF80A52" w14:textId="77777777" w:rsidR="003F4E37" w:rsidRDefault="003F4E37" w:rsidP="002368D6">
      <w:r>
        <w:continuationSeparator/>
      </w:r>
    </w:p>
  </w:endnote>
  <w:endnote w:type="continuationNotice" w:id="1">
    <w:p w14:paraId="70C2EB31" w14:textId="77777777" w:rsidR="003F4E37" w:rsidRDefault="003F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B56E" w14:textId="77777777" w:rsidR="003F4E37" w:rsidRDefault="003F4E37" w:rsidP="002368D6">
      <w:r>
        <w:separator/>
      </w:r>
    </w:p>
  </w:footnote>
  <w:footnote w:type="continuationSeparator" w:id="0">
    <w:p w14:paraId="52787CD2" w14:textId="77777777" w:rsidR="003F4E37" w:rsidRDefault="003F4E37" w:rsidP="002368D6">
      <w:r>
        <w:continuationSeparator/>
      </w:r>
    </w:p>
  </w:footnote>
  <w:footnote w:type="continuationNotice" w:id="1">
    <w:p w14:paraId="05262FB6" w14:textId="77777777" w:rsidR="003F4E37" w:rsidRDefault="003F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00439150">
    <w:abstractNumId w:val="3"/>
  </w:num>
  <w:num w:numId="2" w16cid:durableId="1427267333">
    <w:abstractNumId w:val="1"/>
  </w:num>
  <w:num w:numId="3" w16cid:durableId="1351448695">
    <w:abstractNumId w:val="2"/>
  </w:num>
  <w:num w:numId="4" w16cid:durableId="398097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8469762">
    <w:abstractNumId w:val="0"/>
  </w:num>
  <w:num w:numId="6" w16cid:durableId="1289431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E5441"/>
    <w:rsid w:val="000F4B6D"/>
    <w:rsid w:val="000F71EC"/>
    <w:rsid w:val="00104CBA"/>
    <w:rsid w:val="001059CC"/>
    <w:rsid w:val="00106E8B"/>
    <w:rsid w:val="001156DB"/>
    <w:rsid w:val="00121705"/>
    <w:rsid w:val="00125376"/>
    <w:rsid w:val="00126911"/>
    <w:rsid w:val="00130EA4"/>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F43A2"/>
    <w:rsid w:val="001F5874"/>
    <w:rsid w:val="002005AA"/>
    <w:rsid w:val="00203FD8"/>
    <w:rsid w:val="00210006"/>
    <w:rsid w:val="002156E3"/>
    <w:rsid w:val="00220976"/>
    <w:rsid w:val="0022104D"/>
    <w:rsid w:val="00230F42"/>
    <w:rsid w:val="002368D6"/>
    <w:rsid w:val="002413C6"/>
    <w:rsid w:val="00244A9D"/>
    <w:rsid w:val="00246CF1"/>
    <w:rsid w:val="00246D09"/>
    <w:rsid w:val="00247674"/>
    <w:rsid w:val="00247691"/>
    <w:rsid w:val="00253A74"/>
    <w:rsid w:val="00260805"/>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2E41B8"/>
    <w:rsid w:val="002F4E08"/>
    <w:rsid w:val="00301EDB"/>
    <w:rsid w:val="00302778"/>
    <w:rsid w:val="00323A61"/>
    <w:rsid w:val="003263EC"/>
    <w:rsid w:val="003322A8"/>
    <w:rsid w:val="00336613"/>
    <w:rsid w:val="00340339"/>
    <w:rsid w:val="00342A19"/>
    <w:rsid w:val="00345528"/>
    <w:rsid w:val="00346984"/>
    <w:rsid w:val="00351819"/>
    <w:rsid w:val="00357727"/>
    <w:rsid w:val="00362E3D"/>
    <w:rsid w:val="0036385E"/>
    <w:rsid w:val="003678ED"/>
    <w:rsid w:val="00382974"/>
    <w:rsid w:val="003864FE"/>
    <w:rsid w:val="00387C98"/>
    <w:rsid w:val="003956C3"/>
    <w:rsid w:val="003A0C34"/>
    <w:rsid w:val="003A1B28"/>
    <w:rsid w:val="003A5934"/>
    <w:rsid w:val="003A709C"/>
    <w:rsid w:val="003C37B2"/>
    <w:rsid w:val="003C4B3B"/>
    <w:rsid w:val="003D0F03"/>
    <w:rsid w:val="003D150C"/>
    <w:rsid w:val="003D5034"/>
    <w:rsid w:val="003D5D72"/>
    <w:rsid w:val="003D602D"/>
    <w:rsid w:val="003E684C"/>
    <w:rsid w:val="003F2CAB"/>
    <w:rsid w:val="003F4E37"/>
    <w:rsid w:val="00403A7E"/>
    <w:rsid w:val="0040567B"/>
    <w:rsid w:val="00410219"/>
    <w:rsid w:val="00412617"/>
    <w:rsid w:val="00415C0B"/>
    <w:rsid w:val="00421B93"/>
    <w:rsid w:val="00427D20"/>
    <w:rsid w:val="00435A91"/>
    <w:rsid w:val="0044063D"/>
    <w:rsid w:val="0044090D"/>
    <w:rsid w:val="004449F0"/>
    <w:rsid w:val="00445D20"/>
    <w:rsid w:val="00461CAB"/>
    <w:rsid w:val="0047260E"/>
    <w:rsid w:val="00483F60"/>
    <w:rsid w:val="0048732F"/>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C4C77"/>
    <w:rsid w:val="005C78E2"/>
    <w:rsid w:val="005D4243"/>
    <w:rsid w:val="005E4681"/>
    <w:rsid w:val="005E7D57"/>
    <w:rsid w:val="005F05CE"/>
    <w:rsid w:val="005F1B46"/>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22A"/>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6F7CE8"/>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41277"/>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415C"/>
    <w:rsid w:val="0091627C"/>
    <w:rsid w:val="00924B91"/>
    <w:rsid w:val="00925D07"/>
    <w:rsid w:val="0093167E"/>
    <w:rsid w:val="009429F1"/>
    <w:rsid w:val="00944263"/>
    <w:rsid w:val="00947DC0"/>
    <w:rsid w:val="009576DA"/>
    <w:rsid w:val="009716C8"/>
    <w:rsid w:val="009835A7"/>
    <w:rsid w:val="0099572F"/>
    <w:rsid w:val="0099716F"/>
    <w:rsid w:val="009A139A"/>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96B06"/>
    <w:rsid w:val="00AA3078"/>
    <w:rsid w:val="00AA742F"/>
    <w:rsid w:val="00AB566F"/>
    <w:rsid w:val="00AE78D4"/>
    <w:rsid w:val="00AF00BE"/>
    <w:rsid w:val="00AF2BD6"/>
    <w:rsid w:val="00AF45F0"/>
    <w:rsid w:val="00B03892"/>
    <w:rsid w:val="00B038B7"/>
    <w:rsid w:val="00B069DE"/>
    <w:rsid w:val="00B34C53"/>
    <w:rsid w:val="00B428D1"/>
    <w:rsid w:val="00B50C64"/>
    <w:rsid w:val="00B55380"/>
    <w:rsid w:val="00B57255"/>
    <w:rsid w:val="00B61956"/>
    <w:rsid w:val="00B715C6"/>
    <w:rsid w:val="00B715DE"/>
    <w:rsid w:val="00B96BD9"/>
    <w:rsid w:val="00BA2D4B"/>
    <w:rsid w:val="00BB52C8"/>
    <w:rsid w:val="00BD139D"/>
    <w:rsid w:val="00BD21B5"/>
    <w:rsid w:val="00BF0715"/>
    <w:rsid w:val="00BF1523"/>
    <w:rsid w:val="00BF2FF3"/>
    <w:rsid w:val="00BF3B7D"/>
    <w:rsid w:val="00C00FF2"/>
    <w:rsid w:val="00C14F83"/>
    <w:rsid w:val="00C17467"/>
    <w:rsid w:val="00C20AD4"/>
    <w:rsid w:val="00C212A0"/>
    <w:rsid w:val="00C21961"/>
    <w:rsid w:val="00C30BA1"/>
    <w:rsid w:val="00C3104B"/>
    <w:rsid w:val="00C36E94"/>
    <w:rsid w:val="00C4561B"/>
    <w:rsid w:val="00C470BD"/>
    <w:rsid w:val="00C53CCC"/>
    <w:rsid w:val="00C54380"/>
    <w:rsid w:val="00C7502C"/>
    <w:rsid w:val="00C80039"/>
    <w:rsid w:val="00C80172"/>
    <w:rsid w:val="00C83A06"/>
    <w:rsid w:val="00C93BCB"/>
    <w:rsid w:val="00C975C0"/>
    <w:rsid w:val="00CA42AD"/>
    <w:rsid w:val="00CB6DD9"/>
    <w:rsid w:val="00CC197B"/>
    <w:rsid w:val="00CC4AFF"/>
    <w:rsid w:val="00CC57F7"/>
    <w:rsid w:val="00CC5CB1"/>
    <w:rsid w:val="00CC7947"/>
    <w:rsid w:val="00CC7A22"/>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21CD"/>
    <w:rsid w:val="00D77956"/>
    <w:rsid w:val="00D856FF"/>
    <w:rsid w:val="00D9276E"/>
    <w:rsid w:val="00D97D6A"/>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756BA"/>
    <w:rsid w:val="00E916BE"/>
    <w:rsid w:val="00E946C7"/>
    <w:rsid w:val="00EB0939"/>
    <w:rsid w:val="00EB16BD"/>
    <w:rsid w:val="00EB23EB"/>
    <w:rsid w:val="00EB6E55"/>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706A"/>
    <w:rsid w:val="00F526DC"/>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9212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4</cp:revision>
  <cp:lastPrinted>2020-01-15T08:34:00Z</cp:lastPrinted>
  <dcterms:created xsi:type="dcterms:W3CDTF">2022-04-12T13:33:00Z</dcterms:created>
  <dcterms:modified xsi:type="dcterms:W3CDTF">2022-04-12T18:08:00Z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