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3FD8377" w:rsidR="002413C6" w:rsidRPr="007B15FF" w:rsidRDefault="00E068D1" w:rsidP="002413C6">
      <w:pPr>
        <w:tabs>
          <w:tab w:val="left" w:pos="142"/>
        </w:tabs>
        <w:suppressAutoHyphens/>
        <w:wordWrap/>
        <w:autoSpaceDE/>
        <w:rPr>
          <w:rFonts w:eastAsia="Times New Roman" w:cs="Arial"/>
          <w:bCs/>
          <w:kern w:val="0"/>
          <w:szCs w:val="20"/>
          <w:u w:val="single"/>
          <w:lang w:val="en-GB" w:eastAsia="en-GB" w:bidi="en-GB"/>
        </w:rPr>
      </w:pPr>
      <w:r w:rsidRPr="007B15FF">
        <w:rPr>
          <w:rFonts w:eastAsia="Times New Roman" w:cs="Arial"/>
          <w:b/>
          <w:kern w:val="0"/>
          <w:szCs w:val="20"/>
          <w:u w:val="single"/>
          <w:lang w:val="en-GB" w:eastAsia="en-GB" w:bidi="en-GB"/>
        </w:rPr>
        <w:t>Press Release</w:t>
      </w:r>
    </w:p>
    <w:p w14:paraId="25011B28" w14:textId="77777777" w:rsidR="00640803" w:rsidRPr="007B15FF" w:rsidRDefault="00640803" w:rsidP="002413C6">
      <w:pPr>
        <w:tabs>
          <w:tab w:val="left" w:pos="142"/>
        </w:tabs>
        <w:suppressAutoHyphens/>
        <w:wordWrap/>
        <w:autoSpaceDE/>
        <w:rPr>
          <w:rFonts w:eastAsia="Times New Roman" w:cs="Arial"/>
          <w:bCs/>
          <w:kern w:val="0"/>
          <w:szCs w:val="20"/>
          <w:u w:val="single"/>
          <w:lang w:val="en-GB" w:eastAsia="en-GB" w:bidi="en-GB"/>
        </w:rPr>
      </w:pPr>
    </w:p>
    <w:p w14:paraId="05E7FF0D" w14:textId="5F29FBE0" w:rsidR="002413C6" w:rsidRDefault="00E068D1" w:rsidP="00E068D1">
      <w:pPr>
        <w:tabs>
          <w:tab w:val="left" w:pos="142"/>
        </w:tabs>
        <w:suppressAutoHyphens/>
        <w:wordWrap/>
        <w:autoSpaceDE/>
        <w:jc w:val="left"/>
        <w:rPr>
          <w:rFonts w:eastAsia="Times New Roman" w:cs="Arial"/>
          <w:b/>
          <w:kern w:val="0"/>
          <w:sz w:val="32"/>
          <w:szCs w:val="20"/>
          <w:lang w:val="en-GB" w:eastAsia="en-GB" w:bidi="en-GB"/>
        </w:rPr>
      </w:pPr>
      <w:r w:rsidRPr="007B15FF">
        <w:rPr>
          <w:rFonts w:eastAsia="Times New Roman" w:cs="Arial"/>
          <w:b/>
          <w:kern w:val="0"/>
          <w:sz w:val="32"/>
          <w:szCs w:val="20"/>
          <w:lang w:val="en-GB" w:eastAsia="en-GB" w:bidi="en-GB"/>
        </w:rPr>
        <w:t>Hankook continues partnership with</w:t>
      </w:r>
      <w:r w:rsidR="00732228">
        <w:rPr>
          <w:rFonts w:eastAsia="Times New Roman" w:cs="Arial"/>
          <w:b/>
          <w:kern w:val="0"/>
          <w:sz w:val="32"/>
          <w:szCs w:val="20"/>
          <w:lang w:val="en-GB" w:eastAsia="en-GB" w:bidi="en-GB"/>
        </w:rPr>
        <w:br/>
      </w:r>
      <w:r w:rsidRPr="007B15FF">
        <w:rPr>
          <w:rFonts w:eastAsia="Times New Roman" w:cs="Arial"/>
          <w:b/>
          <w:kern w:val="0"/>
          <w:sz w:val="32"/>
          <w:szCs w:val="20"/>
          <w:lang w:val="en-GB" w:eastAsia="en-GB" w:bidi="en-GB"/>
        </w:rPr>
        <w:t>Supercar Fest for 2022</w:t>
      </w:r>
    </w:p>
    <w:p w14:paraId="7F5EFAFE" w14:textId="79CFDA28" w:rsidR="00094AFA" w:rsidRDefault="00094AFA" w:rsidP="00E068D1">
      <w:pPr>
        <w:tabs>
          <w:tab w:val="left" w:pos="142"/>
        </w:tabs>
        <w:suppressAutoHyphens/>
        <w:wordWrap/>
        <w:autoSpaceDE/>
        <w:jc w:val="left"/>
        <w:rPr>
          <w:rFonts w:eastAsia="Times New Roman" w:cs="Arial"/>
          <w:b/>
          <w:kern w:val="0"/>
          <w:sz w:val="32"/>
          <w:szCs w:val="20"/>
          <w:lang w:val="en-GB" w:eastAsia="en-GB" w:bidi="en-GB"/>
        </w:rPr>
      </w:pPr>
    </w:p>
    <w:p w14:paraId="25260827" w14:textId="598DA9FD" w:rsidR="007A7CEB" w:rsidRPr="007B15FF" w:rsidRDefault="00E068D1" w:rsidP="00925D07">
      <w:pPr>
        <w:pStyle w:val="Listenabsatz"/>
        <w:numPr>
          <w:ilvl w:val="0"/>
          <w:numId w:val="6"/>
        </w:numPr>
        <w:suppressAutoHyphens/>
        <w:wordWrap/>
        <w:autoSpaceDE/>
        <w:spacing w:line="360" w:lineRule="auto"/>
        <w:rPr>
          <w:rFonts w:eastAsia="Times New Roman" w:cs="Arial"/>
          <w:b/>
          <w:color w:val="00000A"/>
          <w:kern w:val="0"/>
          <w:szCs w:val="20"/>
          <w:lang w:val="en-GB" w:eastAsia="en-GB" w:bidi="en-GB"/>
        </w:rPr>
      </w:pPr>
      <w:r w:rsidRPr="007B15FF">
        <w:rPr>
          <w:rFonts w:eastAsia="Times New Roman" w:cs="Arial"/>
          <w:b/>
          <w:color w:val="00000A"/>
          <w:kern w:val="0"/>
          <w:szCs w:val="18"/>
          <w:lang w:val="en-GB" w:eastAsia="en-GB" w:bidi="en-GB"/>
        </w:rPr>
        <w:t xml:space="preserve">Hankook Tyre UK is announced as official tyre sponsor at Supercar Fest for a third year </w:t>
      </w:r>
    </w:p>
    <w:p w14:paraId="7F2E3820" w14:textId="53F502E6" w:rsidR="007A7CEB" w:rsidRPr="007B15FF" w:rsidRDefault="00E068D1" w:rsidP="00925D07">
      <w:pPr>
        <w:pStyle w:val="Listenabsatz"/>
        <w:numPr>
          <w:ilvl w:val="0"/>
          <w:numId w:val="6"/>
        </w:numPr>
        <w:suppressAutoHyphens/>
        <w:wordWrap/>
        <w:autoSpaceDE/>
        <w:spacing w:line="360" w:lineRule="auto"/>
        <w:rPr>
          <w:rFonts w:eastAsia="Times New Roman" w:cs="Arial"/>
          <w:b/>
          <w:color w:val="00000A"/>
          <w:kern w:val="0"/>
          <w:szCs w:val="20"/>
          <w:lang w:val="en-GB" w:eastAsia="en-GB" w:bidi="en-GB"/>
        </w:rPr>
      </w:pPr>
      <w:r w:rsidRPr="007B15FF">
        <w:rPr>
          <w:rFonts w:eastAsia="Times New Roman" w:cs="Arial"/>
          <w:b/>
          <w:color w:val="00000A"/>
          <w:kern w:val="0"/>
          <w:szCs w:val="18"/>
          <w:lang w:val="en-GB" w:eastAsia="en-GB" w:bidi="en-GB"/>
        </w:rPr>
        <w:t>Supercar Fest is back in 2022 with an even bigger and better event across 2 days</w:t>
      </w:r>
    </w:p>
    <w:p w14:paraId="014E3ED0" w14:textId="7656F861" w:rsidR="00427D20" w:rsidRPr="007B15FF" w:rsidRDefault="00E068D1" w:rsidP="00925D07">
      <w:pPr>
        <w:pStyle w:val="Listenabsatz"/>
        <w:numPr>
          <w:ilvl w:val="0"/>
          <w:numId w:val="6"/>
        </w:numPr>
        <w:suppressAutoHyphens/>
        <w:wordWrap/>
        <w:autoSpaceDE/>
        <w:spacing w:line="360" w:lineRule="auto"/>
        <w:rPr>
          <w:rFonts w:eastAsia="Times New Roman" w:cs="Arial"/>
          <w:b/>
          <w:color w:val="00000A"/>
          <w:kern w:val="0"/>
          <w:szCs w:val="20"/>
          <w:lang w:val="en-GB" w:eastAsia="en-GB" w:bidi="en-GB"/>
        </w:rPr>
      </w:pPr>
      <w:r w:rsidRPr="007B15FF">
        <w:rPr>
          <w:rFonts w:eastAsia="Times New Roman" w:cs="Arial"/>
          <w:b/>
          <w:color w:val="00000A"/>
          <w:kern w:val="0"/>
          <w:szCs w:val="18"/>
          <w:lang w:val="en-GB" w:eastAsia="en-GB" w:bidi="en-GB"/>
        </w:rPr>
        <w:t>The event will take place on 28</w:t>
      </w:r>
      <w:r w:rsidRPr="007B15FF">
        <w:rPr>
          <w:rFonts w:eastAsia="Times New Roman" w:cs="Arial"/>
          <w:b/>
          <w:color w:val="00000A"/>
          <w:kern w:val="0"/>
          <w:szCs w:val="18"/>
          <w:vertAlign w:val="superscript"/>
          <w:lang w:val="en-GB" w:eastAsia="en-GB" w:bidi="en-GB"/>
        </w:rPr>
        <w:t>th</w:t>
      </w:r>
      <w:r w:rsidRPr="007B15FF">
        <w:rPr>
          <w:rFonts w:eastAsia="Times New Roman" w:cs="Arial"/>
          <w:b/>
          <w:color w:val="00000A"/>
          <w:kern w:val="0"/>
          <w:szCs w:val="18"/>
          <w:lang w:val="en-GB" w:eastAsia="en-GB" w:bidi="en-GB"/>
        </w:rPr>
        <w:t xml:space="preserve"> - 29</w:t>
      </w:r>
      <w:r w:rsidRPr="007B15FF">
        <w:rPr>
          <w:rFonts w:eastAsia="Times New Roman" w:cs="Arial"/>
          <w:b/>
          <w:color w:val="00000A"/>
          <w:kern w:val="0"/>
          <w:szCs w:val="18"/>
          <w:vertAlign w:val="superscript"/>
          <w:lang w:val="en-GB" w:eastAsia="en-GB" w:bidi="en-GB"/>
        </w:rPr>
        <w:t>th</w:t>
      </w:r>
      <w:r w:rsidRPr="007B15FF">
        <w:rPr>
          <w:rFonts w:eastAsia="Times New Roman" w:cs="Arial"/>
          <w:b/>
          <w:color w:val="00000A"/>
          <w:kern w:val="0"/>
          <w:szCs w:val="18"/>
          <w:lang w:val="en-GB" w:eastAsia="en-GB" w:bidi="en-GB"/>
        </w:rPr>
        <w:t xml:space="preserve"> May 2022 at Sywell Aerodrome in Northamptonshire, which will see t</w:t>
      </w:r>
      <w:r w:rsidR="00732228">
        <w:rPr>
          <w:rFonts w:eastAsia="Times New Roman" w:cs="Arial"/>
          <w:b/>
          <w:color w:val="00000A"/>
          <w:kern w:val="0"/>
          <w:szCs w:val="18"/>
          <w:lang w:val="en-GB" w:eastAsia="en-GB" w:bidi="en-GB"/>
        </w:rPr>
        <w:t>he</w:t>
      </w:r>
      <w:r w:rsidRPr="007B15FF">
        <w:rPr>
          <w:rFonts w:eastAsia="Times New Roman" w:cs="Arial"/>
          <w:b/>
          <w:color w:val="00000A"/>
          <w:kern w:val="0"/>
          <w:szCs w:val="18"/>
          <w:lang w:val="en-GB" w:eastAsia="en-GB" w:bidi="en-GB"/>
        </w:rPr>
        <w:t xml:space="preserve"> supercars go head-to-head on a one</w:t>
      </w:r>
      <w:r w:rsidR="00747BFE">
        <w:rPr>
          <w:rFonts w:eastAsia="Times New Roman" w:cs="Arial"/>
          <w:b/>
          <w:color w:val="00000A"/>
          <w:kern w:val="0"/>
          <w:szCs w:val="18"/>
          <w:lang w:val="en-GB" w:eastAsia="en-GB" w:bidi="en-GB"/>
        </w:rPr>
        <w:t>-</w:t>
      </w:r>
      <w:r w:rsidRPr="007B15FF">
        <w:rPr>
          <w:rFonts w:eastAsia="Times New Roman" w:cs="Arial"/>
          <w:b/>
          <w:color w:val="00000A"/>
          <w:kern w:val="0"/>
          <w:szCs w:val="18"/>
          <w:lang w:val="en-GB" w:eastAsia="en-GB" w:bidi="en-GB"/>
        </w:rPr>
        <w:t>kilometre runway</w:t>
      </w:r>
    </w:p>
    <w:p w14:paraId="3EC77B46" w14:textId="77777777" w:rsidR="00764D2C" w:rsidRPr="007B15FF" w:rsidRDefault="00764D2C" w:rsidP="00925D07">
      <w:pPr>
        <w:suppressAutoHyphens/>
        <w:wordWrap/>
        <w:autoSpaceDE/>
        <w:spacing w:line="360" w:lineRule="auto"/>
        <w:rPr>
          <w:rFonts w:eastAsia="Times New Roman" w:cs="Arial"/>
          <w:bCs/>
          <w:color w:val="00000A"/>
          <w:kern w:val="0"/>
          <w:szCs w:val="20"/>
          <w:lang w:val="en-GB" w:eastAsia="en-GB" w:bidi="en-GB"/>
        </w:rPr>
      </w:pPr>
    </w:p>
    <w:p w14:paraId="78D19A54" w14:textId="4B451D02" w:rsidR="00292F79" w:rsidRPr="007B15FF" w:rsidRDefault="00E068D1" w:rsidP="00925D07">
      <w:pPr>
        <w:suppressAutoHyphens/>
        <w:wordWrap/>
        <w:autoSpaceDE/>
        <w:spacing w:line="360" w:lineRule="auto"/>
        <w:rPr>
          <w:rFonts w:eastAsia="Times New Roman" w:cs="Arial"/>
          <w:color w:val="00000A"/>
          <w:kern w:val="0"/>
          <w:szCs w:val="20"/>
          <w:lang w:val="en-GB" w:eastAsia="en-GB" w:bidi="en-GB"/>
        </w:rPr>
      </w:pPr>
      <w:r w:rsidRPr="007B15FF">
        <w:rPr>
          <w:rFonts w:eastAsia="Times New Roman" w:cs="Arial"/>
          <w:b/>
          <w:iCs/>
          <w:color w:val="00000A"/>
          <w:kern w:val="0"/>
          <w:szCs w:val="20"/>
          <w:lang w:val="en-GB" w:eastAsia="en-GB" w:bidi="en-GB"/>
        </w:rPr>
        <w:t>Daventry</w:t>
      </w:r>
      <w:r w:rsidR="002413C6" w:rsidRPr="007B15FF">
        <w:rPr>
          <w:rFonts w:eastAsia="Times New Roman" w:cs="Arial"/>
          <w:b/>
          <w:iCs/>
          <w:color w:val="00000A"/>
          <w:kern w:val="0"/>
          <w:szCs w:val="20"/>
          <w:lang w:val="en-GB" w:eastAsia="en-GB" w:bidi="en-GB"/>
        </w:rPr>
        <w:t xml:space="preserve">, </w:t>
      </w:r>
      <w:r w:rsidRPr="007B15FF">
        <w:rPr>
          <w:rFonts w:eastAsia="Times New Roman" w:cs="Arial"/>
          <w:b/>
          <w:iCs/>
          <w:color w:val="00000A"/>
          <w:kern w:val="0"/>
          <w:szCs w:val="20"/>
          <w:lang w:val="en-GB" w:eastAsia="en-GB" w:bidi="en-GB"/>
        </w:rPr>
        <w:t>UK</w:t>
      </w:r>
      <w:r w:rsidR="002413C6" w:rsidRPr="007B15FF">
        <w:rPr>
          <w:rFonts w:eastAsia="Times New Roman" w:cs="Arial"/>
          <w:b/>
          <w:iCs/>
          <w:color w:val="00000A"/>
          <w:kern w:val="0"/>
          <w:szCs w:val="20"/>
          <w:lang w:val="en-GB" w:eastAsia="en-GB" w:bidi="en-GB"/>
        </w:rPr>
        <w:t xml:space="preserve">, </w:t>
      </w:r>
      <w:r w:rsidRPr="007B15FF">
        <w:rPr>
          <w:rFonts w:eastAsia="Times New Roman" w:cs="Arial"/>
          <w:b/>
          <w:iCs/>
          <w:color w:val="00000A"/>
          <w:kern w:val="0"/>
          <w:szCs w:val="20"/>
          <w:lang w:val="en-GB" w:eastAsia="en-GB" w:bidi="en-GB"/>
        </w:rPr>
        <w:t>24</w:t>
      </w:r>
      <w:r w:rsidRPr="007B15FF">
        <w:rPr>
          <w:rFonts w:eastAsia="Times New Roman" w:cs="Arial"/>
          <w:b/>
          <w:iCs/>
          <w:color w:val="00000A"/>
          <w:kern w:val="0"/>
          <w:szCs w:val="20"/>
          <w:vertAlign w:val="superscript"/>
          <w:lang w:val="en-GB" w:eastAsia="en-GB" w:bidi="en-GB"/>
        </w:rPr>
        <w:t>th</w:t>
      </w:r>
      <w:r w:rsidRPr="007B15FF">
        <w:rPr>
          <w:rFonts w:eastAsia="Times New Roman" w:cs="Arial"/>
          <w:b/>
          <w:iCs/>
          <w:color w:val="00000A"/>
          <w:kern w:val="0"/>
          <w:szCs w:val="20"/>
          <w:lang w:val="en-GB" w:eastAsia="en-GB" w:bidi="en-GB"/>
        </w:rPr>
        <w:t xml:space="preserve"> February 2022</w:t>
      </w:r>
      <w:r w:rsidR="00B50C64" w:rsidRPr="007B15FF">
        <w:rPr>
          <w:rFonts w:eastAsia="Times New Roman" w:cs="Arial"/>
          <w:iCs/>
          <w:color w:val="808080" w:themeColor="background1" w:themeShade="80"/>
          <w:kern w:val="0"/>
          <w:szCs w:val="20"/>
          <w:lang w:val="en-GB" w:eastAsia="en-GB" w:bidi="en-GB"/>
        </w:rPr>
        <w:t xml:space="preserve"> </w:t>
      </w:r>
      <w:r w:rsidR="002413C6" w:rsidRPr="007B15FF">
        <w:rPr>
          <w:rFonts w:eastAsia="Times New Roman" w:cs="Arial"/>
          <w:iCs/>
          <w:color w:val="00000A"/>
          <w:kern w:val="0"/>
          <w:szCs w:val="20"/>
          <w:lang w:val="en-GB" w:eastAsia="en-GB" w:bidi="en-GB"/>
        </w:rPr>
        <w:t>–</w:t>
      </w:r>
      <w:r w:rsidR="00547D75" w:rsidRPr="007B15FF">
        <w:rPr>
          <w:rFonts w:eastAsia="Times New Roman" w:cs="Arial"/>
          <w:iCs/>
          <w:color w:val="00000A"/>
          <w:kern w:val="0"/>
          <w:szCs w:val="20"/>
          <w:lang w:val="en-GB" w:eastAsia="en-GB" w:bidi="en-GB"/>
        </w:rPr>
        <w:t xml:space="preserve"> </w:t>
      </w:r>
      <w:r w:rsidRPr="007B15FF">
        <w:rPr>
          <w:rFonts w:eastAsia="Times New Roman" w:cs="Arial"/>
          <w:color w:val="00000A"/>
          <w:kern w:val="0"/>
          <w:szCs w:val="20"/>
          <w:lang w:val="en-GB" w:eastAsia="en-GB" w:bidi="en-GB"/>
        </w:rPr>
        <w:t xml:space="preserve">Hankook Tyre UK </w:t>
      </w:r>
      <w:r w:rsidR="00953888" w:rsidRPr="007B15FF">
        <w:rPr>
          <w:rFonts w:eastAsia="Times New Roman" w:cs="Arial"/>
          <w:color w:val="00000A"/>
          <w:kern w:val="0"/>
          <w:szCs w:val="20"/>
          <w:lang w:val="en-GB" w:eastAsia="en-GB" w:bidi="en-GB"/>
        </w:rPr>
        <w:t xml:space="preserve">has </w:t>
      </w:r>
      <w:r w:rsidRPr="007B15FF">
        <w:rPr>
          <w:rFonts w:eastAsia="Times New Roman" w:cs="Arial"/>
          <w:color w:val="00000A"/>
          <w:kern w:val="0"/>
          <w:szCs w:val="20"/>
          <w:lang w:val="en-GB" w:eastAsia="en-GB" w:bidi="en-GB"/>
        </w:rPr>
        <w:t xml:space="preserve">renewed </w:t>
      </w:r>
      <w:r w:rsidR="00953888" w:rsidRPr="007B15FF">
        <w:rPr>
          <w:rFonts w:eastAsia="Times New Roman" w:cs="Arial"/>
          <w:color w:val="00000A"/>
          <w:kern w:val="0"/>
          <w:szCs w:val="20"/>
          <w:lang w:val="en-GB" w:eastAsia="en-GB" w:bidi="en-GB"/>
        </w:rPr>
        <w:t xml:space="preserve">its </w:t>
      </w:r>
      <w:r w:rsidRPr="007B15FF">
        <w:rPr>
          <w:rFonts w:eastAsia="Times New Roman" w:cs="Arial"/>
          <w:color w:val="00000A"/>
          <w:kern w:val="0"/>
          <w:szCs w:val="20"/>
          <w:lang w:val="en-GB" w:eastAsia="en-GB" w:bidi="en-GB"/>
        </w:rPr>
        <w:t xml:space="preserve">partnership as official tyre partner for the third consecutive year with Supercar Fest </w:t>
      </w:r>
      <w:r w:rsidR="00953888" w:rsidRPr="007B15FF">
        <w:rPr>
          <w:rFonts w:eastAsia="Times New Roman" w:cs="Arial"/>
          <w:color w:val="00000A"/>
          <w:kern w:val="0"/>
          <w:szCs w:val="20"/>
          <w:lang w:val="en-GB" w:eastAsia="en-GB" w:bidi="en-GB"/>
        </w:rPr>
        <w:t xml:space="preserve">in </w:t>
      </w:r>
      <w:r w:rsidRPr="007B15FF">
        <w:rPr>
          <w:rFonts w:eastAsia="Times New Roman" w:cs="Arial"/>
          <w:color w:val="00000A"/>
          <w:kern w:val="0"/>
          <w:szCs w:val="20"/>
          <w:lang w:val="en-GB" w:eastAsia="en-GB" w:bidi="en-GB"/>
        </w:rPr>
        <w:t>2022. This supercar themed festival will display the best modern day and classic supercars ever built over two days from the 28</w:t>
      </w:r>
      <w:r w:rsidRPr="00747BFE">
        <w:rPr>
          <w:rFonts w:eastAsia="Times New Roman" w:cs="Arial"/>
          <w:color w:val="00000A"/>
          <w:kern w:val="0"/>
          <w:szCs w:val="20"/>
          <w:vertAlign w:val="superscript"/>
          <w:lang w:val="en-GB" w:eastAsia="en-GB" w:bidi="en-GB"/>
        </w:rPr>
        <w:t>th</w:t>
      </w:r>
      <w:r w:rsidR="00953888" w:rsidRPr="007B15FF">
        <w:rPr>
          <w:rFonts w:eastAsia="Times New Roman" w:cs="Arial"/>
          <w:color w:val="00000A"/>
          <w:kern w:val="0"/>
          <w:szCs w:val="20"/>
          <w:lang w:val="en-GB" w:eastAsia="en-GB" w:bidi="en-GB"/>
        </w:rPr>
        <w:t xml:space="preserve"> </w:t>
      </w:r>
      <w:r w:rsidRPr="007B15FF">
        <w:rPr>
          <w:rFonts w:eastAsia="Times New Roman" w:cs="Arial"/>
          <w:color w:val="00000A"/>
          <w:kern w:val="0"/>
          <w:szCs w:val="20"/>
          <w:lang w:val="en-GB" w:eastAsia="en-GB" w:bidi="en-GB"/>
        </w:rPr>
        <w:t>-</w:t>
      </w:r>
      <w:r w:rsidR="00953888" w:rsidRPr="007B15FF">
        <w:rPr>
          <w:rFonts w:eastAsia="Times New Roman" w:cs="Arial"/>
          <w:color w:val="00000A"/>
          <w:kern w:val="0"/>
          <w:szCs w:val="20"/>
          <w:lang w:val="en-GB" w:eastAsia="en-GB" w:bidi="en-GB"/>
        </w:rPr>
        <w:t xml:space="preserve"> </w:t>
      </w:r>
      <w:r w:rsidRPr="007B15FF">
        <w:rPr>
          <w:rFonts w:eastAsia="Times New Roman" w:cs="Arial"/>
          <w:color w:val="00000A"/>
          <w:kern w:val="0"/>
          <w:szCs w:val="20"/>
          <w:lang w:val="en-GB" w:eastAsia="en-GB" w:bidi="en-GB"/>
        </w:rPr>
        <w:t>29th May 2022 and showcase the thrilling Supercar Fest: the Runway</w:t>
      </w:r>
      <w:r w:rsidR="00225FEF" w:rsidRPr="007B15FF">
        <w:rPr>
          <w:rFonts w:eastAsia="Times New Roman" w:cs="Arial"/>
          <w:color w:val="00000A"/>
          <w:kern w:val="0"/>
          <w:szCs w:val="20"/>
          <w:lang w:val="en-GB" w:eastAsia="en-GB" w:bidi="en-GB"/>
        </w:rPr>
        <w:t xml:space="preserve">. </w:t>
      </w:r>
      <w:r w:rsidRPr="007B15FF">
        <w:rPr>
          <w:rFonts w:eastAsia="Times New Roman" w:cs="Arial"/>
          <w:color w:val="00000A"/>
          <w:kern w:val="0"/>
          <w:szCs w:val="20"/>
          <w:lang w:val="en-GB" w:eastAsia="en-GB" w:bidi="en-GB"/>
        </w:rPr>
        <w:t>With a new giant screen at the start line to display the supercars’ speed and a new 3 tier viewing platform for spectators, Supercar Fest: the Runway looks set to be to be even bigger in 2022.</w:t>
      </w:r>
    </w:p>
    <w:p w14:paraId="4673B863" w14:textId="6075834E" w:rsidR="00E068D1" w:rsidRPr="007B15FF" w:rsidRDefault="00E068D1" w:rsidP="00925D07">
      <w:pPr>
        <w:suppressAutoHyphens/>
        <w:wordWrap/>
        <w:autoSpaceDE/>
        <w:spacing w:line="360" w:lineRule="auto"/>
        <w:rPr>
          <w:rFonts w:eastAsia="Times New Roman" w:cs="Arial"/>
          <w:color w:val="00000A"/>
          <w:kern w:val="0"/>
          <w:szCs w:val="20"/>
          <w:lang w:val="en-GB" w:eastAsia="en-GB" w:bidi="en-GB"/>
        </w:rPr>
      </w:pPr>
    </w:p>
    <w:p w14:paraId="173B4345" w14:textId="59C4B4BF" w:rsidR="00E068D1" w:rsidRPr="00747BFE" w:rsidRDefault="00E068D1" w:rsidP="00925D07">
      <w:pPr>
        <w:suppressAutoHyphens/>
        <w:wordWrap/>
        <w:autoSpaceDE/>
        <w:spacing w:line="360" w:lineRule="auto"/>
        <w:rPr>
          <w:rFonts w:eastAsia="Times New Roman" w:cs="Arial"/>
          <w:color w:val="00000A"/>
          <w:kern w:val="0"/>
          <w:szCs w:val="20"/>
          <w:lang w:val="en-GB" w:eastAsia="en-GB" w:bidi="en-GB"/>
        </w:rPr>
      </w:pPr>
      <w:r w:rsidRPr="00747BFE">
        <w:rPr>
          <w:rFonts w:eastAsia="Times New Roman" w:cs="Arial"/>
          <w:color w:val="00000A"/>
          <w:kern w:val="0"/>
          <w:szCs w:val="20"/>
          <w:lang w:val="en-GB" w:eastAsia="en-GB" w:bidi="en-GB"/>
        </w:rPr>
        <w:t>Chang Yool Han, Managing Director of Hankook Tyre UK says “Hankook is delighted to once again be named as the official tyre partner for a third consecutive year. This is a fantastic opportunity for us to showcase the Hankook brand and our world class tyres to motoring enthusiasts and supercar owners.”</w:t>
      </w:r>
    </w:p>
    <w:p w14:paraId="785CCB41" w14:textId="77777777" w:rsidR="00336613" w:rsidRPr="007B15FF" w:rsidRDefault="00336613" w:rsidP="00925D07">
      <w:pPr>
        <w:suppressAutoHyphens/>
        <w:wordWrap/>
        <w:autoSpaceDE/>
        <w:spacing w:line="360" w:lineRule="auto"/>
        <w:rPr>
          <w:rFonts w:eastAsia="Times New Roman" w:cs="Arial"/>
          <w:color w:val="00000A"/>
          <w:kern w:val="0"/>
          <w:szCs w:val="20"/>
          <w:lang w:val="en-GB" w:eastAsia="en-GB" w:bidi="en-GB"/>
        </w:rPr>
      </w:pPr>
    </w:p>
    <w:p w14:paraId="019C2DFF" w14:textId="68B0B423" w:rsidR="00E068D1" w:rsidRPr="007B15FF" w:rsidRDefault="00E068D1" w:rsidP="00E068D1">
      <w:pPr>
        <w:suppressAutoHyphens/>
        <w:wordWrap/>
        <w:autoSpaceDE/>
        <w:spacing w:line="360" w:lineRule="auto"/>
        <w:rPr>
          <w:rFonts w:eastAsia="Times New Roman" w:cs="Arial"/>
          <w:color w:val="00000A"/>
          <w:kern w:val="0"/>
          <w:szCs w:val="20"/>
          <w:lang w:val="en-GB" w:eastAsia="en-GB" w:bidi="en-GB"/>
        </w:rPr>
      </w:pPr>
      <w:r w:rsidRPr="007B15FF">
        <w:rPr>
          <w:rFonts w:eastAsia="Times New Roman" w:cs="Arial"/>
          <w:color w:val="00000A"/>
          <w:kern w:val="0"/>
          <w:szCs w:val="20"/>
          <w:lang w:val="en-GB" w:eastAsia="en-GB" w:bidi="en-GB"/>
        </w:rPr>
        <w:t xml:space="preserve">As well as the runway action there will be plenty more happening across the 2-day event. Visitors can enjoy unrestricted access to the supercar paddock where they can get close to all types of supercars, from the modern to the classics as well as over 50 rarely seen on the road </w:t>
      </w:r>
      <w:r w:rsidR="0007666D" w:rsidRPr="007B15FF">
        <w:rPr>
          <w:rFonts w:eastAsia="Times New Roman" w:cs="Arial"/>
          <w:color w:val="00000A"/>
          <w:kern w:val="0"/>
          <w:szCs w:val="20"/>
          <w:lang w:val="en-GB" w:eastAsia="en-GB" w:bidi="en-GB"/>
        </w:rPr>
        <w:t>‘</w:t>
      </w:r>
      <w:r w:rsidRPr="007B15FF">
        <w:rPr>
          <w:rFonts w:eastAsia="Times New Roman" w:cs="Arial"/>
          <w:color w:val="00000A"/>
          <w:kern w:val="0"/>
          <w:szCs w:val="20"/>
          <w:lang w:val="en-GB" w:eastAsia="en-GB" w:bidi="en-GB"/>
        </w:rPr>
        <w:t>hypercars</w:t>
      </w:r>
      <w:r w:rsidR="0007666D" w:rsidRPr="007B15FF">
        <w:rPr>
          <w:rFonts w:eastAsia="Times New Roman" w:cs="Arial"/>
          <w:color w:val="00000A"/>
          <w:kern w:val="0"/>
          <w:szCs w:val="20"/>
          <w:lang w:val="en-GB" w:eastAsia="en-GB" w:bidi="en-GB"/>
        </w:rPr>
        <w:t>'</w:t>
      </w:r>
      <w:r w:rsidRPr="007B15FF">
        <w:rPr>
          <w:rFonts w:eastAsia="Times New Roman" w:cs="Arial"/>
          <w:color w:val="00000A"/>
          <w:kern w:val="0"/>
          <w:szCs w:val="20"/>
          <w:lang w:val="en-GB" w:eastAsia="en-GB" w:bidi="en-GB"/>
        </w:rPr>
        <w:t>.</w:t>
      </w:r>
    </w:p>
    <w:p w14:paraId="6B6C3ED0" w14:textId="5DFB94E7" w:rsidR="00E068D1" w:rsidRPr="007B15FF" w:rsidRDefault="00E068D1" w:rsidP="00E068D1">
      <w:pPr>
        <w:suppressAutoHyphens/>
        <w:wordWrap/>
        <w:autoSpaceDE/>
        <w:spacing w:line="360" w:lineRule="auto"/>
        <w:rPr>
          <w:rFonts w:eastAsia="Times New Roman" w:cs="Arial"/>
          <w:color w:val="00000A"/>
          <w:kern w:val="0"/>
          <w:szCs w:val="20"/>
          <w:lang w:val="en-GB" w:eastAsia="en-GB" w:bidi="en-GB"/>
        </w:rPr>
      </w:pPr>
    </w:p>
    <w:p w14:paraId="2CBFC54F" w14:textId="5997402E" w:rsidR="009160CC" w:rsidRPr="00747BFE" w:rsidRDefault="00E068D1" w:rsidP="00E068D1">
      <w:pPr>
        <w:suppressAutoHyphens/>
        <w:wordWrap/>
        <w:autoSpaceDE/>
        <w:spacing w:line="360" w:lineRule="auto"/>
        <w:rPr>
          <w:rFonts w:eastAsia="Times New Roman" w:cs="Arial"/>
          <w:color w:val="00000A"/>
          <w:kern w:val="0"/>
          <w:szCs w:val="20"/>
          <w:lang w:val="en-GB" w:eastAsia="en-GB" w:bidi="en-GB"/>
        </w:rPr>
      </w:pPr>
      <w:r w:rsidRPr="007B15FF">
        <w:rPr>
          <w:rFonts w:eastAsia="Times New Roman" w:cs="Arial"/>
          <w:color w:val="00000A"/>
          <w:kern w:val="0"/>
          <w:szCs w:val="20"/>
          <w:lang w:val="en-GB" w:eastAsia="en-GB" w:bidi="en-GB"/>
        </w:rPr>
        <w:t>On display will be Hankook’s latest flagship tyre, the Ventus S1 Evo Z designed with proven motorsport technology to ensure high performance of premium segment sports cars at high speed. The Ventus S1 Evo Z marks a new era in Hankook’s high-end-tyre portfolio streamlined for highly demanding sports cars that need the extra bit of grip and cornering qualities, without compromising durability and safe</w:t>
      </w:r>
      <w:r w:rsidR="00732228">
        <w:rPr>
          <w:rFonts w:eastAsia="Times New Roman" w:cs="Arial"/>
          <w:color w:val="00000A"/>
          <w:kern w:val="0"/>
          <w:szCs w:val="20"/>
          <w:lang w:val="en-GB" w:eastAsia="en-GB" w:bidi="en-GB"/>
        </w:rPr>
        <w:t>ty</w:t>
      </w:r>
      <w:r w:rsidRPr="007B15FF">
        <w:rPr>
          <w:rFonts w:eastAsia="Times New Roman" w:cs="Arial"/>
          <w:color w:val="00000A"/>
          <w:kern w:val="0"/>
          <w:szCs w:val="20"/>
          <w:lang w:val="en-GB" w:eastAsia="en-GB" w:bidi="en-GB"/>
        </w:rPr>
        <w:t xml:space="preserve">. This ultra-ultra-high-performance tyre is being used as original equipment by </w:t>
      </w:r>
      <w:r w:rsidR="00732228" w:rsidRPr="00732228">
        <w:rPr>
          <w:rFonts w:eastAsia="Times New Roman" w:cs="Arial"/>
          <w:color w:val="00000A"/>
          <w:kern w:val="0"/>
          <w:szCs w:val="20"/>
          <w:lang w:val="en-GB" w:eastAsia="en-GB" w:bidi="en-GB"/>
        </w:rPr>
        <w:t>leading premium manufacturers sports vehicles including</w:t>
      </w:r>
      <w:r w:rsidR="00732228">
        <w:rPr>
          <w:rFonts w:eastAsia="Times New Roman" w:cs="Arial"/>
          <w:color w:val="00000A"/>
          <w:kern w:val="0"/>
          <w:szCs w:val="20"/>
          <w:lang w:val="en-GB" w:eastAsia="en-GB" w:bidi="en-GB"/>
        </w:rPr>
        <w:t xml:space="preserve"> </w:t>
      </w:r>
      <w:r w:rsidRPr="007B15FF">
        <w:rPr>
          <w:rFonts w:eastAsia="Times New Roman" w:cs="Arial"/>
          <w:color w:val="00000A"/>
          <w:kern w:val="0"/>
          <w:szCs w:val="20"/>
          <w:lang w:val="en-GB" w:eastAsia="en-GB" w:bidi="en-GB"/>
        </w:rPr>
        <w:t xml:space="preserve">BMW X3 M and X4 M, MINI John Cooper Works GP and </w:t>
      </w:r>
      <w:r w:rsidR="00F04C1F" w:rsidRPr="007B15FF">
        <w:rPr>
          <w:rFonts w:eastAsia="Times New Roman" w:cs="Arial"/>
          <w:color w:val="00000A"/>
          <w:kern w:val="0"/>
          <w:szCs w:val="20"/>
          <w:lang w:val="en-GB" w:eastAsia="en-GB" w:bidi="en-GB"/>
        </w:rPr>
        <w:t xml:space="preserve">last but not least, </w:t>
      </w:r>
      <w:r w:rsidRPr="007B15FF">
        <w:rPr>
          <w:rFonts w:eastAsia="Times New Roman" w:cs="Arial"/>
          <w:color w:val="00000A"/>
          <w:kern w:val="0"/>
          <w:szCs w:val="20"/>
          <w:lang w:val="en-GB" w:eastAsia="en-GB" w:bidi="en-GB"/>
        </w:rPr>
        <w:t>the Porsche Panamera</w:t>
      </w:r>
      <w:r w:rsidR="00F04C1F" w:rsidRPr="007B15FF">
        <w:rPr>
          <w:rFonts w:eastAsia="Times New Roman" w:cs="Arial"/>
          <w:color w:val="00000A"/>
          <w:kern w:val="0"/>
          <w:szCs w:val="20"/>
          <w:lang w:val="en-GB" w:eastAsia="en-GB" w:bidi="en-GB"/>
        </w:rPr>
        <w:t>.</w:t>
      </w:r>
      <w:r w:rsidR="00732228" w:rsidRPr="00732228">
        <w:rPr>
          <w:rFonts w:eastAsia="Times New Roman" w:cs="Arial"/>
          <w:color w:val="00000A"/>
          <w:kern w:val="0"/>
          <w:szCs w:val="20"/>
          <w:lang w:val="en-GB" w:eastAsia="en-GB" w:bidi="en-GB"/>
        </w:rPr>
        <w:t xml:space="preserve"> </w:t>
      </w:r>
      <w:r w:rsidR="00732228" w:rsidRPr="00747BFE">
        <w:rPr>
          <w:rFonts w:eastAsia="Times New Roman" w:cs="Arial"/>
          <w:color w:val="00000A"/>
          <w:kern w:val="0"/>
          <w:szCs w:val="20"/>
          <w:lang w:val="en-GB" w:eastAsia="en-GB" w:bidi="en-GB"/>
        </w:rPr>
        <w:t>In the world of motorsport Hankook is regarded as one of the main supporters of this professional and popular sport as well as in the promotion of young motorsport talent.</w:t>
      </w:r>
      <w:r w:rsidR="00732228" w:rsidRPr="00732228">
        <w:rPr>
          <w:rFonts w:eastAsia="Times New Roman" w:cs="Arial"/>
          <w:color w:val="00000A"/>
          <w:kern w:val="0"/>
          <w:szCs w:val="20"/>
          <w:lang w:val="en-GB" w:eastAsia="en-GB" w:bidi="en-GB"/>
        </w:rPr>
        <w:t xml:space="preserve"> </w:t>
      </w:r>
      <w:r w:rsidR="00732228" w:rsidRPr="00747BFE">
        <w:rPr>
          <w:rFonts w:eastAsia="Times New Roman" w:cs="Arial"/>
          <w:color w:val="00000A"/>
          <w:kern w:val="0"/>
          <w:szCs w:val="20"/>
          <w:lang w:val="en-GB" w:eastAsia="en-GB" w:bidi="en-GB"/>
        </w:rPr>
        <w:t>The Hankook name is at home just as equally on the endurance track as it is in formula racing, TCR series, and touring car championships.</w:t>
      </w:r>
    </w:p>
    <w:p w14:paraId="79B23062" w14:textId="6A56EF0E" w:rsidR="00CD05A4" w:rsidRPr="007B15FF" w:rsidRDefault="00CD05A4" w:rsidP="00925D07">
      <w:pPr>
        <w:wordWrap/>
        <w:spacing w:line="360" w:lineRule="auto"/>
        <w:rPr>
          <w:rFonts w:eastAsia="Times New Roman" w:cs="Arial"/>
          <w:color w:val="00000A"/>
          <w:kern w:val="0"/>
          <w:szCs w:val="20"/>
          <w:lang w:val="en-GB" w:eastAsia="en-GB" w:bidi="en-GB"/>
        </w:rPr>
      </w:pPr>
    </w:p>
    <w:p w14:paraId="241DECF7" w14:textId="4A3CB505" w:rsidR="00E068D1" w:rsidRDefault="00E068D1" w:rsidP="00E068D1">
      <w:pPr>
        <w:wordWrap/>
        <w:spacing w:line="360" w:lineRule="auto"/>
        <w:jc w:val="center"/>
        <w:rPr>
          <w:rFonts w:eastAsia="Times New Roman" w:cs="Arial"/>
          <w:color w:val="00000A"/>
          <w:kern w:val="0"/>
          <w:szCs w:val="20"/>
          <w:lang w:val="en-GB" w:eastAsia="en-GB" w:bidi="en-GB"/>
        </w:rPr>
      </w:pPr>
      <w:r w:rsidRPr="007B15FF">
        <w:rPr>
          <w:rFonts w:eastAsia="Times New Roman" w:cs="Arial"/>
          <w:color w:val="00000A"/>
          <w:kern w:val="0"/>
          <w:szCs w:val="20"/>
          <w:lang w:val="en-GB" w:eastAsia="en-GB" w:bidi="en-GB"/>
        </w:rPr>
        <w:t>###</w:t>
      </w:r>
    </w:p>
    <w:p w14:paraId="15F9514B" w14:textId="77777777" w:rsidR="001566BA" w:rsidRPr="00747BFE" w:rsidRDefault="001566BA" w:rsidP="00E068D1">
      <w:pPr>
        <w:wordWrap/>
        <w:spacing w:line="360" w:lineRule="auto"/>
        <w:jc w:val="center"/>
        <w:rPr>
          <w:rFonts w:cs="Arial"/>
          <w:snapToGrid w:val="0"/>
          <w:szCs w:val="20"/>
          <w:lang w:val="en-GB" w:eastAsia="de-DE"/>
        </w:rPr>
      </w:pPr>
    </w:p>
    <w:p w14:paraId="481B15F7" w14:textId="3B4CCB62" w:rsidR="004F7401" w:rsidRPr="00747BFE" w:rsidRDefault="00E068D1" w:rsidP="003C37B2">
      <w:pPr>
        <w:keepNext/>
        <w:wordWrap/>
        <w:spacing w:line="264" w:lineRule="auto"/>
        <w:rPr>
          <w:rFonts w:cs="Arial"/>
          <w:b/>
          <w:bCs/>
          <w:szCs w:val="20"/>
          <w:lang w:val="en-GB"/>
        </w:rPr>
      </w:pPr>
      <w:r w:rsidRPr="00747BFE">
        <w:rPr>
          <w:rFonts w:cs="Arial"/>
          <w:b/>
          <w:bCs/>
          <w:szCs w:val="20"/>
          <w:lang w:val="en-GB"/>
        </w:rPr>
        <w:lastRenderedPageBreak/>
        <w:t>About Hankook Tire</w:t>
      </w:r>
    </w:p>
    <w:p w14:paraId="0C23534F" w14:textId="77777777" w:rsidR="00E068D1" w:rsidRPr="00747BFE" w:rsidRDefault="00E068D1" w:rsidP="003C37B2">
      <w:pPr>
        <w:keepNext/>
        <w:wordWrap/>
        <w:spacing w:line="264" w:lineRule="auto"/>
        <w:rPr>
          <w:rFonts w:cs="Arial"/>
          <w:szCs w:val="20"/>
          <w:lang w:val="en-GB"/>
        </w:rPr>
      </w:pPr>
    </w:p>
    <w:p w14:paraId="16B1CFE8" w14:textId="77777777" w:rsidR="00E068D1" w:rsidRPr="00747BFE" w:rsidRDefault="00E068D1" w:rsidP="00E068D1">
      <w:pPr>
        <w:wordWrap/>
        <w:spacing w:line="264" w:lineRule="auto"/>
        <w:rPr>
          <w:rFonts w:cs="Arial"/>
          <w:kern w:val="0"/>
          <w:szCs w:val="20"/>
          <w:lang w:val="en-GB"/>
        </w:rPr>
      </w:pPr>
      <w:r w:rsidRPr="00747BFE">
        <w:rPr>
          <w:rFonts w:cs="Arial"/>
          <w:kern w:val="0"/>
          <w:szCs w:val="20"/>
          <w:lang w:val="en-GB"/>
        </w:rPr>
        <w:t>Hankook Tire manufactures globally innovative, award winning radial tyres of proven superior quality for passenger cars, light trucks, SUVs, RVs, trucks, and buses as well as motorsports (circuit racing/rallies).</w:t>
      </w:r>
    </w:p>
    <w:p w14:paraId="3E81BEC3" w14:textId="77777777" w:rsidR="00E068D1" w:rsidRPr="00747BFE" w:rsidRDefault="00E068D1" w:rsidP="00E068D1">
      <w:pPr>
        <w:wordWrap/>
        <w:spacing w:line="264" w:lineRule="auto"/>
        <w:rPr>
          <w:rFonts w:cs="Arial"/>
          <w:kern w:val="0"/>
          <w:szCs w:val="20"/>
          <w:lang w:val="en-GB"/>
        </w:rPr>
      </w:pPr>
    </w:p>
    <w:p w14:paraId="1280239F" w14:textId="77777777" w:rsidR="00E068D1" w:rsidRPr="00747BFE" w:rsidRDefault="00E068D1" w:rsidP="00E068D1">
      <w:pPr>
        <w:wordWrap/>
        <w:spacing w:line="264" w:lineRule="auto"/>
        <w:rPr>
          <w:rFonts w:cs="Arial"/>
          <w:kern w:val="0"/>
          <w:szCs w:val="20"/>
          <w:lang w:val="en-GB"/>
        </w:rPr>
      </w:pPr>
      <w:r w:rsidRPr="00747BFE">
        <w:rPr>
          <w:rFonts w:cs="Arial"/>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8E34A00" w14:textId="77777777" w:rsidR="00E068D1" w:rsidRPr="00747BFE" w:rsidRDefault="00E068D1" w:rsidP="00E068D1">
      <w:pPr>
        <w:wordWrap/>
        <w:spacing w:line="264" w:lineRule="auto"/>
        <w:rPr>
          <w:rFonts w:cs="Arial"/>
          <w:kern w:val="0"/>
          <w:szCs w:val="20"/>
          <w:lang w:val="en-GB"/>
        </w:rPr>
      </w:pPr>
    </w:p>
    <w:p w14:paraId="229AC788" w14:textId="77777777" w:rsidR="00E068D1" w:rsidRPr="00747BFE" w:rsidRDefault="00E068D1" w:rsidP="00E068D1">
      <w:pPr>
        <w:wordWrap/>
        <w:spacing w:line="264" w:lineRule="auto"/>
        <w:rPr>
          <w:rFonts w:cs="Arial"/>
          <w:kern w:val="0"/>
          <w:szCs w:val="20"/>
          <w:lang w:val="en-GB"/>
        </w:rPr>
      </w:pPr>
      <w:r w:rsidRPr="00747BFE">
        <w:rPr>
          <w:rFonts w:cs="Arial"/>
          <w:kern w:val="0"/>
          <w:szCs w:val="20"/>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EA8BE6E" w14:textId="77777777" w:rsidR="00E068D1" w:rsidRPr="00747BFE" w:rsidRDefault="00E068D1" w:rsidP="00E068D1">
      <w:pPr>
        <w:wordWrap/>
        <w:spacing w:line="264" w:lineRule="auto"/>
        <w:rPr>
          <w:rFonts w:cs="Arial"/>
          <w:kern w:val="0"/>
          <w:szCs w:val="20"/>
          <w:lang w:val="en-GB"/>
        </w:rPr>
      </w:pPr>
    </w:p>
    <w:p w14:paraId="5E613913" w14:textId="3CEA7BC0" w:rsidR="00E472A6" w:rsidRPr="00747BFE" w:rsidRDefault="00E068D1" w:rsidP="00E068D1">
      <w:pPr>
        <w:wordWrap/>
        <w:spacing w:line="264" w:lineRule="auto"/>
        <w:rPr>
          <w:rFonts w:cs="Arial"/>
          <w:kern w:val="0"/>
          <w:szCs w:val="20"/>
          <w:lang w:val="en-GB"/>
        </w:rPr>
      </w:pPr>
      <w:r w:rsidRPr="00747BFE">
        <w:rPr>
          <w:rFonts w:cs="Arial"/>
          <w:kern w:val="0"/>
          <w:szCs w:val="20"/>
          <w:lang w:val="en-GB"/>
        </w:rPr>
        <w:t xml:space="preserve">For more information please visit </w:t>
      </w:r>
      <w:hyperlink r:id="rId11" w:history="1">
        <w:r w:rsidRPr="00747BFE">
          <w:rPr>
            <w:rStyle w:val="Hyperlink"/>
            <w:rFonts w:cs="Arial"/>
            <w:kern w:val="0"/>
            <w:szCs w:val="20"/>
            <w:lang w:val="en-GB"/>
          </w:rPr>
          <w:t>www.hankooktire-mediacenter.com</w:t>
        </w:r>
      </w:hyperlink>
      <w:r w:rsidRPr="00747BFE">
        <w:rPr>
          <w:rFonts w:cs="Arial"/>
          <w:kern w:val="0"/>
          <w:szCs w:val="20"/>
          <w:lang w:val="en-GB"/>
        </w:rPr>
        <w:t xml:space="preserve"> or </w:t>
      </w:r>
      <w:hyperlink r:id="rId12" w:history="1">
        <w:r w:rsidRPr="00747BFE">
          <w:rPr>
            <w:rStyle w:val="Hyperlink"/>
            <w:rFonts w:cs="Arial"/>
            <w:kern w:val="0"/>
            <w:szCs w:val="20"/>
            <w:lang w:val="en-GB"/>
          </w:rPr>
          <w:t>www.hankooktire.com</w:t>
        </w:r>
      </w:hyperlink>
    </w:p>
    <w:p w14:paraId="6A008473" w14:textId="77777777" w:rsidR="00E068D1" w:rsidRPr="00747BFE" w:rsidRDefault="00E068D1" w:rsidP="00E068D1">
      <w:pPr>
        <w:wordWrap/>
        <w:spacing w:line="264" w:lineRule="auto"/>
        <w:rPr>
          <w:rFonts w:cs="Arial"/>
          <w:szCs w:val="20"/>
          <w:u w:val="single"/>
          <w:lang w:val="en-GB"/>
        </w:rPr>
      </w:pPr>
    </w:p>
    <w:tbl>
      <w:tblPr>
        <w:tblW w:w="8931" w:type="dxa"/>
        <w:shd w:val="clear" w:color="auto" w:fill="EDEDED"/>
        <w:tblLook w:val="04A0" w:firstRow="1" w:lastRow="0" w:firstColumn="1" w:lastColumn="0" w:noHBand="0" w:noVBand="1"/>
      </w:tblPr>
      <w:tblGrid>
        <w:gridCol w:w="2380"/>
        <w:gridCol w:w="2183"/>
        <w:gridCol w:w="2068"/>
        <w:gridCol w:w="2300"/>
      </w:tblGrid>
      <w:tr w:rsidR="00CC7E71" w:rsidRPr="007B15FF" w14:paraId="07C2FF59" w14:textId="77777777" w:rsidTr="00F04B98">
        <w:tc>
          <w:tcPr>
            <w:tcW w:w="8931" w:type="dxa"/>
            <w:gridSpan w:val="4"/>
            <w:shd w:val="clear" w:color="auto" w:fill="EDEDED"/>
          </w:tcPr>
          <w:p w14:paraId="52D77E4B" w14:textId="49973B71" w:rsidR="00CC7E71" w:rsidRPr="00747BFE" w:rsidRDefault="00A77F3A" w:rsidP="002B3174">
            <w:pPr>
              <w:wordWrap/>
              <w:spacing w:line="320" w:lineRule="exact"/>
              <w:rPr>
                <w:rFonts w:cs="Arial"/>
                <w:b/>
                <w:bCs/>
                <w:szCs w:val="20"/>
                <w:u w:val="single"/>
                <w:lang w:val="en-GB"/>
              </w:rPr>
            </w:pPr>
            <w:r w:rsidRPr="00747BFE">
              <w:rPr>
                <w:rFonts w:cs="Arial"/>
                <w:b/>
                <w:bCs/>
                <w:szCs w:val="20"/>
                <w:u w:val="single"/>
                <w:lang w:val="en-GB"/>
              </w:rPr>
              <w:t>Contact:</w:t>
            </w:r>
          </w:p>
          <w:p w14:paraId="3014EEC5" w14:textId="6B357BEC" w:rsidR="00CC7E71" w:rsidRPr="00747BFE" w:rsidRDefault="00E068D1" w:rsidP="002B3174">
            <w:pPr>
              <w:wordWrap/>
              <w:spacing w:line="320" w:lineRule="exact"/>
              <w:rPr>
                <w:rFonts w:cs="Arial"/>
                <w:sz w:val="16"/>
                <w:szCs w:val="16"/>
                <w:lang w:val="en-GB"/>
              </w:rPr>
            </w:pPr>
            <w:r w:rsidRPr="00747BFE">
              <w:rPr>
                <w:rFonts w:cs="Arial"/>
                <w:b/>
                <w:bCs/>
                <w:sz w:val="16"/>
                <w:szCs w:val="16"/>
                <w:lang w:val="en-GB"/>
              </w:rPr>
              <w:t xml:space="preserve">Hankook Tyre UK Ltd </w:t>
            </w:r>
            <w:r w:rsidR="00CC7E71" w:rsidRPr="00747BFE">
              <w:rPr>
                <w:rFonts w:cs="Arial"/>
                <w:b/>
                <w:bCs/>
                <w:sz w:val="16"/>
                <w:szCs w:val="16"/>
                <w:lang w:val="en-GB"/>
              </w:rPr>
              <w:t xml:space="preserve">| </w:t>
            </w:r>
            <w:r w:rsidRPr="00747BFE">
              <w:rPr>
                <w:rFonts w:cs="Arial"/>
                <w:bCs/>
                <w:sz w:val="16"/>
                <w:szCs w:val="16"/>
                <w:lang w:val="en-GB"/>
              </w:rPr>
              <w:t>Fawsley Drive, Heartlands Business Park</w:t>
            </w:r>
            <w:r w:rsidR="00CC7E71" w:rsidRPr="00747BFE">
              <w:rPr>
                <w:rFonts w:cs="Arial"/>
                <w:b/>
                <w:bCs/>
                <w:sz w:val="16"/>
                <w:szCs w:val="16"/>
                <w:lang w:val="en-GB"/>
              </w:rPr>
              <w:t xml:space="preserve"> | </w:t>
            </w:r>
            <w:r w:rsidRPr="00747BFE">
              <w:rPr>
                <w:rFonts w:cs="Arial"/>
                <w:sz w:val="16"/>
                <w:szCs w:val="16"/>
                <w:lang w:val="en-GB"/>
              </w:rPr>
              <w:t>Daventry, Nothamptonshire</w:t>
            </w:r>
            <w:r w:rsidR="00CC7E71" w:rsidRPr="00747BFE">
              <w:rPr>
                <w:rFonts w:cs="Arial"/>
                <w:b/>
                <w:bCs/>
                <w:sz w:val="16"/>
                <w:szCs w:val="16"/>
                <w:lang w:val="en-GB"/>
              </w:rPr>
              <w:t xml:space="preserve"> | </w:t>
            </w:r>
            <w:r w:rsidRPr="00747BFE">
              <w:rPr>
                <w:rFonts w:cs="Arial"/>
                <w:sz w:val="16"/>
                <w:szCs w:val="16"/>
                <w:lang w:val="en-GB"/>
              </w:rPr>
              <w:t>NN11 8UG</w:t>
            </w:r>
          </w:p>
          <w:p w14:paraId="2E18C825" w14:textId="77777777" w:rsidR="00CC7E71" w:rsidRPr="00747BFE" w:rsidRDefault="00CC7E71" w:rsidP="002B3174">
            <w:pPr>
              <w:wordWrap/>
              <w:spacing w:line="200" w:lineRule="exact"/>
              <w:rPr>
                <w:rFonts w:cs="Arial"/>
                <w:sz w:val="21"/>
                <w:szCs w:val="21"/>
                <w:u w:val="single"/>
                <w:lang w:val="en-GB"/>
              </w:rPr>
            </w:pPr>
          </w:p>
        </w:tc>
      </w:tr>
      <w:tr w:rsidR="00EF600E" w:rsidRPr="007B15FF" w14:paraId="5B5823BD" w14:textId="77777777" w:rsidTr="00F04B98">
        <w:tc>
          <w:tcPr>
            <w:tcW w:w="2127" w:type="dxa"/>
            <w:shd w:val="clear" w:color="auto" w:fill="EDEDED"/>
          </w:tcPr>
          <w:p w14:paraId="2FCAB285" w14:textId="77777777" w:rsidR="00E068D1" w:rsidRPr="00747BFE" w:rsidRDefault="00E068D1" w:rsidP="00E068D1">
            <w:pPr>
              <w:wordWrap/>
              <w:spacing w:line="200" w:lineRule="exact"/>
              <w:rPr>
                <w:rFonts w:cs="Arial"/>
                <w:b/>
                <w:snapToGrid w:val="0"/>
                <w:sz w:val="16"/>
                <w:szCs w:val="16"/>
                <w:lang w:val="en-GB"/>
              </w:rPr>
            </w:pPr>
            <w:r w:rsidRPr="00747BFE">
              <w:rPr>
                <w:rFonts w:cs="Arial"/>
                <w:b/>
                <w:snapToGrid w:val="0"/>
                <w:sz w:val="16"/>
                <w:szCs w:val="16"/>
                <w:lang w:val="en-GB"/>
              </w:rPr>
              <w:t>Zoë Baldwin</w:t>
            </w:r>
          </w:p>
          <w:p w14:paraId="0E2F5636" w14:textId="0F0FA625" w:rsidR="00E068D1" w:rsidRPr="00747BFE" w:rsidRDefault="00E068D1" w:rsidP="00E068D1">
            <w:pPr>
              <w:wordWrap/>
              <w:spacing w:line="200" w:lineRule="exact"/>
              <w:rPr>
                <w:rFonts w:cs="Arial"/>
                <w:bCs/>
                <w:snapToGrid w:val="0"/>
                <w:sz w:val="16"/>
                <w:szCs w:val="16"/>
                <w:lang w:val="en-GB"/>
              </w:rPr>
            </w:pPr>
            <w:r w:rsidRPr="00747BFE">
              <w:rPr>
                <w:rFonts w:cs="Arial"/>
                <w:bCs/>
                <w:snapToGrid w:val="0"/>
                <w:sz w:val="16"/>
                <w:szCs w:val="16"/>
                <w:lang w:val="en-GB"/>
              </w:rPr>
              <w:t xml:space="preserve">Marketing </w:t>
            </w:r>
            <w:r w:rsidR="00A77F3A" w:rsidRPr="00747BFE">
              <w:rPr>
                <w:rFonts w:cs="Arial"/>
                <w:bCs/>
                <w:snapToGrid w:val="0"/>
                <w:sz w:val="16"/>
                <w:szCs w:val="16"/>
                <w:lang w:val="en-GB"/>
              </w:rPr>
              <w:t xml:space="preserve">&amp; Communications </w:t>
            </w:r>
            <w:r w:rsidRPr="00747BFE">
              <w:rPr>
                <w:rFonts w:cs="Arial"/>
                <w:bCs/>
                <w:snapToGrid w:val="0"/>
                <w:sz w:val="16"/>
                <w:szCs w:val="16"/>
                <w:lang w:val="en-GB"/>
              </w:rPr>
              <w:t>Manager</w:t>
            </w:r>
          </w:p>
          <w:p w14:paraId="490B0A71" w14:textId="77777777" w:rsidR="00E068D1" w:rsidRPr="00747BFE" w:rsidRDefault="00E068D1" w:rsidP="00E068D1">
            <w:pPr>
              <w:wordWrap/>
              <w:spacing w:line="200" w:lineRule="exact"/>
              <w:rPr>
                <w:rFonts w:cs="Arial"/>
                <w:bCs/>
                <w:snapToGrid w:val="0"/>
                <w:sz w:val="16"/>
                <w:szCs w:val="16"/>
                <w:lang w:val="en-GB"/>
              </w:rPr>
            </w:pPr>
            <w:r w:rsidRPr="00747BFE">
              <w:rPr>
                <w:rFonts w:cs="Arial"/>
                <w:bCs/>
                <w:snapToGrid w:val="0"/>
                <w:sz w:val="16"/>
                <w:szCs w:val="16"/>
                <w:lang w:val="en-GB"/>
              </w:rPr>
              <w:t>tel.: +44 (0)1327 304146</w:t>
            </w:r>
          </w:p>
          <w:p w14:paraId="479C6D10" w14:textId="77777777" w:rsidR="00E068D1" w:rsidRPr="00747BFE" w:rsidRDefault="00E068D1" w:rsidP="00E068D1">
            <w:pPr>
              <w:wordWrap/>
              <w:spacing w:line="200" w:lineRule="exact"/>
              <w:rPr>
                <w:rFonts w:cs="Arial"/>
                <w:bCs/>
                <w:snapToGrid w:val="0"/>
                <w:sz w:val="16"/>
                <w:szCs w:val="16"/>
                <w:lang w:val="en-GB"/>
              </w:rPr>
            </w:pPr>
            <w:r w:rsidRPr="00747BFE">
              <w:rPr>
                <w:rFonts w:cs="Arial"/>
                <w:bCs/>
                <w:snapToGrid w:val="0"/>
                <w:sz w:val="16"/>
                <w:szCs w:val="16"/>
                <w:lang w:val="en-GB"/>
              </w:rPr>
              <w:t>mob.: +44 (0) 7948 247048</w:t>
            </w:r>
          </w:p>
          <w:p w14:paraId="51DC13E2" w14:textId="77777777" w:rsidR="00E068D1" w:rsidRPr="00747BFE" w:rsidRDefault="007960FD" w:rsidP="00E068D1">
            <w:pPr>
              <w:wordWrap/>
              <w:spacing w:line="200" w:lineRule="exact"/>
              <w:rPr>
                <w:rFonts w:cs="Arial"/>
                <w:bCs/>
                <w:snapToGrid w:val="0"/>
                <w:sz w:val="16"/>
                <w:szCs w:val="16"/>
                <w:lang w:val="en-GB"/>
              </w:rPr>
            </w:pPr>
            <w:hyperlink r:id="rId13" w:history="1">
              <w:r w:rsidR="00E068D1" w:rsidRPr="00747BFE">
                <w:rPr>
                  <w:rStyle w:val="Hyperlink"/>
                  <w:rFonts w:cs="Arial"/>
                  <w:bCs/>
                  <w:snapToGrid w:val="0"/>
                  <w:sz w:val="16"/>
                  <w:szCs w:val="16"/>
                  <w:lang w:val="en-GB"/>
                </w:rPr>
                <w:t>zbaldwin@hankooktyres.co.uk</w:t>
              </w:r>
            </w:hyperlink>
          </w:p>
          <w:p w14:paraId="7F53840F" w14:textId="280B3AD0" w:rsidR="00E068D1" w:rsidRPr="00747BFE" w:rsidRDefault="00E068D1" w:rsidP="00E068D1">
            <w:pPr>
              <w:wordWrap/>
              <w:spacing w:line="200" w:lineRule="exact"/>
              <w:rPr>
                <w:rFonts w:cs="Arial"/>
                <w:bCs/>
                <w:snapToGrid w:val="0"/>
                <w:sz w:val="16"/>
                <w:szCs w:val="16"/>
                <w:lang w:val="en-GB"/>
              </w:rPr>
            </w:pPr>
          </w:p>
        </w:tc>
        <w:tc>
          <w:tcPr>
            <w:tcW w:w="2268" w:type="dxa"/>
            <w:shd w:val="clear" w:color="auto" w:fill="EDEDED"/>
          </w:tcPr>
          <w:p w14:paraId="38EA6A4C" w14:textId="4FBCD037" w:rsidR="00EF600E" w:rsidRPr="00747BFE" w:rsidRDefault="00EF600E" w:rsidP="00E068D1">
            <w:pPr>
              <w:wordWrap/>
              <w:spacing w:line="200" w:lineRule="exact"/>
              <w:rPr>
                <w:rFonts w:cs="Arial"/>
                <w:color w:val="0070C0"/>
                <w:sz w:val="21"/>
                <w:szCs w:val="21"/>
                <w:lang w:val="en-GB"/>
              </w:rPr>
            </w:pPr>
          </w:p>
        </w:tc>
        <w:tc>
          <w:tcPr>
            <w:tcW w:w="2147" w:type="dxa"/>
            <w:shd w:val="clear" w:color="auto" w:fill="EDEDED"/>
          </w:tcPr>
          <w:p w14:paraId="027ED344" w14:textId="535A2E00" w:rsidR="00EF600E" w:rsidRPr="00747BFE" w:rsidRDefault="00EF600E" w:rsidP="00E068D1">
            <w:pPr>
              <w:rPr>
                <w:rFonts w:cs="Arial"/>
                <w:sz w:val="21"/>
                <w:szCs w:val="21"/>
                <w:lang w:val="en-GB"/>
              </w:rPr>
            </w:pPr>
          </w:p>
        </w:tc>
        <w:tc>
          <w:tcPr>
            <w:tcW w:w="2389" w:type="dxa"/>
            <w:shd w:val="clear" w:color="auto" w:fill="EDEDED"/>
          </w:tcPr>
          <w:p w14:paraId="567B82DC" w14:textId="77777777" w:rsidR="00EF600E" w:rsidRPr="00747BFE" w:rsidRDefault="00EF600E" w:rsidP="00E068D1">
            <w:pPr>
              <w:wordWrap/>
              <w:spacing w:line="200" w:lineRule="exact"/>
              <w:rPr>
                <w:rFonts w:cs="Arial"/>
                <w:sz w:val="21"/>
                <w:szCs w:val="21"/>
                <w:lang w:val="en-GB"/>
              </w:rPr>
            </w:pPr>
          </w:p>
        </w:tc>
      </w:tr>
    </w:tbl>
    <w:p w14:paraId="0E5364AF" w14:textId="65CB6C5A" w:rsidR="00E34121" w:rsidRPr="00747BFE" w:rsidRDefault="00E34121" w:rsidP="004F7401">
      <w:pPr>
        <w:wordWrap/>
        <w:spacing w:line="320" w:lineRule="exact"/>
        <w:rPr>
          <w:rFonts w:cs="Arial"/>
          <w:lang w:val="en-GB"/>
        </w:rPr>
      </w:pPr>
    </w:p>
    <w:sectPr w:rsidR="00E34121" w:rsidRPr="00747BFE"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27713C15" w:rsidR="00FD4B3E" w:rsidRDefault="00E068D1">
    <w:pPr>
      <w:pStyle w:val="Kopfzeile"/>
    </w:pPr>
    <w:r>
      <w:rPr>
        <w:rFonts w:cs="Arial"/>
        <w:noProof/>
        <w:lang w:val="en-GB" w:eastAsia="en-GB"/>
      </w:rPr>
      <w:drawing>
        <wp:anchor distT="0" distB="0" distL="114300" distR="114300" simplePos="0" relativeHeight="251658240" behindDoc="0" locked="0" layoutInCell="1" allowOverlap="1" wp14:anchorId="7A3FAC14" wp14:editId="4D4303C7">
          <wp:simplePos x="0" y="0"/>
          <wp:positionH relativeFrom="page">
            <wp:align>right</wp:align>
          </wp:positionH>
          <wp:positionV relativeFrom="paragraph">
            <wp:posOffset>-450166</wp:posOffset>
          </wp:positionV>
          <wp:extent cx="755396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54019"/>
    <w:rsid w:val="00061075"/>
    <w:rsid w:val="0006783A"/>
    <w:rsid w:val="0007666D"/>
    <w:rsid w:val="000804B8"/>
    <w:rsid w:val="00094AFA"/>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566BA"/>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E29A1"/>
    <w:rsid w:val="001F43A2"/>
    <w:rsid w:val="001F5874"/>
    <w:rsid w:val="00203FD8"/>
    <w:rsid w:val="00210006"/>
    <w:rsid w:val="002156E3"/>
    <w:rsid w:val="00225FEF"/>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F2CAB"/>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47D75"/>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32228"/>
    <w:rsid w:val="00740BA7"/>
    <w:rsid w:val="00743C21"/>
    <w:rsid w:val="00747BFE"/>
    <w:rsid w:val="00764D2C"/>
    <w:rsid w:val="00767C61"/>
    <w:rsid w:val="00767E09"/>
    <w:rsid w:val="00774D06"/>
    <w:rsid w:val="00781293"/>
    <w:rsid w:val="0078186E"/>
    <w:rsid w:val="00784F92"/>
    <w:rsid w:val="00795875"/>
    <w:rsid w:val="007A7CEB"/>
    <w:rsid w:val="007B15FF"/>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3DE"/>
    <w:rsid w:val="008A3E17"/>
    <w:rsid w:val="008B7158"/>
    <w:rsid w:val="008C027B"/>
    <w:rsid w:val="008C3161"/>
    <w:rsid w:val="008C7F90"/>
    <w:rsid w:val="008D2812"/>
    <w:rsid w:val="008D59E3"/>
    <w:rsid w:val="008F29EB"/>
    <w:rsid w:val="008F4443"/>
    <w:rsid w:val="00906F4B"/>
    <w:rsid w:val="009160CC"/>
    <w:rsid w:val="0091627C"/>
    <w:rsid w:val="00924B91"/>
    <w:rsid w:val="00925D07"/>
    <w:rsid w:val="0093167E"/>
    <w:rsid w:val="009429F1"/>
    <w:rsid w:val="00947DC0"/>
    <w:rsid w:val="00953888"/>
    <w:rsid w:val="009716C8"/>
    <w:rsid w:val="009835A7"/>
    <w:rsid w:val="0099716F"/>
    <w:rsid w:val="009A139A"/>
    <w:rsid w:val="009A58C3"/>
    <w:rsid w:val="009B03ED"/>
    <w:rsid w:val="009C379F"/>
    <w:rsid w:val="009D01E4"/>
    <w:rsid w:val="009D4916"/>
    <w:rsid w:val="009D7367"/>
    <w:rsid w:val="009F32B5"/>
    <w:rsid w:val="00A04208"/>
    <w:rsid w:val="00A04B07"/>
    <w:rsid w:val="00A1388A"/>
    <w:rsid w:val="00A2034F"/>
    <w:rsid w:val="00A204E0"/>
    <w:rsid w:val="00A22948"/>
    <w:rsid w:val="00A61C9E"/>
    <w:rsid w:val="00A65081"/>
    <w:rsid w:val="00A6786A"/>
    <w:rsid w:val="00A76443"/>
    <w:rsid w:val="00A77F3A"/>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157D2"/>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68D1"/>
    <w:rsid w:val="00E07C7B"/>
    <w:rsid w:val="00E123ED"/>
    <w:rsid w:val="00E1706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4C1F"/>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E068D1"/>
    <w:rPr>
      <w:color w:val="605E5C"/>
      <w:shd w:val="clear" w:color="auto" w:fill="E1DFDD"/>
    </w:rPr>
  </w:style>
  <w:style w:type="paragraph" w:styleId="berarbeitung">
    <w:name w:val="Revision"/>
    <w:hidden/>
    <w:uiPriority w:val="99"/>
    <w:semiHidden/>
    <w:rsid w:val="00F04C1F"/>
    <w:pPr>
      <w:spacing w:after="0" w:line="240" w:lineRule="auto"/>
    </w:pPr>
    <w:rPr>
      <w:rFonts w:ascii="Arial" w:eastAsia="Batang" w:hAnsi="Arial" w:cs="Times New Roman"/>
      <w:kern w:val="2"/>
      <w:sz w:val="20"/>
      <w:szCs w:val="24"/>
      <w:lang w:val="en-US" w:eastAsia="ko-KR"/>
    </w:rPr>
  </w:style>
  <w:style w:type="paragraph" w:styleId="StandardWeb">
    <w:name w:val="Normal (Web)"/>
    <w:basedOn w:val="Standard"/>
    <w:uiPriority w:val="99"/>
    <w:semiHidden/>
    <w:unhideWhenUsed/>
    <w:rsid w:val="00732228"/>
    <w:pPr>
      <w:widowControl/>
      <w:wordWrap/>
      <w:autoSpaceDE/>
      <w:autoSpaceDN/>
      <w:spacing w:before="100" w:beforeAutospacing="1" w:after="100" w:afterAutospacing="1"/>
      <w:jc w:val="left"/>
    </w:pPr>
    <w:rPr>
      <w:rFonts w:ascii="Calibri" w:eastAsiaTheme="minorEastAsia" w:hAnsi="Calibri" w:cs="Calibri"/>
      <w:kern w:val="0"/>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2109">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5</cp:revision>
  <cp:lastPrinted>2020-01-15T08:34:00Z</cp:lastPrinted>
  <dcterms:created xsi:type="dcterms:W3CDTF">2022-02-24T09:41:00Z</dcterms:created>
  <dcterms:modified xsi:type="dcterms:W3CDTF">2022-02-24T13:00:00Z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