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5AE375" w14:textId="2F3E9B04" w:rsidR="002413C6" w:rsidRPr="00C240BE" w:rsidRDefault="00377DFE" w:rsidP="00F502E3">
      <w:pPr>
        <w:tabs>
          <w:tab w:val="left" w:pos="142"/>
        </w:tabs>
        <w:suppressAutoHyphens/>
        <w:wordWrap/>
        <w:autoSpaceDE/>
        <w:jc w:val="center"/>
        <w:rPr>
          <w:rFonts w:ascii="Helvetica" w:eastAsia="Times New Roman" w:hAnsi="Helvetica"/>
          <w:b/>
          <w:bCs/>
          <w:kern w:val="0"/>
          <w:sz w:val="32"/>
          <w:szCs w:val="32"/>
        </w:rPr>
      </w:pPr>
      <w:r>
        <w:rPr>
          <w:rFonts w:ascii="Helvetica" w:hAnsi="Helvetica"/>
          <w:b/>
          <w:sz w:val="32"/>
        </w:rPr>
        <w:t xml:space="preserve">Hankook’s Ventus S1 evo 3 banden op het nieuwe 2021 “TUNE IT! </w:t>
      </w:r>
      <w:r w:rsidRPr="00C240BE">
        <w:rPr>
          <w:rFonts w:ascii="Helvetica" w:hAnsi="Helvetica"/>
          <w:b/>
          <w:sz w:val="32"/>
        </w:rPr>
        <w:t>SAFE!” Campagnevoertuig, de BMW 850i xDrive Coupé</w:t>
      </w:r>
    </w:p>
    <w:p w14:paraId="140489A2" w14:textId="77777777" w:rsidR="00F502E3" w:rsidRPr="00C240BE" w:rsidRDefault="00F502E3" w:rsidP="002413C6">
      <w:pPr>
        <w:suppressAutoHyphens/>
        <w:wordWrap/>
        <w:autoSpaceDE/>
        <w:rPr>
          <w:rFonts w:ascii="Times New Roman" w:eastAsia="Times New Roman"/>
          <w:b/>
          <w:color w:val="00000A"/>
          <w:kern w:val="0"/>
          <w:sz w:val="22"/>
          <w:szCs w:val="20"/>
          <w:lang w:eastAsia="en-GB" w:bidi="en-GB"/>
        </w:rPr>
      </w:pPr>
    </w:p>
    <w:p w14:paraId="30304813" w14:textId="5C89D85F" w:rsidR="002413C6" w:rsidRPr="00377DFE" w:rsidRDefault="00377DFE" w:rsidP="002413C6">
      <w:pPr>
        <w:suppressAutoHyphens/>
        <w:wordWrap/>
        <w:autoSpaceDE/>
        <w:rPr>
          <w:rFonts w:ascii="Times New Roman" w:eastAsia="Times New Roman"/>
          <w:b/>
          <w:color w:val="00000A"/>
          <w:kern w:val="0"/>
          <w:sz w:val="22"/>
          <w:szCs w:val="22"/>
        </w:rPr>
      </w:pPr>
      <w:r>
        <w:rPr>
          <w:rFonts w:ascii="Times New Roman"/>
          <w:b/>
          <w:color w:val="00000A"/>
          <w:sz w:val="22"/>
        </w:rPr>
        <w:t>Bandenfabrikant Hankook steunt het “TUNE IT! SAFE!” initiatief als officiële partner en belangrijkste sponsor. Dit jaar zal het campagnevoertuig, ontworpen als politiewagen, uitgerust zijn met de i*cept evo 3 banden van Hankook tijdens de winter en zullen de ultra-high performance Ventus S1 evo 3 banden geplaatst worden vanaf de lente. Vergelijkbaar met het campagnevoertuig van 2019, de BMW i8, zal een andere sportwagen uit Beieren in 2021 ten tonele komen: de BMW</w:t>
      </w:r>
      <w:r>
        <w:t xml:space="preserve"> </w:t>
      </w:r>
      <w:bookmarkStart w:id="0" w:name="_Hlk58408139"/>
      <w:r>
        <w:rPr>
          <w:rFonts w:ascii="Times New Roman"/>
          <w:b/>
          <w:color w:val="00000A"/>
          <w:sz w:val="22"/>
        </w:rPr>
        <w:t>850i xDrive Coupé</w:t>
      </w:r>
      <w:bookmarkEnd w:id="0"/>
      <w:r>
        <w:rPr>
          <w:rFonts w:ascii="Times New Roman"/>
          <w:b/>
          <w:color w:val="00000A"/>
          <w:sz w:val="22"/>
        </w:rPr>
        <w:t xml:space="preserve">. Omdat deze niet gepresenteerd kon worden tijdens de Essen Motor Show, zoals gebruikelijk, zal het dit jaar bij </w:t>
      </w:r>
      <w:r w:rsidR="003D02DA">
        <w:rPr>
          <w:rFonts w:ascii="Times New Roman"/>
          <w:b/>
          <w:color w:val="00000A"/>
          <w:sz w:val="22"/>
        </w:rPr>
        <w:t>de thuisbasis van deze sportwagen</w:t>
      </w:r>
      <w:r>
        <w:rPr>
          <w:rFonts w:ascii="Times New Roman"/>
          <w:b/>
          <w:color w:val="00000A"/>
          <w:sz w:val="22"/>
        </w:rPr>
        <w:t xml:space="preserve"> gepresenteerd worden - BMW-Welt in München.</w:t>
      </w:r>
    </w:p>
    <w:p w14:paraId="4749DD24" w14:textId="77777777" w:rsidR="002413C6" w:rsidRPr="00E51BA0" w:rsidRDefault="002413C6" w:rsidP="002413C6">
      <w:pPr>
        <w:suppressAutoHyphens/>
        <w:wordWrap/>
        <w:autoSpaceDE/>
        <w:rPr>
          <w:rFonts w:ascii="Helvetica" w:eastAsia="Times New Roman" w:hAnsi="Helvetica"/>
          <w:color w:val="00000A"/>
          <w:kern w:val="0"/>
          <w:szCs w:val="20"/>
          <w:lang w:eastAsia="en-GB" w:bidi="en-GB"/>
        </w:rPr>
      </w:pPr>
    </w:p>
    <w:p w14:paraId="77B5788E" w14:textId="116EA3AD" w:rsidR="002413C6" w:rsidRDefault="00672CA8" w:rsidP="002413C6">
      <w:pPr>
        <w:suppressAutoHyphens/>
        <w:wordWrap/>
        <w:autoSpaceDE/>
        <w:spacing w:line="276" w:lineRule="auto"/>
        <w:rPr>
          <w:rFonts w:ascii="Times New Roman" w:eastAsia="Times New Roman"/>
          <w:color w:val="00000A"/>
          <w:kern w:val="0"/>
          <w:sz w:val="21"/>
          <w:szCs w:val="20"/>
        </w:rPr>
      </w:pPr>
      <w:r>
        <w:rPr>
          <w:rFonts w:ascii="Times New Roman"/>
          <w:b/>
          <w:i/>
          <w:color w:val="00000A"/>
          <w:sz w:val="21"/>
        </w:rPr>
        <w:t>München, Duitsland, 1</w:t>
      </w:r>
      <w:r w:rsidR="00C06C03">
        <w:rPr>
          <w:rFonts w:ascii="Times New Roman"/>
          <w:b/>
          <w:i/>
          <w:color w:val="00000A"/>
          <w:sz w:val="21"/>
        </w:rPr>
        <w:t>8</w:t>
      </w:r>
      <w:r>
        <w:rPr>
          <w:rFonts w:ascii="Times New Roman"/>
          <w:b/>
          <w:i/>
          <w:color w:val="00000A"/>
          <w:sz w:val="21"/>
        </w:rPr>
        <w:t xml:space="preserve"> december 2020</w:t>
      </w:r>
      <w:r>
        <w:rPr>
          <w:rFonts w:ascii="Times New Roman"/>
          <w:color w:val="00000A"/>
          <w:sz w:val="21"/>
        </w:rPr>
        <w:t xml:space="preserve"> – Nu het dicht bij Kerstmis is zal het volgende paradepaardje van de “TUNE IT! SAFE!” campagne het nieuwe jaar in gaan met steun van het Federale Ministerie van Transport en Digitale Infrastructuur (BMVI). Premium bandenmaker Hankook is sinds het begin de officiële partner en oprichtend lid van het initiatief voor veilige en legale tuning. Banden spelen een belangrijke rol als het om veiligheid op de weg gaat en daarom zal vanaf de lente van 2021 de “TUNE IT! SAFE!” BMW 850i xDrive Coupé uitgerust zijn met de UHP Ventus S1 evo 3 banden in de maten 255/30 ZR21 (VA) en 295/25 ZR21 (HA). Tijdens het koude seizoen zullen de i*cept evo 3 winterbanden in 245/35R20 W (VA) en 275/30R20 V (HA) geplaatst worden. Dit jaar zal het voertuig onthuld worden tijdens de voertuigsponsor in BMW Welt in München, omdat de Essen Motor Show niet kon doorgaan.</w:t>
      </w:r>
    </w:p>
    <w:p w14:paraId="45EB6146" w14:textId="77777777" w:rsidR="00F502E3" w:rsidRPr="00E51BA0" w:rsidRDefault="00F502E3" w:rsidP="00F502E3">
      <w:pPr>
        <w:suppressAutoHyphens/>
        <w:wordWrap/>
        <w:autoSpaceDE/>
        <w:spacing w:line="276" w:lineRule="auto"/>
        <w:rPr>
          <w:rFonts w:ascii="Times New Roman" w:eastAsia="Times New Roman"/>
          <w:color w:val="00000A"/>
          <w:kern w:val="0"/>
          <w:sz w:val="21"/>
          <w:szCs w:val="21"/>
          <w:lang w:eastAsia="en-GB" w:bidi="en-GB"/>
        </w:rPr>
      </w:pPr>
    </w:p>
    <w:p w14:paraId="3ABA9E77" w14:textId="1C379789" w:rsidR="00F502E3" w:rsidRPr="00672CA8" w:rsidRDefault="00F502E3" w:rsidP="00F502E3">
      <w:pPr>
        <w:suppressAutoHyphens/>
        <w:wordWrap/>
        <w:autoSpaceDE/>
        <w:spacing w:line="276" w:lineRule="auto"/>
        <w:rPr>
          <w:rFonts w:ascii="Times New Roman" w:eastAsia="Times New Roman"/>
          <w:color w:val="00000A"/>
          <w:kern w:val="0"/>
          <w:sz w:val="21"/>
          <w:szCs w:val="21"/>
        </w:rPr>
      </w:pPr>
      <w:r>
        <w:rPr>
          <w:rFonts w:ascii="Times New Roman"/>
          <w:color w:val="00000A"/>
          <w:sz w:val="21"/>
        </w:rPr>
        <w:t xml:space="preserve">‘Het is vooral jammer dat we het nieuwe en als altijd spectaculaire campagnevoertuig van “TUNE IT!  SAFE!” 2021 tijdens de Essen Motor Show niet aan een live publiek hebben kunnen presenteren. Dit is de eerste keer in de geschiedenis dat het moest worden afgelast. Maar tegelijkertijd zijn we heel blij dat we de kans hebben de 850i xDrive Police BMW in BMW Welt in München </w:t>
      </w:r>
      <w:r w:rsidR="0085097D">
        <w:rPr>
          <w:rFonts w:ascii="Times New Roman"/>
          <w:color w:val="00000A"/>
          <w:sz w:val="21"/>
        </w:rPr>
        <w:t>te</w:t>
      </w:r>
      <w:r>
        <w:rPr>
          <w:rFonts w:ascii="Times New Roman"/>
          <w:color w:val="00000A"/>
          <w:sz w:val="21"/>
        </w:rPr>
        <w:t xml:space="preserve"> presenteren,” zegt Roland Hehner, hoofd van Product en Tuning van Hankook Tire Duitsland.</w:t>
      </w:r>
    </w:p>
    <w:p w14:paraId="0D527F2B" w14:textId="30E55C41" w:rsidR="00B65274" w:rsidRPr="00E51BA0" w:rsidRDefault="00B65274" w:rsidP="002413C6">
      <w:pPr>
        <w:suppressAutoHyphens/>
        <w:wordWrap/>
        <w:autoSpaceDE/>
        <w:spacing w:line="276" w:lineRule="auto"/>
        <w:rPr>
          <w:rFonts w:ascii="Times New Roman" w:eastAsia="Times New Roman"/>
          <w:color w:val="00000A"/>
          <w:kern w:val="0"/>
          <w:sz w:val="21"/>
          <w:szCs w:val="20"/>
          <w:lang w:eastAsia="en-GB" w:bidi="en-GB"/>
        </w:rPr>
      </w:pPr>
    </w:p>
    <w:p w14:paraId="086DC771" w14:textId="6C468E8A" w:rsidR="00B65274" w:rsidRDefault="00B65274" w:rsidP="002413C6">
      <w:pPr>
        <w:suppressAutoHyphens/>
        <w:wordWrap/>
        <w:autoSpaceDE/>
        <w:spacing w:line="276" w:lineRule="auto"/>
        <w:rPr>
          <w:rFonts w:ascii="Times New Roman" w:eastAsia="Times New Roman"/>
          <w:color w:val="00000A"/>
          <w:kern w:val="0"/>
          <w:sz w:val="21"/>
          <w:szCs w:val="20"/>
        </w:rPr>
      </w:pPr>
      <w:r>
        <w:rPr>
          <w:rFonts w:ascii="Times New Roman"/>
          <w:color w:val="00000A"/>
          <w:sz w:val="21"/>
        </w:rPr>
        <w:t>Het is niet alleen de esthetiek van de politiesportwagen die indrukwekkend is. De auto is geoptimaliseerd voor de tuninggemeenschap door AC Schnitzer. Een aantal van zijn kenmerken bestaan uit een aerodynamisch pakket, een geluiddemper en een set met verlaagde suspensieveren op bijpassende Hankook-banden. Het getunede voertuig scoort ook hoog op prestaties. Met zijn V8 Biturbo-motor, bereikt het voertuig 620 pk in 3,8 seconden van 0 tot 100 km/h en een topsnelheid van 250 km/h.</w:t>
      </w:r>
    </w:p>
    <w:p w14:paraId="07DECE8F" w14:textId="77777777" w:rsidR="002413C6" w:rsidRPr="00E51BA0" w:rsidRDefault="002413C6" w:rsidP="002413C6">
      <w:pPr>
        <w:widowControl/>
        <w:suppressAutoHyphens/>
        <w:wordWrap/>
        <w:autoSpaceDE/>
        <w:snapToGrid w:val="0"/>
        <w:spacing w:line="276" w:lineRule="auto"/>
        <w:rPr>
          <w:rFonts w:ascii="Times New Roman" w:eastAsia="Times New Roman"/>
          <w:bCs/>
          <w:color w:val="00000A"/>
          <w:kern w:val="0"/>
          <w:sz w:val="21"/>
          <w:szCs w:val="21"/>
          <w:lang w:eastAsia="en-GB" w:bidi="en-GB"/>
        </w:rPr>
      </w:pPr>
    </w:p>
    <w:p w14:paraId="22E7EA14" w14:textId="6780DF41" w:rsidR="009A50E0" w:rsidRDefault="00B65274" w:rsidP="002413C6">
      <w:pPr>
        <w:widowControl/>
        <w:suppressAutoHyphens/>
        <w:wordWrap/>
        <w:autoSpaceDE/>
        <w:snapToGrid w:val="0"/>
        <w:spacing w:line="276" w:lineRule="auto"/>
        <w:rPr>
          <w:rFonts w:ascii="Times New Roman" w:eastAsia="Times New Roman"/>
          <w:color w:val="00000A"/>
          <w:kern w:val="0"/>
          <w:sz w:val="21"/>
          <w:szCs w:val="20"/>
        </w:rPr>
      </w:pPr>
      <w:r>
        <w:rPr>
          <w:rFonts w:ascii="Times New Roman"/>
          <w:color w:val="00000A"/>
          <w:sz w:val="21"/>
        </w:rPr>
        <w:t xml:space="preserve">De band staat altijd bovenaan de ranglijst van de tuningmaatregelen en dat is de reden dat Hankook als bandenfabrikant speciaal betrokken is bij de "TUNE IT!  SAFE!" campagne sinds het begin. De Ventus S1 evo 3 bereikte onmiddellijk een toppositie tussen 53 merken in de Auto Bild 2019 zomerbandentest. Net als zijn voorgangers biedt het een zeer veilige en sportieve maar ook comfortabele rijervaring op zowel nat als droog wegdek. Daarom maakte de nieuwe Ventus S1 evo 3 over de gehele linie indruk in de test en kreeg de onderscheiding “Voorbeeldig”. De "TUNE IT!  SAFE!” voertuigen van vorig jaar, zowel de BMW i8 (2019) als de ABT Sportsline RS4-R (2020), konden rekenen op de kwaliteit van deze band. </w:t>
      </w:r>
    </w:p>
    <w:p w14:paraId="7D606951" w14:textId="77777777" w:rsidR="009A50E0" w:rsidRPr="00E51BA0" w:rsidRDefault="009A50E0" w:rsidP="002413C6">
      <w:pPr>
        <w:widowControl/>
        <w:suppressAutoHyphens/>
        <w:wordWrap/>
        <w:autoSpaceDE/>
        <w:snapToGrid w:val="0"/>
        <w:spacing w:line="276" w:lineRule="auto"/>
        <w:rPr>
          <w:rFonts w:ascii="Times New Roman" w:eastAsia="Times New Roman"/>
          <w:color w:val="00000A"/>
          <w:kern w:val="0"/>
          <w:sz w:val="21"/>
          <w:szCs w:val="20"/>
          <w:lang w:eastAsia="en-GB" w:bidi="en-GB"/>
        </w:rPr>
      </w:pPr>
    </w:p>
    <w:p w14:paraId="09A6F7E1" w14:textId="397D9085" w:rsidR="002413C6" w:rsidRDefault="009A50E0" w:rsidP="002413C6">
      <w:pPr>
        <w:widowControl/>
        <w:suppressAutoHyphens/>
        <w:wordWrap/>
        <w:autoSpaceDE/>
        <w:snapToGrid w:val="0"/>
        <w:spacing w:line="276" w:lineRule="auto"/>
        <w:rPr>
          <w:rFonts w:ascii="Times New Roman" w:eastAsia="Times New Roman"/>
          <w:bCs/>
          <w:color w:val="00000A"/>
          <w:kern w:val="0"/>
          <w:sz w:val="21"/>
          <w:szCs w:val="21"/>
        </w:rPr>
      </w:pPr>
      <w:r>
        <w:rPr>
          <w:rFonts w:ascii="Times New Roman"/>
          <w:color w:val="00000A"/>
          <w:sz w:val="21"/>
        </w:rPr>
        <w:t>De recent gelanceerde Winter i*cept evo 3 ontving de topscore “Voorbeeldig” twee keer in onafhankelijke bandentesten door het toonaangevende autotijdschrift van Europa Auto Bild en zijn zusterpublicatie Auto Bild sportscars. Voor de eerste keer kozen de ontwikkelingsingenieurs voor een profielpatroon in de draairichting op de nieuwe winterbanden, hun paradepaardje. Dit zorgt niet alleen voor uitstekende grip op sneeuw, maar helpt onder andere ook effectief het risico op aquaplaning tegen te gaan.</w:t>
      </w:r>
    </w:p>
    <w:p w14:paraId="19D31792" w14:textId="4C31B23C" w:rsidR="002C462B" w:rsidRDefault="002C462B" w:rsidP="009425DD">
      <w:pPr>
        <w:widowControl/>
        <w:suppressAutoHyphens/>
        <w:wordWrap/>
        <w:autoSpaceDE/>
        <w:snapToGrid w:val="0"/>
        <w:spacing w:line="276" w:lineRule="auto"/>
        <w:jc w:val="center"/>
        <w:rPr>
          <w:rFonts w:ascii="Times New Roman" w:eastAsia="Times New Roman"/>
          <w:bCs/>
          <w:color w:val="00000A"/>
          <w:kern w:val="0"/>
          <w:sz w:val="21"/>
          <w:szCs w:val="21"/>
        </w:rPr>
      </w:pPr>
      <w:r>
        <w:rPr>
          <w:rFonts w:ascii="Times New Roman"/>
          <w:color w:val="00000A"/>
          <w:sz w:val="21"/>
        </w:rPr>
        <w:lastRenderedPageBreak/>
        <w:t>###</w:t>
      </w:r>
    </w:p>
    <w:p w14:paraId="73DE9DAF" w14:textId="77777777" w:rsidR="003D02DA" w:rsidRPr="00C9331A" w:rsidRDefault="003D02DA" w:rsidP="003D02DA">
      <w:pPr>
        <w:wordWrap/>
        <w:spacing w:line="276" w:lineRule="auto"/>
        <w:rPr>
          <w:rFonts w:ascii="Times New Roman"/>
          <w:b/>
          <w:bCs/>
          <w:sz w:val="21"/>
          <w:szCs w:val="21"/>
        </w:rPr>
      </w:pPr>
      <w:r w:rsidRPr="00C9331A">
        <w:rPr>
          <w:rFonts w:ascii="Times New Roman"/>
          <w:b/>
          <w:bCs/>
          <w:sz w:val="21"/>
          <w:szCs w:val="21"/>
        </w:rPr>
        <w:t>Over Hankook</w:t>
      </w:r>
    </w:p>
    <w:p w14:paraId="3E5428ED" w14:textId="77777777" w:rsidR="003D02DA" w:rsidRPr="00C9331A" w:rsidRDefault="003D02DA" w:rsidP="003D02DA">
      <w:pPr>
        <w:wordWrap/>
        <w:spacing w:line="276" w:lineRule="auto"/>
        <w:rPr>
          <w:rFonts w:ascii="Times New Roman"/>
          <w:b/>
          <w:bCs/>
          <w:sz w:val="21"/>
          <w:szCs w:val="21"/>
        </w:rPr>
      </w:pPr>
    </w:p>
    <w:p w14:paraId="3DB2EABC" w14:textId="77777777" w:rsidR="003D02DA" w:rsidRPr="00C9331A" w:rsidRDefault="003D02DA" w:rsidP="003D02DA">
      <w:pPr>
        <w:wordWrap/>
        <w:spacing w:line="276" w:lineRule="auto"/>
        <w:rPr>
          <w:rFonts w:ascii="Times New Roman"/>
          <w:kern w:val="0"/>
          <w:sz w:val="21"/>
          <w:szCs w:val="21"/>
        </w:rPr>
      </w:pPr>
      <w:r w:rsidRPr="00C9331A">
        <w:rPr>
          <w:rFonts w:ascii="Times New Roman"/>
          <w:kern w:val="0"/>
          <w:sz w:val="21"/>
          <w:szCs w:val="21"/>
        </w:rPr>
        <w:t>Hankook produceert wereldwijd innovatieve, prijswinnende high performance radiaalbanden voor het premium segment voor auto's, SUV's, terreinwagens, lichte vrachtwagens, vrachtwagens en bussen evenals voor de autosport (racecircuit/ rally).</w:t>
      </w:r>
    </w:p>
    <w:p w14:paraId="13E3F196" w14:textId="77777777" w:rsidR="003D02DA" w:rsidRPr="00C9331A" w:rsidRDefault="003D02DA" w:rsidP="003D02DA">
      <w:pPr>
        <w:wordWrap/>
        <w:spacing w:line="276" w:lineRule="auto"/>
        <w:rPr>
          <w:rFonts w:ascii="Times New Roman"/>
          <w:kern w:val="0"/>
          <w:sz w:val="21"/>
          <w:szCs w:val="21"/>
        </w:rPr>
      </w:pPr>
    </w:p>
    <w:p w14:paraId="2AB7BF51" w14:textId="77777777" w:rsidR="003D02DA" w:rsidRPr="00C9331A" w:rsidRDefault="003D02DA" w:rsidP="003D02DA">
      <w:pPr>
        <w:wordWrap/>
        <w:spacing w:line="276" w:lineRule="auto"/>
        <w:rPr>
          <w:rFonts w:ascii="Times New Roman"/>
          <w:kern w:val="0"/>
          <w:sz w:val="21"/>
          <w:szCs w:val="21"/>
        </w:rPr>
      </w:pPr>
      <w:r w:rsidRPr="00C9331A">
        <w:rPr>
          <w:rFonts w:ascii="Times New Roman"/>
          <w:kern w:val="0"/>
          <w:sz w:val="21"/>
          <w:szCs w:val="21"/>
        </w:rPr>
        <w:t>Hankook investeert voortdurend in onderzoek en ontwikkeling om haar klanten steeds de hoogste kwaliteit in combinatie met uitstekende technologie te bieden. In vijf ontwikkelingscentra en acht grote fabrieken wereldwijd ontwikkelt en produceert Hankook bandoplossingen, die specifiek zijn afgestemd op de wensen en eisen van de regionale markten. In Europa vindt de bandontwikkeling voor de lokale markten en eerste montage plaats in overeenstemming met de toonaangevende Europese autofabrikanten in het regionale technisch centrum in Hannover/Duitsland. De banden worden onder andere geproduceerd in de ultramoderne Europese fabriek in Rácalmás/ Hongarije, die in 2007 werd ingewijd en voortdurend uitgebreid wordt. Momenteel produceren ongeveer 3.000 medewerkers tot 19 miljoen banden per jaar voor personenauto's, SUV's en lichte vrachtwagens.</w:t>
      </w:r>
    </w:p>
    <w:p w14:paraId="66334643" w14:textId="77777777" w:rsidR="003D02DA" w:rsidRPr="00C9331A" w:rsidRDefault="003D02DA" w:rsidP="003D02DA">
      <w:pPr>
        <w:wordWrap/>
        <w:spacing w:line="276" w:lineRule="auto"/>
        <w:rPr>
          <w:rFonts w:ascii="Times New Roman"/>
          <w:kern w:val="0"/>
          <w:sz w:val="21"/>
          <w:szCs w:val="21"/>
        </w:rPr>
      </w:pPr>
    </w:p>
    <w:p w14:paraId="581B6F40" w14:textId="77777777" w:rsidR="003D02DA" w:rsidRPr="00C9331A" w:rsidRDefault="003D02DA" w:rsidP="003D02DA">
      <w:pPr>
        <w:wordWrap/>
        <w:spacing w:line="276" w:lineRule="auto"/>
        <w:rPr>
          <w:rFonts w:ascii="Times New Roman"/>
          <w:kern w:val="0"/>
          <w:sz w:val="21"/>
          <w:szCs w:val="21"/>
        </w:rPr>
      </w:pPr>
      <w:r w:rsidRPr="00C9331A">
        <w:rPr>
          <w:rFonts w:ascii="Times New Roman"/>
          <w:kern w:val="0"/>
          <w:sz w:val="21"/>
          <w:szCs w:val="21"/>
        </w:rPr>
        <w:t>Het Europese hoofdkwartier van de bandenfabrikant is gevestigd in Neu-Isenburg, Duitsland in de buurt van Frankfurt am Main. In Europa heeft Hankook kantoren in Frankrijk, Hongarije, Italië, Nederland, Oekraïne, Oostenrijk, Polen, Rusland, Servië, Spanje, Tsjechië, Turkije, Verenigd Koninkrijk en Zweden. Hankook banden worden rechtstreeks via regionale distributeurs in andere Europese landen verkocht. Wereldwijd bi</w:t>
      </w:r>
      <w:r>
        <w:rPr>
          <w:rFonts w:ascii="Times New Roman"/>
          <w:kern w:val="0"/>
          <w:sz w:val="21"/>
          <w:szCs w:val="21"/>
        </w:rPr>
        <w:t>edt Hankook werk aan ongeveer 20</w:t>
      </w:r>
      <w:r w:rsidRPr="00C9331A">
        <w:rPr>
          <w:rFonts w:ascii="Times New Roman"/>
          <w:kern w:val="0"/>
          <w:sz w:val="21"/>
          <w:szCs w:val="21"/>
        </w:rPr>
        <w:t>.000 mensen en levert haar producten in meer dan 180 landen. Toonaangevende autofabrikanten vertrouwen bij de eerste montage op banden van Hankook. Ongeveer 34 procent van de wereldwijde omzet van de onderneming is afkomstig uit Europa en het Gemenebest van Onafhankelijke Staten. Hankook Tire is sinds 2016 opgenomen in de Dow Jones Sustainability Index World (DJSI World).</w:t>
      </w:r>
    </w:p>
    <w:p w14:paraId="2F87CE35" w14:textId="77777777" w:rsidR="003D02DA" w:rsidRPr="00C9331A" w:rsidRDefault="003D02DA" w:rsidP="003D02DA">
      <w:pPr>
        <w:wordWrap/>
        <w:spacing w:line="276" w:lineRule="auto"/>
        <w:rPr>
          <w:rFonts w:ascii="Times New Roman"/>
          <w:kern w:val="0"/>
          <w:sz w:val="21"/>
          <w:szCs w:val="21"/>
        </w:rPr>
      </w:pPr>
    </w:p>
    <w:p w14:paraId="07FE8692" w14:textId="77777777" w:rsidR="003D02DA" w:rsidRPr="00C9331A" w:rsidRDefault="003D02DA" w:rsidP="003D02DA">
      <w:pPr>
        <w:wordWrap/>
        <w:spacing w:line="276" w:lineRule="auto"/>
        <w:rPr>
          <w:rFonts w:ascii="Times New Roman"/>
          <w:kern w:val="0"/>
          <w:sz w:val="21"/>
          <w:szCs w:val="21"/>
        </w:rPr>
      </w:pPr>
      <w:r w:rsidRPr="00C9331A">
        <w:rPr>
          <w:rFonts w:ascii="Times New Roman"/>
          <w:kern w:val="0"/>
          <w:sz w:val="21"/>
          <w:szCs w:val="21"/>
        </w:rPr>
        <w:t xml:space="preserve">Verdere informatie vindt u via </w:t>
      </w:r>
      <w:hyperlink r:id="rId10" w:history="1">
        <w:r w:rsidRPr="00C9331A">
          <w:rPr>
            <w:rStyle w:val="Hyperlink"/>
            <w:rFonts w:ascii="Times New Roman"/>
            <w:kern w:val="0"/>
            <w:sz w:val="21"/>
            <w:szCs w:val="21"/>
          </w:rPr>
          <w:t>www.hankooktire-mediacenter.com</w:t>
        </w:r>
      </w:hyperlink>
      <w:r w:rsidRPr="00C9331A">
        <w:rPr>
          <w:rFonts w:ascii="Times New Roman"/>
          <w:kern w:val="0"/>
          <w:sz w:val="21"/>
          <w:szCs w:val="21"/>
        </w:rPr>
        <w:t xml:space="preserve"> of </w:t>
      </w:r>
      <w:hyperlink r:id="rId11" w:history="1">
        <w:r w:rsidRPr="00C9331A">
          <w:rPr>
            <w:rStyle w:val="Hyperlink"/>
            <w:rFonts w:ascii="Times New Roman"/>
            <w:kern w:val="0"/>
            <w:sz w:val="21"/>
            <w:szCs w:val="21"/>
          </w:rPr>
          <w:t>www.hankooktire.com</w:t>
        </w:r>
      </w:hyperlink>
    </w:p>
    <w:p w14:paraId="4A7D552C" w14:textId="77777777" w:rsidR="003D02DA" w:rsidRPr="00C9331A" w:rsidRDefault="003D02DA" w:rsidP="003D02DA">
      <w:pPr>
        <w:wordWrap/>
        <w:spacing w:line="320" w:lineRule="exact"/>
        <w:rPr>
          <w:u w:val="single"/>
        </w:rPr>
      </w:pPr>
    </w:p>
    <w:tbl>
      <w:tblPr>
        <w:tblW w:w="9437" w:type="dxa"/>
        <w:shd w:val="clear" w:color="auto" w:fill="F2F2F2"/>
        <w:tblLook w:val="04A0" w:firstRow="1" w:lastRow="0" w:firstColumn="1" w:lastColumn="0" w:noHBand="0" w:noVBand="1"/>
      </w:tblPr>
      <w:tblGrid>
        <w:gridCol w:w="2359"/>
        <w:gridCol w:w="2359"/>
        <w:gridCol w:w="2359"/>
        <w:gridCol w:w="2360"/>
      </w:tblGrid>
      <w:tr w:rsidR="003D02DA" w:rsidRPr="00C9331A" w14:paraId="3B4C3358" w14:textId="77777777" w:rsidTr="00F35252">
        <w:tc>
          <w:tcPr>
            <w:tcW w:w="9437" w:type="dxa"/>
            <w:gridSpan w:val="4"/>
            <w:shd w:val="clear" w:color="auto" w:fill="F2F2F2"/>
          </w:tcPr>
          <w:p w14:paraId="4539536C" w14:textId="77777777" w:rsidR="003D02DA" w:rsidRPr="00C240BE" w:rsidRDefault="003D02DA" w:rsidP="00F35252">
            <w:pPr>
              <w:wordWrap/>
              <w:spacing w:line="320" w:lineRule="exact"/>
              <w:rPr>
                <w:rFonts w:ascii="Times New Roman"/>
                <w:b/>
                <w:bCs/>
                <w:sz w:val="21"/>
                <w:szCs w:val="21"/>
                <w:u w:val="single"/>
                <w:lang w:val="fr-FR"/>
              </w:rPr>
            </w:pPr>
            <w:proofErr w:type="gramStart"/>
            <w:r w:rsidRPr="00C240BE">
              <w:rPr>
                <w:rFonts w:ascii="Times New Roman"/>
                <w:b/>
                <w:bCs/>
                <w:sz w:val="21"/>
                <w:szCs w:val="21"/>
                <w:u w:val="single"/>
                <w:lang w:val="fr-FR"/>
              </w:rPr>
              <w:t>Contact:</w:t>
            </w:r>
            <w:proofErr w:type="gramEnd"/>
          </w:p>
          <w:p w14:paraId="4342394A" w14:textId="77777777" w:rsidR="003D02DA" w:rsidRPr="00C9331A" w:rsidRDefault="003D02DA" w:rsidP="00F35252">
            <w:pPr>
              <w:wordWrap/>
              <w:spacing w:line="320" w:lineRule="exact"/>
              <w:rPr>
                <w:rFonts w:ascii="Times New Roman"/>
                <w:sz w:val="16"/>
                <w:szCs w:val="16"/>
              </w:rPr>
            </w:pPr>
            <w:r w:rsidRPr="00C240BE">
              <w:rPr>
                <w:rFonts w:ascii="Times New Roman"/>
                <w:b/>
                <w:bCs/>
                <w:sz w:val="16"/>
                <w:szCs w:val="16"/>
                <w:lang w:val="fr-FR"/>
              </w:rPr>
              <w:t xml:space="preserve">Hankook Tire Europe GmbH | </w:t>
            </w:r>
            <w:r w:rsidRPr="00C240BE">
              <w:rPr>
                <w:rFonts w:ascii="Times New Roman"/>
                <w:bCs/>
                <w:sz w:val="16"/>
                <w:szCs w:val="16"/>
                <w:lang w:val="fr-FR"/>
              </w:rPr>
              <w:t>Corporate Communications Europe/CIS</w:t>
            </w:r>
            <w:r w:rsidRPr="00C240BE">
              <w:rPr>
                <w:rFonts w:ascii="Times New Roman"/>
                <w:b/>
                <w:bCs/>
                <w:sz w:val="16"/>
                <w:szCs w:val="16"/>
                <w:lang w:val="fr-FR"/>
              </w:rPr>
              <w:t xml:space="preserve"> | </w:t>
            </w:r>
            <w:r w:rsidRPr="00C240BE">
              <w:rPr>
                <w:rFonts w:ascii="Times New Roman"/>
                <w:sz w:val="16"/>
                <w:szCs w:val="16"/>
                <w:lang w:val="fr-FR"/>
              </w:rPr>
              <w:t xml:space="preserve">Siemensstr. </w:t>
            </w:r>
            <w:r w:rsidRPr="00C9331A">
              <w:rPr>
                <w:rFonts w:ascii="Times New Roman"/>
                <w:sz w:val="16"/>
                <w:szCs w:val="16"/>
              </w:rPr>
              <w:t>14, 63263 Neu-Isenburg</w:t>
            </w:r>
            <w:r w:rsidRPr="00C9331A">
              <w:rPr>
                <w:rFonts w:ascii="Times New Roman"/>
                <w:b/>
                <w:bCs/>
                <w:sz w:val="16"/>
                <w:szCs w:val="16"/>
              </w:rPr>
              <w:t xml:space="preserve"> | </w:t>
            </w:r>
            <w:r w:rsidRPr="00C9331A">
              <w:rPr>
                <w:rFonts w:ascii="Times New Roman"/>
                <w:sz w:val="16"/>
                <w:szCs w:val="16"/>
              </w:rPr>
              <w:t>Germany</w:t>
            </w:r>
          </w:p>
          <w:p w14:paraId="5E9CAAAA" w14:textId="77777777" w:rsidR="003D02DA" w:rsidRPr="00C9331A" w:rsidRDefault="003D02DA" w:rsidP="00F35252">
            <w:pPr>
              <w:wordWrap/>
              <w:spacing w:line="200" w:lineRule="exact"/>
              <w:rPr>
                <w:rFonts w:ascii="Times New Roman"/>
                <w:sz w:val="21"/>
                <w:szCs w:val="21"/>
                <w:u w:val="single"/>
              </w:rPr>
            </w:pPr>
          </w:p>
        </w:tc>
      </w:tr>
      <w:tr w:rsidR="003D02DA" w:rsidRPr="00C9331A" w14:paraId="60BF3DCF" w14:textId="77777777" w:rsidTr="00F35252">
        <w:tc>
          <w:tcPr>
            <w:tcW w:w="2359" w:type="dxa"/>
            <w:shd w:val="clear" w:color="auto" w:fill="F2F2F2"/>
          </w:tcPr>
          <w:p w14:paraId="755A8CE9" w14:textId="77777777" w:rsidR="003D02DA" w:rsidRPr="00C9331A" w:rsidRDefault="003D02DA" w:rsidP="00F35252">
            <w:pPr>
              <w:wordWrap/>
              <w:spacing w:line="200" w:lineRule="exact"/>
              <w:rPr>
                <w:rFonts w:ascii="Times New Roman"/>
                <w:b/>
                <w:snapToGrid w:val="0"/>
                <w:sz w:val="16"/>
                <w:szCs w:val="16"/>
              </w:rPr>
            </w:pPr>
            <w:r w:rsidRPr="00C9331A">
              <w:rPr>
                <w:rFonts w:ascii="Times New Roman"/>
                <w:b/>
                <w:snapToGrid w:val="0"/>
                <w:sz w:val="16"/>
                <w:szCs w:val="16"/>
              </w:rPr>
              <w:t>Felix Kinzer</w:t>
            </w:r>
          </w:p>
          <w:p w14:paraId="2DDCAD99" w14:textId="77777777" w:rsidR="003D02DA" w:rsidRPr="00C9331A" w:rsidRDefault="003D02DA" w:rsidP="00F35252">
            <w:pPr>
              <w:wordWrap/>
              <w:spacing w:line="200" w:lineRule="exact"/>
              <w:rPr>
                <w:rFonts w:ascii="Times New Roman"/>
                <w:snapToGrid w:val="0"/>
                <w:sz w:val="16"/>
                <w:szCs w:val="16"/>
              </w:rPr>
            </w:pPr>
            <w:r w:rsidRPr="00C9331A">
              <w:rPr>
                <w:rFonts w:ascii="Times New Roman"/>
                <w:snapToGrid w:val="0"/>
                <w:sz w:val="16"/>
                <w:szCs w:val="16"/>
              </w:rPr>
              <w:t>Director</w:t>
            </w:r>
          </w:p>
          <w:p w14:paraId="05FC903E" w14:textId="77777777" w:rsidR="003D02DA" w:rsidRPr="00C9331A" w:rsidRDefault="003D02DA" w:rsidP="00F35252">
            <w:pPr>
              <w:wordWrap/>
              <w:spacing w:line="200" w:lineRule="exact"/>
              <w:rPr>
                <w:rFonts w:ascii="Times New Roman"/>
                <w:snapToGrid w:val="0"/>
                <w:sz w:val="16"/>
                <w:szCs w:val="16"/>
              </w:rPr>
            </w:pPr>
            <w:r w:rsidRPr="00C9331A">
              <w:rPr>
                <w:rFonts w:ascii="Times New Roman"/>
                <w:snapToGrid w:val="0"/>
                <w:sz w:val="16"/>
                <w:szCs w:val="16"/>
              </w:rPr>
              <w:t>tel.: +49 (0) 61 02 8149 – 170</w:t>
            </w:r>
          </w:p>
          <w:p w14:paraId="45363CD7" w14:textId="77777777" w:rsidR="003D02DA" w:rsidRPr="00C9331A" w:rsidRDefault="00C06C03" w:rsidP="00F35252">
            <w:pPr>
              <w:rPr>
                <w:rFonts w:ascii="Times New Roman"/>
                <w:snapToGrid w:val="0"/>
                <w:sz w:val="16"/>
                <w:szCs w:val="16"/>
              </w:rPr>
            </w:pPr>
            <w:hyperlink r:id="rId12">
              <w:r w:rsidR="003D02DA" w:rsidRPr="00C9331A">
                <w:rPr>
                  <w:rStyle w:val="Hyperlink"/>
                  <w:rFonts w:ascii="Times New Roman"/>
                  <w:snapToGrid w:val="0"/>
                  <w:sz w:val="16"/>
                </w:rPr>
                <w:t>f.kinzer@hankookreifen.de</w:t>
              </w:r>
            </w:hyperlink>
          </w:p>
          <w:p w14:paraId="4CC8E549" w14:textId="77777777" w:rsidR="003D02DA" w:rsidRPr="00C9331A" w:rsidRDefault="003D02DA" w:rsidP="00F35252">
            <w:pPr>
              <w:wordWrap/>
              <w:spacing w:line="200" w:lineRule="exact"/>
              <w:rPr>
                <w:rFonts w:ascii="Times New Roman"/>
                <w:snapToGrid w:val="0"/>
                <w:sz w:val="16"/>
                <w:szCs w:val="16"/>
              </w:rPr>
            </w:pPr>
          </w:p>
        </w:tc>
        <w:tc>
          <w:tcPr>
            <w:tcW w:w="2359" w:type="dxa"/>
            <w:shd w:val="clear" w:color="auto" w:fill="F2F2F2"/>
          </w:tcPr>
          <w:p w14:paraId="521111E9" w14:textId="77777777" w:rsidR="003D02DA" w:rsidRPr="00C9331A" w:rsidRDefault="003D02DA" w:rsidP="00F35252">
            <w:pPr>
              <w:wordWrap/>
              <w:spacing w:line="200" w:lineRule="exact"/>
              <w:rPr>
                <w:rFonts w:ascii="Times New Roman"/>
                <w:b/>
                <w:sz w:val="16"/>
                <w:szCs w:val="16"/>
              </w:rPr>
            </w:pPr>
            <w:r w:rsidRPr="00C9331A">
              <w:rPr>
                <w:rFonts w:ascii="Times New Roman"/>
                <w:b/>
                <w:sz w:val="16"/>
                <w:szCs w:val="16"/>
              </w:rPr>
              <w:t>Larissa Büsch</w:t>
            </w:r>
          </w:p>
          <w:p w14:paraId="73E9032A" w14:textId="77777777" w:rsidR="003D02DA" w:rsidRPr="00C9331A" w:rsidRDefault="003D02DA" w:rsidP="00F35252">
            <w:pPr>
              <w:wordWrap/>
              <w:spacing w:line="200" w:lineRule="exact"/>
              <w:rPr>
                <w:rFonts w:ascii="Times New Roman"/>
                <w:sz w:val="16"/>
                <w:szCs w:val="16"/>
              </w:rPr>
            </w:pPr>
            <w:r w:rsidRPr="00C9331A">
              <w:rPr>
                <w:rFonts w:ascii="Times New Roman"/>
                <w:sz w:val="16"/>
                <w:szCs w:val="16"/>
              </w:rPr>
              <w:t>PR Manager</w:t>
            </w:r>
          </w:p>
          <w:p w14:paraId="4D2B5533" w14:textId="77777777" w:rsidR="003D02DA" w:rsidRPr="00C9331A" w:rsidRDefault="003D02DA" w:rsidP="00F35252">
            <w:pPr>
              <w:wordWrap/>
              <w:spacing w:line="200" w:lineRule="exact"/>
              <w:rPr>
                <w:rFonts w:ascii="Times New Roman"/>
                <w:snapToGrid w:val="0"/>
                <w:sz w:val="16"/>
                <w:szCs w:val="16"/>
              </w:rPr>
            </w:pPr>
            <w:r w:rsidRPr="00C9331A">
              <w:rPr>
                <w:rFonts w:ascii="Times New Roman"/>
                <w:snapToGrid w:val="0"/>
                <w:sz w:val="16"/>
                <w:szCs w:val="16"/>
              </w:rPr>
              <w:t>tel.: +49 (0) 6102 8149 – 173</w:t>
            </w:r>
          </w:p>
          <w:p w14:paraId="12705195" w14:textId="77777777" w:rsidR="003D02DA" w:rsidRPr="00C9331A" w:rsidRDefault="00C06C03" w:rsidP="00F35252">
            <w:pPr>
              <w:wordWrap/>
              <w:spacing w:line="200" w:lineRule="exact"/>
              <w:rPr>
                <w:rStyle w:val="Hyperlink"/>
                <w:rFonts w:ascii="Times New Roman"/>
                <w:sz w:val="16"/>
                <w:szCs w:val="16"/>
              </w:rPr>
            </w:pPr>
            <w:hyperlink r:id="rId13" w:history="1">
              <w:r w:rsidR="003D02DA" w:rsidRPr="00C9331A">
                <w:rPr>
                  <w:rStyle w:val="Hyperlink"/>
                  <w:rFonts w:ascii="Times New Roman"/>
                  <w:sz w:val="16"/>
                  <w:szCs w:val="16"/>
                </w:rPr>
                <w:t>l.buesch@hankookreifen.de</w:t>
              </w:r>
            </w:hyperlink>
          </w:p>
          <w:p w14:paraId="79F6829D" w14:textId="77777777" w:rsidR="003D02DA" w:rsidRPr="00C9331A" w:rsidRDefault="003D02DA" w:rsidP="00F35252">
            <w:pPr>
              <w:wordWrap/>
              <w:spacing w:line="200" w:lineRule="exact"/>
              <w:rPr>
                <w:rFonts w:ascii="Times New Roman"/>
                <w:color w:val="0070C0"/>
                <w:sz w:val="21"/>
                <w:szCs w:val="21"/>
              </w:rPr>
            </w:pPr>
          </w:p>
        </w:tc>
        <w:tc>
          <w:tcPr>
            <w:tcW w:w="2359" w:type="dxa"/>
            <w:shd w:val="clear" w:color="auto" w:fill="F2F2F2"/>
          </w:tcPr>
          <w:p w14:paraId="00FDB7CD" w14:textId="77777777" w:rsidR="003D02DA" w:rsidRPr="00C240BE" w:rsidRDefault="003D02DA" w:rsidP="00F35252">
            <w:pPr>
              <w:wordWrap/>
              <w:spacing w:line="200" w:lineRule="exact"/>
              <w:rPr>
                <w:rFonts w:ascii="Times New Roman"/>
                <w:b/>
                <w:sz w:val="16"/>
                <w:szCs w:val="16"/>
                <w:lang w:val="fr-FR"/>
              </w:rPr>
            </w:pPr>
            <w:r w:rsidRPr="00C240BE">
              <w:rPr>
                <w:rFonts w:ascii="Times New Roman"/>
                <w:b/>
                <w:sz w:val="16"/>
                <w:szCs w:val="16"/>
                <w:lang w:val="fr-FR"/>
              </w:rPr>
              <w:t>Stefan Prohaska</w:t>
            </w:r>
          </w:p>
          <w:p w14:paraId="2080E334" w14:textId="77777777" w:rsidR="003D02DA" w:rsidRPr="00C240BE" w:rsidRDefault="003D02DA" w:rsidP="00F35252">
            <w:pPr>
              <w:wordWrap/>
              <w:spacing w:line="200" w:lineRule="exact"/>
              <w:rPr>
                <w:rFonts w:ascii="Times New Roman"/>
                <w:sz w:val="16"/>
                <w:szCs w:val="16"/>
                <w:lang w:val="fr-FR"/>
              </w:rPr>
            </w:pPr>
            <w:r w:rsidRPr="00C240BE">
              <w:rPr>
                <w:rFonts w:ascii="Times New Roman"/>
                <w:sz w:val="16"/>
                <w:szCs w:val="16"/>
                <w:lang w:val="fr-FR"/>
              </w:rPr>
              <w:t>PR Assistant</w:t>
            </w:r>
          </w:p>
          <w:p w14:paraId="0B99106C" w14:textId="77777777" w:rsidR="003D02DA" w:rsidRPr="00C240BE" w:rsidRDefault="003D02DA" w:rsidP="00F35252">
            <w:pPr>
              <w:wordWrap/>
              <w:spacing w:line="200" w:lineRule="exact"/>
              <w:rPr>
                <w:rFonts w:ascii="Times New Roman"/>
                <w:snapToGrid w:val="0"/>
                <w:sz w:val="16"/>
                <w:szCs w:val="16"/>
                <w:lang w:val="fr-FR"/>
              </w:rPr>
            </w:pPr>
            <w:proofErr w:type="gramStart"/>
            <w:r w:rsidRPr="00C240BE">
              <w:rPr>
                <w:rFonts w:ascii="Times New Roman"/>
                <w:snapToGrid w:val="0"/>
                <w:sz w:val="16"/>
                <w:szCs w:val="16"/>
                <w:lang w:val="fr-FR"/>
              </w:rPr>
              <w:t>tel</w:t>
            </w:r>
            <w:proofErr w:type="gramEnd"/>
            <w:r w:rsidRPr="00C240BE">
              <w:rPr>
                <w:rFonts w:ascii="Times New Roman"/>
                <w:snapToGrid w:val="0"/>
                <w:sz w:val="16"/>
                <w:szCs w:val="16"/>
                <w:lang w:val="fr-FR"/>
              </w:rPr>
              <w:t>.: +49 (0) 6102 8149 – 171</w:t>
            </w:r>
          </w:p>
          <w:p w14:paraId="0A17A5A4" w14:textId="77777777" w:rsidR="003D02DA" w:rsidRPr="00C9331A" w:rsidRDefault="00C06C03" w:rsidP="00F35252">
            <w:pPr>
              <w:wordWrap/>
              <w:spacing w:line="200" w:lineRule="exact"/>
              <w:rPr>
                <w:rStyle w:val="Hyperlink"/>
                <w:rFonts w:ascii="Times New Roman"/>
                <w:snapToGrid w:val="0"/>
                <w:sz w:val="16"/>
                <w:szCs w:val="16"/>
              </w:rPr>
            </w:pPr>
            <w:hyperlink r:id="rId14" w:history="1">
              <w:r w:rsidR="003D02DA" w:rsidRPr="00C9331A">
                <w:rPr>
                  <w:rStyle w:val="Hyperlink"/>
                  <w:rFonts w:ascii="Times New Roman"/>
                  <w:snapToGrid w:val="0"/>
                  <w:sz w:val="16"/>
                  <w:szCs w:val="16"/>
                </w:rPr>
                <w:t>s.prohaska@hankookreifen.de</w:t>
              </w:r>
            </w:hyperlink>
          </w:p>
          <w:p w14:paraId="483A285B" w14:textId="77777777" w:rsidR="003D02DA" w:rsidRPr="00C9331A" w:rsidRDefault="003D02DA" w:rsidP="00F35252">
            <w:pPr>
              <w:wordWrap/>
              <w:spacing w:line="200" w:lineRule="exact"/>
              <w:rPr>
                <w:rFonts w:ascii="Times New Roman"/>
                <w:sz w:val="21"/>
                <w:szCs w:val="21"/>
              </w:rPr>
            </w:pPr>
            <w:r w:rsidRPr="00C9331A">
              <w:rPr>
                <w:rFonts w:ascii="Times New Roman"/>
                <w:sz w:val="21"/>
                <w:szCs w:val="21"/>
              </w:rPr>
              <w:t xml:space="preserve"> </w:t>
            </w:r>
          </w:p>
        </w:tc>
        <w:tc>
          <w:tcPr>
            <w:tcW w:w="2360" w:type="dxa"/>
            <w:shd w:val="clear" w:color="auto" w:fill="F2F2F2"/>
          </w:tcPr>
          <w:p w14:paraId="7A2B0DD9" w14:textId="77777777" w:rsidR="003D02DA" w:rsidRPr="00C9331A" w:rsidRDefault="003D02DA" w:rsidP="00F35252">
            <w:pPr>
              <w:wordWrap/>
              <w:spacing w:line="200" w:lineRule="exact"/>
              <w:rPr>
                <w:rFonts w:ascii="Times New Roman"/>
                <w:sz w:val="21"/>
                <w:szCs w:val="21"/>
              </w:rPr>
            </w:pPr>
          </w:p>
        </w:tc>
      </w:tr>
    </w:tbl>
    <w:p w14:paraId="0E5364AF" w14:textId="122E4BED" w:rsidR="00E34121" w:rsidRPr="00126911" w:rsidRDefault="00E34121" w:rsidP="004F7401">
      <w:pPr>
        <w:wordWrap/>
        <w:spacing w:line="320" w:lineRule="exact"/>
        <w:rPr>
          <w:lang w:val="fr-FR"/>
        </w:rPr>
      </w:pPr>
    </w:p>
    <w:sectPr w:rsidR="00E34121" w:rsidRPr="00126911" w:rsidSect="00CF776C">
      <w:headerReference w:type="default" r:id="rId15"/>
      <w:pgSz w:w="11906" w:h="16838"/>
      <w:pgMar w:top="1191" w:right="1418"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A86E68" w14:textId="77777777" w:rsidR="00B81B74" w:rsidRDefault="00B81B74" w:rsidP="002368D6">
      <w:r>
        <w:separator/>
      </w:r>
    </w:p>
  </w:endnote>
  <w:endnote w:type="continuationSeparator" w:id="0">
    <w:p w14:paraId="3D707893" w14:textId="77777777" w:rsidR="00B81B74" w:rsidRDefault="00B81B74" w:rsidP="002368D6">
      <w:r>
        <w:continuationSeparator/>
      </w:r>
    </w:p>
  </w:endnote>
  <w:endnote w:type="continuationNotice" w:id="1">
    <w:p w14:paraId="740DBA2C" w14:textId="77777777" w:rsidR="00B81B74" w:rsidRDefault="00B81B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9346CF" w14:textId="77777777" w:rsidR="00B81B74" w:rsidRDefault="00B81B74" w:rsidP="002368D6">
      <w:r>
        <w:separator/>
      </w:r>
    </w:p>
  </w:footnote>
  <w:footnote w:type="continuationSeparator" w:id="0">
    <w:p w14:paraId="6A99539D" w14:textId="77777777" w:rsidR="00B81B74" w:rsidRDefault="00B81B74" w:rsidP="002368D6">
      <w:r>
        <w:continuationSeparator/>
      </w:r>
    </w:p>
  </w:footnote>
  <w:footnote w:type="continuationNotice" w:id="1">
    <w:p w14:paraId="337BBDF0" w14:textId="77777777" w:rsidR="00B81B74" w:rsidRDefault="00B81B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459D2" w14:textId="6B20F7D7" w:rsidR="00D1578E" w:rsidRPr="00C06C03" w:rsidRDefault="00CC4AFF">
    <w:pPr>
      <w:pStyle w:val="Kopfzeile"/>
      <w:rPr>
        <w:sz w:val="4"/>
        <w:szCs w:val="8"/>
      </w:rPr>
    </w:pPr>
    <w:r w:rsidRPr="00C06C03">
      <w:rPr>
        <w:rFonts w:ascii="Arial" w:hAnsi="Arial"/>
        <w:noProof/>
        <w:sz w:val="4"/>
        <w:szCs w:val="8"/>
      </w:rPr>
      <w:drawing>
        <wp:anchor distT="0" distB="0" distL="114300" distR="114300" simplePos="0" relativeHeight="251658240" behindDoc="0" locked="0" layoutInCell="1" allowOverlap="1" wp14:anchorId="4E99653F" wp14:editId="407A2D6C">
          <wp:simplePos x="0" y="0"/>
          <wp:positionH relativeFrom="page">
            <wp:align>left</wp:align>
          </wp:positionH>
          <wp:positionV relativeFrom="paragraph">
            <wp:posOffset>-450215</wp:posOffset>
          </wp:positionV>
          <wp:extent cx="7597775" cy="119062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3191" cy="1193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num w:numId="1">
    <w:abstractNumId w:val="3"/>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KxNDQztTC1MDcyNDRR0lEKTi0uzszPAykwrAUAgW8ayiwAAAA="/>
  </w:docVars>
  <w:rsids>
    <w:rsidRoot w:val="0091627C"/>
    <w:rsid w:val="000037ED"/>
    <w:rsid w:val="00006AA7"/>
    <w:rsid w:val="000171A9"/>
    <w:rsid w:val="000357E0"/>
    <w:rsid w:val="000403E1"/>
    <w:rsid w:val="000464E5"/>
    <w:rsid w:val="000608D7"/>
    <w:rsid w:val="000844D6"/>
    <w:rsid w:val="000C023B"/>
    <w:rsid w:val="000C1971"/>
    <w:rsid w:val="000C2368"/>
    <w:rsid w:val="000C3997"/>
    <w:rsid w:val="000C7312"/>
    <w:rsid w:val="000D1C9C"/>
    <w:rsid w:val="000F4B6D"/>
    <w:rsid w:val="00103BBC"/>
    <w:rsid w:val="00104CBA"/>
    <w:rsid w:val="001059CC"/>
    <w:rsid w:val="00106E8B"/>
    <w:rsid w:val="00110230"/>
    <w:rsid w:val="001156DB"/>
    <w:rsid w:val="00121705"/>
    <w:rsid w:val="00125376"/>
    <w:rsid w:val="00126911"/>
    <w:rsid w:val="00130EA4"/>
    <w:rsid w:val="00136636"/>
    <w:rsid w:val="00137CC3"/>
    <w:rsid w:val="001520CC"/>
    <w:rsid w:val="0016303F"/>
    <w:rsid w:val="00166946"/>
    <w:rsid w:val="001951AA"/>
    <w:rsid w:val="001A5C71"/>
    <w:rsid w:val="001B333D"/>
    <w:rsid w:val="001B37D8"/>
    <w:rsid w:val="001B678A"/>
    <w:rsid w:val="001C0514"/>
    <w:rsid w:val="001C640E"/>
    <w:rsid w:val="001D0D0F"/>
    <w:rsid w:val="001E047F"/>
    <w:rsid w:val="001E1580"/>
    <w:rsid w:val="001F43A2"/>
    <w:rsid w:val="00203FD8"/>
    <w:rsid w:val="00207D80"/>
    <w:rsid w:val="002156E3"/>
    <w:rsid w:val="002368D6"/>
    <w:rsid w:val="002413C6"/>
    <w:rsid w:val="00244A9D"/>
    <w:rsid w:val="00246CF1"/>
    <w:rsid w:val="00246D09"/>
    <w:rsid w:val="00247674"/>
    <w:rsid w:val="002639E5"/>
    <w:rsid w:val="00273CE2"/>
    <w:rsid w:val="00274364"/>
    <w:rsid w:val="00275CBD"/>
    <w:rsid w:val="002763C3"/>
    <w:rsid w:val="00277C4D"/>
    <w:rsid w:val="0028434D"/>
    <w:rsid w:val="002906AC"/>
    <w:rsid w:val="002A697E"/>
    <w:rsid w:val="002C3E79"/>
    <w:rsid w:val="002C462B"/>
    <w:rsid w:val="002D0BCF"/>
    <w:rsid w:val="002D28EF"/>
    <w:rsid w:val="002D4C19"/>
    <w:rsid w:val="002D6A14"/>
    <w:rsid w:val="002D7160"/>
    <w:rsid w:val="002F4CD8"/>
    <w:rsid w:val="00302778"/>
    <w:rsid w:val="00311BE8"/>
    <w:rsid w:val="00315FF0"/>
    <w:rsid w:val="00323A61"/>
    <w:rsid w:val="003263EC"/>
    <w:rsid w:val="00351819"/>
    <w:rsid w:val="0035385C"/>
    <w:rsid w:val="00362E3D"/>
    <w:rsid w:val="0036385E"/>
    <w:rsid w:val="00366378"/>
    <w:rsid w:val="00377DFE"/>
    <w:rsid w:val="003907B3"/>
    <w:rsid w:val="00397712"/>
    <w:rsid w:val="003A1B28"/>
    <w:rsid w:val="003A5934"/>
    <w:rsid w:val="003C4B3B"/>
    <w:rsid w:val="003D02DA"/>
    <w:rsid w:val="003D5034"/>
    <w:rsid w:val="003F2CAB"/>
    <w:rsid w:val="00403A7E"/>
    <w:rsid w:val="00412617"/>
    <w:rsid w:val="00435A91"/>
    <w:rsid w:val="0044063D"/>
    <w:rsid w:val="00440ECD"/>
    <w:rsid w:val="00445D20"/>
    <w:rsid w:val="004560BA"/>
    <w:rsid w:val="00465E15"/>
    <w:rsid w:val="00483F60"/>
    <w:rsid w:val="004928F7"/>
    <w:rsid w:val="00492E64"/>
    <w:rsid w:val="004A13A1"/>
    <w:rsid w:val="004A55D7"/>
    <w:rsid w:val="004A5EA7"/>
    <w:rsid w:val="004A6C4D"/>
    <w:rsid w:val="004A7F53"/>
    <w:rsid w:val="004B3592"/>
    <w:rsid w:val="004B54E8"/>
    <w:rsid w:val="004C7B6B"/>
    <w:rsid w:val="004D6BA4"/>
    <w:rsid w:val="004F0B74"/>
    <w:rsid w:val="004F7401"/>
    <w:rsid w:val="005056E6"/>
    <w:rsid w:val="00516B61"/>
    <w:rsid w:val="005250AC"/>
    <w:rsid w:val="00532550"/>
    <w:rsid w:val="005505D7"/>
    <w:rsid w:val="005554A8"/>
    <w:rsid w:val="00556B7D"/>
    <w:rsid w:val="00560F8E"/>
    <w:rsid w:val="0056528B"/>
    <w:rsid w:val="00573843"/>
    <w:rsid w:val="00576C08"/>
    <w:rsid w:val="005806C1"/>
    <w:rsid w:val="00582448"/>
    <w:rsid w:val="00582E94"/>
    <w:rsid w:val="00590A6E"/>
    <w:rsid w:val="005974F4"/>
    <w:rsid w:val="005A073F"/>
    <w:rsid w:val="005A4603"/>
    <w:rsid w:val="005B27FE"/>
    <w:rsid w:val="005C1CBC"/>
    <w:rsid w:val="005D3392"/>
    <w:rsid w:val="005D4243"/>
    <w:rsid w:val="005D5FB7"/>
    <w:rsid w:val="005E3E05"/>
    <w:rsid w:val="006026DD"/>
    <w:rsid w:val="006062B0"/>
    <w:rsid w:val="00607BDB"/>
    <w:rsid w:val="00615039"/>
    <w:rsid w:val="00634139"/>
    <w:rsid w:val="00640731"/>
    <w:rsid w:val="00660681"/>
    <w:rsid w:val="00672CA8"/>
    <w:rsid w:val="006757D6"/>
    <w:rsid w:val="00676388"/>
    <w:rsid w:val="00677B2D"/>
    <w:rsid w:val="00680980"/>
    <w:rsid w:val="00686A9A"/>
    <w:rsid w:val="0069141D"/>
    <w:rsid w:val="00693CD9"/>
    <w:rsid w:val="006A1270"/>
    <w:rsid w:val="006B7770"/>
    <w:rsid w:val="006B7BC7"/>
    <w:rsid w:val="006D2984"/>
    <w:rsid w:val="006E0520"/>
    <w:rsid w:val="006E48A0"/>
    <w:rsid w:val="006F20E1"/>
    <w:rsid w:val="006F2F71"/>
    <w:rsid w:val="007227B7"/>
    <w:rsid w:val="00726605"/>
    <w:rsid w:val="00726E4D"/>
    <w:rsid w:val="00727760"/>
    <w:rsid w:val="00743C21"/>
    <w:rsid w:val="007519A7"/>
    <w:rsid w:val="00767C61"/>
    <w:rsid w:val="00774D06"/>
    <w:rsid w:val="00774ED1"/>
    <w:rsid w:val="00784F92"/>
    <w:rsid w:val="007B0C5A"/>
    <w:rsid w:val="007B25C3"/>
    <w:rsid w:val="007B327B"/>
    <w:rsid w:val="007B59A4"/>
    <w:rsid w:val="007C082D"/>
    <w:rsid w:val="007C71D7"/>
    <w:rsid w:val="007D4A39"/>
    <w:rsid w:val="007D4E44"/>
    <w:rsid w:val="007E6BD9"/>
    <w:rsid w:val="007E736E"/>
    <w:rsid w:val="00801FC1"/>
    <w:rsid w:val="00814064"/>
    <w:rsid w:val="0082386D"/>
    <w:rsid w:val="00836DC1"/>
    <w:rsid w:val="0085097D"/>
    <w:rsid w:val="00853ED5"/>
    <w:rsid w:val="0086025E"/>
    <w:rsid w:val="00870838"/>
    <w:rsid w:val="00871D3B"/>
    <w:rsid w:val="008748B1"/>
    <w:rsid w:val="00874A23"/>
    <w:rsid w:val="00880B64"/>
    <w:rsid w:val="00885015"/>
    <w:rsid w:val="008864CA"/>
    <w:rsid w:val="00890BCA"/>
    <w:rsid w:val="00892C37"/>
    <w:rsid w:val="00893EEA"/>
    <w:rsid w:val="008943DE"/>
    <w:rsid w:val="008A35F2"/>
    <w:rsid w:val="008B7158"/>
    <w:rsid w:val="008C027B"/>
    <w:rsid w:val="008C3161"/>
    <w:rsid w:val="008D2812"/>
    <w:rsid w:val="008D54F9"/>
    <w:rsid w:val="008F4443"/>
    <w:rsid w:val="00906F4B"/>
    <w:rsid w:val="0091627C"/>
    <w:rsid w:val="00924B91"/>
    <w:rsid w:val="009425DD"/>
    <w:rsid w:val="00957615"/>
    <w:rsid w:val="00973DDE"/>
    <w:rsid w:val="00977146"/>
    <w:rsid w:val="0099716F"/>
    <w:rsid w:val="009A1C03"/>
    <w:rsid w:val="009A495E"/>
    <w:rsid w:val="009A4D69"/>
    <w:rsid w:val="009A50E0"/>
    <w:rsid w:val="009C58E5"/>
    <w:rsid w:val="009D01E4"/>
    <w:rsid w:val="009D7367"/>
    <w:rsid w:val="009F32B5"/>
    <w:rsid w:val="00A04208"/>
    <w:rsid w:val="00A16539"/>
    <w:rsid w:val="00A2034F"/>
    <w:rsid w:val="00A22948"/>
    <w:rsid w:val="00A24702"/>
    <w:rsid w:val="00A40E02"/>
    <w:rsid w:val="00A51974"/>
    <w:rsid w:val="00A61C9E"/>
    <w:rsid w:val="00A6786A"/>
    <w:rsid w:val="00A76443"/>
    <w:rsid w:val="00A913F4"/>
    <w:rsid w:val="00A954C2"/>
    <w:rsid w:val="00AA2828"/>
    <w:rsid w:val="00AA7076"/>
    <w:rsid w:val="00AB566F"/>
    <w:rsid w:val="00B03892"/>
    <w:rsid w:val="00B069DE"/>
    <w:rsid w:val="00B13EDA"/>
    <w:rsid w:val="00B34C53"/>
    <w:rsid w:val="00B576CA"/>
    <w:rsid w:val="00B61956"/>
    <w:rsid w:val="00B65274"/>
    <w:rsid w:val="00B81B74"/>
    <w:rsid w:val="00B96BD9"/>
    <w:rsid w:val="00BD139D"/>
    <w:rsid w:val="00BF1523"/>
    <w:rsid w:val="00BF2FF3"/>
    <w:rsid w:val="00BF599E"/>
    <w:rsid w:val="00C00FF2"/>
    <w:rsid w:val="00C0297E"/>
    <w:rsid w:val="00C06C03"/>
    <w:rsid w:val="00C16E57"/>
    <w:rsid w:val="00C1785A"/>
    <w:rsid w:val="00C20AD4"/>
    <w:rsid w:val="00C20E51"/>
    <w:rsid w:val="00C212A0"/>
    <w:rsid w:val="00C21915"/>
    <w:rsid w:val="00C21961"/>
    <w:rsid w:val="00C240BE"/>
    <w:rsid w:val="00C26BA6"/>
    <w:rsid w:val="00C30BA1"/>
    <w:rsid w:val="00C470BD"/>
    <w:rsid w:val="00C54380"/>
    <w:rsid w:val="00C57CF2"/>
    <w:rsid w:val="00C93BCB"/>
    <w:rsid w:val="00C975C0"/>
    <w:rsid w:val="00CA42AD"/>
    <w:rsid w:val="00CB6DD9"/>
    <w:rsid w:val="00CC4AFF"/>
    <w:rsid w:val="00CC57F7"/>
    <w:rsid w:val="00CC5CB1"/>
    <w:rsid w:val="00CC7E71"/>
    <w:rsid w:val="00CD05A4"/>
    <w:rsid w:val="00CD5AEF"/>
    <w:rsid w:val="00CE4F0A"/>
    <w:rsid w:val="00CF0095"/>
    <w:rsid w:val="00CF09EB"/>
    <w:rsid w:val="00CF776C"/>
    <w:rsid w:val="00D04996"/>
    <w:rsid w:val="00D12281"/>
    <w:rsid w:val="00D1578E"/>
    <w:rsid w:val="00D2602E"/>
    <w:rsid w:val="00D30755"/>
    <w:rsid w:val="00D357BE"/>
    <w:rsid w:val="00D821F9"/>
    <w:rsid w:val="00DA6E12"/>
    <w:rsid w:val="00DB1A82"/>
    <w:rsid w:val="00DB5F4B"/>
    <w:rsid w:val="00DC0107"/>
    <w:rsid w:val="00DC2827"/>
    <w:rsid w:val="00DD0677"/>
    <w:rsid w:val="00DD7699"/>
    <w:rsid w:val="00DF417D"/>
    <w:rsid w:val="00DF5C21"/>
    <w:rsid w:val="00E07C7B"/>
    <w:rsid w:val="00E123ED"/>
    <w:rsid w:val="00E20E0B"/>
    <w:rsid w:val="00E2297F"/>
    <w:rsid w:val="00E34121"/>
    <w:rsid w:val="00E34ABD"/>
    <w:rsid w:val="00E408E1"/>
    <w:rsid w:val="00E472A6"/>
    <w:rsid w:val="00E51BA0"/>
    <w:rsid w:val="00E64CB1"/>
    <w:rsid w:val="00EA7220"/>
    <w:rsid w:val="00EB3A04"/>
    <w:rsid w:val="00EE0B14"/>
    <w:rsid w:val="00EE6A61"/>
    <w:rsid w:val="00EF0C8A"/>
    <w:rsid w:val="00EF22A6"/>
    <w:rsid w:val="00F00B7F"/>
    <w:rsid w:val="00F10F1B"/>
    <w:rsid w:val="00F24D01"/>
    <w:rsid w:val="00F40633"/>
    <w:rsid w:val="00F4706A"/>
    <w:rsid w:val="00F502E3"/>
    <w:rsid w:val="00F56973"/>
    <w:rsid w:val="00F654C0"/>
    <w:rsid w:val="00F7447F"/>
    <w:rsid w:val="00F75039"/>
    <w:rsid w:val="00F76109"/>
    <w:rsid w:val="00F913BF"/>
    <w:rsid w:val="00F91443"/>
    <w:rsid w:val="00F91D3A"/>
    <w:rsid w:val="00F93953"/>
    <w:rsid w:val="00F96A78"/>
    <w:rsid w:val="00FA2E46"/>
    <w:rsid w:val="00FA4C7E"/>
    <w:rsid w:val="00FB0C2C"/>
    <w:rsid w:val="00FB63C7"/>
    <w:rsid w:val="00FC1C26"/>
    <w:rsid w:val="00FD2A6C"/>
    <w:rsid w:val="00FD518B"/>
    <w:rsid w:val="00FD7EC2"/>
    <w:rsid w:val="00FE2814"/>
    <w:rsid w:val="00FF5DD0"/>
    <w:rsid w:val="00FF664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C069BE"/>
  <w15:docId w15:val="{CCB4B044-385B-4A31-83B6-4C23837B1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1627C"/>
    <w:pPr>
      <w:widowControl w:val="0"/>
      <w:wordWrap w:val="0"/>
      <w:autoSpaceDE w:val="0"/>
      <w:autoSpaceDN w:val="0"/>
      <w:spacing w:after="0" w:line="240" w:lineRule="auto"/>
      <w:jc w:val="both"/>
    </w:pPr>
    <w:rPr>
      <w:rFonts w:ascii="Batang" w:eastAsia="Batang" w:hAnsi="Times New Roman" w:cs="Times New Roman"/>
      <w:kern w:val="2"/>
      <w:sz w:val="20"/>
      <w:szCs w:val="24"/>
      <w:lang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nl-NL"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nl-NL"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nl-NL"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character" w:styleId="Kommentarzeichen">
    <w:name w:val="annotation reference"/>
    <w:basedOn w:val="Absatz-Standardschriftart"/>
    <w:uiPriority w:val="99"/>
    <w:semiHidden/>
    <w:unhideWhenUsed/>
    <w:rsid w:val="006026DD"/>
    <w:rPr>
      <w:sz w:val="16"/>
      <w:szCs w:val="16"/>
    </w:rPr>
  </w:style>
  <w:style w:type="paragraph" w:styleId="Kommentartext">
    <w:name w:val="annotation text"/>
    <w:basedOn w:val="Standard"/>
    <w:link w:val="KommentartextZchn"/>
    <w:uiPriority w:val="99"/>
    <w:semiHidden/>
    <w:unhideWhenUsed/>
    <w:rsid w:val="006026DD"/>
    <w:rPr>
      <w:szCs w:val="20"/>
    </w:rPr>
  </w:style>
  <w:style w:type="character" w:customStyle="1" w:styleId="KommentartextZchn">
    <w:name w:val="Kommentartext Zchn"/>
    <w:basedOn w:val="Absatz-Standardschriftart"/>
    <w:link w:val="Kommentartext"/>
    <w:uiPriority w:val="99"/>
    <w:semiHidden/>
    <w:rsid w:val="006026DD"/>
    <w:rPr>
      <w:rFonts w:ascii="Batang" w:eastAsia="Batang" w:hAnsi="Times New Roman" w:cs="Times New Roman"/>
      <w:kern w:val="2"/>
      <w:sz w:val="20"/>
      <w:szCs w:val="20"/>
      <w:lang w:val="nl-NL" w:eastAsia="ko-KR"/>
    </w:rPr>
  </w:style>
  <w:style w:type="paragraph" w:styleId="Kommentarthema">
    <w:name w:val="annotation subject"/>
    <w:basedOn w:val="Kommentartext"/>
    <w:next w:val="Kommentartext"/>
    <w:link w:val="KommentarthemaZchn"/>
    <w:uiPriority w:val="99"/>
    <w:semiHidden/>
    <w:unhideWhenUsed/>
    <w:rsid w:val="006026DD"/>
    <w:rPr>
      <w:b/>
      <w:bCs/>
    </w:rPr>
  </w:style>
  <w:style w:type="character" w:customStyle="1" w:styleId="KommentarthemaZchn">
    <w:name w:val="Kommentarthema Zchn"/>
    <w:basedOn w:val="KommentartextZchn"/>
    <w:link w:val="Kommentarthema"/>
    <w:uiPriority w:val="99"/>
    <w:semiHidden/>
    <w:rsid w:val="006026DD"/>
    <w:rPr>
      <w:rFonts w:ascii="Batang" w:eastAsia="Batang" w:hAnsi="Times New Roman" w:cs="Times New Roman"/>
      <w:b/>
      <w:bCs/>
      <w:kern w:val="2"/>
      <w:sz w:val="20"/>
      <w:szCs w:val="20"/>
      <w:lang w:val="nl-NL"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127541">
      <w:bodyDiv w:val="1"/>
      <w:marLeft w:val="0"/>
      <w:marRight w:val="0"/>
      <w:marTop w:val="0"/>
      <w:marBottom w:val="0"/>
      <w:divBdr>
        <w:top w:val="none" w:sz="0" w:space="0" w:color="auto"/>
        <w:left w:val="none" w:sz="0" w:space="0" w:color="auto"/>
        <w:bottom w:val="none" w:sz="0" w:space="0" w:color="auto"/>
        <w:right w:val="none" w:sz="0" w:space="0" w:color="auto"/>
      </w:divBdr>
    </w:div>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buesch@hankookreifen.d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kinzer@hankookreifen.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ankooktire.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hankooktire-mediacenter.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prohaska@hankookreif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orschau xmlns="c05d03c1-d95b-41eb-9807-64ac99209321">
      <Url xsi:nil="true"/>
      <Description xsi:nil="true"/>
    </Vorschau>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9C9DECF09CA04E8CF8D7ED38576D67" ma:contentTypeVersion="13" ma:contentTypeDescription="Create a new document." ma:contentTypeScope="" ma:versionID="2b90a99eb08e23540ea7aaff21464b87">
  <xsd:schema xmlns:xsd="http://www.w3.org/2001/XMLSchema" xmlns:xs="http://www.w3.org/2001/XMLSchema" xmlns:p="http://schemas.microsoft.com/office/2006/metadata/properties" xmlns:ns2="c05d03c1-d95b-41eb-9807-64ac99209321" xmlns:ns3="2aa2c162-0911-4264-a6e5-7c08fc9f56db" targetNamespace="http://schemas.microsoft.com/office/2006/metadata/properties" ma:root="true" ma:fieldsID="029abbc3cb51b18ed33781b19cde0f1d" ns2:_="" ns3:_="">
    <xsd:import namespace="c05d03c1-d95b-41eb-9807-64ac99209321"/>
    <xsd:import namespace="2aa2c162-0911-4264-a6e5-7c08fc9f56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Vorschau"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5d03c1-d95b-41eb-9807-64ac992093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Vorschau" ma:index="18" nillable="true" ma:displayName="Vorschau" ma:format="Image" ma:internalName="Vorschau">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a2c162-0911-4264-a6e5-7c08fc9f56d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426FCB-67A8-408F-8B3C-659C14B9A6DB}">
  <ds:schemaRefs>
    <ds:schemaRef ds:uri="http://schemas.microsoft.com/office/2006/metadata/properties"/>
    <ds:schemaRef ds:uri="http://schemas.microsoft.com/office/infopath/2007/PartnerControls"/>
    <ds:schemaRef ds:uri="c05d03c1-d95b-41eb-9807-64ac99209321"/>
  </ds:schemaRefs>
</ds:datastoreItem>
</file>

<file path=customXml/itemProps2.xml><?xml version="1.0" encoding="utf-8"?>
<ds:datastoreItem xmlns:ds="http://schemas.openxmlformats.org/officeDocument/2006/customXml" ds:itemID="{54C8B41C-D28B-4D62-8DF9-261524018C24}">
  <ds:schemaRefs>
    <ds:schemaRef ds:uri="http://schemas.microsoft.com/sharepoint/v3/contenttype/forms"/>
  </ds:schemaRefs>
</ds:datastoreItem>
</file>

<file path=customXml/itemProps3.xml><?xml version="1.0" encoding="utf-8"?>
<ds:datastoreItem xmlns:ds="http://schemas.openxmlformats.org/officeDocument/2006/customXml" ds:itemID="{D1BA0C79-4D21-443C-B190-5548174575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5d03c1-d95b-41eb-9807-64ac99209321"/>
    <ds:schemaRef ds:uri="2aa2c162-0911-4264-a6e5-7c08fc9f56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888</Words>
  <Characters>5598</Characters>
  <Application>Microsoft Office Word</Application>
  <DocSecurity>0</DocSecurity>
  <Lines>46</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6474</CharactersWithSpaces>
  <SharedDoc>false</SharedDoc>
  <HLinks>
    <vt:vector size="30" baseType="variant">
      <vt:variant>
        <vt:i4>1310823</vt:i4>
      </vt:variant>
      <vt:variant>
        <vt:i4>12</vt:i4>
      </vt:variant>
      <vt:variant>
        <vt:i4>0</vt:i4>
      </vt:variant>
      <vt:variant>
        <vt:i4>5</vt:i4>
      </vt:variant>
      <vt:variant>
        <vt:lpwstr>mailto:s.prohaska@hankookreifen.de</vt:lpwstr>
      </vt:variant>
      <vt:variant>
        <vt:lpwstr/>
      </vt:variant>
      <vt:variant>
        <vt:i4>7995393</vt:i4>
      </vt:variant>
      <vt:variant>
        <vt:i4>9</vt:i4>
      </vt:variant>
      <vt:variant>
        <vt:i4>0</vt:i4>
      </vt:variant>
      <vt:variant>
        <vt:i4>5</vt:i4>
      </vt:variant>
      <vt:variant>
        <vt:lpwstr>mailto:l.buesch@hankookreifen.de</vt:lpwstr>
      </vt:variant>
      <vt:variant>
        <vt:lpwstr/>
      </vt:variant>
      <vt:variant>
        <vt:i4>7602190</vt:i4>
      </vt:variant>
      <vt:variant>
        <vt:i4>6</vt:i4>
      </vt:variant>
      <vt:variant>
        <vt:i4>0</vt:i4>
      </vt:variant>
      <vt:variant>
        <vt:i4>5</vt:i4>
      </vt:variant>
      <vt:variant>
        <vt:lpwstr>mailto:f.kinzer@hankookreifen.de</vt:lpwstr>
      </vt:variant>
      <vt:variant>
        <vt:lpwstr/>
      </vt:variant>
      <vt:variant>
        <vt:i4>2818162</vt:i4>
      </vt:variant>
      <vt:variant>
        <vt:i4>3</vt:i4>
      </vt:variant>
      <vt:variant>
        <vt:i4>0</vt:i4>
      </vt:variant>
      <vt:variant>
        <vt:i4>5</vt:i4>
      </vt:variant>
      <vt:variant>
        <vt:lpwstr>http://www.hankooktire.com/</vt:lpwstr>
      </vt:variant>
      <vt:variant>
        <vt:lpwstr/>
      </vt:variant>
      <vt:variant>
        <vt:i4>2097211</vt:i4>
      </vt:variant>
      <vt:variant>
        <vt:i4>0</vt:i4>
      </vt:variant>
      <vt:variant>
        <vt:i4>0</vt:i4>
      </vt:variant>
      <vt:variant>
        <vt:i4>5</vt:i4>
      </vt:variant>
      <vt:variant>
        <vt:lpwstr>http://www.hankooktire-mediacenter.com/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HK043</dc:creator>
  <cp:keywords/>
  <cp:lastModifiedBy>Karoline Gabriel</cp:lastModifiedBy>
  <cp:revision>4</cp:revision>
  <cp:lastPrinted>2020-01-15T17:34:00Z</cp:lastPrinted>
  <dcterms:created xsi:type="dcterms:W3CDTF">2020-12-18T08:22:00Z</dcterms:created>
  <dcterms:modified xsi:type="dcterms:W3CDTF">2020-12-18T10:07:00Z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0x0101007D9C9DECF09CA04E8CF8D7ED38576D67</vt:lpwstr>
  </property>
</Properties>
</file>