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C4862" w14:textId="420CB2E1" w:rsidR="00C937BE" w:rsidRDefault="002775FB" w:rsidP="00E110C7">
      <w:pPr>
        <w:tabs>
          <w:tab w:val="left" w:pos="142"/>
        </w:tabs>
        <w:suppressAutoHyphens/>
        <w:wordWrap/>
        <w:autoSpaceDE/>
        <w:jc w:val="center"/>
        <w:rPr>
          <w:rFonts w:ascii="Helvetica" w:eastAsia="Times New Roman" w:hAnsi="Helvetica"/>
          <w:b/>
          <w:kern w:val="0"/>
          <w:sz w:val="32"/>
          <w:szCs w:val="20"/>
        </w:rPr>
      </w:pPr>
      <w:r>
        <w:rPr>
          <w:rFonts w:ascii="Helvetica" w:hAnsi="Helvetica"/>
          <w:b/>
          <w:sz w:val="32"/>
          <w:szCs w:val="20"/>
        </w:rPr>
        <w:t>Hankook lansează un nou model all-season (4 sezoane)</w:t>
      </w:r>
    </w:p>
    <w:p w14:paraId="4449E212" w14:textId="60DF196F" w:rsidR="005636FC" w:rsidRDefault="00631FE3" w:rsidP="005636FC">
      <w:pPr>
        <w:tabs>
          <w:tab w:val="left" w:pos="142"/>
        </w:tabs>
        <w:suppressAutoHyphens/>
        <w:wordWrap/>
        <w:autoSpaceDE/>
        <w:jc w:val="center"/>
        <w:rPr>
          <w:rFonts w:ascii="Helvetica" w:eastAsia="Times New Roman" w:hAnsi="Helvetica"/>
          <w:b/>
          <w:bCs/>
          <w:kern w:val="0"/>
          <w:sz w:val="32"/>
          <w:szCs w:val="32"/>
        </w:rPr>
      </w:pPr>
      <w:r>
        <w:rPr>
          <w:rFonts w:ascii="Helvetica" w:hAnsi="Helvetica"/>
          <w:b/>
          <w:sz w:val="32"/>
          <w:szCs w:val="20"/>
        </w:rPr>
        <w:t>în cadrul mărcii sale Laufenn</w:t>
      </w:r>
    </w:p>
    <w:p w14:paraId="7E603379" w14:textId="1EB6F4CC" w:rsidR="002775FB" w:rsidRPr="00142C6E" w:rsidRDefault="002775FB" w:rsidP="002775FB">
      <w:pPr>
        <w:tabs>
          <w:tab w:val="left" w:pos="142"/>
        </w:tabs>
        <w:suppressAutoHyphens/>
        <w:wordWrap/>
        <w:autoSpaceDE/>
        <w:rPr>
          <w:rFonts w:ascii="Helvetica" w:eastAsia="Times New Roman" w:hAnsi="Helvetica"/>
          <w:b/>
          <w:bCs/>
          <w:color w:val="FF6600"/>
          <w:kern w:val="0"/>
          <w:sz w:val="32"/>
          <w:szCs w:val="32"/>
          <w:lang w:eastAsia="en-GB" w:bidi="en-GB"/>
        </w:rPr>
      </w:pPr>
    </w:p>
    <w:p w14:paraId="69938764" w14:textId="2CA95492" w:rsidR="005636FC" w:rsidRPr="009B0678" w:rsidRDefault="002775FB" w:rsidP="005636FC">
      <w:pPr>
        <w:suppressAutoHyphens/>
        <w:wordWrap/>
        <w:autoSpaceDE/>
        <w:rPr>
          <w:rFonts w:ascii="Times New Roman" w:eastAsia="Times New Roman"/>
          <w:b/>
          <w:color w:val="00000A"/>
          <w:kern w:val="0"/>
          <w:sz w:val="22"/>
          <w:szCs w:val="20"/>
        </w:rPr>
      </w:pPr>
      <w:r>
        <w:rPr>
          <w:rFonts w:ascii="Times New Roman"/>
          <w:b/>
          <w:color w:val="00000A"/>
          <w:sz w:val="22"/>
          <w:szCs w:val="20"/>
        </w:rPr>
        <w:t>Producătorul de anvelope Hankook a adăugat un model all-season pentru autoturisme și SUV-uri de dimensiuni mici și medii în portofoliul său de anvelope marca Laufenn. Completarea face parte din expansiunea globală continuă a Hankook, cu a doua sa marcă, Laufenn, lansată în 2015. Noul model Laufenn G FIT 4S va fi disponibil inițial pe piața europeană în cele mai răspândite dimensiuni de la 13 până la 18 inci.</w:t>
      </w:r>
    </w:p>
    <w:p w14:paraId="5BBDE98F" w14:textId="77777777" w:rsidR="005636FC" w:rsidRDefault="005636FC" w:rsidP="005636FC">
      <w:pPr>
        <w:suppressAutoHyphens/>
        <w:wordWrap/>
        <w:autoSpaceDE/>
        <w:rPr>
          <w:rFonts w:ascii="Helvetica" w:eastAsia="Times New Roman" w:hAnsi="Helvetica"/>
          <w:color w:val="00000A"/>
          <w:kern w:val="0"/>
          <w:szCs w:val="20"/>
          <w:lang w:val="en-GB" w:eastAsia="en-GB" w:bidi="en-GB"/>
        </w:rPr>
      </w:pPr>
    </w:p>
    <w:p w14:paraId="1FB5F1D0" w14:textId="4321B41A" w:rsidR="005636FC" w:rsidRDefault="002775FB" w:rsidP="005636FC">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szCs w:val="20"/>
        </w:rPr>
        <w:t xml:space="preserve">Neu-Isenburg, Germania, </w:t>
      </w:r>
      <w:r w:rsidR="00385D4A">
        <w:rPr>
          <w:rFonts w:ascii="Times New Roman"/>
          <w:b/>
          <w:i/>
          <w:color w:val="00000A"/>
          <w:sz w:val="21"/>
          <w:szCs w:val="20"/>
        </w:rPr>
        <w:t>5</w:t>
      </w:r>
      <w:r>
        <w:rPr>
          <w:rFonts w:ascii="Times New Roman"/>
          <w:b/>
          <w:i/>
          <w:color w:val="00000A"/>
          <w:sz w:val="21"/>
          <w:szCs w:val="20"/>
        </w:rPr>
        <w:t xml:space="preserve"> </w:t>
      </w:r>
      <w:r w:rsidR="00385D4A" w:rsidRPr="00385D4A">
        <w:rPr>
          <w:rFonts w:ascii="Times New Roman"/>
          <w:b/>
          <w:i/>
          <w:color w:val="00000A"/>
          <w:sz w:val="21"/>
          <w:szCs w:val="20"/>
        </w:rPr>
        <w:t>noiembrie</w:t>
      </w:r>
      <w:r>
        <w:rPr>
          <w:rFonts w:ascii="Times New Roman"/>
          <w:b/>
          <w:i/>
          <w:color w:val="00000A"/>
          <w:sz w:val="21"/>
          <w:szCs w:val="20"/>
        </w:rPr>
        <w:t xml:space="preserve"> 2020</w:t>
      </w:r>
      <w:r>
        <w:rPr>
          <w:rFonts w:ascii="Times New Roman"/>
          <w:color w:val="00000A"/>
          <w:sz w:val="21"/>
          <w:szCs w:val="20"/>
        </w:rPr>
        <w:t xml:space="preserve"> - Producătorul de anvelope premium Hankook anunță completarea portofoliul mărcii sale Laufenn cu o nouă anvelopă all-season pentru autoturisme și SUV-uri de dimensiuni mici și medii. Modelul Laufenn G FIT 4S prezintă caneluri cu extindere și un compus de siliciu cu aderență ridicată pentru a asigura o conducere stabilă în diferitele intervale de temperatură care survin de regulă în Europa. Cu cea de-a doua sa marcă, Laufenn, Hankook Tire oferă clienților o gamă de anvelope moderne pentru autoturisme și SUV-uri, adaptate diferitelor stiluri de viață și care oferă un raport calitate-preţ atractiv. Noul model Laufenn G FIT 4S a fost dezvoltat pentru șoferii atenți la preț care doresc o călătorie sigură în toate anotimpurile în zonele urbane și de șes, evitând schimbarea anvelopelor de două ori pe an din diverse motive.</w:t>
      </w:r>
    </w:p>
    <w:p w14:paraId="25CB5AB0" w14:textId="0562E1E4" w:rsidR="00E110C7" w:rsidRPr="00142C6E" w:rsidRDefault="00E110C7" w:rsidP="005636FC">
      <w:pPr>
        <w:suppressAutoHyphens/>
        <w:wordWrap/>
        <w:autoSpaceDE/>
        <w:spacing w:line="276" w:lineRule="auto"/>
        <w:rPr>
          <w:rFonts w:ascii="Times New Roman" w:eastAsia="Times New Roman"/>
          <w:color w:val="00000A"/>
          <w:kern w:val="0"/>
          <w:sz w:val="21"/>
          <w:szCs w:val="20"/>
          <w:lang w:eastAsia="en-GB" w:bidi="en-GB"/>
        </w:rPr>
      </w:pPr>
    </w:p>
    <w:p w14:paraId="3D809409" w14:textId="0C758A28" w:rsidR="00E110C7" w:rsidRDefault="00E110C7" w:rsidP="005636FC">
      <w:pPr>
        <w:suppressAutoHyphens/>
        <w:wordWrap/>
        <w:autoSpaceDE/>
        <w:spacing w:line="276" w:lineRule="auto"/>
        <w:rPr>
          <w:rFonts w:ascii="Times New Roman" w:eastAsia="Times New Roman"/>
          <w:color w:val="00000A"/>
          <w:kern w:val="0"/>
          <w:sz w:val="21"/>
          <w:szCs w:val="21"/>
        </w:rPr>
      </w:pPr>
      <w:r>
        <w:rPr>
          <w:rFonts w:ascii="Times New Roman"/>
          <w:color w:val="00000A"/>
          <w:sz w:val="21"/>
          <w:szCs w:val="20"/>
        </w:rPr>
        <w:t>„Marca noastră Laufenn va fi dezvoltată în continuare și vom extinde portofoliul de produse cu atenție, ori de câte ori este necesar și în funcție de cererea de pe piață”, explică Sanghoon Lee, președintele Hankook Tire Europe. „Adăugarea unui nou model Laufenn all-season pentru autoturisme și SUV-uri este rezultatul popularității în creștere a acestui segment, în special în Europa Centrală și de Vest.”</w:t>
      </w:r>
    </w:p>
    <w:p w14:paraId="220A6A64" w14:textId="3F3E448D" w:rsidR="005636FC" w:rsidRPr="00142C6E" w:rsidRDefault="005636FC" w:rsidP="005636FC">
      <w:pPr>
        <w:widowControl/>
        <w:suppressAutoHyphens/>
        <w:wordWrap/>
        <w:autoSpaceDE/>
        <w:snapToGrid w:val="0"/>
        <w:spacing w:line="276" w:lineRule="auto"/>
        <w:rPr>
          <w:rFonts w:ascii="Times New Roman" w:eastAsia="Times New Roman"/>
          <w:bCs/>
          <w:color w:val="00000A"/>
          <w:kern w:val="0"/>
          <w:sz w:val="21"/>
          <w:szCs w:val="21"/>
          <w:lang w:eastAsia="en-GB" w:bidi="en-GB"/>
        </w:rPr>
      </w:pPr>
    </w:p>
    <w:p w14:paraId="4FAFEF04" w14:textId="2DAB4CD1" w:rsidR="00DF475D" w:rsidRDefault="001C52EE" w:rsidP="005636FC">
      <w:pPr>
        <w:widowControl/>
        <w:suppressAutoHyphens/>
        <w:wordWrap/>
        <w:autoSpaceDE/>
        <w:snapToGrid w:val="0"/>
        <w:spacing w:line="276" w:lineRule="auto"/>
        <w:rPr>
          <w:rFonts w:ascii="Times New Roman" w:eastAsia="Times New Roman"/>
          <w:bCs/>
          <w:color w:val="00000A"/>
          <w:kern w:val="0"/>
          <w:sz w:val="21"/>
          <w:szCs w:val="21"/>
        </w:rPr>
      </w:pPr>
      <w:r>
        <w:rPr>
          <w:rFonts w:ascii="Times New Roman"/>
          <w:bCs/>
          <w:color w:val="00000A"/>
          <w:sz w:val="21"/>
          <w:szCs w:val="21"/>
        </w:rPr>
        <w:t>Utilizarea de siliciu cu aderență ridicată și aditivi îmbunătățiți în compoziția benzii de rulare a noului model Laufenn G Fit 4S, împreună cu tehnologia avansată de mixare Hankook, oferă un nivel de aderență fiabil pe tot parcursul anului, în special pe drumurile umede sau acoperite cu noroi. Designul benzii de rulare în formă de V al anvelopei încorporează caneluri largi pentru apă care se măresc spre umărul exterior. Ca rezultat, dispersia apei și a noroiului este accelerată, minimizând riscul de acvaplanare sau derapare pe noroi.</w:t>
      </w:r>
    </w:p>
    <w:p w14:paraId="31ABC086" w14:textId="5DB6F12E" w:rsidR="00FD69A3" w:rsidRDefault="00FD69A3" w:rsidP="005636FC">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52D8A026" w14:textId="37163477" w:rsidR="001C52EE" w:rsidRDefault="00FD69A3">
      <w:pPr>
        <w:widowControl/>
        <w:suppressAutoHyphens/>
        <w:wordWrap/>
        <w:autoSpaceDE/>
        <w:snapToGrid w:val="0"/>
        <w:spacing w:line="276" w:lineRule="auto"/>
        <w:rPr>
          <w:rFonts w:ascii="Times New Roman" w:eastAsia="Times New Roman"/>
          <w:bCs/>
          <w:color w:val="00000A"/>
          <w:kern w:val="0"/>
          <w:sz w:val="21"/>
          <w:szCs w:val="21"/>
        </w:rPr>
      </w:pPr>
      <w:r>
        <w:rPr>
          <w:rFonts w:ascii="Times New Roman"/>
          <w:bCs/>
          <w:color w:val="00000A"/>
          <w:sz w:val="21"/>
          <w:szCs w:val="21"/>
        </w:rPr>
        <w:t xml:space="preserve">Pachetul de centuri late de oțel și conturul carcasei de echilibru la modelul Laufenn G Fit 4S permit o călătorie mai stabilă și o manevrabilitate bună, cu precădere în condiții de vreme uscată. Toate acestea, combinate cu o umplutură de talon cu duritate ridicată pentru un răspuns precis al direcției, duc la o performanță bună în condiții de drum uscat. Un înveliș complet fără articulații îmbunătățește manevrabilitatea și uzura benzii de rulare și ajută la maximizarea zonei de contact a anvelopei cu carosabilul chiar și la viteze mai mari. Talonul cu un singur fir de </w:t>
      </w:r>
      <w:r w:rsidR="009051DE">
        <w:rPr>
          <w:rFonts w:ascii="Times New Roman"/>
          <w:bCs/>
          <w:color w:val="00000A"/>
          <w:sz w:val="21"/>
          <w:szCs w:val="21"/>
        </w:rPr>
        <w:t>cord metalic</w:t>
      </w:r>
      <w:r>
        <w:rPr>
          <w:rFonts w:ascii="Times New Roman"/>
          <w:bCs/>
          <w:color w:val="00000A"/>
          <w:sz w:val="21"/>
          <w:szCs w:val="21"/>
        </w:rPr>
        <w:t xml:space="preserve"> este ranforsat pe noua anvelopă Laufenn all-season pentru a oferi elasticitate și uniformitate pentru o călătorie sigură. Blocurile centrale interblocate asigură o rigiditate mai mare în bloc pentru o bună stabilitate atât pe drumurile umede, cât și pe cele uscate.</w:t>
      </w:r>
    </w:p>
    <w:p w14:paraId="767ABE48" w14:textId="5153E7BB" w:rsidR="00537843" w:rsidRPr="00142C6E" w:rsidRDefault="00537843" w:rsidP="005636FC">
      <w:pPr>
        <w:widowControl/>
        <w:suppressAutoHyphens/>
        <w:wordWrap/>
        <w:autoSpaceDE/>
        <w:snapToGrid w:val="0"/>
        <w:spacing w:line="276" w:lineRule="auto"/>
        <w:rPr>
          <w:rFonts w:ascii="Times New Roman" w:eastAsia="Times New Roman"/>
          <w:bCs/>
          <w:color w:val="00000A"/>
          <w:kern w:val="0"/>
          <w:sz w:val="21"/>
          <w:szCs w:val="21"/>
          <w:lang w:eastAsia="en-GB" w:bidi="en-GB"/>
        </w:rPr>
      </w:pPr>
    </w:p>
    <w:p w14:paraId="68670EB9" w14:textId="114AB016" w:rsidR="00E96857" w:rsidRDefault="002E5D01" w:rsidP="00C937BE">
      <w:pPr>
        <w:widowControl/>
        <w:suppressAutoHyphens/>
        <w:wordWrap/>
        <w:autoSpaceDE/>
        <w:snapToGrid w:val="0"/>
        <w:spacing w:line="276" w:lineRule="auto"/>
        <w:rPr>
          <w:rFonts w:ascii="Times New Roman" w:eastAsia="Times New Roman"/>
          <w:bCs/>
          <w:color w:val="00000A"/>
          <w:kern w:val="0"/>
          <w:sz w:val="21"/>
          <w:szCs w:val="21"/>
        </w:rPr>
      </w:pPr>
      <w:r>
        <w:rPr>
          <w:rFonts w:ascii="Times New Roman"/>
          <w:bCs/>
          <w:color w:val="00000A"/>
          <w:sz w:val="21"/>
          <w:szCs w:val="21"/>
        </w:rPr>
        <w:t>Semi-canelurile au fost distribuite pe banda de rulare în diferite unghiuri pentru a maximiza efectele de muchie în toate condițiile, inclusiv în diferite unghiuri de direcție. Striațiile 3D liniare de-a lungul centrului benzii de rulare a anvelopei îmbunătățesc performanța, în special în condiții de zăpadă, fără a sacrifica stabilitatea în bloc pentru o performanță bună pe drum uscat. Striațiile 2D ondulate din zona umărului susțin tracțiunea și frânarea pe zăpadă, având posibilitatea să se interblocheze în timpul virajelor pe drum uscat.</w:t>
      </w:r>
    </w:p>
    <w:p w14:paraId="010E89D1" w14:textId="77777777" w:rsidR="00E96857" w:rsidRPr="00142C6E" w:rsidRDefault="00E96857" w:rsidP="00C937BE">
      <w:pPr>
        <w:widowControl/>
        <w:suppressAutoHyphens/>
        <w:wordWrap/>
        <w:autoSpaceDE/>
        <w:snapToGrid w:val="0"/>
        <w:spacing w:line="276" w:lineRule="auto"/>
        <w:rPr>
          <w:rFonts w:ascii="Times New Roman" w:eastAsia="Times New Roman"/>
          <w:bCs/>
          <w:color w:val="00000A"/>
          <w:kern w:val="0"/>
          <w:sz w:val="21"/>
          <w:szCs w:val="21"/>
          <w:lang w:eastAsia="en-GB" w:bidi="en-GB"/>
        </w:rPr>
      </w:pPr>
    </w:p>
    <w:p w14:paraId="04A05027" w14:textId="7951F8AE" w:rsidR="005636FC" w:rsidRDefault="00C937BE" w:rsidP="005636FC">
      <w:pPr>
        <w:widowControl/>
        <w:suppressAutoHyphens/>
        <w:wordWrap/>
        <w:autoSpaceDE/>
        <w:snapToGrid w:val="0"/>
        <w:spacing w:line="276" w:lineRule="auto"/>
        <w:rPr>
          <w:rFonts w:ascii="Times New Roman" w:eastAsia="Times New Roman"/>
          <w:bCs/>
          <w:color w:val="00000A"/>
          <w:kern w:val="0"/>
          <w:sz w:val="21"/>
          <w:szCs w:val="21"/>
        </w:rPr>
      </w:pPr>
      <w:r>
        <w:rPr>
          <w:rFonts w:ascii="Times New Roman"/>
          <w:bCs/>
          <w:color w:val="00000A"/>
          <w:sz w:val="21"/>
          <w:szCs w:val="21"/>
        </w:rPr>
        <w:t xml:space="preserve">Noul model Laufenn G FIT 4S este certificat cu marcajul 3PMSF (munte cu trei vârfuri și fulg de zăpadă), obișnuit pentru anvelopele all-season pentru drumurile europene. Se va lansa inițial în Europa, cu dimensiuni </w:t>
      </w:r>
      <w:r>
        <w:rPr>
          <w:rFonts w:ascii="Times New Roman"/>
          <w:bCs/>
          <w:color w:val="00000A"/>
          <w:sz w:val="21"/>
          <w:szCs w:val="21"/>
        </w:rPr>
        <w:lastRenderedPageBreak/>
        <w:t>disponibile de la 13 la 18 inci, cu lățimea benzii de rulare de la 155 la 235 mm și cu raporturi de aspect din seria 80 până la 40, în principal ca versiuni de încărcare suplimentară la indici de viteză variind de la T la Y.</w:t>
      </w:r>
    </w:p>
    <w:p w14:paraId="3EBDF2FC" w14:textId="77777777" w:rsidR="00142C6E" w:rsidRDefault="00142C6E" w:rsidP="00D21E68">
      <w:pPr>
        <w:widowControl/>
        <w:wordWrap/>
        <w:autoSpaceDE/>
        <w:spacing w:after="200" w:line="276" w:lineRule="auto"/>
        <w:jc w:val="center"/>
        <w:rPr>
          <w:rFonts w:ascii="Times New Roman"/>
          <w:bCs/>
          <w:sz w:val="22"/>
          <w:szCs w:val="22"/>
        </w:rPr>
      </w:pPr>
    </w:p>
    <w:p w14:paraId="79B23062" w14:textId="2C366B45" w:rsidR="00CD05A4" w:rsidRPr="00A96B95" w:rsidRDefault="00D5599D" w:rsidP="00D21E68">
      <w:pPr>
        <w:widowControl/>
        <w:wordWrap/>
        <w:autoSpaceDE/>
        <w:spacing w:after="200" w:line="276" w:lineRule="auto"/>
        <w:jc w:val="center"/>
        <w:rPr>
          <w:rFonts w:ascii="Times New Roman"/>
          <w:snapToGrid w:val="0"/>
          <w:sz w:val="21"/>
          <w:szCs w:val="21"/>
        </w:rPr>
      </w:pPr>
      <w:r>
        <w:rPr>
          <w:rFonts w:ascii="Times New Roman"/>
          <w:bCs/>
          <w:sz w:val="22"/>
          <w:szCs w:val="22"/>
        </w:rPr>
        <w:t>###</w:t>
      </w:r>
    </w:p>
    <w:p w14:paraId="41E20E09" w14:textId="77777777" w:rsidR="00385D4A" w:rsidRDefault="00385D4A" w:rsidP="00142C6E">
      <w:pPr>
        <w:suppressAutoHyphens/>
        <w:wordWrap/>
        <w:autoSpaceDE/>
        <w:spacing w:line="276" w:lineRule="auto"/>
        <w:rPr>
          <w:rFonts w:ascii="Times New Roman"/>
          <w:b/>
          <w:bCs/>
          <w:color w:val="00000A"/>
          <w:sz w:val="21"/>
          <w:szCs w:val="20"/>
        </w:rPr>
      </w:pPr>
    </w:p>
    <w:p w14:paraId="1C22C2E6" w14:textId="77777777" w:rsidR="00385D4A" w:rsidRDefault="00385D4A" w:rsidP="00142C6E">
      <w:pPr>
        <w:suppressAutoHyphens/>
        <w:wordWrap/>
        <w:autoSpaceDE/>
        <w:spacing w:line="276" w:lineRule="auto"/>
        <w:rPr>
          <w:rFonts w:ascii="Times New Roman"/>
          <w:b/>
          <w:bCs/>
          <w:color w:val="00000A"/>
          <w:sz w:val="21"/>
          <w:szCs w:val="20"/>
        </w:rPr>
      </w:pPr>
    </w:p>
    <w:p w14:paraId="7966FE6B" w14:textId="18414C8F" w:rsidR="00142C6E" w:rsidRPr="00142C6E" w:rsidRDefault="00142C6E" w:rsidP="00142C6E">
      <w:pPr>
        <w:suppressAutoHyphens/>
        <w:wordWrap/>
        <w:autoSpaceDE/>
        <w:spacing w:line="276" w:lineRule="auto"/>
        <w:rPr>
          <w:rFonts w:ascii="Times New Roman"/>
          <w:b/>
          <w:bCs/>
          <w:color w:val="00000A"/>
          <w:sz w:val="21"/>
          <w:szCs w:val="20"/>
        </w:rPr>
      </w:pPr>
      <w:r w:rsidRPr="00142C6E">
        <w:rPr>
          <w:rFonts w:ascii="Times New Roman"/>
          <w:b/>
          <w:bCs/>
          <w:color w:val="00000A"/>
          <w:sz w:val="21"/>
          <w:szCs w:val="20"/>
        </w:rPr>
        <w:t>Despre Laufenn</w:t>
      </w:r>
    </w:p>
    <w:p w14:paraId="1F4A3530" w14:textId="77777777" w:rsidR="00142C6E" w:rsidRDefault="00142C6E" w:rsidP="00142C6E">
      <w:pPr>
        <w:suppressAutoHyphens/>
        <w:wordWrap/>
        <w:autoSpaceDE/>
        <w:spacing w:line="276" w:lineRule="auto"/>
        <w:rPr>
          <w:rFonts w:ascii="Times New Roman"/>
          <w:color w:val="00000A"/>
          <w:sz w:val="21"/>
          <w:szCs w:val="20"/>
        </w:rPr>
      </w:pPr>
    </w:p>
    <w:p w14:paraId="40FE13A0" w14:textId="7F3B416F" w:rsidR="002138AD" w:rsidRPr="00142C6E" w:rsidRDefault="002138AD" w:rsidP="00142C6E">
      <w:pPr>
        <w:suppressAutoHyphens/>
        <w:wordWrap/>
        <w:autoSpaceDE/>
        <w:spacing w:line="276" w:lineRule="auto"/>
        <w:rPr>
          <w:rFonts w:ascii="Times New Roman"/>
          <w:color w:val="00000A"/>
          <w:sz w:val="21"/>
          <w:szCs w:val="20"/>
        </w:rPr>
      </w:pPr>
      <w:r w:rsidRPr="00142C6E">
        <w:rPr>
          <w:rFonts w:ascii="Times New Roman"/>
          <w:color w:val="00000A"/>
          <w:sz w:val="21"/>
          <w:szCs w:val="20"/>
        </w:rPr>
        <w:t>Marca de anvelope Laufenn lansată pe piața europeană în 2015 își are originea în căutarea simplității și este orientată spre performanțe fiabile și o experiență de conducere atractivă. Laufenn se concentrează pe elementele de bază și funcțiile majore ale anvelopei, pentru a oferi clienților o gamă cuprinzătoare de produse practice, potrivite pentru o gamă largă de stiluri de viață și necesități diferite, inclusiv anvelope radiale pentru autoturisme de înaltă performanță, SUV-uri și camioane ușoare atât pentru vară, cât și pentru iarnă. În calitate de nou brand Hankook Tire, Laufenn oferă o calitate fiabilă și servicii excepționale de la cercetare și dezvoltare până la producție, precum și asistență dedicată post-vânzare, cu garanție completă, sub egida unui grup important de companii. În 2020, marca Laufenn se extinde în continuare și include acum o gamă largă de anvelope pentru autobuze și camioane, care acoperă toate cerințele esențiale ale pieței, într-un raport atractiv preț-performanță.</w:t>
      </w:r>
    </w:p>
    <w:p w14:paraId="208AD325" w14:textId="08D2F31C" w:rsidR="002138AD" w:rsidRDefault="002138AD" w:rsidP="002138AD">
      <w:pPr>
        <w:pStyle w:val="StandardWeb"/>
        <w:spacing w:before="0" w:beforeAutospacing="0" w:after="150" w:afterAutospacing="0"/>
      </w:pPr>
    </w:p>
    <w:tbl>
      <w:tblPr>
        <w:tblW w:w="9437" w:type="dxa"/>
        <w:shd w:val="clear" w:color="auto" w:fill="F2F2F2"/>
        <w:tblLook w:val="04A0" w:firstRow="1" w:lastRow="0" w:firstColumn="1" w:lastColumn="0" w:noHBand="0" w:noVBand="1"/>
      </w:tblPr>
      <w:tblGrid>
        <w:gridCol w:w="2359"/>
        <w:gridCol w:w="2359"/>
        <w:gridCol w:w="2359"/>
        <w:gridCol w:w="2360"/>
      </w:tblGrid>
      <w:tr w:rsidR="002138AD" w:rsidRPr="00C660DA" w14:paraId="0A3F9DEE" w14:textId="77777777" w:rsidTr="00B82476">
        <w:tc>
          <w:tcPr>
            <w:tcW w:w="9437" w:type="dxa"/>
            <w:gridSpan w:val="4"/>
            <w:shd w:val="clear" w:color="auto" w:fill="F2F2F2"/>
          </w:tcPr>
          <w:p w14:paraId="5E163903" w14:textId="77777777" w:rsidR="002138AD" w:rsidRPr="00C660DA" w:rsidRDefault="002138AD" w:rsidP="00B82476">
            <w:pPr>
              <w:wordWrap/>
              <w:spacing w:line="320" w:lineRule="exact"/>
              <w:rPr>
                <w:rFonts w:ascii="Times New Roman"/>
                <w:b/>
                <w:bCs/>
                <w:sz w:val="21"/>
                <w:szCs w:val="21"/>
                <w:u w:val="single"/>
              </w:rPr>
            </w:pPr>
            <w:r w:rsidRPr="00C660DA">
              <w:rPr>
                <w:rFonts w:ascii="Times New Roman"/>
                <w:b/>
                <w:bCs/>
                <w:sz w:val="21"/>
                <w:szCs w:val="21"/>
                <w:u w:val="single"/>
              </w:rPr>
              <w:t>Contact:</w:t>
            </w:r>
          </w:p>
          <w:p w14:paraId="15961C88" w14:textId="77777777" w:rsidR="002138AD" w:rsidRPr="00C660DA" w:rsidRDefault="002138AD" w:rsidP="00B82476">
            <w:pPr>
              <w:wordWrap/>
              <w:spacing w:line="320" w:lineRule="exact"/>
              <w:rPr>
                <w:rFonts w:ascii="Times New Roman"/>
                <w:sz w:val="16"/>
                <w:szCs w:val="16"/>
              </w:rPr>
            </w:pPr>
            <w:r w:rsidRPr="00C660DA">
              <w:rPr>
                <w:rFonts w:ascii="Times New Roman"/>
                <w:b/>
                <w:bCs/>
                <w:sz w:val="16"/>
                <w:szCs w:val="16"/>
              </w:rPr>
              <w:t xml:space="preserve">Hankook Tire Europe GmbH | </w:t>
            </w:r>
            <w:r w:rsidRPr="00C660DA">
              <w:rPr>
                <w:rFonts w:ascii="Times New Roman"/>
                <w:bCs/>
                <w:sz w:val="16"/>
                <w:szCs w:val="16"/>
              </w:rPr>
              <w:t>Corporate Communications Europe/CIS</w:t>
            </w:r>
            <w:r w:rsidRPr="00C660DA">
              <w:rPr>
                <w:rFonts w:ascii="Times New Roman"/>
                <w:b/>
                <w:bCs/>
                <w:sz w:val="16"/>
                <w:szCs w:val="16"/>
              </w:rPr>
              <w:t xml:space="preserve"> | </w:t>
            </w:r>
            <w:r w:rsidRPr="00C660DA">
              <w:rPr>
                <w:rFonts w:ascii="Times New Roman"/>
                <w:sz w:val="16"/>
                <w:szCs w:val="16"/>
              </w:rPr>
              <w:t>Siemensstr. 14, 63263 Neu-Isenburg</w:t>
            </w:r>
            <w:r w:rsidRPr="00C660DA">
              <w:rPr>
                <w:rFonts w:ascii="Times New Roman"/>
                <w:b/>
                <w:bCs/>
                <w:sz w:val="16"/>
                <w:szCs w:val="16"/>
              </w:rPr>
              <w:t xml:space="preserve"> | </w:t>
            </w:r>
            <w:r w:rsidRPr="00C660DA">
              <w:rPr>
                <w:rFonts w:ascii="Times New Roman"/>
                <w:sz w:val="16"/>
                <w:szCs w:val="16"/>
              </w:rPr>
              <w:t>Germania</w:t>
            </w:r>
          </w:p>
          <w:p w14:paraId="3AD14B39" w14:textId="77777777" w:rsidR="002138AD" w:rsidRPr="00C660DA" w:rsidRDefault="002138AD" w:rsidP="00B82476">
            <w:pPr>
              <w:wordWrap/>
              <w:spacing w:line="200" w:lineRule="exact"/>
              <w:rPr>
                <w:rFonts w:ascii="Times New Roman"/>
                <w:sz w:val="21"/>
                <w:szCs w:val="21"/>
                <w:u w:val="single"/>
                <w:lang w:val="de-DE"/>
              </w:rPr>
            </w:pPr>
          </w:p>
        </w:tc>
      </w:tr>
      <w:tr w:rsidR="002138AD" w:rsidRPr="00C00FF2" w14:paraId="08480186" w14:textId="77777777" w:rsidTr="00B82476">
        <w:tc>
          <w:tcPr>
            <w:tcW w:w="2359" w:type="dxa"/>
            <w:shd w:val="clear" w:color="auto" w:fill="F2F2F2"/>
          </w:tcPr>
          <w:p w14:paraId="459A6D3B" w14:textId="77777777" w:rsidR="002138AD" w:rsidRPr="00C660DA" w:rsidRDefault="002138AD" w:rsidP="00B82476">
            <w:pPr>
              <w:wordWrap/>
              <w:spacing w:line="200" w:lineRule="exact"/>
              <w:rPr>
                <w:rFonts w:ascii="Times New Roman"/>
                <w:b/>
                <w:snapToGrid w:val="0"/>
                <w:sz w:val="16"/>
                <w:szCs w:val="16"/>
              </w:rPr>
            </w:pPr>
            <w:r w:rsidRPr="00C660DA">
              <w:rPr>
                <w:rFonts w:ascii="Times New Roman"/>
                <w:b/>
                <w:snapToGrid w:val="0"/>
                <w:sz w:val="16"/>
                <w:szCs w:val="16"/>
              </w:rPr>
              <w:t>Felix Kinzer</w:t>
            </w:r>
          </w:p>
          <w:p w14:paraId="505D4BFF" w14:textId="77777777" w:rsidR="002138AD" w:rsidRPr="00C660DA" w:rsidRDefault="002138AD" w:rsidP="00B82476">
            <w:pPr>
              <w:wordWrap/>
              <w:spacing w:line="200" w:lineRule="exact"/>
              <w:rPr>
                <w:rFonts w:ascii="Times New Roman"/>
                <w:snapToGrid w:val="0"/>
                <w:sz w:val="16"/>
                <w:szCs w:val="16"/>
              </w:rPr>
            </w:pPr>
            <w:r w:rsidRPr="00C660DA">
              <w:rPr>
                <w:rFonts w:ascii="Times New Roman"/>
                <w:snapToGrid w:val="0"/>
                <w:sz w:val="16"/>
                <w:szCs w:val="16"/>
              </w:rPr>
              <w:t>Director</w:t>
            </w:r>
          </w:p>
          <w:p w14:paraId="26394E21" w14:textId="77777777" w:rsidR="002138AD" w:rsidRPr="00C660DA" w:rsidRDefault="002138AD" w:rsidP="00B82476">
            <w:pPr>
              <w:wordWrap/>
              <w:spacing w:line="200" w:lineRule="exact"/>
              <w:rPr>
                <w:rFonts w:ascii="Times New Roman"/>
                <w:snapToGrid w:val="0"/>
                <w:sz w:val="16"/>
                <w:szCs w:val="16"/>
              </w:rPr>
            </w:pPr>
            <w:r w:rsidRPr="00C660DA">
              <w:rPr>
                <w:rFonts w:ascii="Times New Roman"/>
                <w:snapToGrid w:val="0"/>
                <w:sz w:val="16"/>
                <w:szCs w:val="16"/>
              </w:rPr>
              <w:t>tel.: +49 (0) 61 02 8149 – 170</w:t>
            </w:r>
          </w:p>
          <w:p w14:paraId="7F770F51" w14:textId="77777777" w:rsidR="002138AD" w:rsidRPr="00C660DA" w:rsidRDefault="00385D4A" w:rsidP="00B82476">
            <w:pPr>
              <w:rPr>
                <w:rFonts w:ascii="Times New Roman"/>
                <w:snapToGrid w:val="0"/>
                <w:sz w:val="16"/>
                <w:szCs w:val="16"/>
              </w:rPr>
            </w:pPr>
            <w:hyperlink r:id="rId7">
              <w:r w:rsidR="002138AD" w:rsidRPr="00C660DA">
                <w:rPr>
                  <w:rStyle w:val="Hyperlink"/>
                  <w:rFonts w:ascii="Times New Roman"/>
                  <w:snapToGrid w:val="0"/>
                  <w:sz w:val="16"/>
                </w:rPr>
                <w:t>f.kinzer@hankookreifen.de</w:t>
              </w:r>
            </w:hyperlink>
          </w:p>
          <w:p w14:paraId="159393A2" w14:textId="77777777" w:rsidR="002138AD" w:rsidRPr="00C660DA" w:rsidRDefault="002138AD" w:rsidP="00B82476">
            <w:pPr>
              <w:wordWrap/>
              <w:spacing w:line="200" w:lineRule="exact"/>
              <w:rPr>
                <w:rFonts w:ascii="Times New Roman"/>
                <w:snapToGrid w:val="0"/>
                <w:sz w:val="16"/>
                <w:szCs w:val="16"/>
              </w:rPr>
            </w:pPr>
          </w:p>
        </w:tc>
        <w:tc>
          <w:tcPr>
            <w:tcW w:w="2359" w:type="dxa"/>
            <w:shd w:val="clear" w:color="auto" w:fill="F2F2F2"/>
          </w:tcPr>
          <w:p w14:paraId="59937568" w14:textId="77777777" w:rsidR="002138AD" w:rsidRPr="00C660DA" w:rsidRDefault="002138AD" w:rsidP="00B82476">
            <w:pPr>
              <w:wordWrap/>
              <w:spacing w:line="200" w:lineRule="exact"/>
              <w:rPr>
                <w:rFonts w:ascii="Times New Roman"/>
                <w:b/>
                <w:sz w:val="16"/>
                <w:szCs w:val="16"/>
              </w:rPr>
            </w:pPr>
            <w:r w:rsidRPr="00C660DA">
              <w:rPr>
                <w:rFonts w:ascii="Times New Roman"/>
                <w:b/>
                <w:sz w:val="16"/>
                <w:szCs w:val="16"/>
              </w:rPr>
              <w:t>Larissa Büsch</w:t>
            </w:r>
          </w:p>
          <w:p w14:paraId="090C0288" w14:textId="77777777" w:rsidR="002138AD" w:rsidRPr="00C660DA" w:rsidRDefault="002138AD" w:rsidP="00B82476">
            <w:pPr>
              <w:wordWrap/>
              <w:spacing w:line="200" w:lineRule="exact"/>
              <w:rPr>
                <w:rFonts w:ascii="Times New Roman"/>
                <w:sz w:val="16"/>
                <w:szCs w:val="16"/>
              </w:rPr>
            </w:pPr>
            <w:r w:rsidRPr="00C660DA">
              <w:rPr>
                <w:rFonts w:ascii="Times New Roman"/>
                <w:sz w:val="16"/>
                <w:szCs w:val="16"/>
              </w:rPr>
              <w:t>PR Manager</w:t>
            </w:r>
          </w:p>
          <w:p w14:paraId="2CC9D687" w14:textId="77777777" w:rsidR="002138AD" w:rsidRPr="00C660DA" w:rsidRDefault="002138AD" w:rsidP="00B82476">
            <w:pPr>
              <w:wordWrap/>
              <w:spacing w:line="200" w:lineRule="exact"/>
              <w:rPr>
                <w:rFonts w:ascii="Times New Roman"/>
                <w:snapToGrid w:val="0"/>
                <w:sz w:val="16"/>
                <w:szCs w:val="16"/>
              </w:rPr>
            </w:pPr>
            <w:r w:rsidRPr="00C660DA">
              <w:rPr>
                <w:rFonts w:ascii="Times New Roman"/>
                <w:snapToGrid w:val="0"/>
                <w:sz w:val="16"/>
                <w:szCs w:val="16"/>
              </w:rPr>
              <w:t>tel.: +49 (0) 6102 8149 – 173</w:t>
            </w:r>
          </w:p>
          <w:p w14:paraId="5637B895" w14:textId="77777777" w:rsidR="002138AD" w:rsidRPr="00C660DA" w:rsidRDefault="00385D4A" w:rsidP="00B82476">
            <w:pPr>
              <w:wordWrap/>
              <w:spacing w:line="200" w:lineRule="exact"/>
              <w:rPr>
                <w:rStyle w:val="Hyperlink"/>
                <w:rFonts w:ascii="Times New Roman"/>
                <w:sz w:val="16"/>
                <w:szCs w:val="16"/>
              </w:rPr>
            </w:pPr>
            <w:hyperlink r:id="rId8" w:history="1">
              <w:r w:rsidR="002138AD" w:rsidRPr="00C660DA">
                <w:rPr>
                  <w:rStyle w:val="Hyperlink"/>
                  <w:rFonts w:ascii="Times New Roman"/>
                  <w:sz w:val="16"/>
                  <w:szCs w:val="16"/>
                </w:rPr>
                <w:t>l.buesch@hankookreifen.de</w:t>
              </w:r>
            </w:hyperlink>
          </w:p>
          <w:p w14:paraId="32B1072B" w14:textId="77777777" w:rsidR="002138AD" w:rsidRPr="00C660DA" w:rsidRDefault="002138AD" w:rsidP="00B82476">
            <w:pPr>
              <w:wordWrap/>
              <w:spacing w:line="200" w:lineRule="exact"/>
              <w:rPr>
                <w:rFonts w:ascii="Times New Roman"/>
                <w:color w:val="0070C0"/>
                <w:sz w:val="21"/>
                <w:szCs w:val="21"/>
                <w:lang w:val="de-DE"/>
              </w:rPr>
            </w:pPr>
          </w:p>
        </w:tc>
        <w:tc>
          <w:tcPr>
            <w:tcW w:w="2359" w:type="dxa"/>
            <w:shd w:val="clear" w:color="auto" w:fill="F2F2F2"/>
          </w:tcPr>
          <w:p w14:paraId="4C6CCAB2" w14:textId="77777777" w:rsidR="002138AD" w:rsidRPr="00C660DA" w:rsidRDefault="002138AD" w:rsidP="00B82476">
            <w:pPr>
              <w:wordWrap/>
              <w:spacing w:line="200" w:lineRule="exact"/>
              <w:rPr>
                <w:rFonts w:ascii="Times New Roman"/>
                <w:b/>
                <w:sz w:val="16"/>
                <w:szCs w:val="16"/>
              </w:rPr>
            </w:pPr>
            <w:r w:rsidRPr="00C660DA">
              <w:rPr>
                <w:rFonts w:ascii="Times New Roman"/>
                <w:b/>
                <w:sz w:val="16"/>
                <w:szCs w:val="16"/>
              </w:rPr>
              <w:t>Stefan Prohaska</w:t>
            </w:r>
          </w:p>
          <w:p w14:paraId="04A8F2D9" w14:textId="77777777" w:rsidR="002138AD" w:rsidRPr="00C660DA" w:rsidRDefault="002138AD" w:rsidP="00B82476">
            <w:pPr>
              <w:wordWrap/>
              <w:spacing w:line="200" w:lineRule="exact"/>
              <w:rPr>
                <w:rFonts w:ascii="Times New Roman"/>
                <w:sz w:val="16"/>
                <w:szCs w:val="16"/>
              </w:rPr>
            </w:pPr>
            <w:r w:rsidRPr="00C660DA">
              <w:rPr>
                <w:rFonts w:ascii="Times New Roman"/>
                <w:sz w:val="16"/>
                <w:szCs w:val="16"/>
              </w:rPr>
              <w:t>PR Assistant</w:t>
            </w:r>
          </w:p>
          <w:p w14:paraId="60791CB0" w14:textId="77777777" w:rsidR="002138AD" w:rsidRPr="00C660DA" w:rsidRDefault="002138AD" w:rsidP="00B82476">
            <w:pPr>
              <w:wordWrap/>
              <w:spacing w:line="200" w:lineRule="exact"/>
              <w:rPr>
                <w:rFonts w:ascii="Times New Roman"/>
                <w:snapToGrid w:val="0"/>
                <w:sz w:val="16"/>
                <w:szCs w:val="16"/>
              </w:rPr>
            </w:pPr>
            <w:r w:rsidRPr="00C660DA">
              <w:rPr>
                <w:rFonts w:ascii="Times New Roman"/>
                <w:snapToGrid w:val="0"/>
                <w:sz w:val="16"/>
                <w:szCs w:val="16"/>
              </w:rPr>
              <w:t>tel.: +49 (0) 6102 8149 – 171</w:t>
            </w:r>
          </w:p>
          <w:p w14:paraId="214E6C13" w14:textId="77777777" w:rsidR="002138AD" w:rsidRDefault="00385D4A" w:rsidP="00B82476">
            <w:pPr>
              <w:wordWrap/>
              <w:spacing w:line="200" w:lineRule="exact"/>
              <w:rPr>
                <w:rStyle w:val="Hyperlink"/>
                <w:rFonts w:ascii="Times New Roman"/>
                <w:snapToGrid w:val="0"/>
                <w:sz w:val="16"/>
                <w:szCs w:val="16"/>
              </w:rPr>
            </w:pPr>
            <w:hyperlink r:id="rId9" w:history="1">
              <w:r w:rsidR="002138AD" w:rsidRPr="00C660DA">
                <w:rPr>
                  <w:rStyle w:val="Hyperlink"/>
                  <w:rFonts w:ascii="Times New Roman"/>
                  <w:snapToGrid w:val="0"/>
                  <w:sz w:val="16"/>
                  <w:szCs w:val="16"/>
                </w:rPr>
                <w:t>s.prohaska@hankookreifen.de</w:t>
              </w:r>
            </w:hyperlink>
          </w:p>
          <w:p w14:paraId="5894CA1A" w14:textId="77777777" w:rsidR="002138AD" w:rsidRPr="00C00FF2" w:rsidRDefault="002138AD" w:rsidP="00B82476">
            <w:pPr>
              <w:wordWrap/>
              <w:spacing w:line="200" w:lineRule="exact"/>
              <w:rPr>
                <w:rFonts w:ascii="Times New Roman"/>
                <w:sz w:val="21"/>
                <w:szCs w:val="21"/>
              </w:rPr>
            </w:pPr>
            <w:r>
              <w:rPr>
                <w:rFonts w:ascii="Times New Roman"/>
                <w:sz w:val="21"/>
                <w:szCs w:val="21"/>
              </w:rPr>
              <w:t xml:space="preserve"> </w:t>
            </w:r>
          </w:p>
        </w:tc>
        <w:tc>
          <w:tcPr>
            <w:tcW w:w="2360" w:type="dxa"/>
            <w:shd w:val="clear" w:color="auto" w:fill="F2F2F2"/>
          </w:tcPr>
          <w:p w14:paraId="5F1A1FEF" w14:textId="77777777" w:rsidR="002138AD" w:rsidRPr="00C00FF2" w:rsidRDefault="002138AD" w:rsidP="00B82476">
            <w:pPr>
              <w:wordWrap/>
              <w:spacing w:line="200" w:lineRule="exact"/>
              <w:rPr>
                <w:rFonts w:ascii="Times New Roman"/>
                <w:sz w:val="21"/>
                <w:szCs w:val="21"/>
                <w:lang w:val="en-GB"/>
              </w:rPr>
            </w:pPr>
          </w:p>
        </w:tc>
      </w:tr>
    </w:tbl>
    <w:p w14:paraId="1FC52349" w14:textId="77777777" w:rsidR="002138AD" w:rsidRDefault="002138AD" w:rsidP="002138AD">
      <w:pPr>
        <w:pStyle w:val="StandardWeb"/>
        <w:spacing w:before="0" w:beforeAutospacing="0" w:after="150" w:afterAutospacing="0"/>
      </w:pPr>
    </w:p>
    <w:sectPr w:rsidR="002138AD" w:rsidSect="00E110C7">
      <w:headerReference w:type="default" r:id="rId10"/>
      <w:pgSz w:w="11906" w:h="16838"/>
      <w:pgMar w:top="2552"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A56C9" w14:textId="77777777" w:rsidR="00B52793" w:rsidRDefault="00B52793" w:rsidP="002368D6">
      <w:r>
        <w:separator/>
      </w:r>
    </w:p>
  </w:endnote>
  <w:endnote w:type="continuationSeparator" w:id="0">
    <w:p w14:paraId="12FF6BF1" w14:textId="77777777" w:rsidR="00B52793" w:rsidRDefault="00B52793"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19A4" w14:textId="77777777" w:rsidR="00B52793" w:rsidRDefault="00B52793" w:rsidP="002368D6">
      <w:r>
        <w:separator/>
      </w:r>
    </w:p>
  </w:footnote>
  <w:footnote w:type="continuationSeparator" w:id="0">
    <w:p w14:paraId="1E7BB005" w14:textId="77777777" w:rsidR="00B52793" w:rsidRDefault="00B52793"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76DBFEF0" w:rsidR="00FD4B3E" w:rsidRPr="008A0C17" w:rsidRDefault="007D1AE2">
    <w:pPr>
      <w:pStyle w:val="Kopfzeile"/>
      <w:rPr>
        <w:rFonts w:ascii="Arial" w:hAnsi="Arial" w:cs="Arial"/>
        <w:sz w:val="2"/>
        <w:szCs w:val="2"/>
      </w:rPr>
    </w:pPr>
    <w:r w:rsidRPr="008A0C17">
      <w:rPr>
        <w:rFonts w:ascii="Arial" w:hAnsi="Arial" w:cs="Arial"/>
        <w:noProof/>
        <w:sz w:val="2"/>
        <w:szCs w:val="2"/>
      </w:rPr>
      <w:drawing>
        <wp:anchor distT="0" distB="0" distL="114300" distR="114300" simplePos="0" relativeHeight="251658240" behindDoc="0" locked="0" layoutInCell="1" allowOverlap="1" wp14:anchorId="1FEF8CCF" wp14:editId="41F274EC">
          <wp:simplePos x="0" y="0"/>
          <wp:positionH relativeFrom="page">
            <wp:align>left</wp:align>
          </wp:positionH>
          <wp:positionV relativeFrom="paragraph">
            <wp:posOffset>-451485</wp:posOffset>
          </wp:positionV>
          <wp:extent cx="7558481" cy="119314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81" cy="1193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C7EBC"/>
    <w:rsid w:val="000F4B6D"/>
    <w:rsid w:val="00104CBA"/>
    <w:rsid w:val="001059CC"/>
    <w:rsid w:val="00106E8B"/>
    <w:rsid w:val="001156DB"/>
    <w:rsid w:val="001209E9"/>
    <w:rsid w:val="00121705"/>
    <w:rsid w:val="00125376"/>
    <w:rsid w:val="00126911"/>
    <w:rsid w:val="00130EA4"/>
    <w:rsid w:val="001322D9"/>
    <w:rsid w:val="00136636"/>
    <w:rsid w:val="00142C6E"/>
    <w:rsid w:val="001520CC"/>
    <w:rsid w:val="00166946"/>
    <w:rsid w:val="001935D7"/>
    <w:rsid w:val="001C0514"/>
    <w:rsid w:val="001C52EE"/>
    <w:rsid w:val="001C5E00"/>
    <w:rsid w:val="001C640E"/>
    <w:rsid w:val="001E047F"/>
    <w:rsid w:val="001E1580"/>
    <w:rsid w:val="001E6C4F"/>
    <w:rsid w:val="001F43A2"/>
    <w:rsid w:val="00203FD8"/>
    <w:rsid w:val="002138AD"/>
    <w:rsid w:val="002156E3"/>
    <w:rsid w:val="00215B43"/>
    <w:rsid w:val="00226C84"/>
    <w:rsid w:val="002368D6"/>
    <w:rsid w:val="00244A9D"/>
    <w:rsid w:val="00246CF1"/>
    <w:rsid w:val="00247674"/>
    <w:rsid w:val="002626A6"/>
    <w:rsid w:val="002639E5"/>
    <w:rsid w:val="00273CE2"/>
    <w:rsid w:val="00274364"/>
    <w:rsid w:val="00275CBD"/>
    <w:rsid w:val="002775FB"/>
    <w:rsid w:val="0028434D"/>
    <w:rsid w:val="002906AC"/>
    <w:rsid w:val="002D0BCF"/>
    <w:rsid w:val="002D28EF"/>
    <w:rsid w:val="002D4C19"/>
    <w:rsid w:val="002D6A14"/>
    <w:rsid w:val="002E57DE"/>
    <w:rsid w:val="002E5D01"/>
    <w:rsid w:val="00302778"/>
    <w:rsid w:val="00323A61"/>
    <w:rsid w:val="003263EC"/>
    <w:rsid w:val="00362E3D"/>
    <w:rsid w:val="0036385E"/>
    <w:rsid w:val="00385D4A"/>
    <w:rsid w:val="003A1779"/>
    <w:rsid w:val="003A1B28"/>
    <w:rsid w:val="003A5934"/>
    <w:rsid w:val="003C4B3B"/>
    <w:rsid w:val="003D5034"/>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2833"/>
    <w:rsid w:val="00516B61"/>
    <w:rsid w:val="00532550"/>
    <w:rsid w:val="00537843"/>
    <w:rsid w:val="005505D7"/>
    <w:rsid w:val="005554A8"/>
    <w:rsid w:val="005636FC"/>
    <w:rsid w:val="00573843"/>
    <w:rsid w:val="00576C08"/>
    <w:rsid w:val="00582E94"/>
    <w:rsid w:val="00590A6E"/>
    <w:rsid w:val="00591F37"/>
    <w:rsid w:val="005974F4"/>
    <w:rsid w:val="005A073F"/>
    <w:rsid w:val="005A4603"/>
    <w:rsid w:val="005B27FE"/>
    <w:rsid w:val="005C1CBC"/>
    <w:rsid w:val="005D4243"/>
    <w:rsid w:val="005D79B0"/>
    <w:rsid w:val="005F3F94"/>
    <w:rsid w:val="00607BDB"/>
    <w:rsid w:val="00615039"/>
    <w:rsid w:val="00631FE3"/>
    <w:rsid w:val="00634139"/>
    <w:rsid w:val="00640731"/>
    <w:rsid w:val="00660681"/>
    <w:rsid w:val="00676388"/>
    <w:rsid w:val="00677B2D"/>
    <w:rsid w:val="00680980"/>
    <w:rsid w:val="00686A9A"/>
    <w:rsid w:val="0069141D"/>
    <w:rsid w:val="00693CD9"/>
    <w:rsid w:val="006B7770"/>
    <w:rsid w:val="006B7BC7"/>
    <w:rsid w:val="006D03E8"/>
    <w:rsid w:val="006D2984"/>
    <w:rsid w:val="006E48A0"/>
    <w:rsid w:val="006F20E1"/>
    <w:rsid w:val="0070650E"/>
    <w:rsid w:val="007227B7"/>
    <w:rsid w:val="00726605"/>
    <w:rsid w:val="00743C21"/>
    <w:rsid w:val="0076617B"/>
    <w:rsid w:val="00767C61"/>
    <w:rsid w:val="00774D06"/>
    <w:rsid w:val="00784F92"/>
    <w:rsid w:val="007A7342"/>
    <w:rsid w:val="007B327B"/>
    <w:rsid w:val="007B59A4"/>
    <w:rsid w:val="007C082D"/>
    <w:rsid w:val="007D1AE2"/>
    <w:rsid w:val="007D4A39"/>
    <w:rsid w:val="007E736E"/>
    <w:rsid w:val="007F1A8F"/>
    <w:rsid w:val="00801FC1"/>
    <w:rsid w:val="0082386D"/>
    <w:rsid w:val="008354DC"/>
    <w:rsid w:val="00853ED5"/>
    <w:rsid w:val="0086025E"/>
    <w:rsid w:val="00870838"/>
    <w:rsid w:val="008748B1"/>
    <w:rsid w:val="00874A23"/>
    <w:rsid w:val="0088043C"/>
    <w:rsid w:val="00880B64"/>
    <w:rsid w:val="00882219"/>
    <w:rsid w:val="00885015"/>
    <w:rsid w:val="00892C37"/>
    <w:rsid w:val="00893EEA"/>
    <w:rsid w:val="008943DE"/>
    <w:rsid w:val="008A0C17"/>
    <w:rsid w:val="008B7158"/>
    <w:rsid w:val="008C027B"/>
    <w:rsid w:val="008C3161"/>
    <w:rsid w:val="008E4389"/>
    <w:rsid w:val="008F4443"/>
    <w:rsid w:val="009051DE"/>
    <w:rsid w:val="00906F4B"/>
    <w:rsid w:val="0091627C"/>
    <w:rsid w:val="00924B91"/>
    <w:rsid w:val="00970D13"/>
    <w:rsid w:val="00993ED0"/>
    <w:rsid w:val="0099716F"/>
    <w:rsid w:val="009A1F48"/>
    <w:rsid w:val="009A731D"/>
    <w:rsid w:val="009B0678"/>
    <w:rsid w:val="009D01E4"/>
    <w:rsid w:val="009D7367"/>
    <w:rsid w:val="009F32B5"/>
    <w:rsid w:val="009F6482"/>
    <w:rsid w:val="00A04208"/>
    <w:rsid w:val="00A2034F"/>
    <w:rsid w:val="00A22948"/>
    <w:rsid w:val="00A3442E"/>
    <w:rsid w:val="00A61C9E"/>
    <w:rsid w:val="00A6786A"/>
    <w:rsid w:val="00A76443"/>
    <w:rsid w:val="00A76800"/>
    <w:rsid w:val="00A96B95"/>
    <w:rsid w:val="00A97F1F"/>
    <w:rsid w:val="00AA2A22"/>
    <w:rsid w:val="00AB566F"/>
    <w:rsid w:val="00B03892"/>
    <w:rsid w:val="00B069DE"/>
    <w:rsid w:val="00B34C53"/>
    <w:rsid w:val="00B52793"/>
    <w:rsid w:val="00B96BD9"/>
    <w:rsid w:val="00BA187C"/>
    <w:rsid w:val="00BB2C38"/>
    <w:rsid w:val="00BD139D"/>
    <w:rsid w:val="00BF1523"/>
    <w:rsid w:val="00BF2FF3"/>
    <w:rsid w:val="00C00FF2"/>
    <w:rsid w:val="00C20AD4"/>
    <w:rsid w:val="00C212A0"/>
    <w:rsid w:val="00C21961"/>
    <w:rsid w:val="00C254D7"/>
    <w:rsid w:val="00C30BA1"/>
    <w:rsid w:val="00C327D2"/>
    <w:rsid w:val="00C470BD"/>
    <w:rsid w:val="00C54380"/>
    <w:rsid w:val="00C937BE"/>
    <w:rsid w:val="00C93BCB"/>
    <w:rsid w:val="00C975C0"/>
    <w:rsid w:val="00CA42AD"/>
    <w:rsid w:val="00CB6DD9"/>
    <w:rsid w:val="00CC57F7"/>
    <w:rsid w:val="00CC5CB1"/>
    <w:rsid w:val="00CC7E71"/>
    <w:rsid w:val="00CD05A4"/>
    <w:rsid w:val="00CE4F0A"/>
    <w:rsid w:val="00CF0095"/>
    <w:rsid w:val="00CF09EB"/>
    <w:rsid w:val="00CF2FC2"/>
    <w:rsid w:val="00CF776C"/>
    <w:rsid w:val="00D21E68"/>
    <w:rsid w:val="00D2602E"/>
    <w:rsid w:val="00D45623"/>
    <w:rsid w:val="00D5599D"/>
    <w:rsid w:val="00DA6E12"/>
    <w:rsid w:val="00DB1A82"/>
    <w:rsid w:val="00DC0107"/>
    <w:rsid w:val="00DD0677"/>
    <w:rsid w:val="00DF417D"/>
    <w:rsid w:val="00DF475D"/>
    <w:rsid w:val="00DF5C21"/>
    <w:rsid w:val="00E07C7B"/>
    <w:rsid w:val="00E110C7"/>
    <w:rsid w:val="00E123ED"/>
    <w:rsid w:val="00E20E0B"/>
    <w:rsid w:val="00E21DC5"/>
    <w:rsid w:val="00E34121"/>
    <w:rsid w:val="00E34ABD"/>
    <w:rsid w:val="00E408E1"/>
    <w:rsid w:val="00E472A6"/>
    <w:rsid w:val="00E72B0B"/>
    <w:rsid w:val="00E81D3E"/>
    <w:rsid w:val="00E96857"/>
    <w:rsid w:val="00EE0B14"/>
    <w:rsid w:val="00EE531F"/>
    <w:rsid w:val="00EF0C8A"/>
    <w:rsid w:val="00EF22A6"/>
    <w:rsid w:val="00F00B7F"/>
    <w:rsid w:val="00F10F1B"/>
    <w:rsid w:val="00F24D01"/>
    <w:rsid w:val="00F40633"/>
    <w:rsid w:val="00F4706A"/>
    <w:rsid w:val="00F56973"/>
    <w:rsid w:val="00F57CED"/>
    <w:rsid w:val="00F654C0"/>
    <w:rsid w:val="00F75039"/>
    <w:rsid w:val="00F91443"/>
    <w:rsid w:val="00F91D3A"/>
    <w:rsid w:val="00F96A78"/>
    <w:rsid w:val="00FB0C2C"/>
    <w:rsid w:val="00FB63C7"/>
    <w:rsid w:val="00FC1C26"/>
    <w:rsid w:val="00FD2A6C"/>
    <w:rsid w:val="00FD518B"/>
    <w:rsid w:val="00FD69A3"/>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paragraph" w:styleId="berschrift1">
    <w:name w:val="heading 1"/>
    <w:basedOn w:val="Standard"/>
    <w:next w:val="Standard"/>
    <w:link w:val="berschrift1Zchn"/>
    <w:uiPriority w:val="9"/>
    <w:qFormat/>
    <w:rsid w:val="00142C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2138AD"/>
    <w:pPr>
      <w:widowControl/>
      <w:wordWrap/>
      <w:autoSpaceDE/>
      <w:autoSpaceDN/>
      <w:spacing w:before="100" w:beforeAutospacing="1" w:after="100" w:afterAutospacing="1"/>
      <w:jc w:val="left"/>
      <w:outlineLvl w:val="1"/>
    </w:pPr>
    <w:rPr>
      <w:rFonts w:ascii="Times New Roman" w:eastAsia="Times New Roman"/>
      <w:b/>
      <w:bCs/>
      <w:kern w:val="0"/>
      <w:sz w:val="36"/>
      <w:szCs w:val="3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ro-RO"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ro-RO"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ro-RO"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KeinLeerraum">
    <w:name w:val="No Spacing"/>
    <w:uiPriority w:val="1"/>
    <w:qFormat/>
    <w:rsid w:val="007D1AE2"/>
    <w:pPr>
      <w:widowControl w:val="0"/>
      <w:wordWrap w:val="0"/>
      <w:autoSpaceDE w:val="0"/>
      <w:autoSpaceDN w:val="0"/>
      <w:spacing w:after="0" w:line="240" w:lineRule="auto"/>
      <w:jc w:val="both"/>
    </w:pPr>
    <w:rPr>
      <w:rFonts w:ascii="Malgun Gothic" w:eastAsia="Times New Roman" w:hAnsi="Malgun Gothic" w:cs="Times New Roman"/>
      <w:kern w:val="2"/>
      <w:sz w:val="20"/>
      <w:lang w:eastAsia="ko-KR"/>
    </w:rPr>
  </w:style>
  <w:style w:type="character" w:styleId="Kommentarzeichen">
    <w:name w:val="annotation reference"/>
    <w:basedOn w:val="Absatz-Standardschriftart"/>
    <w:uiPriority w:val="99"/>
    <w:semiHidden/>
    <w:unhideWhenUsed/>
    <w:rsid w:val="00A96B95"/>
    <w:rPr>
      <w:sz w:val="16"/>
      <w:szCs w:val="16"/>
    </w:rPr>
  </w:style>
  <w:style w:type="paragraph" w:styleId="Kommentartext">
    <w:name w:val="annotation text"/>
    <w:basedOn w:val="Standard"/>
    <w:link w:val="KommentartextZchn"/>
    <w:uiPriority w:val="99"/>
    <w:semiHidden/>
    <w:unhideWhenUsed/>
    <w:rsid w:val="00A96B95"/>
    <w:rPr>
      <w:szCs w:val="20"/>
    </w:rPr>
  </w:style>
  <w:style w:type="character" w:customStyle="1" w:styleId="KommentartextZchn">
    <w:name w:val="Kommentartext Zchn"/>
    <w:basedOn w:val="Absatz-Standardschriftart"/>
    <w:link w:val="Kommentartext"/>
    <w:uiPriority w:val="99"/>
    <w:semiHidden/>
    <w:rsid w:val="00A96B95"/>
    <w:rPr>
      <w:rFonts w:ascii="Batang" w:eastAsia="Batang" w:hAnsi="Times New Roman" w:cs="Times New Roman"/>
      <w:kern w:val="2"/>
      <w:sz w:val="20"/>
      <w:szCs w:val="20"/>
      <w:lang w:val="ro-RO" w:eastAsia="ko-KR"/>
    </w:rPr>
  </w:style>
  <w:style w:type="paragraph" w:styleId="Kommentarthema">
    <w:name w:val="annotation subject"/>
    <w:basedOn w:val="Kommentartext"/>
    <w:next w:val="Kommentartext"/>
    <w:link w:val="KommentarthemaZchn"/>
    <w:uiPriority w:val="99"/>
    <w:semiHidden/>
    <w:unhideWhenUsed/>
    <w:rsid w:val="00A96B95"/>
    <w:rPr>
      <w:b/>
      <w:bCs/>
    </w:rPr>
  </w:style>
  <w:style w:type="character" w:customStyle="1" w:styleId="KommentarthemaZchn">
    <w:name w:val="Kommentarthema Zchn"/>
    <w:basedOn w:val="KommentartextZchn"/>
    <w:link w:val="Kommentarthema"/>
    <w:uiPriority w:val="99"/>
    <w:semiHidden/>
    <w:rsid w:val="00A96B95"/>
    <w:rPr>
      <w:rFonts w:ascii="Batang" w:eastAsia="Batang" w:hAnsi="Times New Roman" w:cs="Times New Roman"/>
      <w:b/>
      <w:bCs/>
      <w:kern w:val="2"/>
      <w:sz w:val="20"/>
      <w:szCs w:val="20"/>
      <w:lang w:val="ro-RO" w:eastAsia="ko-KR"/>
    </w:rPr>
  </w:style>
  <w:style w:type="character" w:customStyle="1" w:styleId="berschrift2Zchn">
    <w:name w:val="Überschrift 2 Zchn"/>
    <w:basedOn w:val="Absatz-Standardschriftart"/>
    <w:link w:val="berschrift2"/>
    <w:uiPriority w:val="9"/>
    <w:rsid w:val="002138AD"/>
    <w:rPr>
      <w:rFonts w:ascii="Times New Roman" w:eastAsia="Times New Roman" w:hAnsi="Times New Roman" w:cs="Times New Roman"/>
      <w:b/>
      <w:bCs/>
      <w:sz w:val="36"/>
      <w:szCs w:val="36"/>
      <w:lang w:val="en-US"/>
    </w:rPr>
  </w:style>
  <w:style w:type="paragraph" w:styleId="StandardWeb">
    <w:name w:val="Normal (Web)"/>
    <w:basedOn w:val="Standard"/>
    <w:uiPriority w:val="99"/>
    <w:semiHidden/>
    <w:unhideWhenUsed/>
    <w:rsid w:val="002138AD"/>
    <w:pPr>
      <w:widowControl/>
      <w:wordWrap/>
      <w:autoSpaceDE/>
      <w:autoSpaceDN/>
      <w:spacing w:before="100" w:beforeAutospacing="1" w:after="100" w:afterAutospacing="1"/>
      <w:jc w:val="left"/>
    </w:pPr>
    <w:rPr>
      <w:rFonts w:ascii="Times New Roman" w:eastAsia="Times New Roman"/>
      <w:kern w:val="0"/>
      <w:sz w:val="24"/>
      <w:lang w:val="en-US" w:eastAsia="en-US"/>
    </w:rPr>
  </w:style>
  <w:style w:type="character" w:customStyle="1" w:styleId="berschrift1Zchn">
    <w:name w:val="Überschrift 1 Zchn"/>
    <w:basedOn w:val="Absatz-Standardschriftart"/>
    <w:link w:val="berschrift1"/>
    <w:uiPriority w:val="9"/>
    <w:rsid w:val="00142C6E"/>
    <w:rPr>
      <w:rFonts w:asciiTheme="majorHAnsi" w:eastAsiaTheme="majorEastAsia" w:hAnsiTheme="majorHAnsi" w:cstheme="majorBidi"/>
      <w:color w:val="365F91" w:themeColor="accent1" w:themeShade="BF"/>
      <w:kern w:val="2"/>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955024">
      <w:bodyDiv w:val="1"/>
      <w:marLeft w:val="0"/>
      <w:marRight w:val="0"/>
      <w:marTop w:val="0"/>
      <w:marBottom w:val="0"/>
      <w:divBdr>
        <w:top w:val="none" w:sz="0" w:space="0" w:color="auto"/>
        <w:left w:val="none" w:sz="0" w:space="0" w:color="auto"/>
        <w:bottom w:val="none" w:sz="0" w:space="0" w:color="auto"/>
        <w:right w:val="none" w:sz="0" w:space="0" w:color="auto"/>
      </w:divBdr>
      <w:divsChild>
        <w:div w:id="2086487723">
          <w:marLeft w:val="0"/>
          <w:marRight w:val="0"/>
          <w:marTop w:val="0"/>
          <w:marBottom w:val="0"/>
          <w:divBdr>
            <w:top w:val="none" w:sz="0" w:space="0" w:color="auto"/>
            <w:left w:val="none" w:sz="0" w:space="0" w:color="auto"/>
            <w:bottom w:val="none" w:sz="0" w:space="0" w:color="auto"/>
            <w:right w:val="none" w:sz="0" w:space="0" w:color="auto"/>
          </w:divBdr>
          <w:divsChild>
            <w:div w:id="314340090">
              <w:marLeft w:val="0"/>
              <w:marRight w:val="0"/>
              <w:marTop w:val="0"/>
              <w:marBottom w:val="0"/>
              <w:divBdr>
                <w:top w:val="none" w:sz="0" w:space="0" w:color="auto"/>
                <w:left w:val="none" w:sz="0" w:space="0" w:color="auto"/>
                <w:bottom w:val="none" w:sz="0" w:space="0" w:color="auto"/>
                <w:right w:val="none" w:sz="0" w:space="0" w:color="auto"/>
              </w:divBdr>
              <w:divsChild>
                <w:div w:id="725223802">
                  <w:marLeft w:val="0"/>
                  <w:marRight w:val="0"/>
                  <w:marTop w:val="0"/>
                  <w:marBottom w:val="0"/>
                  <w:divBdr>
                    <w:top w:val="none" w:sz="0" w:space="0" w:color="auto"/>
                    <w:left w:val="none" w:sz="0" w:space="0" w:color="auto"/>
                    <w:bottom w:val="none" w:sz="0" w:space="0" w:color="auto"/>
                    <w:right w:val="none" w:sz="0" w:space="0" w:color="auto"/>
                  </w:divBdr>
                  <w:divsChild>
                    <w:div w:id="349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39836">
          <w:marLeft w:val="0"/>
          <w:marRight w:val="0"/>
          <w:marTop w:val="825"/>
          <w:marBottom w:val="0"/>
          <w:divBdr>
            <w:top w:val="none" w:sz="0" w:space="0" w:color="auto"/>
            <w:left w:val="none" w:sz="0" w:space="0" w:color="auto"/>
            <w:bottom w:val="none" w:sz="0" w:space="0" w:color="auto"/>
            <w:right w:val="none" w:sz="0" w:space="0" w:color="auto"/>
          </w:divBdr>
          <w:divsChild>
            <w:div w:id="1609773841">
              <w:marLeft w:val="-300"/>
              <w:marRight w:val="-300"/>
              <w:marTop w:val="0"/>
              <w:marBottom w:val="0"/>
              <w:divBdr>
                <w:top w:val="none" w:sz="0" w:space="0" w:color="auto"/>
                <w:left w:val="none" w:sz="0" w:space="0" w:color="auto"/>
                <w:bottom w:val="none" w:sz="0" w:space="0" w:color="auto"/>
                <w:right w:val="none" w:sz="0" w:space="0" w:color="auto"/>
              </w:divBdr>
              <w:divsChild>
                <w:div w:id="1373068377">
                  <w:marLeft w:val="0"/>
                  <w:marRight w:val="0"/>
                  <w:marTop w:val="0"/>
                  <w:marBottom w:val="0"/>
                  <w:divBdr>
                    <w:top w:val="none" w:sz="0" w:space="0" w:color="auto"/>
                    <w:left w:val="none" w:sz="0" w:space="0" w:color="auto"/>
                    <w:bottom w:val="none" w:sz="0" w:space="0" w:color="auto"/>
                    <w:right w:val="none" w:sz="0" w:space="0" w:color="auto"/>
                  </w:divBdr>
                  <w:divsChild>
                    <w:div w:id="2095081061">
                      <w:marLeft w:val="0"/>
                      <w:marRight w:val="0"/>
                      <w:marTop w:val="0"/>
                      <w:marBottom w:val="0"/>
                      <w:divBdr>
                        <w:top w:val="none" w:sz="0" w:space="0" w:color="auto"/>
                        <w:left w:val="none" w:sz="0" w:space="0" w:color="auto"/>
                        <w:bottom w:val="none" w:sz="0" w:space="0" w:color="auto"/>
                        <w:right w:val="none" w:sz="0" w:space="0" w:color="auto"/>
                      </w:divBdr>
                      <w:divsChild>
                        <w:div w:id="1376924095">
                          <w:marLeft w:val="0"/>
                          <w:marRight w:val="0"/>
                          <w:marTop w:val="0"/>
                          <w:marBottom w:val="0"/>
                          <w:divBdr>
                            <w:top w:val="none" w:sz="0" w:space="0" w:color="auto"/>
                            <w:left w:val="none" w:sz="0" w:space="0" w:color="auto"/>
                            <w:bottom w:val="none" w:sz="0" w:space="0" w:color="auto"/>
                            <w:right w:val="none" w:sz="0" w:space="0" w:color="auto"/>
                          </w:divBdr>
                          <w:divsChild>
                            <w:div w:id="922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7413">
                      <w:marLeft w:val="-300"/>
                      <w:marRight w:val="-300"/>
                      <w:marTop w:val="0"/>
                      <w:marBottom w:val="0"/>
                      <w:divBdr>
                        <w:top w:val="none" w:sz="0" w:space="0" w:color="auto"/>
                        <w:left w:val="none" w:sz="0" w:space="0" w:color="auto"/>
                        <w:bottom w:val="none" w:sz="0" w:space="0" w:color="auto"/>
                        <w:right w:val="none" w:sz="0" w:space="0" w:color="auto"/>
                      </w:divBdr>
                      <w:divsChild>
                        <w:div w:id="51466647">
                          <w:marLeft w:val="0"/>
                          <w:marRight w:val="0"/>
                          <w:marTop w:val="0"/>
                          <w:marBottom w:val="0"/>
                          <w:divBdr>
                            <w:top w:val="none" w:sz="0" w:space="0" w:color="auto"/>
                            <w:left w:val="none" w:sz="0" w:space="0" w:color="auto"/>
                            <w:bottom w:val="none" w:sz="0" w:space="0" w:color="auto"/>
                            <w:right w:val="none" w:sz="0" w:space="0" w:color="auto"/>
                          </w:divBdr>
                          <w:divsChild>
                            <w:div w:id="16853589">
                              <w:marLeft w:val="0"/>
                              <w:marRight w:val="0"/>
                              <w:marTop w:val="0"/>
                              <w:marBottom w:val="225"/>
                              <w:divBdr>
                                <w:top w:val="none" w:sz="0" w:space="0" w:color="auto"/>
                                <w:left w:val="none" w:sz="0" w:space="0" w:color="auto"/>
                                <w:bottom w:val="none" w:sz="0" w:space="0" w:color="auto"/>
                                <w:right w:val="none" w:sz="0" w:space="0" w:color="auto"/>
                              </w:divBdr>
                              <w:divsChild>
                                <w:div w:id="1767460159">
                                  <w:marLeft w:val="0"/>
                                  <w:marRight w:val="0"/>
                                  <w:marTop w:val="0"/>
                                  <w:marBottom w:val="0"/>
                                  <w:divBdr>
                                    <w:top w:val="none" w:sz="0" w:space="0" w:color="auto"/>
                                    <w:left w:val="none" w:sz="0" w:space="0" w:color="auto"/>
                                    <w:bottom w:val="none" w:sz="0" w:space="0" w:color="auto"/>
                                    <w:right w:val="none" w:sz="0" w:space="0" w:color="auto"/>
                                  </w:divBdr>
                                  <w:divsChild>
                                    <w:div w:id="1358235665">
                                      <w:marLeft w:val="0"/>
                                      <w:marRight w:val="0"/>
                                      <w:marTop w:val="0"/>
                                      <w:marBottom w:val="0"/>
                                      <w:divBdr>
                                        <w:top w:val="single" w:sz="36" w:space="0" w:color="EBE9E8"/>
                                        <w:left w:val="single" w:sz="36" w:space="0" w:color="EBE9E8"/>
                                        <w:bottom w:val="single" w:sz="36" w:space="0" w:color="EBE9E8"/>
                                        <w:right w:val="single" w:sz="2" w:space="0" w:color="EBE9E8"/>
                                      </w:divBdr>
                                    </w:div>
                                    <w:div w:id="617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25600400">
      <w:bodyDiv w:val="1"/>
      <w:marLeft w:val="0"/>
      <w:marRight w:val="0"/>
      <w:marTop w:val="0"/>
      <w:marBottom w:val="0"/>
      <w:divBdr>
        <w:top w:val="none" w:sz="0" w:space="0" w:color="auto"/>
        <w:left w:val="none" w:sz="0" w:space="0" w:color="auto"/>
        <w:bottom w:val="none" w:sz="0" w:space="0" w:color="auto"/>
        <w:right w:val="none" w:sz="0" w:space="0" w:color="auto"/>
      </w:divBdr>
      <w:divsChild>
        <w:div w:id="20202426">
          <w:marLeft w:val="0"/>
          <w:marRight w:val="0"/>
          <w:marTop w:val="0"/>
          <w:marBottom w:val="0"/>
          <w:divBdr>
            <w:top w:val="none" w:sz="0" w:space="0" w:color="auto"/>
            <w:left w:val="none" w:sz="0" w:space="0" w:color="auto"/>
            <w:bottom w:val="none" w:sz="0" w:space="0" w:color="auto"/>
            <w:right w:val="none" w:sz="0" w:space="0" w:color="auto"/>
          </w:divBdr>
          <w:divsChild>
            <w:div w:id="1768573594">
              <w:marLeft w:val="0"/>
              <w:marRight w:val="0"/>
              <w:marTop w:val="0"/>
              <w:marBottom w:val="0"/>
              <w:divBdr>
                <w:top w:val="none" w:sz="0" w:space="0" w:color="auto"/>
                <w:left w:val="none" w:sz="0" w:space="0" w:color="auto"/>
                <w:bottom w:val="none" w:sz="0" w:space="0" w:color="auto"/>
                <w:right w:val="none" w:sz="0" w:space="0" w:color="auto"/>
              </w:divBdr>
              <w:divsChild>
                <w:div w:id="928467375">
                  <w:marLeft w:val="0"/>
                  <w:marRight w:val="0"/>
                  <w:marTop w:val="0"/>
                  <w:marBottom w:val="0"/>
                  <w:divBdr>
                    <w:top w:val="none" w:sz="0" w:space="0" w:color="auto"/>
                    <w:left w:val="none" w:sz="0" w:space="0" w:color="auto"/>
                    <w:bottom w:val="none" w:sz="0" w:space="0" w:color="auto"/>
                    <w:right w:val="none" w:sz="0" w:space="0" w:color="auto"/>
                  </w:divBdr>
                  <w:divsChild>
                    <w:div w:id="21367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uesch@hankookreifen.de" TargetMode="External"/><Relationship Id="rId3" Type="http://schemas.openxmlformats.org/officeDocument/2006/relationships/settings" Target="settings.xml"/><Relationship Id="rId7" Type="http://schemas.openxmlformats.org/officeDocument/2006/relationships/hyperlink" Target="mailto:f.kinzer@hankookreif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4934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5</cp:revision>
  <cp:lastPrinted>2020-01-15T08:38:00Z</cp:lastPrinted>
  <dcterms:created xsi:type="dcterms:W3CDTF">2020-10-26T11:05:00Z</dcterms:created>
  <dcterms:modified xsi:type="dcterms:W3CDTF">2020-11-05T11:11:00Z</dcterms:modified>
</cp:coreProperties>
</file>