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F779" w14:textId="60543EAA" w:rsidR="00706AD5" w:rsidRDefault="00BC01CE" w:rsidP="00181FE0">
      <w:pPr>
        <w:tabs>
          <w:tab w:val="left" w:pos="142"/>
        </w:tabs>
        <w:autoSpaceDN w:val="0"/>
        <w:jc w:val="center"/>
        <w:rPr>
          <w:rFonts w:ascii="Helvetica" w:hAnsi="Helvetica"/>
          <w:b/>
          <w:color w:val="auto"/>
          <w:sz w:val="32"/>
        </w:rPr>
      </w:pPr>
      <w:r>
        <w:rPr>
          <w:rFonts w:ascii="Helvetica" w:hAnsi="Helvetica"/>
          <w:b/>
          <w:color w:val="auto"/>
          <w:sz w:val="32"/>
        </w:rPr>
        <w:t>Hankook winter tyres impress in independent tests</w:t>
      </w:r>
    </w:p>
    <w:p w14:paraId="285E6044" w14:textId="77777777" w:rsidR="00E304F7" w:rsidRPr="007E7FBD" w:rsidRDefault="00E304F7" w:rsidP="006746EA">
      <w:pPr>
        <w:tabs>
          <w:tab w:val="left" w:pos="142"/>
        </w:tabs>
        <w:autoSpaceDN w:val="0"/>
        <w:jc w:val="center"/>
        <w:rPr>
          <w:rFonts w:ascii="Helvetica" w:hAnsi="Helvetica"/>
          <w:b/>
          <w:color w:val="auto"/>
          <w:sz w:val="32"/>
          <w:lang w:eastAsia="en-GB" w:bidi="en-GB"/>
        </w:rPr>
      </w:pPr>
    </w:p>
    <w:p w14:paraId="7509A6FC" w14:textId="6EA5DFAE" w:rsidR="00741F60" w:rsidRPr="0097560E" w:rsidRDefault="00CF519B" w:rsidP="00BD325D">
      <w:pPr>
        <w:rPr>
          <w:b/>
          <w:color w:val="auto"/>
          <w:sz w:val="22"/>
        </w:rPr>
      </w:pPr>
      <w:r>
        <w:rPr>
          <w:b/>
          <w:color w:val="auto"/>
          <w:sz w:val="22"/>
        </w:rPr>
        <w:t>T</w:t>
      </w:r>
      <w:r w:rsidR="00D5247E">
        <w:rPr>
          <w:b/>
          <w:color w:val="auto"/>
          <w:sz w:val="22"/>
        </w:rPr>
        <w:t xml:space="preserve">yre maker Hankook </w:t>
      </w:r>
      <w:r w:rsidR="00EE5F6F">
        <w:rPr>
          <w:b/>
          <w:color w:val="auto"/>
          <w:sz w:val="22"/>
        </w:rPr>
        <w:t xml:space="preserve">offers </w:t>
      </w:r>
      <w:r w:rsidR="00D5247E">
        <w:rPr>
          <w:b/>
          <w:color w:val="auto"/>
          <w:sz w:val="22"/>
        </w:rPr>
        <w:t xml:space="preserve">two excellent products in its </w:t>
      </w:r>
      <w:r>
        <w:rPr>
          <w:b/>
          <w:color w:val="auto"/>
          <w:sz w:val="22"/>
        </w:rPr>
        <w:t xml:space="preserve">winter tyre </w:t>
      </w:r>
      <w:r w:rsidR="00D5247E">
        <w:rPr>
          <w:b/>
          <w:color w:val="auto"/>
          <w:sz w:val="22"/>
        </w:rPr>
        <w:t>range</w:t>
      </w:r>
      <w:r>
        <w:rPr>
          <w:b/>
          <w:color w:val="auto"/>
          <w:sz w:val="22"/>
        </w:rPr>
        <w:t xml:space="preserve"> - the winter </w:t>
      </w:r>
      <w:r w:rsidR="006549A3">
        <w:rPr>
          <w:b/>
          <w:color w:val="auto"/>
          <w:sz w:val="22"/>
        </w:rPr>
        <w:t xml:space="preserve">patterns </w:t>
      </w:r>
      <w:proofErr w:type="spellStart"/>
      <w:r>
        <w:rPr>
          <w:b/>
          <w:color w:val="auto"/>
          <w:sz w:val="22"/>
        </w:rPr>
        <w:t>i</w:t>
      </w:r>
      <w:proofErr w:type="spellEnd"/>
      <w:r>
        <w:rPr>
          <w:b/>
          <w:color w:val="auto"/>
          <w:sz w:val="22"/>
        </w:rPr>
        <w:t>*</w:t>
      </w:r>
      <w:proofErr w:type="spellStart"/>
      <w:r>
        <w:rPr>
          <w:b/>
          <w:color w:val="auto"/>
          <w:sz w:val="22"/>
        </w:rPr>
        <w:t>cept</w:t>
      </w:r>
      <w:proofErr w:type="spellEnd"/>
      <w:r>
        <w:rPr>
          <w:b/>
          <w:color w:val="auto"/>
          <w:sz w:val="22"/>
        </w:rPr>
        <w:t xml:space="preserve"> RS 2 and the new Winter </w:t>
      </w:r>
      <w:proofErr w:type="spellStart"/>
      <w:r>
        <w:rPr>
          <w:b/>
          <w:color w:val="auto"/>
          <w:sz w:val="22"/>
        </w:rPr>
        <w:t>i</w:t>
      </w:r>
      <w:proofErr w:type="spellEnd"/>
      <w:r>
        <w:rPr>
          <w:b/>
          <w:color w:val="auto"/>
          <w:sz w:val="22"/>
        </w:rPr>
        <w:t>*</w:t>
      </w:r>
      <w:proofErr w:type="spellStart"/>
      <w:r>
        <w:rPr>
          <w:b/>
          <w:color w:val="auto"/>
          <w:sz w:val="22"/>
        </w:rPr>
        <w:t>cept</w:t>
      </w:r>
      <w:proofErr w:type="spellEnd"/>
      <w:r>
        <w:rPr>
          <w:b/>
          <w:color w:val="auto"/>
          <w:sz w:val="22"/>
        </w:rPr>
        <w:t xml:space="preserve"> evo 3</w:t>
      </w:r>
      <w:r w:rsidR="00E15192">
        <w:rPr>
          <w:b/>
          <w:color w:val="auto"/>
          <w:sz w:val="22"/>
        </w:rPr>
        <w:t xml:space="preserve">, both of </w:t>
      </w:r>
      <w:r w:rsidR="00D5247E">
        <w:rPr>
          <w:b/>
          <w:color w:val="auto"/>
          <w:sz w:val="22"/>
        </w:rPr>
        <w:t xml:space="preserve">which also prove a particularly good choice for the current winter season. </w:t>
      </w:r>
      <w:r w:rsidR="00EE5F6F">
        <w:rPr>
          <w:b/>
          <w:color w:val="auto"/>
          <w:sz w:val="22"/>
        </w:rPr>
        <w:t xml:space="preserve">These </w:t>
      </w:r>
      <w:r w:rsidR="00D5247E">
        <w:rPr>
          <w:b/>
          <w:color w:val="auto"/>
          <w:sz w:val="22"/>
        </w:rPr>
        <w:t xml:space="preserve">Hankook models have ranked highly in several independent tyre tests conducted by European trade magazines and organisations. Hankook's new </w:t>
      </w:r>
      <w:r>
        <w:rPr>
          <w:b/>
          <w:color w:val="auto"/>
          <w:sz w:val="22"/>
        </w:rPr>
        <w:t xml:space="preserve">flagship </w:t>
      </w:r>
      <w:r w:rsidR="00D5247E">
        <w:rPr>
          <w:b/>
          <w:color w:val="auto"/>
          <w:sz w:val="22"/>
        </w:rPr>
        <w:t xml:space="preserve">product, the Winter </w:t>
      </w:r>
      <w:proofErr w:type="spellStart"/>
      <w:r w:rsidR="00D5247E">
        <w:rPr>
          <w:b/>
          <w:color w:val="auto"/>
          <w:sz w:val="22"/>
        </w:rPr>
        <w:t>i</w:t>
      </w:r>
      <w:proofErr w:type="spellEnd"/>
      <w:r w:rsidR="00D5247E">
        <w:rPr>
          <w:b/>
          <w:color w:val="auto"/>
          <w:sz w:val="22"/>
        </w:rPr>
        <w:t>*</w:t>
      </w:r>
      <w:proofErr w:type="spellStart"/>
      <w:r w:rsidR="00D5247E">
        <w:rPr>
          <w:b/>
          <w:color w:val="auto"/>
          <w:sz w:val="22"/>
        </w:rPr>
        <w:t>cept</w:t>
      </w:r>
      <w:proofErr w:type="spellEnd"/>
      <w:r w:rsidR="00D5247E">
        <w:rPr>
          <w:b/>
          <w:color w:val="auto"/>
          <w:sz w:val="22"/>
        </w:rPr>
        <w:t xml:space="preserve"> evo 3, received the top rating "Exemplary" twice in the year of its launch from Europe's leading automobile magazine </w:t>
      </w:r>
      <w:r w:rsidR="00D5247E" w:rsidRPr="0097560E">
        <w:rPr>
          <w:b/>
          <w:color w:val="auto"/>
          <w:sz w:val="22"/>
        </w:rPr>
        <w:t xml:space="preserve">Auto Bild and its </w:t>
      </w:r>
      <w:r w:rsidR="006549A3">
        <w:rPr>
          <w:b/>
          <w:color w:val="auto"/>
          <w:sz w:val="22"/>
        </w:rPr>
        <w:t>affiliate</w:t>
      </w:r>
      <w:r w:rsidR="006549A3" w:rsidRPr="0097560E">
        <w:rPr>
          <w:b/>
          <w:color w:val="auto"/>
          <w:sz w:val="22"/>
        </w:rPr>
        <w:t xml:space="preserve"> </w:t>
      </w:r>
      <w:r w:rsidR="00D5247E" w:rsidRPr="0097560E">
        <w:rPr>
          <w:b/>
          <w:color w:val="auto"/>
          <w:sz w:val="22"/>
        </w:rPr>
        <w:t xml:space="preserve">magazine Auto Bild </w:t>
      </w:r>
      <w:r w:rsidRPr="0097560E">
        <w:rPr>
          <w:b/>
          <w:color w:val="auto"/>
          <w:sz w:val="22"/>
        </w:rPr>
        <w:t>S</w:t>
      </w:r>
      <w:r w:rsidR="00D5247E" w:rsidRPr="0097560E">
        <w:rPr>
          <w:b/>
          <w:color w:val="auto"/>
          <w:sz w:val="22"/>
        </w:rPr>
        <w:t>portscars, whil</w:t>
      </w:r>
      <w:r w:rsidRPr="0097560E">
        <w:rPr>
          <w:b/>
          <w:color w:val="auto"/>
          <w:sz w:val="22"/>
        </w:rPr>
        <w:t>st</w:t>
      </w:r>
      <w:r w:rsidR="00D5247E" w:rsidRPr="0097560E">
        <w:rPr>
          <w:b/>
          <w:color w:val="auto"/>
          <w:sz w:val="22"/>
        </w:rPr>
        <w:t xml:space="preserve"> the Winter </w:t>
      </w:r>
      <w:proofErr w:type="spellStart"/>
      <w:r w:rsidR="00D5247E" w:rsidRPr="0097560E">
        <w:rPr>
          <w:b/>
          <w:color w:val="auto"/>
          <w:sz w:val="22"/>
        </w:rPr>
        <w:t>i</w:t>
      </w:r>
      <w:proofErr w:type="spellEnd"/>
      <w:r w:rsidR="00D5247E" w:rsidRPr="0097560E">
        <w:rPr>
          <w:b/>
          <w:color w:val="auto"/>
          <w:sz w:val="22"/>
        </w:rPr>
        <w:t>*</w:t>
      </w:r>
      <w:proofErr w:type="spellStart"/>
      <w:r w:rsidR="00D5247E" w:rsidRPr="0097560E">
        <w:rPr>
          <w:b/>
          <w:color w:val="auto"/>
          <w:sz w:val="22"/>
        </w:rPr>
        <w:t>cept</w:t>
      </w:r>
      <w:proofErr w:type="spellEnd"/>
      <w:r w:rsidR="00D5247E" w:rsidRPr="0097560E">
        <w:rPr>
          <w:b/>
          <w:color w:val="auto"/>
          <w:sz w:val="22"/>
        </w:rPr>
        <w:t xml:space="preserve"> RS 2 was awarded the top rating "Good" by Germany's largest automobile club ADAC together with its European test partners. Furthermore, it was one of only two </w:t>
      </w:r>
      <w:r w:rsidR="006549A3">
        <w:rPr>
          <w:b/>
          <w:color w:val="auto"/>
          <w:sz w:val="22"/>
        </w:rPr>
        <w:t>patterns</w:t>
      </w:r>
      <w:r w:rsidR="006549A3" w:rsidRPr="0097560E">
        <w:rPr>
          <w:b/>
          <w:color w:val="auto"/>
          <w:sz w:val="22"/>
        </w:rPr>
        <w:t xml:space="preserve"> </w:t>
      </w:r>
      <w:r w:rsidR="00D5247E" w:rsidRPr="0097560E">
        <w:rPr>
          <w:b/>
          <w:color w:val="auto"/>
          <w:sz w:val="22"/>
        </w:rPr>
        <w:t xml:space="preserve">to receive a purchase recommendation from the UK's leading car magazine Auto Express. </w:t>
      </w:r>
      <w:r w:rsidR="00BD325D" w:rsidRPr="0097560E">
        <w:rPr>
          <w:b/>
          <w:color w:val="auto"/>
          <w:sz w:val="22"/>
        </w:rPr>
        <w:t xml:space="preserve">In addition, the </w:t>
      </w:r>
      <w:proofErr w:type="spellStart"/>
      <w:r w:rsidR="00BD325D" w:rsidRPr="0097560E">
        <w:rPr>
          <w:b/>
          <w:color w:val="auto"/>
          <w:sz w:val="22"/>
        </w:rPr>
        <w:t>i</w:t>
      </w:r>
      <w:proofErr w:type="spellEnd"/>
      <w:r w:rsidR="00BD325D" w:rsidRPr="0097560E">
        <w:rPr>
          <w:b/>
          <w:color w:val="auto"/>
          <w:sz w:val="22"/>
        </w:rPr>
        <w:t>*</w:t>
      </w:r>
      <w:proofErr w:type="spellStart"/>
      <w:r w:rsidR="00BD325D" w:rsidRPr="0097560E">
        <w:rPr>
          <w:b/>
          <w:color w:val="auto"/>
          <w:sz w:val="22"/>
        </w:rPr>
        <w:t>cept</w:t>
      </w:r>
      <w:proofErr w:type="spellEnd"/>
      <w:r w:rsidR="00BD325D" w:rsidRPr="0097560E">
        <w:rPr>
          <w:b/>
          <w:color w:val="auto"/>
          <w:sz w:val="22"/>
        </w:rPr>
        <w:t xml:space="preserve"> RS 2 was awarded another "very recommendable" </w:t>
      </w:r>
      <w:r w:rsidR="003B7285">
        <w:rPr>
          <w:b/>
          <w:color w:val="auto"/>
          <w:sz w:val="22"/>
        </w:rPr>
        <w:t xml:space="preserve">as well as </w:t>
      </w:r>
      <w:r w:rsidR="002922FE" w:rsidRPr="0097560E">
        <w:rPr>
          <w:b/>
          <w:color w:val="auto"/>
          <w:sz w:val="22"/>
        </w:rPr>
        <w:t>"</w:t>
      </w:r>
      <w:r w:rsidR="003B7285" w:rsidRPr="0097560E">
        <w:rPr>
          <w:b/>
          <w:color w:val="auto"/>
          <w:sz w:val="22"/>
        </w:rPr>
        <w:t>best of its kind in price performance</w:t>
      </w:r>
      <w:r w:rsidR="002922FE" w:rsidRPr="0097560E">
        <w:rPr>
          <w:b/>
          <w:color w:val="auto"/>
          <w:sz w:val="22"/>
        </w:rPr>
        <w:t>"</w:t>
      </w:r>
      <w:r w:rsidR="003B7285" w:rsidRPr="0097560E">
        <w:rPr>
          <w:b/>
          <w:color w:val="auto"/>
          <w:sz w:val="22"/>
        </w:rPr>
        <w:t xml:space="preserve"> </w:t>
      </w:r>
      <w:r w:rsidR="00BD325D" w:rsidRPr="0097560E">
        <w:rPr>
          <w:b/>
          <w:color w:val="auto"/>
          <w:sz w:val="22"/>
        </w:rPr>
        <w:t xml:space="preserve">by the renowned German car magazine Auto Zeitung. </w:t>
      </w:r>
      <w:r w:rsidRPr="0097560E">
        <w:rPr>
          <w:b/>
          <w:color w:val="auto"/>
          <w:sz w:val="22"/>
        </w:rPr>
        <w:t>T</w:t>
      </w:r>
      <w:r w:rsidR="00D5247E" w:rsidRPr="0097560E">
        <w:rPr>
          <w:b/>
          <w:color w:val="auto"/>
          <w:sz w:val="22"/>
        </w:rPr>
        <w:t>he tyre maker continues to build on its many successes from previous years</w:t>
      </w:r>
      <w:r w:rsidRPr="0097560E">
        <w:rPr>
          <w:b/>
          <w:color w:val="auto"/>
          <w:sz w:val="22"/>
        </w:rPr>
        <w:t xml:space="preserve"> with these good test results in 2020</w:t>
      </w:r>
      <w:r w:rsidR="00D5247E" w:rsidRPr="0097560E">
        <w:rPr>
          <w:b/>
          <w:color w:val="auto"/>
          <w:sz w:val="22"/>
        </w:rPr>
        <w:t xml:space="preserve">. </w:t>
      </w:r>
    </w:p>
    <w:p w14:paraId="220420B0" w14:textId="77777777" w:rsidR="00E304F7" w:rsidRPr="0097560E" w:rsidRDefault="00E304F7" w:rsidP="008E0CB4">
      <w:pPr>
        <w:spacing w:line="276" w:lineRule="auto"/>
        <w:rPr>
          <w:b/>
          <w:bCs/>
          <w:i/>
          <w:iCs/>
          <w:kern w:val="1"/>
          <w:sz w:val="21"/>
          <w:szCs w:val="21"/>
          <w:lang w:eastAsia="en-GB"/>
        </w:rPr>
      </w:pPr>
    </w:p>
    <w:p w14:paraId="48A11B07" w14:textId="45777E22" w:rsidR="008E0CB4" w:rsidRPr="0097560E" w:rsidRDefault="00355768" w:rsidP="008E0CB4">
      <w:pPr>
        <w:spacing w:line="276" w:lineRule="auto"/>
        <w:rPr>
          <w:rFonts w:eastAsia="Batang"/>
          <w:color w:val="auto"/>
          <w:sz w:val="21"/>
          <w:szCs w:val="21"/>
        </w:rPr>
      </w:pPr>
      <w:r w:rsidRPr="0097560E">
        <w:rPr>
          <w:b/>
          <w:i/>
          <w:sz w:val="21"/>
        </w:rPr>
        <w:t xml:space="preserve">Neu-Isenburg, Germany, </w:t>
      </w:r>
      <w:r w:rsidR="000C5C2B" w:rsidRPr="0097560E">
        <w:rPr>
          <w:b/>
          <w:i/>
          <w:sz w:val="21"/>
        </w:rPr>
        <w:t>1</w:t>
      </w:r>
      <w:r w:rsidR="00242A46">
        <w:rPr>
          <w:b/>
          <w:i/>
          <w:sz w:val="21"/>
        </w:rPr>
        <w:t>6</w:t>
      </w:r>
      <w:r w:rsidR="00850248" w:rsidRPr="003C6CDF">
        <w:rPr>
          <w:b/>
          <w:i/>
          <w:sz w:val="21"/>
          <w:vertAlign w:val="superscript"/>
        </w:rPr>
        <w:t xml:space="preserve"> </w:t>
      </w:r>
      <w:r w:rsidRPr="0097560E">
        <w:rPr>
          <w:b/>
          <w:i/>
          <w:sz w:val="21"/>
        </w:rPr>
        <w:t>October 2020</w:t>
      </w:r>
      <w:r w:rsidRPr="0097560E">
        <w:rPr>
          <w:b/>
          <w:i/>
        </w:rPr>
        <w:t xml:space="preserve"> –</w:t>
      </w:r>
      <w:r w:rsidR="00523B87" w:rsidRPr="003C6CDF">
        <w:rPr>
          <w:b/>
          <w:i/>
        </w:rPr>
        <w:t xml:space="preserve"> </w:t>
      </w:r>
      <w:r w:rsidRPr="0097560E">
        <w:rPr>
          <w:color w:val="auto"/>
          <w:sz w:val="21"/>
        </w:rPr>
        <w:t>Those who also rely on Hankook tyres for the cold season are making a good choice - this is again confirmed by the results of independent tyre tests</w:t>
      </w:r>
      <w:r w:rsidR="001A6003">
        <w:rPr>
          <w:color w:val="auto"/>
          <w:sz w:val="21"/>
        </w:rPr>
        <w:t xml:space="preserve"> (see: table below)</w:t>
      </w:r>
      <w:r w:rsidR="007D6697">
        <w:rPr>
          <w:color w:val="auto"/>
          <w:sz w:val="21"/>
        </w:rPr>
        <w:t xml:space="preserve"> </w:t>
      </w:r>
      <w:r w:rsidRPr="0097560E">
        <w:rPr>
          <w:color w:val="auto"/>
          <w:sz w:val="21"/>
        </w:rPr>
        <w:t xml:space="preserve">conducted by well-known automobile magazines and clubs. The premium tyre maker is heading into </w:t>
      </w:r>
      <w:r w:rsidR="00EE5F6F" w:rsidRPr="0097560E">
        <w:rPr>
          <w:color w:val="auto"/>
          <w:sz w:val="21"/>
        </w:rPr>
        <w:t>this</w:t>
      </w:r>
      <w:r w:rsidRPr="0097560E">
        <w:rPr>
          <w:color w:val="auto"/>
          <w:sz w:val="21"/>
        </w:rPr>
        <w:t xml:space="preserve"> winter season with several excellent </w:t>
      </w:r>
      <w:r w:rsidR="006549A3">
        <w:rPr>
          <w:color w:val="auto"/>
          <w:sz w:val="21"/>
        </w:rPr>
        <w:t>products</w:t>
      </w:r>
      <w:r w:rsidRPr="0097560E">
        <w:rPr>
          <w:color w:val="auto"/>
          <w:sz w:val="21"/>
        </w:rPr>
        <w:t xml:space="preserve">. The Winter </w:t>
      </w:r>
      <w:proofErr w:type="spellStart"/>
      <w:r w:rsidRPr="0097560E">
        <w:rPr>
          <w:color w:val="auto"/>
          <w:sz w:val="21"/>
        </w:rPr>
        <w:t>i</w:t>
      </w:r>
      <w:proofErr w:type="spellEnd"/>
      <w:r w:rsidRPr="0097560E">
        <w:rPr>
          <w:color w:val="auto"/>
          <w:sz w:val="21"/>
        </w:rPr>
        <w:t>*</w:t>
      </w:r>
      <w:proofErr w:type="spellStart"/>
      <w:r w:rsidRPr="0097560E">
        <w:rPr>
          <w:color w:val="auto"/>
          <w:sz w:val="21"/>
        </w:rPr>
        <w:t>cept</w:t>
      </w:r>
      <w:proofErr w:type="spellEnd"/>
      <w:r w:rsidRPr="0097560E">
        <w:rPr>
          <w:color w:val="auto"/>
          <w:sz w:val="21"/>
        </w:rPr>
        <w:t xml:space="preserve"> evo 3 and Winter </w:t>
      </w:r>
      <w:proofErr w:type="spellStart"/>
      <w:r w:rsidRPr="0097560E">
        <w:rPr>
          <w:color w:val="auto"/>
          <w:sz w:val="21"/>
        </w:rPr>
        <w:t>i</w:t>
      </w:r>
      <w:proofErr w:type="spellEnd"/>
      <w:r w:rsidRPr="0097560E">
        <w:rPr>
          <w:color w:val="auto"/>
          <w:sz w:val="21"/>
        </w:rPr>
        <w:t>*</w:t>
      </w:r>
      <w:proofErr w:type="spellStart"/>
      <w:r w:rsidRPr="0097560E">
        <w:rPr>
          <w:color w:val="auto"/>
          <w:sz w:val="21"/>
        </w:rPr>
        <w:t>cept</w:t>
      </w:r>
      <w:proofErr w:type="spellEnd"/>
      <w:r w:rsidRPr="0097560E">
        <w:rPr>
          <w:color w:val="auto"/>
          <w:sz w:val="21"/>
        </w:rPr>
        <w:t xml:space="preserve"> RS 2 tyres each achieved </w:t>
      </w:r>
      <w:r w:rsidR="007256CC" w:rsidRPr="0097560E">
        <w:rPr>
          <w:color w:val="auto"/>
          <w:sz w:val="21"/>
        </w:rPr>
        <w:t>good</w:t>
      </w:r>
      <w:r w:rsidR="00EE5F6F" w:rsidRPr="0097560E">
        <w:rPr>
          <w:color w:val="auto"/>
          <w:sz w:val="21"/>
        </w:rPr>
        <w:t xml:space="preserve"> </w:t>
      </w:r>
      <w:r w:rsidRPr="0097560E">
        <w:rPr>
          <w:color w:val="auto"/>
          <w:sz w:val="21"/>
        </w:rPr>
        <w:t xml:space="preserve">test results. The independent testers </w:t>
      </w:r>
      <w:r w:rsidR="00EE5F6F" w:rsidRPr="0097560E">
        <w:rPr>
          <w:color w:val="auto"/>
          <w:sz w:val="21"/>
        </w:rPr>
        <w:t xml:space="preserve">particularly </w:t>
      </w:r>
      <w:r w:rsidRPr="0097560E">
        <w:rPr>
          <w:color w:val="auto"/>
          <w:sz w:val="21"/>
        </w:rPr>
        <w:t>praised the balanced performance of the Hankook tyres.</w:t>
      </w:r>
    </w:p>
    <w:p w14:paraId="6A7FA128" w14:textId="0ACA0A07" w:rsidR="00C72E14" w:rsidRPr="0097560E" w:rsidRDefault="00C72E14" w:rsidP="008E0CB4">
      <w:pPr>
        <w:tabs>
          <w:tab w:val="left" w:pos="330"/>
          <w:tab w:val="center" w:pos="4819"/>
        </w:tabs>
        <w:spacing w:line="276" w:lineRule="auto"/>
        <w:rPr>
          <w:sz w:val="21"/>
          <w:szCs w:val="21"/>
        </w:rPr>
      </w:pPr>
    </w:p>
    <w:p w14:paraId="17D6C5A5" w14:textId="77777777" w:rsidR="003A03A3" w:rsidRDefault="008E0CB4" w:rsidP="008E0CB4">
      <w:pPr>
        <w:tabs>
          <w:tab w:val="left" w:pos="330"/>
          <w:tab w:val="center" w:pos="4819"/>
        </w:tabs>
        <w:spacing w:line="276" w:lineRule="auto"/>
        <w:rPr>
          <w:b/>
          <w:bCs/>
          <w:sz w:val="21"/>
          <w:szCs w:val="21"/>
          <w:lang w:val="en-US"/>
        </w:rPr>
      </w:pPr>
      <w:r w:rsidRPr="0097560E">
        <w:rPr>
          <w:sz w:val="21"/>
        </w:rPr>
        <w:t xml:space="preserve">"We are proud that our products have once again demonstrated that Hankook is an established premium winter tyre maker </w:t>
      </w:r>
      <w:r w:rsidR="007256CC" w:rsidRPr="0097560E">
        <w:rPr>
          <w:sz w:val="21"/>
        </w:rPr>
        <w:t xml:space="preserve">which </w:t>
      </w:r>
      <w:r w:rsidR="00561C47" w:rsidRPr="0097560E">
        <w:rPr>
          <w:sz w:val="21"/>
        </w:rPr>
        <w:t xml:space="preserve">receives impressive results </w:t>
      </w:r>
      <w:r w:rsidR="00EE5F6F" w:rsidRPr="0097560E">
        <w:rPr>
          <w:sz w:val="21"/>
        </w:rPr>
        <w:t>in independent tests</w:t>
      </w:r>
      <w:r w:rsidRPr="0097560E">
        <w:rPr>
          <w:sz w:val="21"/>
        </w:rPr>
        <w:t xml:space="preserve">" says </w:t>
      </w:r>
      <w:proofErr w:type="spellStart"/>
      <w:r w:rsidRPr="0097560E">
        <w:rPr>
          <w:sz w:val="21"/>
        </w:rPr>
        <w:t>Sanghoon</w:t>
      </w:r>
      <w:proofErr w:type="spellEnd"/>
      <w:r w:rsidRPr="0097560E">
        <w:rPr>
          <w:sz w:val="21"/>
        </w:rPr>
        <w:t xml:space="preserve"> Lee, President of Hankook Tire Europe. "Regularly achieving good and very good results for our Hankook winter tyres in these performance tests shows that we offer our end users </w:t>
      </w:r>
      <w:r w:rsidR="007256CC" w:rsidRPr="0097560E">
        <w:rPr>
          <w:sz w:val="21"/>
        </w:rPr>
        <w:t xml:space="preserve">appealing </w:t>
      </w:r>
      <w:r w:rsidRPr="0097560E">
        <w:rPr>
          <w:sz w:val="21"/>
        </w:rPr>
        <w:t>products in various segments which can always be relied on even in increasingly difficult weather conditions."</w:t>
      </w:r>
      <w:r w:rsidR="003A03A3" w:rsidRPr="003A03A3">
        <w:rPr>
          <w:b/>
          <w:bCs/>
          <w:sz w:val="21"/>
          <w:szCs w:val="21"/>
          <w:lang w:val="en-US"/>
        </w:rPr>
        <w:t xml:space="preserve"> </w:t>
      </w:r>
    </w:p>
    <w:p w14:paraId="37A29871" w14:textId="10723521" w:rsidR="008E0CB4" w:rsidRDefault="008E0CB4" w:rsidP="008E0CB4">
      <w:pPr>
        <w:tabs>
          <w:tab w:val="left" w:pos="330"/>
          <w:tab w:val="center" w:pos="4819"/>
        </w:tabs>
        <w:spacing w:line="276" w:lineRule="auto"/>
        <w:rPr>
          <w:sz w:val="21"/>
          <w:szCs w:val="21"/>
        </w:rPr>
      </w:pPr>
    </w:p>
    <w:p w14:paraId="582DAE3C" w14:textId="77777777" w:rsidR="00B56BD1" w:rsidRPr="00BF304B" w:rsidRDefault="00B56BD1" w:rsidP="00B56BD1">
      <w:pPr>
        <w:spacing w:line="276" w:lineRule="auto"/>
        <w:rPr>
          <w:b/>
          <w:bCs/>
          <w:sz w:val="21"/>
        </w:rPr>
      </w:pPr>
      <w:r w:rsidRPr="00BF304B">
        <w:rPr>
          <w:b/>
          <w:bCs/>
          <w:sz w:val="21"/>
        </w:rPr>
        <w:t>Test results</w:t>
      </w:r>
    </w:p>
    <w:p w14:paraId="6B82089D" w14:textId="77777777" w:rsidR="00B56BD1" w:rsidRDefault="00B56BD1" w:rsidP="00B56BD1">
      <w:pPr>
        <w:spacing w:line="276" w:lineRule="auto"/>
        <w:rPr>
          <w:sz w:val="21"/>
          <w:szCs w:val="21"/>
        </w:rPr>
      </w:pPr>
    </w:p>
    <w:tbl>
      <w:tblPr>
        <w:tblStyle w:val="Tabellenraster"/>
        <w:tblpPr w:leftFromText="141" w:rightFromText="141"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731"/>
        <w:gridCol w:w="2038"/>
        <w:gridCol w:w="2412"/>
        <w:gridCol w:w="1468"/>
      </w:tblGrid>
      <w:tr w:rsidR="00B56BD1" w:rsidRPr="007C20D9" w14:paraId="23C8AA64" w14:textId="77777777" w:rsidTr="00F159E9">
        <w:tc>
          <w:tcPr>
            <w:tcW w:w="1989" w:type="dxa"/>
            <w:tcBorders>
              <w:bottom w:val="single" w:sz="4" w:space="0" w:color="auto"/>
            </w:tcBorders>
          </w:tcPr>
          <w:p w14:paraId="7691608C" w14:textId="77777777" w:rsidR="00B56BD1" w:rsidRPr="007C20D9" w:rsidRDefault="00B56BD1" w:rsidP="00F159E9">
            <w:pPr>
              <w:widowControl/>
              <w:adjustRightInd w:val="0"/>
              <w:spacing w:line="276" w:lineRule="auto"/>
              <w:rPr>
                <w:rFonts w:ascii="Arial" w:hAnsi="Arial" w:cs="Arial"/>
                <w:b/>
                <w:sz w:val="18"/>
                <w:szCs w:val="21"/>
                <w:lang w:val="de-DE"/>
              </w:rPr>
            </w:pPr>
            <w:r w:rsidRPr="007C20D9">
              <w:rPr>
                <w:rFonts w:ascii="Arial" w:hAnsi="Arial" w:cs="Arial"/>
                <w:b/>
                <w:sz w:val="18"/>
                <w:szCs w:val="21"/>
                <w:lang w:val="de-DE"/>
              </w:rPr>
              <w:t>Medi</w:t>
            </w:r>
            <w:r>
              <w:rPr>
                <w:rFonts w:ascii="Arial" w:hAnsi="Arial" w:cs="Arial"/>
                <w:b/>
                <w:sz w:val="18"/>
                <w:szCs w:val="21"/>
                <w:lang w:val="de-DE"/>
              </w:rPr>
              <w:t>a</w:t>
            </w:r>
            <w:r w:rsidRPr="007C20D9">
              <w:rPr>
                <w:rFonts w:ascii="Arial" w:hAnsi="Arial" w:cs="Arial"/>
                <w:b/>
                <w:sz w:val="18"/>
                <w:szCs w:val="21"/>
                <w:lang w:val="de-DE"/>
              </w:rPr>
              <w:t>:</w:t>
            </w:r>
          </w:p>
        </w:tc>
        <w:tc>
          <w:tcPr>
            <w:tcW w:w="1731" w:type="dxa"/>
            <w:tcBorders>
              <w:bottom w:val="single" w:sz="4" w:space="0" w:color="auto"/>
            </w:tcBorders>
          </w:tcPr>
          <w:p w14:paraId="4231E241" w14:textId="77777777" w:rsidR="00B56BD1" w:rsidRPr="007C20D9" w:rsidRDefault="00B56BD1" w:rsidP="00F159E9">
            <w:pPr>
              <w:widowControl/>
              <w:adjustRightInd w:val="0"/>
              <w:spacing w:line="276" w:lineRule="auto"/>
              <w:rPr>
                <w:rFonts w:ascii="Arial" w:hAnsi="Arial" w:cs="Arial"/>
                <w:b/>
                <w:sz w:val="18"/>
                <w:szCs w:val="21"/>
                <w:lang w:val="de-DE"/>
              </w:rPr>
            </w:pPr>
            <w:r>
              <w:rPr>
                <w:rFonts w:ascii="Arial" w:hAnsi="Arial" w:cs="Arial"/>
                <w:b/>
                <w:sz w:val="18"/>
                <w:szCs w:val="21"/>
                <w:lang w:val="de-DE"/>
              </w:rPr>
              <w:t>Pattern:</w:t>
            </w:r>
          </w:p>
        </w:tc>
        <w:tc>
          <w:tcPr>
            <w:tcW w:w="2038" w:type="dxa"/>
            <w:tcBorders>
              <w:bottom w:val="single" w:sz="4" w:space="0" w:color="auto"/>
            </w:tcBorders>
          </w:tcPr>
          <w:p w14:paraId="0EC1BA26" w14:textId="77777777" w:rsidR="00B56BD1" w:rsidRPr="007C20D9" w:rsidRDefault="00B56BD1" w:rsidP="00F159E9">
            <w:pPr>
              <w:widowControl/>
              <w:adjustRightInd w:val="0"/>
              <w:spacing w:line="276" w:lineRule="auto"/>
              <w:rPr>
                <w:rFonts w:ascii="Arial" w:hAnsi="Arial" w:cs="Arial"/>
                <w:b/>
                <w:sz w:val="18"/>
                <w:szCs w:val="21"/>
                <w:lang w:val="de-DE"/>
              </w:rPr>
            </w:pPr>
            <w:proofErr w:type="spellStart"/>
            <w:r>
              <w:rPr>
                <w:rFonts w:ascii="Arial" w:hAnsi="Arial" w:cs="Arial"/>
                <w:b/>
                <w:sz w:val="18"/>
                <w:szCs w:val="21"/>
                <w:lang w:val="de-DE"/>
              </w:rPr>
              <w:t>Tested</w:t>
            </w:r>
            <w:proofErr w:type="spellEnd"/>
            <w:r>
              <w:rPr>
                <w:rFonts w:ascii="Arial" w:hAnsi="Arial" w:cs="Arial"/>
                <w:b/>
                <w:sz w:val="18"/>
                <w:szCs w:val="21"/>
                <w:lang w:val="de-DE"/>
              </w:rPr>
              <w:t xml:space="preserve"> Size</w:t>
            </w:r>
            <w:r w:rsidRPr="007C20D9">
              <w:rPr>
                <w:rFonts w:ascii="Arial" w:hAnsi="Arial" w:cs="Arial"/>
                <w:b/>
                <w:sz w:val="18"/>
                <w:szCs w:val="21"/>
                <w:lang w:val="de-DE"/>
              </w:rPr>
              <w:t>:</w:t>
            </w:r>
          </w:p>
        </w:tc>
        <w:tc>
          <w:tcPr>
            <w:tcW w:w="2412" w:type="dxa"/>
            <w:tcBorders>
              <w:bottom w:val="single" w:sz="4" w:space="0" w:color="auto"/>
            </w:tcBorders>
          </w:tcPr>
          <w:p w14:paraId="390EF1D0" w14:textId="77777777" w:rsidR="00B56BD1" w:rsidRPr="007C20D9" w:rsidRDefault="00B56BD1" w:rsidP="00F159E9">
            <w:pPr>
              <w:widowControl/>
              <w:adjustRightInd w:val="0"/>
              <w:spacing w:line="276" w:lineRule="auto"/>
              <w:rPr>
                <w:rFonts w:ascii="Arial" w:hAnsi="Arial" w:cs="Arial"/>
                <w:b/>
                <w:sz w:val="18"/>
                <w:szCs w:val="21"/>
                <w:lang w:val="de-DE"/>
              </w:rPr>
            </w:pPr>
            <w:r w:rsidRPr="007C20D9">
              <w:rPr>
                <w:rFonts w:ascii="Arial" w:hAnsi="Arial" w:cs="Arial"/>
                <w:b/>
                <w:sz w:val="18"/>
                <w:szCs w:val="21"/>
                <w:lang w:val="de-DE"/>
              </w:rPr>
              <w:t>Test</w:t>
            </w:r>
            <w:r>
              <w:rPr>
                <w:rFonts w:ascii="Arial" w:hAnsi="Arial" w:cs="Arial"/>
                <w:b/>
                <w:sz w:val="18"/>
                <w:szCs w:val="21"/>
                <w:lang w:val="de-DE"/>
              </w:rPr>
              <w:t xml:space="preserve"> </w:t>
            </w:r>
            <w:proofErr w:type="spellStart"/>
            <w:r>
              <w:rPr>
                <w:rFonts w:ascii="Arial" w:hAnsi="Arial" w:cs="Arial"/>
                <w:b/>
                <w:sz w:val="18"/>
                <w:szCs w:val="21"/>
                <w:lang w:val="de-DE"/>
              </w:rPr>
              <w:t>result</w:t>
            </w:r>
            <w:proofErr w:type="spellEnd"/>
            <w:r w:rsidRPr="007C20D9">
              <w:rPr>
                <w:rFonts w:ascii="Arial" w:hAnsi="Arial" w:cs="Arial"/>
                <w:b/>
                <w:sz w:val="18"/>
                <w:szCs w:val="21"/>
                <w:lang w:val="de-DE"/>
              </w:rPr>
              <w:t>:</w:t>
            </w:r>
          </w:p>
        </w:tc>
        <w:tc>
          <w:tcPr>
            <w:tcW w:w="1468" w:type="dxa"/>
            <w:tcBorders>
              <w:bottom w:val="single" w:sz="4" w:space="0" w:color="auto"/>
            </w:tcBorders>
          </w:tcPr>
          <w:p w14:paraId="0D5F8046" w14:textId="77777777" w:rsidR="00B56BD1" w:rsidRPr="007C20D9" w:rsidRDefault="00B56BD1" w:rsidP="00F159E9">
            <w:pPr>
              <w:widowControl/>
              <w:adjustRightInd w:val="0"/>
              <w:spacing w:line="276" w:lineRule="auto"/>
              <w:rPr>
                <w:rFonts w:ascii="Arial" w:hAnsi="Arial" w:cs="Arial"/>
                <w:b/>
                <w:sz w:val="18"/>
                <w:szCs w:val="21"/>
                <w:lang w:val="de-DE"/>
              </w:rPr>
            </w:pPr>
            <w:r>
              <w:rPr>
                <w:rFonts w:ascii="Arial" w:hAnsi="Arial" w:cs="Arial"/>
                <w:b/>
                <w:sz w:val="18"/>
                <w:szCs w:val="21"/>
                <w:lang w:val="de-DE"/>
              </w:rPr>
              <w:t>Edition</w:t>
            </w:r>
            <w:r w:rsidRPr="007C20D9">
              <w:rPr>
                <w:rFonts w:ascii="Arial" w:hAnsi="Arial" w:cs="Arial"/>
                <w:b/>
                <w:sz w:val="18"/>
                <w:szCs w:val="21"/>
                <w:lang w:val="de-DE"/>
              </w:rPr>
              <w:t>:</w:t>
            </w:r>
          </w:p>
        </w:tc>
      </w:tr>
      <w:tr w:rsidR="00B56BD1" w:rsidRPr="007C20D9" w14:paraId="2EA38177" w14:textId="77777777" w:rsidTr="00F159E9">
        <w:tc>
          <w:tcPr>
            <w:tcW w:w="1989" w:type="dxa"/>
            <w:tcBorders>
              <w:top w:val="single" w:sz="4" w:space="0" w:color="auto"/>
            </w:tcBorders>
          </w:tcPr>
          <w:p w14:paraId="643D7134" w14:textId="77777777" w:rsidR="00B56BD1" w:rsidRPr="007C20D9"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Auto Bild</w:t>
            </w:r>
          </w:p>
        </w:tc>
        <w:tc>
          <w:tcPr>
            <w:tcW w:w="1731" w:type="dxa"/>
            <w:tcBorders>
              <w:top w:val="single" w:sz="4" w:space="0" w:color="auto"/>
            </w:tcBorders>
          </w:tcPr>
          <w:p w14:paraId="242CBE8B" w14:textId="77777777" w:rsidR="00B56BD1" w:rsidRPr="00464C97"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 xml:space="preserve">Winter </w:t>
            </w:r>
            <w:proofErr w:type="spellStart"/>
            <w:r>
              <w:rPr>
                <w:rFonts w:ascii="Arial" w:hAnsi="Arial" w:cs="Arial"/>
                <w:sz w:val="18"/>
                <w:szCs w:val="18"/>
                <w:lang w:eastAsia="en-US"/>
              </w:rPr>
              <w:t>i</w:t>
            </w:r>
            <w:proofErr w:type="spellEnd"/>
            <w:r>
              <w:rPr>
                <w:rFonts w:ascii="Arial" w:hAnsi="Arial" w:cs="Arial"/>
                <w:sz w:val="18"/>
                <w:szCs w:val="18"/>
                <w:lang w:eastAsia="en-US"/>
              </w:rPr>
              <w:t>*</w:t>
            </w:r>
            <w:proofErr w:type="spellStart"/>
            <w:r>
              <w:rPr>
                <w:rFonts w:ascii="Arial" w:hAnsi="Arial" w:cs="Arial"/>
                <w:sz w:val="18"/>
                <w:szCs w:val="18"/>
                <w:lang w:eastAsia="en-US"/>
              </w:rPr>
              <w:t>cept</w:t>
            </w:r>
            <w:proofErr w:type="spellEnd"/>
            <w:r>
              <w:rPr>
                <w:rFonts w:ascii="Arial" w:hAnsi="Arial" w:cs="Arial"/>
                <w:sz w:val="18"/>
                <w:szCs w:val="18"/>
                <w:lang w:eastAsia="en-US"/>
              </w:rPr>
              <w:t xml:space="preserve"> evo 3</w:t>
            </w:r>
          </w:p>
        </w:tc>
        <w:tc>
          <w:tcPr>
            <w:tcW w:w="2038" w:type="dxa"/>
            <w:tcBorders>
              <w:top w:val="single" w:sz="4" w:space="0" w:color="auto"/>
            </w:tcBorders>
          </w:tcPr>
          <w:p w14:paraId="6396AE7D" w14:textId="77777777" w:rsidR="00B56BD1" w:rsidRPr="007C20D9"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245/45 R18</w:t>
            </w:r>
          </w:p>
        </w:tc>
        <w:tc>
          <w:tcPr>
            <w:tcW w:w="2412" w:type="dxa"/>
            <w:tcBorders>
              <w:top w:val="single" w:sz="4" w:space="0" w:color="auto"/>
            </w:tcBorders>
          </w:tcPr>
          <w:p w14:paraId="26B0E301" w14:textId="77777777" w:rsidR="00B56BD1" w:rsidRPr="007C20D9"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"Exemplary"</w:t>
            </w:r>
          </w:p>
        </w:tc>
        <w:tc>
          <w:tcPr>
            <w:tcW w:w="1468" w:type="dxa"/>
            <w:tcBorders>
              <w:top w:val="single" w:sz="4" w:space="0" w:color="auto"/>
            </w:tcBorders>
          </w:tcPr>
          <w:p w14:paraId="6B015EEC" w14:textId="77777777" w:rsidR="00B56BD1" w:rsidRPr="007C20D9"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38/2020</w:t>
            </w:r>
          </w:p>
        </w:tc>
      </w:tr>
      <w:tr w:rsidR="00B56BD1" w:rsidRPr="007C20D9" w14:paraId="13CDAB67" w14:textId="77777777" w:rsidTr="00F159E9">
        <w:tc>
          <w:tcPr>
            <w:tcW w:w="1989" w:type="dxa"/>
          </w:tcPr>
          <w:p w14:paraId="51AA8447"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Auto Bild Sportscars</w:t>
            </w:r>
          </w:p>
        </w:tc>
        <w:tc>
          <w:tcPr>
            <w:tcW w:w="1731" w:type="dxa"/>
          </w:tcPr>
          <w:p w14:paraId="15A16DAA" w14:textId="77777777" w:rsidR="00B56BD1" w:rsidRPr="00464C97"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 xml:space="preserve">Winter </w:t>
            </w:r>
            <w:proofErr w:type="spellStart"/>
            <w:r>
              <w:rPr>
                <w:rFonts w:ascii="Arial" w:hAnsi="Arial" w:cs="Arial"/>
                <w:sz w:val="18"/>
                <w:szCs w:val="18"/>
                <w:lang w:eastAsia="en-US"/>
              </w:rPr>
              <w:t>i</w:t>
            </w:r>
            <w:proofErr w:type="spellEnd"/>
            <w:r>
              <w:rPr>
                <w:rFonts w:ascii="Arial" w:hAnsi="Arial" w:cs="Arial"/>
                <w:sz w:val="18"/>
                <w:szCs w:val="18"/>
                <w:lang w:eastAsia="en-US"/>
              </w:rPr>
              <w:t>*</w:t>
            </w:r>
            <w:proofErr w:type="spellStart"/>
            <w:r>
              <w:rPr>
                <w:rFonts w:ascii="Arial" w:hAnsi="Arial" w:cs="Arial"/>
                <w:sz w:val="18"/>
                <w:szCs w:val="18"/>
                <w:lang w:eastAsia="en-US"/>
              </w:rPr>
              <w:t>cept</w:t>
            </w:r>
            <w:proofErr w:type="spellEnd"/>
            <w:r>
              <w:rPr>
                <w:rFonts w:ascii="Arial" w:hAnsi="Arial" w:cs="Arial"/>
                <w:sz w:val="18"/>
                <w:szCs w:val="18"/>
                <w:lang w:eastAsia="en-US"/>
              </w:rPr>
              <w:t xml:space="preserve"> evo 3</w:t>
            </w:r>
          </w:p>
        </w:tc>
        <w:tc>
          <w:tcPr>
            <w:tcW w:w="2038" w:type="dxa"/>
          </w:tcPr>
          <w:p w14:paraId="6CF8CC60"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225/40 R18</w:t>
            </w:r>
          </w:p>
        </w:tc>
        <w:tc>
          <w:tcPr>
            <w:tcW w:w="2412" w:type="dxa"/>
          </w:tcPr>
          <w:p w14:paraId="1FC572DE"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"Exemplary"</w:t>
            </w:r>
          </w:p>
        </w:tc>
        <w:tc>
          <w:tcPr>
            <w:tcW w:w="1468" w:type="dxa"/>
          </w:tcPr>
          <w:p w14:paraId="74D46904"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11/2020</w:t>
            </w:r>
          </w:p>
        </w:tc>
      </w:tr>
      <w:tr w:rsidR="00B56BD1" w:rsidRPr="007C20D9" w14:paraId="3C9213E3" w14:textId="77777777" w:rsidTr="00F159E9">
        <w:tc>
          <w:tcPr>
            <w:tcW w:w="1989" w:type="dxa"/>
          </w:tcPr>
          <w:p w14:paraId="54354617"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Auto Zeitung</w:t>
            </w:r>
          </w:p>
        </w:tc>
        <w:tc>
          <w:tcPr>
            <w:tcW w:w="1731" w:type="dxa"/>
          </w:tcPr>
          <w:p w14:paraId="1ACEB8A0" w14:textId="77777777" w:rsidR="00B56BD1" w:rsidRPr="00464C97"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 xml:space="preserve">Winter </w:t>
            </w:r>
            <w:proofErr w:type="spellStart"/>
            <w:r>
              <w:rPr>
                <w:rFonts w:ascii="Arial" w:hAnsi="Arial" w:cs="Arial"/>
                <w:sz w:val="18"/>
                <w:szCs w:val="18"/>
                <w:lang w:eastAsia="en-US"/>
              </w:rPr>
              <w:t>i</w:t>
            </w:r>
            <w:proofErr w:type="spellEnd"/>
            <w:r>
              <w:rPr>
                <w:rFonts w:ascii="Arial" w:hAnsi="Arial" w:cs="Arial"/>
                <w:sz w:val="18"/>
                <w:szCs w:val="18"/>
                <w:lang w:eastAsia="en-US"/>
              </w:rPr>
              <w:t>*</w:t>
            </w:r>
            <w:proofErr w:type="spellStart"/>
            <w:r>
              <w:rPr>
                <w:rFonts w:ascii="Arial" w:hAnsi="Arial" w:cs="Arial"/>
                <w:sz w:val="18"/>
                <w:szCs w:val="18"/>
                <w:lang w:eastAsia="en-US"/>
              </w:rPr>
              <w:t>cept</w:t>
            </w:r>
            <w:proofErr w:type="spellEnd"/>
            <w:r>
              <w:rPr>
                <w:rFonts w:ascii="Arial" w:hAnsi="Arial" w:cs="Arial"/>
                <w:sz w:val="18"/>
                <w:szCs w:val="18"/>
                <w:lang w:eastAsia="en-US"/>
              </w:rPr>
              <w:t xml:space="preserve"> RS 2</w:t>
            </w:r>
          </w:p>
        </w:tc>
        <w:tc>
          <w:tcPr>
            <w:tcW w:w="2038" w:type="dxa"/>
          </w:tcPr>
          <w:p w14:paraId="078D848E"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205/55 R16</w:t>
            </w:r>
          </w:p>
        </w:tc>
        <w:tc>
          <w:tcPr>
            <w:tcW w:w="2412" w:type="dxa"/>
          </w:tcPr>
          <w:p w14:paraId="5B22F86D" w14:textId="77777777" w:rsidR="00B56BD1" w:rsidRDefault="00B56BD1" w:rsidP="00F159E9">
            <w:pPr>
              <w:spacing w:line="276" w:lineRule="auto"/>
              <w:rPr>
                <w:rFonts w:ascii="Arial" w:hAnsi="Arial" w:cs="Arial"/>
                <w:sz w:val="18"/>
                <w:szCs w:val="18"/>
                <w:lang w:val="en-US" w:eastAsia="en-US"/>
              </w:rPr>
            </w:pPr>
            <w:r>
              <w:rPr>
                <w:rFonts w:ascii="Arial" w:hAnsi="Arial" w:cs="Arial"/>
                <w:sz w:val="18"/>
                <w:szCs w:val="18"/>
                <w:lang w:eastAsia="en-US"/>
              </w:rPr>
              <w:t>"</w:t>
            </w:r>
            <w:r>
              <w:rPr>
                <w:rFonts w:ascii="Arial" w:hAnsi="Arial" w:cs="Arial"/>
                <w:sz w:val="18"/>
                <w:szCs w:val="18"/>
                <w:lang w:val="en-US" w:eastAsia="en-US"/>
              </w:rPr>
              <w:t>Very recommendable</w:t>
            </w:r>
            <w:r>
              <w:rPr>
                <w:rFonts w:ascii="Arial" w:hAnsi="Arial" w:cs="Arial"/>
                <w:sz w:val="18"/>
                <w:szCs w:val="18"/>
                <w:lang w:eastAsia="en-US"/>
              </w:rPr>
              <w:t>"</w:t>
            </w:r>
            <w:r>
              <w:rPr>
                <w:rFonts w:ascii="Arial" w:hAnsi="Arial" w:cs="Arial"/>
                <w:sz w:val="18"/>
                <w:szCs w:val="18"/>
                <w:lang w:val="en-US" w:eastAsia="en-US"/>
              </w:rPr>
              <w:t xml:space="preserve"> and</w:t>
            </w:r>
          </w:p>
          <w:p w14:paraId="67A15A51"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w:t>
            </w:r>
            <w:r>
              <w:rPr>
                <w:rFonts w:ascii="Arial" w:hAnsi="Arial" w:cs="Arial"/>
                <w:sz w:val="18"/>
                <w:szCs w:val="18"/>
                <w:lang w:val="en-US" w:eastAsia="en-US"/>
              </w:rPr>
              <w:t>Best Price-Performance</w:t>
            </w:r>
            <w:r>
              <w:rPr>
                <w:rFonts w:ascii="Arial" w:hAnsi="Arial" w:cs="Arial"/>
                <w:sz w:val="18"/>
                <w:szCs w:val="18"/>
                <w:lang w:eastAsia="en-US"/>
              </w:rPr>
              <w:t>"</w:t>
            </w:r>
          </w:p>
        </w:tc>
        <w:tc>
          <w:tcPr>
            <w:tcW w:w="1468" w:type="dxa"/>
          </w:tcPr>
          <w:p w14:paraId="3412C4C5" w14:textId="77777777" w:rsidR="00B56BD1" w:rsidRDefault="00B56BD1" w:rsidP="00F159E9">
            <w:pPr>
              <w:spacing w:line="276" w:lineRule="auto"/>
              <w:rPr>
                <w:rFonts w:ascii="Arial" w:hAnsi="Arial" w:cs="Arial"/>
                <w:sz w:val="18"/>
                <w:szCs w:val="18"/>
                <w:lang w:val="de-DE" w:eastAsia="en-US"/>
              </w:rPr>
            </w:pPr>
            <w:r>
              <w:rPr>
                <w:rFonts w:ascii="Arial" w:hAnsi="Arial" w:cs="Arial"/>
                <w:sz w:val="18"/>
                <w:szCs w:val="18"/>
                <w:lang w:eastAsia="en-US"/>
              </w:rPr>
              <w:t>24/2020</w:t>
            </w:r>
          </w:p>
          <w:p w14:paraId="4F139042" w14:textId="77777777" w:rsidR="00B56BD1" w:rsidRPr="007C20D9" w:rsidRDefault="00B56BD1" w:rsidP="00F159E9">
            <w:pPr>
              <w:widowControl/>
              <w:adjustRightInd w:val="0"/>
              <w:spacing w:line="276" w:lineRule="auto"/>
              <w:rPr>
                <w:rFonts w:ascii="Arial" w:hAnsi="Arial" w:cs="Arial"/>
                <w:bCs/>
                <w:sz w:val="18"/>
                <w:szCs w:val="21"/>
                <w:lang w:val="de-DE"/>
              </w:rPr>
            </w:pPr>
          </w:p>
        </w:tc>
      </w:tr>
      <w:tr w:rsidR="00B56BD1" w:rsidRPr="007C20D9" w14:paraId="6E2DCA61" w14:textId="77777777" w:rsidTr="00F159E9">
        <w:tc>
          <w:tcPr>
            <w:tcW w:w="1989" w:type="dxa"/>
          </w:tcPr>
          <w:p w14:paraId="4B11B21F"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Adac.de</w:t>
            </w:r>
          </w:p>
        </w:tc>
        <w:tc>
          <w:tcPr>
            <w:tcW w:w="1731" w:type="dxa"/>
          </w:tcPr>
          <w:p w14:paraId="00EB341F" w14:textId="77777777" w:rsidR="00B56BD1" w:rsidRPr="00464C97"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 xml:space="preserve">Winter </w:t>
            </w:r>
            <w:proofErr w:type="spellStart"/>
            <w:r>
              <w:rPr>
                <w:rFonts w:ascii="Arial" w:hAnsi="Arial" w:cs="Arial"/>
                <w:sz w:val="18"/>
                <w:szCs w:val="18"/>
                <w:lang w:eastAsia="en-US"/>
              </w:rPr>
              <w:t>i</w:t>
            </w:r>
            <w:proofErr w:type="spellEnd"/>
            <w:r>
              <w:rPr>
                <w:rFonts w:ascii="Arial" w:hAnsi="Arial" w:cs="Arial"/>
                <w:sz w:val="18"/>
                <w:szCs w:val="18"/>
                <w:lang w:eastAsia="en-US"/>
              </w:rPr>
              <w:t>*</w:t>
            </w:r>
            <w:proofErr w:type="spellStart"/>
            <w:r>
              <w:rPr>
                <w:rFonts w:ascii="Arial" w:hAnsi="Arial" w:cs="Arial"/>
                <w:sz w:val="18"/>
                <w:szCs w:val="18"/>
                <w:lang w:eastAsia="en-US"/>
              </w:rPr>
              <w:t>cept</w:t>
            </w:r>
            <w:proofErr w:type="spellEnd"/>
            <w:r>
              <w:rPr>
                <w:rFonts w:ascii="Arial" w:hAnsi="Arial" w:cs="Arial"/>
                <w:sz w:val="18"/>
                <w:szCs w:val="18"/>
                <w:lang w:eastAsia="en-US"/>
              </w:rPr>
              <w:t xml:space="preserve"> RS 2</w:t>
            </w:r>
          </w:p>
        </w:tc>
        <w:tc>
          <w:tcPr>
            <w:tcW w:w="2038" w:type="dxa"/>
          </w:tcPr>
          <w:p w14:paraId="5A3B291B"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205/55 R16</w:t>
            </w:r>
          </w:p>
        </w:tc>
        <w:tc>
          <w:tcPr>
            <w:tcW w:w="2412" w:type="dxa"/>
          </w:tcPr>
          <w:p w14:paraId="2AA4D238"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"Good"</w:t>
            </w:r>
          </w:p>
        </w:tc>
        <w:tc>
          <w:tcPr>
            <w:tcW w:w="1468" w:type="dxa"/>
          </w:tcPr>
          <w:p w14:paraId="10217262" w14:textId="77777777" w:rsidR="00B56BD1" w:rsidRPr="007C20D9" w:rsidRDefault="00B56BD1" w:rsidP="00F159E9">
            <w:pPr>
              <w:widowControl/>
              <w:adjustRightInd w:val="0"/>
              <w:spacing w:line="276" w:lineRule="auto"/>
              <w:rPr>
                <w:rFonts w:ascii="Arial" w:hAnsi="Arial" w:cs="Arial"/>
                <w:bCs/>
                <w:sz w:val="18"/>
                <w:szCs w:val="21"/>
                <w:lang w:val="de-DE"/>
              </w:rPr>
            </w:pPr>
            <w:r>
              <w:rPr>
                <w:rFonts w:ascii="Arial" w:hAnsi="Arial" w:cs="Arial"/>
                <w:sz w:val="18"/>
                <w:szCs w:val="18"/>
                <w:lang w:eastAsia="en-US"/>
              </w:rPr>
              <w:t>22 Sep 2020</w:t>
            </w:r>
          </w:p>
        </w:tc>
      </w:tr>
      <w:tr w:rsidR="00B56BD1" w:rsidRPr="007C20D9" w14:paraId="61F348A7" w14:textId="77777777" w:rsidTr="00F159E9">
        <w:tc>
          <w:tcPr>
            <w:tcW w:w="1989" w:type="dxa"/>
          </w:tcPr>
          <w:p w14:paraId="6DB9CE97" w14:textId="77777777" w:rsidR="00B56BD1" w:rsidRPr="007C20D9"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Auto Express.co.uk</w:t>
            </w:r>
          </w:p>
        </w:tc>
        <w:tc>
          <w:tcPr>
            <w:tcW w:w="1731" w:type="dxa"/>
          </w:tcPr>
          <w:p w14:paraId="0C3771AB" w14:textId="77777777" w:rsidR="00B56BD1" w:rsidRPr="00464C97"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 xml:space="preserve">Winter </w:t>
            </w:r>
            <w:proofErr w:type="spellStart"/>
            <w:r>
              <w:rPr>
                <w:rFonts w:ascii="Arial" w:hAnsi="Arial" w:cs="Arial"/>
                <w:sz w:val="18"/>
                <w:szCs w:val="18"/>
                <w:lang w:eastAsia="en-US"/>
              </w:rPr>
              <w:t>i</w:t>
            </w:r>
            <w:proofErr w:type="spellEnd"/>
            <w:r>
              <w:rPr>
                <w:rFonts w:ascii="Arial" w:hAnsi="Arial" w:cs="Arial"/>
                <w:sz w:val="18"/>
                <w:szCs w:val="18"/>
                <w:lang w:eastAsia="en-US"/>
              </w:rPr>
              <w:t>*</w:t>
            </w:r>
            <w:proofErr w:type="spellStart"/>
            <w:r>
              <w:rPr>
                <w:rFonts w:ascii="Arial" w:hAnsi="Arial" w:cs="Arial"/>
                <w:sz w:val="18"/>
                <w:szCs w:val="18"/>
                <w:lang w:eastAsia="en-US"/>
              </w:rPr>
              <w:t>cept</w:t>
            </w:r>
            <w:proofErr w:type="spellEnd"/>
            <w:r>
              <w:rPr>
                <w:rFonts w:ascii="Arial" w:hAnsi="Arial" w:cs="Arial"/>
                <w:sz w:val="18"/>
                <w:szCs w:val="18"/>
                <w:lang w:eastAsia="en-US"/>
              </w:rPr>
              <w:t xml:space="preserve"> RS 2</w:t>
            </w:r>
          </w:p>
        </w:tc>
        <w:tc>
          <w:tcPr>
            <w:tcW w:w="2038" w:type="dxa"/>
          </w:tcPr>
          <w:p w14:paraId="46105582" w14:textId="77777777" w:rsidR="00B56BD1" w:rsidRPr="007C20D9"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205/55 R16</w:t>
            </w:r>
          </w:p>
        </w:tc>
        <w:tc>
          <w:tcPr>
            <w:tcW w:w="2412" w:type="dxa"/>
          </w:tcPr>
          <w:p w14:paraId="7BAD3264" w14:textId="77777777" w:rsidR="00B56BD1" w:rsidRPr="007C20D9"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"Recommended"</w:t>
            </w:r>
          </w:p>
        </w:tc>
        <w:tc>
          <w:tcPr>
            <w:tcW w:w="1468" w:type="dxa"/>
          </w:tcPr>
          <w:p w14:paraId="3E73222F" w14:textId="77777777" w:rsidR="00B56BD1" w:rsidRPr="007C20D9" w:rsidRDefault="00B56BD1" w:rsidP="00F159E9">
            <w:pPr>
              <w:widowControl/>
              <w:adjustRightInd w:val="0"/>
              <w:spacing w:line="276" w:lineRule="auto"/>
              <w:rPr>
                <w:rFonts w:ascii="Arial" w:hAnsi="Arial" w:cs="Arial"/>
                <w:sz w:val="18"/>
                <w:szCs w:val="21"/>
                <w:lang w:val="de-DE"/>
              </w:rPr>
            </w:pPr>
            <w:r>
              <w:rPr>
                <w:rFonts w:ascii="Arial" w:hAnsi="Arial" w:cs="Arial"/>
                <w:sz w:val="18"/>
                <w:szCs w:val="18"/>
                <w:lang w:eastAsia="en-US"/>
              </w:rPr>
              <w:t>25.Sep 2020</w:t>
            </w:r>
          </w:p>
        </w:tc>
      </w:tr>
    </w:tbl>
    <w:p w14:paraId="086CFCDF" w14:textId="77777777" w:rsidR="00B56BD1" w:rsidRPr="0097560E" w:rsidRDefault="00B56BD1" w:rsidP="008E0CB4">
      <w:pPr>
        <w:tabs>
          <w:tab w:val="left" w:pos="330"/>
          <w:tab w:val="center" w:pos="4819"/>
        </w:tabs>
        <w:spacing w:line="276" w:lineRule="auto"/>
        <w:rPr>
          <w:sz w:val="21"/>
          <w:szCs w:val="21"/>
        </w:rPr>
      </w:pPr>
    </w:p>
    <w:p w14:paraId="60946830" w14:textId="02523BC5" w:rsidR="00655560" w:rsidRPr="0097560E" w:rsidRDefault="0059744C" w:rsidP="008E0CB4">
      <w:pPr>
        <w:spacing w:line="276" w:lineRule="auto"/>
        <w:rPr>
          <w:sz w:val="21"/>
          <w:szCs w:val="21"/>
        </w:rPr>
      </w:pPr>
      <w:r w:rsidRPr="0097560E">
        <w:rPr>
          <w:sz w:val="21"/>
        </w:rPr>
        <w:t xml:space="preserve">The </w:t>
      </w:r>
      <w:r w:rsidRPr="0097560E">
        <w:rPr>
          <w:b/>
          <w:bCs/>
          <w:sz w:val="21"/>
        </w:rPr>
        <w:t xml:space="preserve">Winter </w:t>
      </w:r>
      <w:proofErr w:type="spellStart"/>
      <w:r w:rsidRPr="0097560E">
        <w:rPr>
          <w:b/>
          <w:bCs/>
          <w:sz w:val="21"/>
        </w:rPr>
        <w:t>i</w:t>
      </w:r>
      <w:proofErr w:type="spellEnd"/>
      <w:r w:rsidRPr="0097560E">
        <w:rPr>
          <w:b/>
          <w:bCs/>
          <w:sz w:val="21"/>
        </w:rPr>
        <w:t>*</w:t>
      </w:r>
      <w:proofErr w:type="spellStart"/>
      <w:r w:rsidRPr="0097560E">
        <w:rPr>
          <w:b/>
          <w:bCs/>
          <w:sz w:val="21"/>
        </w:rPr>
        <w:t>cept</w:t>
      </w:r>
      <w:proofErr w:type="spellEnd"/>
      <w:r w:rsidRPr="0097560E">
        <w:rPr>
          <w:b/>
          <w:bCs/>
          <w:sz w:val="21"/>
        </w:rPr>
        <w:t xml:space="preserve"> evo 3</w:t>
      </w:r>
      <w:r w:rsidR="00C03613" w:rsidRPr="0097560E">
        <w:rPr>
          <w:b/>
          <w:bCs/>
          <w:sz w:val="21"/>
        </w:rPr>
        <w:t xml:space="preserve"> </w:t>
      </w:r>
      <w:r w:rsidR="00AF6321" w:rsidRPr="0097560E">
        <w:rPr>
          <w:sz w:val="21"/>
        </w:rPr>
        <w:t xml:space="preserve">which received its first top awards in the year of its launch, </w:t>
      </w:r>
      <w:r w:rsidR="00C03613" w:rsidRPr="0097560E">
        <w:rPr>
          <w:sz w:val="21"/>
        </w:rPr>
        <w:t>has been developed especially for the winter road conditions in Central and Western Europe</w:t>
      </w:r>
      <w:r w:rsidRPr="0097560E">
        <w:rPr>
          <w:sz w:val="21"/>
        </w:rPr>
        <w:t xml:space="preserve">, </w:t>
      </w:r>
      <w:r w:rsidR="00AF6321" w:rsidRPr="0097560E">
        <w:rPr>
          <w:sz w:val="21"/>
        </w:rPr>
        <w:t xml:space="preserve">and </w:t>
      </w:r>
      <w:r w:rsidRPr="0097560E">
        <w:rPr>
          <w:sz w:val="21"/>
        </w:rPr>
        <w:t>is already available in over 90 dimensions for cars and SUVs</w:t>
      </w:r>
      <w:r w:rsidR="00AF6321" w:rsidRPr="0097560E">
        <w:rPr>
          <w:sz w:val="21"/>
        </w:rPr>
        <w:t xml:space="preserve">. </w:t>
      </w:r>
      <w:r w:rsidRPr="0097560E">
        <w:rPr>
          <w:sz w:val="21"/>
        </w:rPr>
        <w:t xml:space="preserve">For the first time, the Hankook development engineers decided on a </w:t>
      </w:r>
      <w:r w:rsidR="00C03613" w:rsidRPr="0097560E">
        <w:rPr>
          <w:sz w:val="21"/>
        </w:rPr>
        <w:t xml:space="preserve">new </w:t>
      </w:r>
      <w:r w:rsidRPr="0097560E">
        <w:rPr>
          <w:sz w:val="21"/>
        </w:rPr>
        <w:t xml:space="preserve">directional tread design for the company's </w:t>
      </w:r>
      <w:r w:rsidR="00AF6321" w:rsidRPr="0097560E">
        <w:rPr>
          <w:sz w:val="21"/>
        </w:rPr>
        <w:t xml:space="preserve">latest </w:t>
      </w:r>
      <w:r w:rsidRPr="0097560E">
        <w:rPr>
          <w:sz w:val="21"/>
        </w:rPr>
        <w:t xml:space="preserve">winter flagship. This not only offers excellent grip in snow, but also helps to effectively reduce the risk of aquaplaning. This is confirmed by the test conducted by "Auto Bild </w:t>
      </w:r>
      <w:r w:rsidR="00C03613" w:rsidRPr="0097560E">
        <w:rPr>
          <w:sz w:val="21"/>
        </w:rPr>
        <w:t>S</w:t>
      </w:r>
      <w:r w:rsidRPr="0097560E">
        <w:rPr>
          <w:sz w:val="21"/>
        </w:rPr>
        <w:t xml:space="preserve">portscars" </w:t>
      </w:r>
      <w:r w:rsidR="00AF6321" w:rsidRPr="0097560E">
        <w:rPr>
          <w:sz w:val="21"/>
        </w:rPr>
        <w:t>which</w:t>
      </w:r>
      <w:r w:rsidR="00751824" w:rsidRPr="0097560E">
        <w:rPr>
          <w:sz w:val="21"/>
        </w:rPr>
        <w:t xml:space="preserve"> awarded an</w:t>
      </w:r>
      <w:r w:rsidRPr="0097560E">
        <w:rPr>
          <w:sz w:val="21"/>
        </w:rPr>
        <w:t xml:space="preserve"> </w:t>
      </w:r>
      <w:r w:rsidR="00751824" w:rsidRPr="0097560E">
        <w:rPr>
          <w:sz w:val="21"/>
        </w:rPr>
        <w:t xml:space="preserve">"Exemplary" </w:t>
      </w:r>
      <w:r w:rsidRPr="0097560E">
        <w:rPr>
          <w:sz w:val="21"/>
        </w:rPr>
        <w:t xml:space="preserve">test result and </w:t>
      </w:r>
      <w:r w:rsidR="00751824" w:rsidRPr="0097560E">
        <w:rPr>
          <w:sz w:val="21"/>
        </w:rPr>
        <w:t xml:space="preserve">confirms </w:t>
      </w:r>
      <w:r w:rsidRPr="0097560E">
        <w:rPr>
          <w:sz w:val="21"/>
        </w:rPr>
        <w:t xml:space="preserve">the Winter </w:t>
      </w:r>
      <w:proofErr w:type="spellStart"/>
      <w:r w:rsidRPr="0097560E">
        <w:rPr>
          <w:sz w:val="21"/>
        </w:rPr>
        <w:t>i</w:t>
      </w:r>
      <w:proofErr w:type="spellEnd"/>
      <w:r w:rsidRPr="0097560E">
        <w:rPr>
          <w:sz w:val="21"/>
        </w:rPr>
        <w:t>*</w:t>
      </w:r>
      <w:proofErr w:type="spellStart"/>
      <w:r w:rsidRPr="0097560E">
        <w:rPr>
          <w:sz w:val="21"/>
        </w:rPr>
        <w:t>cept</w:t>
      </w:r>
      <w:proofErr w:type="spellEnd"/>
      <w:r w:rsidRPr="0097560E">
        <w:rPr>
          <w:sz w:val="21"/>
        </w:rPr>
        <w:t xml:space="preserve"> evo 3 not only </w:t>
      </w:r>
      <w:r w:rsidR="00751824" w:rsidRPr="0097560E">
        <w:rPr>
          <w:sz w:val="21"/>
        </w:rPr>
        <w:t xml:space="preserve">offers </w:t>
      </w:r>
      <w:r w:rsidRPr="0097560E">
        <w:rPr>
          <w:sz w:val="21"/>
        </w:rPr>
        <w:t>exemplary driving characteristics on wet and snowy slopes, but also assists with top aquaplaning safety and precise handling (Auto Bild Sportscars</w:t>
      </w:r>
      <w:r w:rsidR="000C5C2B" w:rsidRPr="0097560E">
        <w:rPr>
          <w:sz w:val="21"/>
        </w:rPr>
        <w:t xml:space="preserve">, </w:t>
      </w:r>
      <w:r w:rsidRPr="0097560E">
        <w:rPr>
          <w:sz w:val="21"/>
        </w:rPr>
        <w:t>11/2020). Auto Bild, Europe's biggest car magazine, reached a similar conclusion. According to Auto Bild, Hankook's new ultra-high</w:t>
      </w:r>
      <w:r w:rsidR="00DE0AAF" w:rsidRPr="0097560E">
        <w:rPr>
          <w:sz w:val="21"/>
        </w:rPr>
        <w:t>-</w:t>
      </w:r>
      <w:r w:rsidRPr="0097560E">
        <w:rPr>
          <w:sz w:val="21"/>
        </w:rPr>
        <w:t xml:space="preserve">performance winter tyre impressed </w:t>
      </w:r>
      <w:proofErr w:type="gramStart"/>
      <w:r w:rsidRPr="0097560E">
        <w:rPr>
          <w:sz w:val="21"/>
        </w:rPr>
        <w:t>in particular with</w:t>
      </w:r>
      <w:proofErr w:type="gramEnd"/>
      <w:r w:rsidRPr="0097560E">
        <w:rPr>
          <w:sz w:val="21"/>
        </w:rPr>
        <w:t xml:space="preserve"> its "sporty performance on wet and dry roads, good suitability for snow" and its "short braking distances in snowy and wet conditions". Here too, the new Winter </w:t>
      </w:r>
      <w:proofErr w:type="spellStart"/>
      <w:r w:rsidRPr="0097560E">
        <w:rPr>
          <w:sz w:val="21"/>
        </w:rPr>
        <w:t>i</w:t>
      </w:r>
      <w:proofErr w:type="spellEnd"/>
      <w:r w:rsidRPr="0097560E">
        <w:rPr>
          <w:sz w:val="21"/>
        </w:rPr>
        <w:t>*</w:t>
      </w:r>
      <w:proofErr w:type="spellStart"/>
      <w:r w:rsidRPr="0097560E">
        <w:rPr>
          <w:sz w:val="21"/>
        </w:rPr>
        <w:t>cept</w:t>
      </w:r>
      <w:proofErr w:type="spellEnd"/>
      <w:r w:rsidRPr="0097560E">
        <w:rPr>
          <w:sz w:val="21"/>
        </w:rPr>
        <w:t xml:space="preserve"> evo 3 received the overall rating "Exemplary" (Auto Bild</w:t>
      </w:r>
      <w:r w:rsidR="000C5C2B" w:rsidRPr="0097560E">
        <w:rPr>
          <w:sz w:val="21"/>
        </w:rPr>
        <w:t xml:space="preserve">, </w:t>
      </w:r>
      <w:r w:rsidRPr="0097560E">
        <w:rPr>
          <w:sz w:val="21"/>
        </w:rPr>
        <w:t>38/2020)</w:t>
      </w:r>
      <w:r w:rsidR="000C5C2B" w:rsidRPr="0097560E">
        <w:rPr>
          <w:sz w:val="21"/>
        </w:rPr>
        <w:t>.</w:t>
      </w:r>
      <w:r w:rsidRPr="0097560E">
        <w:rPr>
          <w:sz w:val="21"/>
        </w:rPr>
        <w:t xml:space="preserve"> </w:t>
      </w:r>
    </w:p>
    <w:p w14:paraId="4B586BC5" w14:textId="77777777" w:rsidR="008E0CB4" w:rsidRPr="0097560E" w:rsidRDefault="008E0CB4" w:rsidP="008E0CB4">
      <w:pPr>
        <w:spacing w:line="276" w:lineRule="auto"/>
        <w:rPr>
          <w:sz w:val="21"/>
          <w:szCs w:val="21"/>
        </w:rPr>
      </w:pPr>
    </w:p>
    <w:p w14:paraId="386DF2AC" w14:textId="5F8B4B0F" w:rsidR="00F92A70" w:rsidRDefault="00C03613" w:rsidP="00E304F7">
      <w:pPr>
        <w:spacing w:line="276" w:lineRule="auto"/>
        <w:rPr>
          <w:sz w:val="21"/>
        </w:rPr>
      </w:pPr>
      <w:r w:rsidRPr="0097560E">
        <w:rPr>
          <w:sz w:val="21"/>
        </w:rPr>
        <w:t xml:space="preserve">The </w:t>
      </w:r>
      <w:r w:rsidRPr="0097560E">
        <w:rPr>
          <w:b/>
          <w:bCs/>
          <w:sz w:val="21"/>
        </w:rPr>
        <w:t xml:space="preserve">Winter </w:t>
      </w:r>
      <w:proofErr w:type="spellStart"/>
      <w:r w:rsidRPr="0097560E">
        <w:rPr>
          <w:b/>
          <w:bCs/>
          <w:sz w:val="21"/>
        </w:rPr>
        <w:t>i</w:t>
      </w:r>
      <w:proofErr w:type="spellEnd"/>
      <w:r w:rsidRPr="0097560E">
        <w:rPr>
          <w:b/>
          <w:bCs/>
          <w:sz w:val="21"/>
        </w:rPr>
        <w:t>*</w:t>
      </w:r>
      <w:proofErr w:type="spellStart"/>
      <w:r w:rsidRPr="0097560E">
        <w:rPr>
          <w:b/>
          <w:bCs/>
          <w:sz w:val="21"/>
        </w:rPr>
        <w:t>cept</w:t>
      </w:r>
      <w:proofErr w:type="spellEnd"/>
      <w:r w:rsidRPr="0097560E">
        <w:rPr>
          <w:b/>
          <w:bCs/>
          <w:sz w:val="21"/>
        </w:rPr>
        <w:t xml:space="preserve"> RS 2</w:t>
      </w:r>
      <w:r w:rsidRPr="0097560E">
        <w:rPr>
          <w:sz w:val="21"/>
        </w:rPr>
        <w:t xml:space="preserve">, </w:t>
      </w:r>
      <w:r w:rsidR="00655560" w:rsidRPr="0097560E">
        <w:rPr>
          <w:sz w:val="21"/>
        </w:rPr>
        <w:t xml:space="preserve">Hankook's successful </w:t>
      </w:r>
      <w:r w:rsidR="00156C43">
        <w:rPr>
          <w:sz w:val="21"/>
        </w:rPr>
        <w:t>pattern</w:t>
      </w:r>
      <w:r w:rsidR="00156C43" w:rsidRPr="0097560E">
        <w:rPr>
          <w:sz w:val="21"/>
        </w:rPr>
        <w:t xml:space="preserve"> </w:t>
      </w:r>
      <w:r w:rsidR="00655560" w:rsidRPr="0097560E">
        <w:rPr>
          <w:sz w:val="21"/>
        </w:rPr>
        <w:t xml:space="preserve">for compact and medium-sized cars in moderate latitudes such as Central and Western Europe </w:t>
      </w:r>
      <w:r w:rsidRPr="0097560E">
        <w:rPr>
          <w:sz w:val="21"/>
        </w:rPr>
        <w:t xml:space="preserve">is </w:t>
      </w:r>
      <w:r w:rsidR="00655560" w:rsidRPr="0097560E">
        <w:rPr>
          <w:sz w:val="21"/>
        </w:rPr>
        <w:t xml:space="preserve">also rated highly in the prestigious test conducted by the ADAC and its international cooperation partners. </w:t>
      </w:r>
      <w:r w:rsidRPr="0097560E">
        <w:rPr>
          <w:sz w:val="21"/>
        </w:rPr>
        <w:t>A</w:t>
      </w:r>
      <w:r w:rsidR="00655560" w:rsidRPr="0097560E">
        <w:rPr>
          <w:sz w:val="21"/>
        </w:rPr>
        <w:t>lready w</w:t>
      </w:r>
      <w:r w:rsidRPr="0097560E">
        <w:rPr>
          <w:sz w:val="21"/>
        </w:rPr>
        <w:t>inning</w:t>
      </w:r>
      <w:r w:rsidR="00655560" w:rsidRPr="0097560E">
        <w:rPr>
          <w:sz w:val="21"/>
        </w:rPr>
        <w:t xml:space="preserve"> numerous awards since its market launch, </w:t>
      </w:r>
      <w:r w:rsidRPr="0097560E">
        <w:rPr>
          <w:sz w:val="21"/>
        </w:rPr>
        <w:t xml:space="preserve">the Winter </w:t>
      </w:r>
      <w:proofErr w:type="spellStart"/>
      <w:r w:rsidRPr="0097560E">
        <w:rPr>
          <w:sz w:val="21"/>
        </w:rPr>
        <w:t>i</w:t>
      </w:r>
      <w:proofErr w:type="spellEnd"/>
      <w:r w:rsidRPr="0097560E">
        <w:rPr>
          <w:sz w:val="21"/>
        </w:rPr>
        <w:t>*</w:t>
      </w:r>
      <w:proofErr w:type="spellStart"/>
      <w:r w:rsidRPr="0097560E">
        <w:rPr>
          <w:sz w:val="21"/>
        </w:rPr>
        <w:t>cept</w:t>
      </w:r>
      <w:proofErr w:type="spellEnd"/>
      <w:r w:rsidRPr="0097560E">
        <w:rPr>
          <w:sz w:val="21"/>
        </w:rPr>
        <w:t xml:space="preserve"> RS </w:t>
      </w:r>
      <w:r w:rsidRPr="0097560E">
        <w:rPr>
          <w:sz w:val="21"/>
        </w:rPr>
        <w:lastRenderedPageBreak/>
        <w:t xml:space="preserve">2 </w:t>
      </w:r>
      <w:r w:rsidR="00655560" w:rsidRPr="0097560E">
        <w:rPr>
          <w:sz w:val="21"/>
        </w:rPr>
        <w:t xml:space="preserve">impressed the testers with its good performance on dry, </w:t>
      </w:r>
      <w:proofErr w:type="gramStart"/>
      <w:r w:rsidR="00655560" w:rsidRPr="0097560E">
        <w:rPr>
          <w:sz w:val="21"/>
        </w:rPr>
        <w:t>wet</w:t>
      </w:r>
      <w:proofErr w:type="gramEnd"/>
      <w:r w:rsidR="00655560" w:rsidRPr="0097560E">
        <w:rPr>
          <w:sz w:val="21"/>
        </w:rPr>
        <w:t xml:space="preserve"> and snow-covered roads, as well as its low fuel consumption and good mileage. (</w:t>
      </w:r>
      <w:r w:rsidR="00A72DD5" w:rsidRPr="0097560E">
        <w:rPr>
          <w:sz w:val="21"/>
        </w:rPr>
        <w:t>Adac.de</w:t>
      </w:r>
      <w:r w:rsidR="000C5C2B" w:rsidRPr="0097560E">
        <w:rPr>
          <w:sz w:val="21"/>
        </w:rPr>
        <w:t>,</w:t>
      </w:r>
      <w:r w:rsidR="00A72DD5" w:rsidRPr="0097560E">
        <w:rPr>
          <w:sz w:val="21"/>
        </w:rPr>
        <w:t xml:space="preserve"> 22 Sep. 2020</w:t>
      </w:r>
      <w:r w:rsidR="00655560" w:rsidRPr="0097560E">
        <w:rPr>
          <w:sz w:val="21"/>
        </w:rPr>
        <w:t xml:space="preserve">). </w:t>
      </w:r>
      <w:r w:rsidR="005F3F36" w:rsidRPr="0097560E">
        <w:rPr>
          <w:sz w:val="21"/>
        </w:rPr>
        <w:t xml:space="preserve">The </w:t>
      </w:r>
      <w:r w:rsidR="00BD325D" w:rsidRPr="0097560E">
        <w:rPr>
          <w:sz w:val="21"/>
        </w:rPr>
        <w:t>renowned</w:t>
      </w:r>
      <w:r w:rsidR="005F3F36" w:rsidRPr="0097560E">
        <w:rPr>
          <w:sz w:val="21"/>
        </w:rPr>
        <w:t xml:space="preserve"> German automotive magazine Auto Zeitung tested and rated Hankook</w:t>
      </w:r>
      <w:r w:rsidR="000C5C2B" w:rsidRPr="0097560E">
        <w:rPr>
          <w:sz w:val="21"/>
        </w:rPr>
        <w:t>’</w:t>
      </w:r>
      <w:r w:rsidR="005F3F36" w:rsidRPr="0097560E">
        <w:rPr>
          <w:sz w:val="21"/>
        </w:rPr>
        <w:t xml:space="preserve">s winter </w:t>
      </w:r>
      <w:proofErr w:type="spellStart"/>
      <w:r w:rsidR="005F3F36" w:rsidRPr="0097560E">
        <w:rPr>
          <w:sz w:val="21"/>
        </w:rPr>
        <w:t>i</w:t>
      </w:r>
      <w:proofErr w:type="spellEnd"/>
      <w:r w:rsidR="005F3F36" w:rsidRPr="0097560E">
        <w:rPr>
          <w:sz w:val="21"/>
        </w:rPr>
        <w:t>*</w:t>
      </w:r>
      <w:proofErr w:type="spellStart"/>
      <w:r w:rsidR="005F3F36" w:rsidRPr="0097560E">
        <w:rPr>
          <w:sz w:val="21"/>
        </w:rPr>
        <w:t>cept</w:t>
      </w:r>
      <w:proofErr w:type="spellEnd"/>
      <w:r w:rsidR="005F3F36" w:rsidRPr="0097560E">
        <w:rPr>
          <w:sz w:val="21"/>
        </w:rPr>
        <w:t xml:space="preserve"> RS2 as price performance champion with the grade "very recommendable" in its comprehensive winter tyre test 2020 </w:t>
      </w:r>
      <w:r w:rsidR="005E66C5" w:rsidRPr="0097560E">
        <w:rPr>
          <w:sz w:val="21"/>
        </w:rPr>
        <w:t>(</w:t>
      </w:r>
      <w:r w:rsidR="000C5C2B" w:rsidRPr="0097560E">
        <w:rPr>
          <w:sz w:val="21"/>
        </w:rPr>
        <w:t>A</w:t>
      </w:r>
      <w:r w:rsidR="005E66C5" w:rsidRPr="0097560E">
        <w:rPr>
          <w:sz w:val="21"/>
        </w:rPr>
        <w:t>utozeitung.de</w:t>
      </w:r>
      <w:r w:rsidR="000C5C2B" w:rsidRPr="0097560E">
        <w:rPr>
          <w:sz w:val="21"/>
        </w:rPr>
        <w:t xml:space="preserve">, </w:t>
      </w:r>
      <w:r w:rsidR="005E66C5" w:rsidRPr="0097560E">
        <w:rPr>
          <w:sz w:val="21"/>
        </w:rPr>
        <w:t>14 Oct</w:t>
      </w:r>
      <w:r w:rsidR="00A72DD5" w:rsidRPr="0097560E">
        <w:rPr>
          <w:sz w:val="21"/>
        </w:rPr>
        <w:t>.</w:t>
      </w:r>
      <w:r w:rsidR="005E66C5" w:rsidRPr="0097560E">
        <w:rPr>
          <w:sz w:val="21"/>
        </w:rPr>
        <w:t xml:space="preserve"> 2020</w:t>
      </w:r>
      <w:r w:rsidR="000C5C2B" w:rsidRPr="0097560E">
        <w:rPr>
          <w:sz w:val="21"/>
        </w:rPr>
        <w:t>:</w:t>
      </w:r>
      <w:r w:rsidR="005E66C5" w:rsidRPr="0097560E">
        <w:rPr>
          <w:sz w:val="21"/>
        </w:rPr>
        <w:t xml:space="preserve"> Auto Zeitung</w:t>
      </w:r>
      <w:r w:rsidR="000C5C2B" w:rsidRPr="0097560E">
        <w:rPr>
          <w:sz w:val="21"/>
        </w:rPr>
        <w:t>,</w:t>
      </w:r>
      <w:r w:rsidR="005E66C5" w:rsidRPr="0097560E">
        <w:rPr>
          <w:sz w:val="21"/>
        </w:rPr>
        <w:t xml:space="preserve"> </w:t>
      </w:r>
      <w:r w:rsidR="005F3F36" w:rsidRPr="0097560E">
        <w:rPr>
          <w:sz w:val="21"/>
        </w:rPr>
        <w:t xml:space="preserve">24/2020). </w:t>
      </w:r>
      <w:r w:rsidR="00655560" w:rsidRPr="0097560E">
        <w:rPr>
          <w:sz w:val="21"/>
        </w:rPr>
        <w:t xml:space="preserve">The UK's leading car magazine Auto Express also tested the Winter </w:t>
      </w:r>
      <w:proofErr w:type="spellStart"/>
      <w:r w:rsidR="00655560" w:rsidRPr="0097560E">
        <w:rPr>
          <w:sz w:val="21"/>
        </w:rPr>
        <w:t>i</w:t>
      </w:r>
      <w:proofErr w:type="spellEnd"/>
      <w:r w:rsidR="00655560" w:rsidRPr="0097560E">
        <w:rPr>
          <w:sz w:val="21"/>
        </w:rPr>
        <w:t>*</w:t>
      </w:r>
      <w:proofErr w:type="spellStart"/>
      <w:r w:rsidR="00655560" w:rsidRPr="0097560E">
        <w:rPr>
          <w:sz w:val="21"/>
        </w:rPr>
        <w:t>cept</w:t>
      </w:r>
      <w:proofErr w:type="spellEnd"/>
      <w:r w:rsidR="00655560" w:rsidRPr="0097560E">
        <w:rPr>
          <w:sz w:val="21"/>
        </w:rPr>
        <w:t xml:space="preserve"> RS 2. Once again</w:t>
      </w:r>
      <w:r w:rsidRPr="0097560E">
        <w:rPr>
          <w:sz w:val="21"/>
        </w:rPr>
        <w:t xml:space="preserve">, </w:t>
      </w:r>
      <w:r w:rsidR="00655560" w:rsidRPr="0097560E">
        <w:rPr>
          <w:sz w:val="21"/>
        </w:rPr>
        <w:t>the tyre proved to be a "great all-rounder" with a clear purchase recommendation, which incidentally was given to only two of the nine tested tyres from well-known brands (Auto Express.co.uk</w:t>
      </w:r>
      <w:r w:rsidR="000C5C2B" w:rsidRPr="0097560E">
        <w:rPr>
          <w:sz w:val="21"/>
        </w:rPr>
        <w:t xml:space="preserve">, </w:t>
      </w:r>
      <w:r w:rsidR="00655560" w:rsidRPr="0097560E">
        <w:rPr>
          <w:sz w:val="21"/>
        </w:rPr>
        <w:t>25 Sep</w:t>
      </w:r>
      <w:r w:rsidR="00A72DD5" w:rsidRPr="0097560E">
        <w:rPr>
          <w:sz w:val="21"/>
        </w:rPr>
        <w:t>.</w:t>
      </w:r>
      <w:r w:rsidR="00655560" w:rsidRPr="0097560E">
        <w:rPr>
          <w:sz w:val="21"/>
        </w:rPr>
        <w:t xml:space="preserve"> 2020).</w:t>
      </w:r>
      <w:r w:rsidR="00655560">
        <w:rPr>
          <w:sz w:val="21"/>
        </w:rPr>
        <w:t xml:space="preserve"> </w:t>
      </w:r>
    </w:p>
    <w:p w14:paraId="7DCB6014" w14:textId="7E31D31A" w:rsidR="00BF304B" w:rsidRDefault="00BF304B" w:rsidP="00E304F7">
      <w:pPr>
        <w:spacing w:line="276" w:lineRule="auto"/>
        <w:rPr>
          <w:sz w:val="21"/>
        </w:rPr>
      </w:pPr>
    </w:p>
    <w:p w14:paraId="6F9FDC45" w14:textId="77777777" w:rsidR="00E80488" w:rsidRPr="007E7FBD" w:rsidRDefault="00E80488" w:rsidP="00B56BD1">
      <w:pPr>
        <w:tabs>
          <w:tab w:val="left" w:pos="330"/>
          <w:tab w:val="center" w:pos="4819"/>
        </w:tabs>
        <w:spacing w:line="276" w:lineRule="auto"/>
        <w:jc w:val="center"/>
        <w:rPr>
          <w:color w:val="auto"/>
          <w:sz w:val="21"/>
          <w:szCs w:val="21"/>
        </w:rPr>
      </w:pPr>
    </w:p>
    <w:p w14:paraId="16282FB6" w14:textId="77777777" w:rsidR="00B56BD1" w:rsidRDefault="00B56BD1" w:rsidP="00B56BD1">
      <w:pPr>
        <w:jc w:val="center"/>
      </w:pPr>
      <w:r>
        <w:rPr>
          <w:color w:val="auto"/>
          <w:sz w:val="24"/>
        </w:rPr>
        <w:t>###</w:t>
      </w:r>
    </w:p>
    <w:p w14:paraId="559B7A63" w14:textId="48B30088" w:rsidR="00B56BD1" w:rsidRPr="003A03A3" w:rsidRDefault="00B56BD1" w:rsidP="003A03A3">
      <w:pPr>
        <w:tabs>
          <w:tab w:val="left" w:pos="330"/>
          <w:tab w:val="center" w:pos="4819"/>
        </w:tabs>
        <w:spacing w:line="276" w:lineRule="auto"/>
        <w:jc w:val="center"/>
        <w:rPr>
          <w:color w:val="auto"/>
          <w:sz w:val="24"/>
        </w:rPr>
      </w:pPr>
    </w:p>
    <w:p w14:paraId="6F4D4178" w14:textId="77777777" w:rsidR="007D6697" w:rsidRDefault="007D6697" w:rsidP="00DF1C2F">
      <w:pPr>
        <w:spacing w:line="320" w:lineRule="exact"/>
        <w:rPr>
          <w:b/>
          <w:bCs/>
          <w:sz w:val="21"/>
          <w:szCs w:val="21"/>
        </w:rPr>
      </w:pPr>
    </w:p>
    <w:p w14:paraId="71415BF6" w14:textId="637A7923" w:rsidR="00DF1C2F" w:rsidRPr="00A76800" w:rsidRDefault="00DF1C2F" w:rsidP="00DF1C2F">
      <w:pPr>
        <w:spacing w:line="320" w:lineRule="exact"/>
        <w:rPr>
          <w:b/>
          <w:bCs/>
          <w:sz w:val="21"/>
          <w:szCs w:val="21"/>
        </w:rPr>
      </w:pPr>
      <w:r w:rsidRPr="00A76800">
        <w:rPr>
          <w:b/>
          <w:bCs/>
          <w:sz w:val="21"/>
          <w:szCs w:val="21"/>
        </w:rPr>
        <w:t>About Hankook Tire</w:t>
      </w:r>
    </w:p>
    <w:p w14:paraId="7371EFDD" w14:textId="77777777" w:rsidR="00DF1C2F" w:rsidRPr="00A76800" w:rsidRDefault="00DF1C2F" w:rsidP="00DF1C2F">
      <w:pPr>
        <w:spacing w:line="320" w:lineRule="exact"/>
        <w:rPr>
          <w:b/>
          <w:bCs/>
          <w:sz w:val="21"/>
          <w:szCs w:val="21"/>
        </w:rPr>
      </w:pPr>
    </w:p>
    <w:p w14:paraId="750BE918" w14:textId="77777777" w:rsidR="00DF1C2F" w:rsidRDefault="00DF1C2F" w:rsidP="00DF1C2F">
      <w:pPr>
        <w:spacing w:line="320" w:lineRule="exact"/>
        <w:rPr>
          <w:sz w:val="21"/>
          <w:szCs w:val="21"/>
        </w:rPr>
      </w:pPr>
      <w:r w:rsidRPr="001209E9">
        <w:rPr>
          <w:sz w:val="21"/>
          <w:szCs w:val="21"/>
        </w:rPr>
        <w:t>Hankook Tire manufactures globally innovative, award winning radial tyres of proven superior quality for passenger cars, light trucks, SUVs, RVs, trucks, and buses as well as motorsports (circuit racing/rallies).</w:t>
      </w:r>
    </w:p>
    <w:p w14:paraId="64FA28A4" w14:textId="77777777" w:rsidR="00DF1C2F" w:rsidRPr="001209E9" w:rsidRDefault="00DF1C2F" w:rsidP="00DF1C2F">
      <w:pPr>
        <w:spacing w:line="320" w:lineRule="exact"/>
        <w:rPr>
          <w:sz w:val="21"/>
          <w:szCs w:val="21"/>
        </w:rPr>
      </w:pPr>
    </w:p>
    <w:p w14:paraId="6BF5FD35" w14:textId="77777777" w:rsidR="00DF1C2F" w:rsidRDefault="00DF1C2F" w:rsidP="00DF1C2F">
      <w:pPr>
        <w:spacing w:line="320" w:lineRule="exact"/>
        <w:rPr>
          <w:sz w:val="21"/>
          <w:szCs w:val="21"/>
        </w:rPr>
      </w:pPr>
      <w:r w:rsidRPr="001209E9">
        <w:rPr>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sz w:val="21"/>
          <w:szCs w:val="21"/>
        </w:rPr>
        <w:t>Rácalmás</w:t>
      </w:r>
      <w:proofErr w:type="spellEnd"/>
      <w:r w:rsidRPr="001209E9">
        <w:rPr>
          <w:sz w:val="21"/>
          <w:szCs w:val="21"/>
        </w:rPr>
        <w:t xml:space="preserve">/Hungary which was inaugurated in June 2007 and is continuously being expanded. Currently around 3,000 employees produce up to 19 million tyres a year for passenger cars, </w:t>
      </w:r>
      <w:proofErr w:type="gramStart"/>
      <w:r w:rsidRPr="001209E9">
        <w:rPr>
          <w:sz w:val="21"/>
          <w:szCs w:val="21"/>
        </w:rPr>
        <w:t>SUVs</w:t>
      </w:r>
      <w:proofErr w:type="gramEnd"/>
      <w:r w:rsidRPr="001209E9">
        <w:rPr>
          <w:sz w:val="21"/>
          <w:szCs w:val="21"/>
        </w:rPr>
        <w:t xml:space="preserve"> and light trucks</w:t>
      </w:r>
      <w:r>
        <w:rPr>
          <w:sz w:val="21"/>
          <w:szCs w:val="21"/>
        </w:rPr>
        <w:t>.</w:t>
      </w:r>
    </w:p>
    <w:p w14:paraId="56FFCE18" w14:textId="77777777" w:rsidR="00DF1C2F" w:rsidRPr="001209E9" w:rsidRDefault="00DF1C2F" w:rsidP="00DF1C2F">
      <w:pPr>
        <w:spacing w:line="320" w:lineRule="exact"/>
        <w:rPr>
          <w:sz w:val="21"/>
          <w:szCs w:val="21"/>
        </w:rPr>
      </w:pPr>
    </w:p>
    <w:p w14:paraId="2E9241AA" w14:textId="3FA0E36F" w:rsidR="00DF1C2F" w:rsidRPr="001209E9" w:rsidRDefault="00DF1C2F" w:rsidP="00DF1C2F">
      <w:pPr>
        <w:spacing w:line="320" w:lineRule="exact"/>
        <w:rPr>
          <w:sz w:val="21"/>
          <w:szCs w:val="21"/>
        </w:rPr>
      </w:pPr>
      <w:r w:rsidRPr="001209E9">
        <w:rPr>
          <w:sz w:val="21"/>
          <w:szCs w:val="21"/>
        </w:rPr>
        <w:t xml:space="preserve">Hankook Tire’s European headquarters </w:t>
      </w:r>
      <w:proofErr w:type="gramStart"/>
      <w:r w:rsidRPr="001209E9">
        <w:rPr>
          <w:sz w:val="21"/>
          <w:szCs w:val="21"/>
        </w:rPr>
        <w:t>are located in</w:t>
      </w:r>
      <w:proofErr w:type="gramEnd"/>
      <w:r w:rsidRPr="001209E9">
        <w:rPr>
          <w:sz w:val="21"/>
          <w:szCs w:val="21"/>
        </w:rPr>
        <w:t xml:space="preserve"> Neu-Isenburg near Frankfurt am Main in Germany. The </w:t>
      </w:r>
      <w:r w:rsidRPr="00417DA5">
        <w:rPr>
          <w:sz w:val="21"/>
          <w:szCs w:val="21"/>
        </w:rPr>
        <w:t>manufacturer operates further branches in</w:t>
      </w:r>
      <w:r w:rsidR="00156C43">
        <w:rPr>
          <w:sz w:val="21"/>
          <w:szCs w:val="21"/>
        </w:rPr>
        <w:t xml:space="preserve"> </w:t>
      </w:r>
      <w:r w:rsidR="00156C43" w:rsidRPr="00417DA5">
        <w:rPr>
          <w:sz w:val="21"/>
          <w:szCs w:val="21"/>
        </w:rPr>
        <w:t>Austria</w:t>
      </w:r>
      <w:r w:rsidR="00156C43">
        <w:rPr>
          <w:sz w:val="21"/>
          <w:szCs w:val="21"/>
        </w:rPr>
        <w:t>,</w:t>
      </w:r>
      <w:r w:rsidRPr="00417DA5">
        <w:rPr>
          <w:sz w:val="21"/>
          <w:szCs w:val="21"/>
        </w:rPr>
        <w:t xml:space="preserve"> </w:t>
      </w:r>
      <w:r w:rsidR="00156C43">
        <w:rPr>
          <w:sz w:val="21"/>
          <w:szCs w:val="21"/>
        </w:rPr>
        <w:t xml:space="preserve">the </w:t>
      </w:r>
      <w:r w:rsidRPr="00417DA5">
        <w:rPr>
          <w:sz w:val="21"/>
          <w:szCs w:val="21"/>
        </w:rPr>
        <w:t>Czech Republic, France, Germany, Hungary, Italy, the Netherlands, Poland</w:t>
      </w:r>
      <w:r w:rsidRPr="00491399">
        <w:rPr>
          <w:sz w:val="21"/>
          <w:szCs w:val="21"/>
        </w:rPr>
        <w:t xml:space="preserve">, Russia, Serbia, Spain, Sweden, Turkey, </w:t>
      </w:r>
      <w:proofErr w:type="gramStart"/>
      <w:r w:rsidRPr="00491399">
        <w:rPr>
          <w:sz w:val="21"/>
          <w:szCs w:val="21"/>
        </w:rPr>
        <w:t>UK</w:t>
      </w:r>
      <w:proofErr w:type="gramEnd"/>
      <w:r w:rsidRPr="00491399">
        <w:rPr>
          <w:sz w:val="21"/>
          <w:szCs w:val="21"/>
        </w:rPr>
        <w:t xml:space="preserve"> and Ukraine. Hankook products are sold directly through regional distributors in other local</w:t>
      </w:r>
      <w:r w:rsidRPr="00417DA5">
        <w:rPr>
          <w:sz w:val="21"/>
          <w:szCs w:val="21"/>
        </w:rPr>
        <w:t xml:space="preserve"> markets. Hanko</w:t>
      </w:r>
      <w:r>
        <w:rPr>
          <w:sz w:val="21"/>
          <w:szCs w:val="21"/>
        </w:rPr>
        <w:t>ok Tire employs approximately 20</w:t>
      </w:r>
      <w:r w:rsidRPr="00417DA5">
        <w:rPr>
          <w:sz w:val="21"/>
          <w:szCs w:val="21"/>
        </w:rPr>
        <w:t>,000 people worldwide and are selling their products in over 180 countries. Internationally leading car manufacturers rely on tyres made by Hankook for their original equipment. Approximately 34 percent</w:t>
      </w:r>
      <w:r w:rsidRPr="001209E9">
        <w:rPr>
          <w:sz w:val="21"/>
          <w:szCs w:val="21"/>
        </w:rPr>
        <w:t xml:space="preserve"> of the company's global sales are generated within the European and CIS-Region. Hankook Tire has been represented in the renowned Dow Jones Sustainability Index World (DJSI World) since 2016.</w:t>
      </w:r>
    </w:p>
    <w:p w14:paraId="3BEDF385" w14:textId="77777777" w:rsidR="00DF1C2F" w:rsidRPr="001209E9" w:rsidRDefault="00DF1C2F" w:rsidP="00DF1C2F">
      <w:pPr>
        <w:spacing w:line="320" w:lineRule="exact"/>
        <w:rPr>
          <w:sz w:val="21"/>
          <w:szCs w:val="21"/>
        </w:rPr>
      </w:pPr>
    </w:p>
    <w:p w14:paraId="32A40A36" w14:textId="77777777" w:rsidR="00DF1C2F" w:rsidRDefault="00DF1C2F" w:rsidP="00DF1C2F">
      <w:pPr>
        <w:spacing w:line="320" w:lineRule="exact"/>
        <w:rPr>
          <w:sz w:val="21"/>
          <w:szCs w:val="21"/>
        </w:rPr>
      </w:pPr>
      <w:r w:rsidRPr="001209E9">
        <w:rPr>
          <w:sz w:val="21"/>
          <w:szCs w:val="21"/>
        </w:rPr>
        <w:t xml:space="preserve">For more information please visit </w:t>
      </w:r>
      <w:hyperlink r:id="rId8" w:history="1">
        <w:r w:rsidRPr="00A822D0">
          <w:rPr>
            <w:rStyle w:val="Hyperlink"/>
            <w:sz w:val="21"/>
            <w:szCs w:val="21"/>
          </w:rPr>
          <w:t>www.hankooktire-mediacenter.com</w:t>
        </w:r>
      </w:hyperlink>
      <w:r>
        <w:rPr>
          <w:sz w:val="21"/>
          <w:szCs w:val="21"/>
        </w:rPr>
        <w:t xml:space="preserve"> </w:t>
      </w:r>
      <w:r w:rsidRPr="001209E9">
        <w:rPr>
          <w:sz w:val="21"/>
          <w:szCs w:val="21"/>
        </w:rPr>
        <w:t xml:space="preserve">or </w:t>
      </w:r>
      <w:hyperlink r:id="rId9" w:history="1">
        <w:r w:rsidRPr="00A822D0">
          <w:rPr>
            <w:rStyle w:val="Hyperlink"/>
            <w:sz w:val="21"/>
            <w:szCs w:val="21"/>
          </w:rPr>
          <w:t>www.hankooktire.com</w:t>
        </w:r>
      </w:hyperlink>
    </w:p>
    <w:p w14:paraId="5A288BBD" w14:textId="77777777" w:rsidR="00DF1C2F" w:rsidRPr="001209E9" w:rsidRDefault="00DF1C2F" w:rsidP="00DF1C2F">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DF1C2F" w:rsidRPr="005B27FE" w14:paraId="05321D37" w14:textId="77777777" w:rsidTr="00A442B9">
        <w:tc>
          <w:tcPr>
            <w:tcW w:w="9437" w:type="dxa"/>
            <w:gridSpan w:val="4"/>
            <w:shd w:val="clear" w:color="auto" w:fill="F2F2F2"/>
          </w:tcPr>
          <w:p w14:paraId="6085AE7F" w14:textId="77777777" w:rsidR="00DF1C2F" w:rsidRPr="009D7367" w:rsidRDefault="00DF1C2F" w:rsidP="00A442B9">
            <w:pPr>
              <w:spacing w:line="320" w:lineRule="exact"/>
              <w:rPr>
                <w:b/>
                <w:bCs/>
                <w:sz w:val="21"/>
                <w:szCs w:val="21"/>
                <w:u w:val="single"/>
                <w:lang w:val="fr-FR"/>
              </w:rPr>
            </w:pPr>
            <w:proofErr w:type="gramStart"/>
            <w:r>
              <w:rPr>
                <w:b/>
                <w:bCs/>
                <w:sz w:val="21"/>
                <w:szCs w:val="21"/>
                <w:u w:val="single"/>
                <w:lang w:val="fr-FR"/>
              </w:rPr>
              <w:t>Contact</w:t>
            </w:r>
            <w:r w:rsidRPr="009D7367">
              <w:rPr>
                <w:b/>
                <w:bCs/>
                <w:sz w:val="21"/>
                <w:szCs w:val="21"/>
                <w:u w:val="single"/>
                <w:lang w:val="fr-FR"/>
              </w:rPr>
              <w:t>:</w:t>
            </w:r>
            <w:proofErr w:type="gramEnd"/>
          </w:p>
          <w:p w14:paraId="03841A01" w14:textId="77777777" w:rsidR="00DF1C2F" w:rsidRPr="00F10F1B" w:rsidRDefault="00DF1C2F" w:rsidP="00A442B9">
            <w:pPr>
              <w:spacing w:line="320" w:lineRule="exact"/>
              <w:rPr>
                <w:sz w:val="16"/>
                <w:szCs w:val="16"/>
                <w:lang w:val="de-DE"/>
              </w:rPr>
            </w:pPr>
            <w:r w:rsidRPr="009D7367">
              <w:rPr>
                <w:b/>
                <w:bCs/>
                <w:sz w:val="16"/>
                <w:szCs w:val="16"/>
                <w:lang w:val="fr-FR"/>
              </w:rPr>
              <w:t xml:space="preserve">Hankook Tire Europe </w:t>
            </w:r>
            <w:proofErr w:type="spellStart"/>
            <w:r w:rsidRPr="009D7367">
              <w:rPr>
                <w:b/>
                <w:bCs/>
                <w:sz w:val="16"/>
                <w:szCs w:val="16"/>
                <w:lang w:val="fr-FR"/>
              </w:rPr>
              <w:t>GmbH</w:t>
            </w:r>
            <w:proofErr w:type="spellEnd"/>
            <w:r w:rsidRPr="009D7367">
              <w:rPr>
                <w:b/>
                <w:bCs/>
                <w:sz w:val="16"/>
                <w:szCs w:val="16"/>
                <w:lang w:val="fr-FR"/>
              </w:rPr>
              <w:t xml:space="preserve">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7DE63FFF" w14:textId="77777777" w:rsidR="00DF1C2F" w:rsidRPr="00F10F1B" w:rsidRDefault="00DF1C2F" w:rsidP="00A442B9">
            <w:pPr>
              <w:spacing w:line="200" w:lineRule="exact"/>
              <w:rPr>
                <w:sz w:val="21"/>
                <w:szCs w:val="21"/>
                <w:u w:val="single"/>
                <w:lang w:val="de-DE"/>
              </w:rPr>
            </w:pPr>
          </w:p>
        </w:tc>
      </w:tr>
      <w:tr w:rsidR="00DF1C2F" w:rsidRPr="00C00FF2" w14:paraId="092B3087" w14:textId="77777777" w:rsidTr="00A442B9">
        <w:tc>
          <w:tcPr>
            <w:tcW w:w="2359" w:type="dxa"/>
            <w:shd w:val="clear" w:color="auto" w:fill="F2F2F2"/>
          </w:tcPr>
          <w:p w14:paraId="6E9778F5" w14:textId="77777777" w:rsidR="00DF1C2F" w:rsidRPr="00C06E0E" w:rsidRDefault="00DF1C2F" w:rsidP="00A442B9">
            <w:pPr>
              <w:spacing w:line="200" w:lineRule="exact"/>
              <w:rPr>
                <w:b/>
                <w:snapToGrid w:val="0"/>
                <w:sz w:val="16"/>
                <w:szCs w:val="16"/>
              </w:rPr>
            </w:pPr>
            <w:r w:rsidRPr="00C06E0E">
              <w:rPr>
                <w:b/>
                <w:snapToGrid w:val="0"/>
                <w:sz w:val="16"/>
                <w:szCs w:val="16"/>
              </w:rPr>
              <w:t>Felix Kinzer</w:t>
            </w:r>
          </w:p>
          <w:p w14:paraId="44082EC3" w14:textId="77777777" w:rsidR="00DF1C2F" w:rsidRPr="00C06E0E" w:rsidRDefault="00DF1C2F" w:rsidP="00A442B9">
            <w:pPr>
              <w:spacing w:line="200" w:lineRule="exact"/>
              <w:rPr>
                <w:snapToGrid w:val="0"/>
                <w:sz w:val="16"/>
                <w:szCs w:val="16"/>
              </w:rPr>
            </w:pPr>
            <w:r w:rsidRPr="00C06E0E">
              <w:rPr>
                <w:snapToGrid w:val="0"/>
                <w:sz w:val="16"/>
                <w:szCs w:val="16"/>
              </w:rPr>
              <w:t>Director</w:t>
            </w:r>
          </w:p>
          <w:p w14:paraId="08F6CE14" w14:textId="77777777" w:rsidR="00DF1C2F" w:rsidRDefault="00DF1C2F" w:rsidP="00A442B9">
            <w:pPr>
              <w:spacing w:line="200" w:lineRule="exact"/>
              <w:rPr>
                <w:snapToGrid w:val="0"/>
                <w:sz w:val="16"/>
                <w:szCs w:val="16"/>
              </w:rPr>
            </w:pPr>
            <w:r>
              <w:rPr>
                <w:snapToGrid w:val="0"/>
                <w:sz w:val="16"/>
                <w:szCs w:val="16"/>
              </w:rPr>
              <w:t>t</w:t>
            </w:r>
            <w:r w:rsidRPr="00C06E0E">
              <w:rPr>
                <w:snapToGrid w:val="0"/>
                <w:sz w:val="16"/>
                <w:szCs w:val="16"/>
              </w:rPr>
              <w:t>el.: +49 (0) 61 02 8149 – 170</w:t>
            </w:r>
          </w:p>
          <w:p w14:paraId="7F4C8391" w14:textId="77777777" w:rsidR="00DF1C2F" w:rsidRDefault="00B56BD1" w:rsidP="00A442B9">
            <w:pPr>
              <w:rPr>
                <w:snapToGrid w:val="0"/>
                <w:sz w:val="16"/>
                <w:szCs w:val="16"/>
              </w:rPr>
            </w:pPr>
            <w:hyperlink r:id="rId10">
              <w:r w:rsidR="00DF1C2F">
                <w:rPr>
                  <w:rStyle w:val="Hyperlink"/>
                  <w:snapToGrid w:val="0"/>
                  <w:sz w:val="16"/>
                </w:rPr>
                <w:t>f.kinzer@hankookreifen.de</w:t>
              </w:r>
            </w:hyperlink>
          </w:p>
          <w:p w14:paraId="35605B9F" w14:textId="77777777" w:rsidR="00DF1C2F" w:rsidRPr="00817BA9" w:rsidRDefault="00DF1C2F" w:rsidP="00A442B9">
            <w:pPr>
              <w:spacing w:line="200" w:lineRule="exact"/>
              <w:rPr>
                <w:snapToGrid w:val="0"/>
                <w:sz w:val="16"/>
                <w:szCs w:val="16"/>
              </w:rPr>
            </w:pPr>
          </w:p>
        </w:tc>
        <w:tc>
          <w:tcPr>
            <w:tcW w:w="2359" w:type="dxa"/>
            <w:shd w:val="clear" w:color="auto" w:fill="F2F2F2"/>
          </w:tcPr>
          <w:p w14:paraId="4CA7A5AC" w14:textId="77777777" w:rsidR="00DF1C2F" w:rsidRPr="001E047F" w:rsidRDefault="00DF1C2F" w:rsidP="00A442B9">
            <w:pPr>
              <w:spacing w:line="200" w:lineRule="exact"/>
              <w:rPr>
                <w:b/>
                <w:sz w:val="16"/>
                <w:szCs w:val="16"/>
                <w:lang w:val="it-IT"/>
              </w:rPr>
            </w:pPr>
            <w:r>
              <w:rPr>
                <w:b/>
                <w:sz w:val="16"/>
                <w:szCs w:val="16"/>
                <w:lang w:val="it-IT"/>
              </w:rPr>
              <w:t xml:space="preserve">Larissa </w:t>
            </w:r>
            <w:proofErr w:type="spellStart"/>
            <w:r>
              <w:rPr>
                <w:b/>
                <w:sz w:val="16"/>
                <w:szCs w:val="16"/>
                <w:lang w:val="it-IT"/>
              </w:rPr>
              <w:t>Büsch</w:t>
            </w:r>
            <w:proofErr w:type="spellEnd"/>
          </w:p>
          <w:p w14:paraId="568B9931" w14:textId="77777777" w:rsidR="00DF1C2F" w:rsidRPr="001E047F" w:rsidRDefault="00DF1C2F" w:rsidP="00A442B9">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4480C13F" w14:textId="77777777" w:rsidR="00DF1C2F" w:rsidRPr="001E047F" w:rsidRDefault="00DF1C2F" w:rsidP="00A442B9">
            <w:pPr>
              <w:spacing w:line="200" w:lineRule="exact"/>
              <w:rPr>
                <w:snapToGrid w:val="0"/>
                <w:sz w:val="16"/>
                <w:szCs w:val="16"/>
                <w:lang w:val="it-IT"/>
              </w:rPr>
            </w:pPr>
            <w:r w:rsidRPr="001E047F">
              <w:rPr>
                <w:snapToGrid w:val="0"/>
                <w:sz w:val="16"/>
                <w:szCs w:val="16"/>
                <w:lang w:val="it-IT"/>
              </w:rPr>
              <w:t>tel.: +49 (0) 6102 8149 – 173</w:t>
            </w:r>
          </w:p>
          <w:p w14:paraId="1A825C90" w14:textId="77777777" w:rsidR="00DF1C2F" w:rsidRDefault="00B56BD1" w:rsidP="00A442B9">
            <w:pPr>
              <w:spacing w:line="200" w:lineRule="exact"/>
              <w:rPr>
                <w:rStyle w:val="Hyperlink"/>
                <w:sz w:val="16"/>
                <w:szCs w:val="16"/>
                <w:lang w:val="de-DE"/>
              </w:rPr>
            </w:pPr>
            <w:hyperlink r:id="rId11" w:history="1">
              <w:r w:rsidR="00DF1C2F" w:rsidRPr="00A822D0">
                <w:rPr>
                  <w:rStyle w:val="Hyperlink"/>
                  <w:sz w:val="16"/>
                  <w:szCs w:val="16"/>
                  <w:lang w:val="de-DE"/>
                </w:rPr>
                <w:t>l.buesch@hankookreifen.de</w:t>
              </w:r>
            </w:hyperlink>
          </w:p>
          <w:p w14:paraId="1625CF84" w14:textId="77777777" w:rsidR="00DF1C2F" w:rsidRPr="00B96BD9" w:rsidRDefault="00DF1C2F" w:rsidP="00A442B9">
            <w:pPr>
              <w:spacing w:line="200" w:lineRule="exact"/>
              <w:rPr>
                <w:color w:val="0070C0"/>
                <w:sz w:val="21"/>
                <w:szCs w:val="21"/>
                <w:lang w:val="de-DE"/>
              </w:rPr>
            </w:pPr>
          </w:p>
        </w:tc>
        <w:tc>
          <w:tcPr>
            <w:tcW w:w="2359" w:type="dxa"/>
            <w:shd w:val="clear" w:color="auto" w:fill="F2F2F2"/>
          </w:tcPr>
          <w:p w14:paraId="4396AE34" w14:textId="77777777" w:rsidR="00DF1C2F" w:rsidRPr="009D7367" w:rsidRDefault="00DF1C2F" w:rsidP="00A442B9">
            <w:pPr>
              <w:spacing w:line="200" w:lineRule="exact"/>
              <w:rPr>
                <w:b/>
                <w:sz w:val="16"/>
                <w:szCs w:val="16"/>
                <w:lang w:val="fr-FR"/>
              </w:rPr>
            </w:pPr>
            <w:r>
              <w:rPr>
                <w:b/>
                <w:sz w:val="16"/>
                <w:szCs w:val="16"/>
                <w:lang w:val="fr-FR"/>
              </w:rPr>
              <w:t>Stefan Prohaska</w:t>
            </w:r>
          </w:p>
          <w:p w14:paraId="06A5E406" w14:textId="77777777" w:rsidR="00DF1C2F" w:rsidRDefault="00DF1C2F" w:rsidP="00A442B9">
            <w:pPr>
              <w:spacing w:line="200" w:lineRule="exact"/>
              <w:rPr>
                <w:sz w:val="16"/>
                <w:szCs w:val="16"/>
                <w:lang w:val="fr-FR"/>
              </w:rPr>
            </w:pPr>
            <w:r>
              <w:rPr>
                <w:sz w:val="16"/>
                <w:szCs w:val="16"/>
                <w:lang w:val="fr-FR"/>
              </w:rPr>
              <w:t>PR Assistant</w:t>
            </w:r>
          </w:p>
          <w:p w14:paraId="25297992" w14:textId="77777777" w:rsidR="00DF1C2F" w:rsidRPr="009D7367" w:rsidRDefault="00DF1C2F" w:rsidP="00A442B9">
            <w:pPr>
              <w:spacing w:line="200" w:lineRule="exact"/>
              <w:rPr>
                <w:snapToGrid w:val="0"/>
                <w:sz w:val="16"/>
                <w:szCs w:val="16"/>
                <w:lang w:val="fr-FR"/>
              </w:rPr>
            </w:pPr>
            <w:proofErr w:type="gramStart"/>
            <w:r w:rsidRPr="009D7367">
              <w:rPr>
                <w:snapToGrid w:val="0"/>
                <w:sz w:val="16"/>
                <w:szCs w:val="16"/>
                <w:lang w:val="fr-FR"/>
              </w:rPr>
              <w:t>tel</w:t>
            </w:r>
            <w:proofErr w:type="gramEnd"/>
            <w:r w:rsidRPr="009D7367">
              <w:rPr>
                <w:snapToGrid w:val="0"/>
                <w:sz w:val="16"/>
                <w:szCs w:val="16"/>
                <w:lang w:val="fr-FR"/>
              </w:rPr>
              <w:t>.: +49 (0) 6102 8149 – 17</w:t>
            </w:r>
            <w:r>
              <w:rPr>
                <w:snapToGrid w:val="0"/>
                <w:sz w:val="16"/>
                <w:szCs w:val="16"/>
                <w:lang w:val="fr-FR"/>
              </w:rPr>
              <w:t>1</w:t>
            </w:r>
          </w:p>
          <w:p w14:paraId="4329A324" w14:textId="77777777" w:rsidR="00DF1C2F" w:rsidRDefault="00B56BD1" w:rsidP="00A442B9">
            <w:pPr>
              <w:spacing w:line="200" w:lineRule="exact"/>
              <w:rPr>
                <w:rStyle w:val="Hyperlink"/>
                <w:snapToGrid w:val="0"/>
                <w:sz w:val="16"/>
                <w:szCs w:val="16"/>
                <w:lang w:val="fr-FR"/>
              </w:rPr>
            </w:pPr>
            <w:hyperlink r:id="rId12" w:history="1">
              <w:r w:rsidR="00DF1C2F" w:rsidRPr="00A822D0">
                <w:rPr>
                  <w:rStyle w:val="Hyperlink"/>
                  <w:snapToGrid w:val="0"/>
                  <w:sz w:val="16"/>
                  <w:szCs w:val="16"/>
                  <w:lang w:val="fr-FR"/>
                </w:rPr>
                <w:t>s.prohaska@hankookreifen.de</w:t>
              </w:r>
            </w:hyperlink>
          </w:p>
          <w:p w14:paraId="2F647266" w14:textId="77777777" w:rsidR="00DF1C2F" w:rsidRPr="00C00FF2" w:rsidRDefault="00DF1C2F" w:rsidP="00A442B9">
            <w:pPr>
              <w:spacing w:line="200" w:lineRule="exact"/>
              <w:rPr>
                <w:sz w:val="21"/>
                <w:szCs w:val="21"/>
              </w:rPr>
            </w:pPr>
            <w:r w:rsidRPr="00C00FF2">
              <w:rPr>
                <w:sz w:val="21"/>
                <w:szCs w:val="21"/>
              </w:rPr>
              <w:t xml:space="preserve"> </w:t>
            </w:r>
          </w:p>
        </w:tc>
        <w:tc>
          <w:tcPr>
            <w:tcW w:w="2360" w:type="dxa"/>
            <w:shd w:val="clear" w:color="auto" w:fill="F2F2F2"/>
          </w:tcPr>
          <w:p w14:paraId="3B85701F" w14:textId="77777777" w:rsidR="00DF1C2F" w:rsidRPr="00C00FF2" w:rsidRDefault="00DF1C2F" w:rsidP="00A442B9">
            <w:pPr>
              <w:spacing w:line="200" w:lineRule="exact"/>
              <w:rPr>
                <w:sz w:val="21"/>
                <w:szCs w:val="21"/>
              </w:rPr>
            </w:pPr>
          </w:p>
        </w:tc>
      </w:tr>
    </w:tbl>
    <w:p w14:paraId="000B6128" w14:textId="77777777" w:rsidR="00A3719B" w:rsidRPr="00C83A16" w:rsidRDefault="00A3719B" w:rsidP="006746EA">
      <w:pPr>
        <w:snapToGrid w:val="0"/>
        <w:spacing w:line="276" w:lineRule="auto"/>
        <w:ind w:rightChars="197" w:right="394"/>
        <w:rPr>
          <w:lang w:val="de-DE"/>
        </w:rPr>
      </w:pPr>
    </w:p>
    <w:sectPr w:rsidR="00A3719B" w:rsidRPr="00C83A16" w:rsidSect="003D3D06">
      <w:headerReference w:type="default" r:id="rId13"/>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552DD" w14:textId="77777777" w:rsidR="00752D0C" w:rsidRDefault="00752D0C">
      <w:r>
        <w:separator/>
      </w:r>
    </w:p>
  </w:endnote>
  <w:endnote w:type="continuationSeparator" w:id="0">
    <w:p w14:paraId="12F43021" w14:textId="77777777" w:rsidR="00752D0C" w:rsidRDefault="00752D0C">
      <w:r>
        <w:continuationSeparator/>
      </w:r>
    </w:p>
  </w:endnote>
  <w:endnote w:type="continuationNotice" w:id="1">
    <w:p w14:paraId="0BB5DF4C" w14:textId="77777777" w:rsidR="00752D0C" w:rsidRDefault="0075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182E" w14:textId="77777777" w:rsidR="00752D0C" w:rsidRDefault="00752D0C">
      <w:r>
        <w:separator/>
      </w:r>
    </w:p>
  </w:footnote>
  <w:footnote w:type="continuationSeparator" w:id="0">
    <w:p w14:paraId="327D8A6E" w14:textId="77777777" w:rsidR="00752D0C" w:rsidRDefault="00752D0C">
      <w:r>
        <w:continuationSeparator/>
      </w:r>
    </w:p>
  </w:footnote>
  <w:footnote w:type="continuationNotice" w:id="1">
    <w:p w14:paraId="16B15E7F" w14:textId="77777777" w:rsidR="00752D0C" w:rsidRDefault="00752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62BC" w14:textId="77777777" w:rsidR="00A3719B" w:rsidRDefault="00E82214">
    <w:pPr>
      <w:pStyle w:val="Kopfzeile"/>
    </w:pPr>
    <w:r>
      <w:rPr>
        <w:noProof/>
      </w:rPr>
      <w:drawing>
        <wp:anchor distT="0" distB="0" distL="114300" distR="114300" simplePos="0" relativeHeight="251658240" behindDoc="0" locked="0" layoutInCell="1" allowOverlap="1" wp14:anchorId="65C26FA6" wp14:editId="6F422006">
          <wp:simplePos x="0" y="0"/>
          <wp:positionH relativeFrom="page">
            <wp:align>right</wp:align>
          </wp:positionH>
          <wp:positionV relativeFrom="paragraph">
            <wp:posOffset>-532765</wp:posOffset>
          </wp:positionV>
          <wp:extent cx="7553325" cy="118829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82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2C0E447E"/>
    <w:multiLevelType w:val="hybridMultilevel"/>
    <w:tmpl w:val="5E7A08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95C27"/>
    <w:multiLevelType w:val="hybridMultilevel"/>
    <w:tmpl w:val="2E24913C"/>
    <w:lvl w:ilvl="0" w:tplc="C082F2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2838"/>
    <w:rsid w:val="00014102"/>
    <w:rsid w:val="00015F0F"/>
    <w:rsid w:val="00031043"/>
    <w:rsid w:val="00033D9E"/>
    <w:rsid w:val="00046E5B"/>
    <w:rsid w:val="000A092B"/>
    <w:rsid w:val="000A43A8"/>
    <w:rsid w:val="000B1025"/>
    <w:rsid w:val="000C4967"/>
    <w:rsid w:val="000C505B"/>
    <w:rsid w:val="000C5BFA"/>
    <w:rsid w:val="000C5C2B"/>
    <w:rsid w:val="000D27ED"/>
    <w:rsid w:val="000D41AB"/>
    <w:rsid w:val="000E0FEF"/>
    <w:rsid w:val="000E50AA"/>
    <w:rsid w:val="000F35E2"/>
    <w:rsid w:val="00107844"/>
    <w:rsid w:val="0012034E"/>
    <w:rsid w:val="001353C1"/>
    <w:rsid w:val="001369C0"/>
    <w:rsid w:val="001470E6"/>
    <w:rsid w:val="00156C43"/>
    <w:rsid w:val="001617AD"/>
    <w:rsid w:val="00166AFF"/>
    <w:rsid w:val="001678CC"/>
    <w:rsid w:val="00167A38"/>
    <w:rsid w:val="00167B77"/>
    <w:rsid w:val="00172D29"/>
    <w:rsid w:val="00177375"/>
    <w:rsid w:val="00181FE0"/>
    <w:rsid w:val="0018257C"/>
    <w:rsid w:val="00193A6E"/>
    <w:rsid w:val="001A1916"/>
    <w:rsid w:val="001A4185"/>
    <w:rsid w:val="001A4D4D"/>
    <w:rsid w:val="001A57CC"/>
    <w:rsid w:val="001A6003"/>
    <w:rsid w:val="001B199F"/>
    <w:rsid w:val="001D2779"/>
    <w:rsid w:val="00217C43"/>
    <w:rsid w:val="00223EFE"/>
    <w:rsid w:val="00227E9C"/>
    <w:rsid w:val="00240B25"/>
    <w:rsid w:val="00242A46"/>
    <w:rsid w:val="00252D1A"/>
    <w:rsid w:val="00255C5F"/>
    <w:rsid w:val="00273F02"/>
    <w:rsid w:val="00276EEC"/>
    <w:rsid w:val="00290E8B"/>
    <w:rsid w:val="002922FE"/>
    <w:rsid w:val="002B1698"/>
    <w:rsid w:val="002B4378"/>
    <w:rsid w:val="002B5302"/>
    <w:rsid w:val="002E0058"/>
    <w:rsid w:val="002F6385"/>
    <w:rsid w:val="00302873"/>
    <w:rsid w:val="00330130"/>
    <w:rsid w:val="003319DA"/>
    <w:rsid w:val="00336E54"/>
    <w:rsid w:val="00347E6B"/>
    <w:rsid w:val="00355768"/>
    <w:rsid w:val="00361916"/>
    <w:rsid w:val="0037407C"/>
    <w:rsid w:val="003864CF"/>
    <w:rsid w:val="00390B2D"/>
    <w:rsid w:val="003A03A3"/>
    <w:rsid w:val="003A2D34"/>
    <w:rsid w:val="003B7285"/>
    <w:rsid w:val="003C4A8C"/>
    <w:rsid w:val="003C6CDF"/>
    <w:rsid w:val="003D2D34"/>
    <w:rsid w:val="003D3D06"/>
    <w:rsid w:val="003E3A87"/>
    <w:rsid w:val="00402235"/>
    <w:rsid w:val="004076C8"/>
    <w:rsid w:val="00420808"/>
    <w:rsid w:val="00436D77"/>
    <w:rsid w:val="0044366C"/>
    <w:rsid w:val="00446B35"/>
    <w:rsid w:val="0045556A"/>
    <w:rsid w:val="0049198D"/>
    <w:rsid w:val="00494ECC"/>
    <w:rsid w:val="004E2B41"/>
    <w:rsid w:val="004F001A"/>
    <w:rsid w:val="004F0AB0"/>
    <w:rsid w:val="004F183D"/>
    <w:rsid w:val="00503A9F"/>
    <w:rsid w:val="005102C2"/>
    <w:rsid w:val="00511674"/>
    <w:rsid w:val="00512266"/>
    <w:rsid w:val="00523B87"/>
    <w:rsid w:val="0053433D"/>
    <w:rsid w:val="00542F1A"/>
    <w:rsid w:val="005435A8"/>
    <w:rsid w:val="00547DD4"/>
    <w:rsid w:val="00551A48"/>
    <w:rsid w:val="005561E9"/>
    <w:rsid w:val="0056025F"/>
    <w:rsid w:val="005618EE"/>
    <w:rsid w:val="00561C47"/>
    <w:rsid w:val="00561E81"/>
    <w:rsid w:val="00562491"/>
    <w:rsid w:val="00570B46"/>
    <w:rsid w:val="00587870"/>
    <w:rsid w:val="0059568C"/>
    <w:rsid w:val="0059744C"/>
    <w:rsid w:val="005978E3"/>
    <w:rsid w:val="005B684C"/>
    <w:rsid w:val="005C2CC0"/>
    <w:rsid w:val="005D44E7"/>
    <w:rsid w:val="005D60AF"/>
    <w:rsid w:val="005E3FC0"/>
    <w:rsid w:val="005E66C5"/>
    <w:rsid w:val="005F22E2"/>
    <w:rsid w:val="005F3F36"/>
    <w:rsid w:val="005F7699"/>
    <w:rsid w:val="0061397D"/>
    <w:rsid w:val="00622BBD"/>
    <w:rsid w:val="006367C5"/>
    <w:rsid w:val="00652EF8"/>
    <w:rsid w:val="00653059"/>
    <w:rsid w:val="006549A3"/>
    <w:rsid w:val="00655560"/>
    <w:rsid w:val="00656600"/>
    <w:rsid w:val="00672172"/>
    <w:rsid w:val="006746EA"/>
    <w:rsid w:val="00680AA1"/>
    <w:rsid w:val="006A2B0B"/>
    <w:rsid w:val="006B54A3"/>
    <w:rsid w:val="006E4A9F"/>
    <w:rsid w:val="00701CD4"/>
    <w:rsid w:val="00706AD5"/>
    <w:rsid w:val="007235D7"/>
    <w:rsid w:val="007256CC"/>
    <w:rsid w:val="00733D91"/>
    <w:rsid w:val="00740AB9"/>
    <w:rsid w:val="00741F60"/>
    <w:rsid w:val="00743914"/>
    <w:rsid w:val="00747AC5"/>
    <w:rsid w:val="00751824"/>
    <w:rsid w:val="00752D0C"/>
    <w:rsid w:val="007561C5"/>
    <w:rsid w:val="00756F4C"/>
    <w:rsid w:val="007667D2"/>
    <w:rsid w:val="00770A05"/>
    <w:rsid w:val="007750C7"/>
    <w:rsid w:val="007772BE"/>
    <w:rsid w:val="007915E1"/>
    <w:rsid w:val="007A30CE"/>
    <w:rsid w:val="007B2513"/>
    <w:rsid w:val="007C3CA8"/>
    <w:rsid w:val="007C7233"/>
    <w:rsid w:val="007D6697"/>
    <w:rsid w:val="007E0F9D"/>
    <w:rsid w:val="007E6855"/>
    <w:rsid w:val="007E7441"/>
    <w:rsid w:val="007E7FBD"/>
    <w:rsid w:val="007F48F1"/>
    <w:rsid w:val="007F7AD4"/>
    <w:rsid w:val="00813BB0"/>
    <w:rsid w:val="00823521"/>
    <w:rsid w:val="008271A6"/>
    <w:rsid w:val="00830B09"/>
    <w:rsid w:val="00831E8A"/>
    <w:rsid w:val="00845F3F"/>
    <w:rsid w:val="00850248"/>
    <w:rsid w:val="00853C39"/>
    <w:rsid w:val="00867FEC"/>
    <w:rsid w:val="00891B58"/>
    <w:rsid w:val="0089498C"/>
    <w:rsid w:val="008967EB"/>
    <w:rsid w:val="008A2315"/>
    <w:rsid w:val="008A4567"/>
    <w:rsid w:val="008A5A14"/>
    <w:rsid w:val="008C10FE"/>
    <w:rsid w:val="008C7124"/>
    <w:rsid w:val="008D34F4"/>
    <w:rsid w:val="008D63E4"/>
    <w:rsid w:val="008E0CB4"/>
    <w:rsid w:val="008E67CD"/>
    <w:rsid w:val="008F1147"/>
    <w:rsid w:val="00914E48"/>
    <w:rsid w:val="0092133E"/>
    <w:rsid w:val="00936E9A"/>
    <w:rsid w:val="00937926"/>
    <w:rsid w:val="0095732C"/>
    <w:rsid w:val="00962F04"/>
    <w:rsid w:val="00974088"/>
    <w:rsid w:val="00974B31"/>
    <w:rsid w:val="0097560E"/>
    <w:rsid w:val="0098273F"/>
    <w:rsid w:val="00983752"/>
    <w:rsid w:val="00984743"/>
    <w:rsid w:val="009901CF"/>
    <w:rsid w:val="00991DC4"/>
    <w:rsid w:val="009A4F49"/>
    <w:rsid w:val="009B5584"/>
    <w:rsid w:val="009B7AFE"/>
    <w:rsid w:val="009D176C"/>
    <w:rsid w:val="009D4EC0"/>
    <w:rsid w:val="009F16B2"/>
    <w:rsid w:val="009F3505"/>
    <w:rsid w:val="009F5B7A"/>
    <w:rsid w:val="00A20D71"/>
    <w:rsid w:val="00A26586"/>
    <w:rsid w:val="00A3459A"/>
    <w:rsid w:val="00A34F7E"/>
    <w:rsid w:val="00A3719B"/>
    <w:rsid w:val="00A5130C"/>
    <w:rsid w:val="00A56135"/>
    <w:rsid w:val="00A64DEC"/>
    <w:rsid w:val="00A72DD5"/>
    <w:rsid w:val="00A73050"/>
    <w:rsid w:val="00AA675E"/>
    <w:rsid w:val="00AB2050"/>
    <w:rsid w:val="00AC5368"/>
    <w:rsid w:val="00AE5048"/>
    <w:rsid w:val="00AE6015"/>
    <w:rsid w:val="00AF6321"/>
    <w:rsid w:val="00B2739A"/>
    <w:rsid w:val="00B30109"/>
    <w:rsid w:val="00B4387B"/>
    <w:rsid w:val="00B469A6"/>
    <w:rsid w:val="00B472C2"/>
    <w:rsid w:val="00B54F6C"/>
    <w:rsid w:val="00B56BD1"/>
    <w:rsid w:val="00B8786A"/>
    <w:rsid w:val="00BB1546"/>
    <w:rsid w:val="00BB6EF0"/>
    <w:rsid w:val="00BC01CE"/>
    <w:rsid w:val="00BD325D"/>
    <w:rsid w:val="00BD5A9E"/>
    <w:rsid w:val="00BF0655"/>
    <w:rsid w:val="00BF304B"/>
    <w:rsid w:val="00BF71FA"/>
    <w:rsid w:val="00C03613"/>
    <w:rsid w:val="00C27A64"/>
    <w:rsid w:val="00C44E8C"/>
    <w:rsid w:val="00C454E2"/>
    <w:rsid w:val="00C4662B"/>
    <w:rsid w:val="00C6483C"/>
    <w:rsid w:val="00C72793"/>
    <w:rsid w:val="00C72E14"/>
    <w:rsid w:val="00C7759A"/>
    <w:rsid w:val="00C810F9"/>
    <w:rsid w:val="00C83A16"/>
    <w:rsid w:val="00C95385"/>
    <w:rsid w:val="00CB1CD4"/>
    <w:rsid w:val="00CB6450"/>
    <w:rsid w:val="00CC2DFA"/>
    <w:rsid w:val="00CC688F"/>
    <w:rsid w:val="00CD22F3"/>
    <w:rsid w:val="00CF121E"/>
    <w:rsid w:val="00CF519B"/>
    <w:rsid w:val="00D33371"/>
    <w:rsid w:val="00D365D5"/>
    <w:rsid w:val="00D41460"/>
    <w:rsid w:val="00D5030A"/>
    <w:rsid w:val="00D50F78"/>
    <w:rsid w:val="00D5247E"/>
    <w:rsid w:val="00D54D54"/>
    <w:rsid w:val="00D5613E"/>
    <w:rsid w:val="00D57E6D"/>
    <w:rsid w:val="00D620D7"/>
    <w:rsid w:val="00D6790B"/>
    <w:rsid w:val="00D75745"/>
    <w:rsid w:val="00D82834"/>
    <w:rsid w:val="00D9136D"/>
    <w:rsid w:val="00DB436F"/>
    <w:rsid w:val="00DB783D"/>
    <w:rsid w:val="00DD0450"/>
    <w:rsid w:val="00DD5A22"/>
    <w:rsid w:val="00DE0AAF"/>
    <w:rsid w:val="00DF1C2F"/>
    <w:rsid w:val="00E05094"/>
    <w:rsid w:val="00E15192"/>
    <w:rsid w:val="00E174B1"/>
    <w:rsid w:val="00E23362"/>
    <w:rsid w:val="00E304D9"/>
    <w:rsid w:val="00E304F7"/>
    <w:rsid w:val="00E37505"/>
    <w:rsid w:val="00E6538E"/>
    <w:rsid w:val="00E80488"/>
    <w:rsid w:val="00E82214"/>
    <w:rsid w:val="00E87A76"/>
    <w:rsid w:val="00E91E59"/>
    <w:rsid w:val="00ED149A"/>
    <w:rsid w:val="00EE5F6F"/>
    <w:rsid w:val="00F302A4"/>
    <w:rsid w:val="00F450E1"/>
    <w:rsid w:val="00F4607F"/>
    <w:rsid w:val="00F4732B"/>
    <w:rsid w:val="00F74E14"/>
    <w:rsid w:val="00F778F0"/>
    <w:rsid w:val="00F827B2"/>
    <w:rsid w:val="00F92A70"/>
    <w:rsid w:val="00F94417"/>
    <w:rsid w:val="00F94616"/>
    <w:rsid w:val="00F95406"/>
    <w:rsid w:val="00F95804"/>
    <w:rsid w:val="00FB3DF9"/>
    <w:rsid w:val="00FB6B8C"/>
    <w:rsid w:val="00FC1343"/>
    <w:rsid w:val="00FC3A96"/>
    <w:rsid w:val="00FC69B6"/>
    <w:rsid w:val="00FD331E"/>
    <w:rsid w:val="00FD47D5"/>
    <w:rsid w:val="00FE1B7F"/>
    <w:rsid w:val="00FE268E"/>
    <w:rsid w:val="00FF55B4"/>
    <w:rsid w:val="00FF5C0C"/>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50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1">
    <w:name w:val="heading 1"/>
    <w:basedOn w:val="Standard"/>
    <w:next w:val="Standard"/>
    <w:link w:val="berschrift1Zchn"/>
    <w:uiPriority w:val="9"/>
    <w:qFormat/>
    <w:rsid w:val="00B301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unhideWhenUsed/>
    <w:rsid w:val="007B2513"/>
    <w:rPr>
      <w:color w:val="0000FF"/>
      <w:u w:val="single"/>
    </w:rPr>
  </w:style>
  <w:style w:type="table" w:styleId="Tabellenraster">
    <w:name w:val="Table Grid"/>
    <w:basedOn w:val="NormaleTabelle"/>
    <w:uiPriority w:val="5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1Zchn">
    <w:name w:val="Überschrift 1 Zchn"/>
    <w:basedOn w:val="Absatz-Standardschriftart"/>
    <w:link w:val="berschrift1"/>
    <w:uiPriority w:val="9"/>
    <w:rsid w:val="00B30109"/>
    <w:rPr>
      <w:rFonts w:asciiTheme="majorHAnsi" w:eastAsiaTheme="majorEastAsia" w:hAnsiTheme="majorHAnsi" w:cstheme="majorBidi"/>
      <w:color w:val="2E74B5" w:themeColor="accent1" w:themeShade="BF"/>
      <w:sz w:val="32"/>
      <w:szCs w:val="32"/>
      <w:lang w:eastAsia="zh-CN"/>
    </w:rPr>
  </w:style>
  <w:style w:type="paragraph" w:styleId="berarbeitung">
    <w:name w:val="Revision"/>
    <w:hidden/>
    <w:uiPriority w:val="99"/>
    <w:semiHidden/>
    <w:rsid w:val="00EE5F6F"/>
    <w:pPr>
      <w:spacing w:after="0" w:line="240" w:lineRule="auto"/>
    </w:pPr>
    <w:rPr>
      <w:rFonts w:ascii="Times New Roman" w:eastAsia="Times New Roman" w:hAnsi="Times New Roman" w:cs="Times New Roman"/>
      <w:color w:val="00000A"/>
      <w:sz w:val="20"/>
      <w:szCs w:val="20"/>
      <w:lang w:eastAsia="zh-CN"/>
    </w:rPr>
  </w:style>
  <w:style w:type="paragraph" w:styleId="Listenabsatz">
    <w:name w:val="List Paragraph"/>
    <w:basedOn w:val="Standard"/>
    <w:uiPriority w:val="34"/>
    <w:qFormat/>
    <w:rsid w:val="007D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2009671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 w:id="1911427098">
      <w:bodyDiv w:val="1"/>
      <w:marLeft w:val="0"/>
      <w:marRight w:val="0"/>
      <w:marTop w:val="0"/>
      <w:marBottom w:val="0"/>
      <w:divBdr>
        <w:top w:val="none" w:sz="0" w:space="0" w:color="auto"/>
        <w:left w:val="none" w:sz="0" w:space="0" w:color="auto"/>
        <w:bottom w:val="none" w:sz="0" w:space="0" w:color="auto"/>
        <w:right w:val="none" w:sz="0" w:space="0" w:color="auto"/>
      </w:divBdr>
      <w:divsChild>
        <w:div w:id="86606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4812-37E6-40DC-A86A-1D6F2819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6473</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2020-10-15T14:59:00Z</dcterms:created>
  <dcterms:modified xsi:type="dcterms:W3CDTF">2020-10-16T10:52:00Z</dcterms:modified>
</cp:coreProperties>
</file>