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30CE2" w14:textId="5D3C0B17" w:rsidR="002413C6" w:rsidRDefault="00B9158C" w:rsidP="005C4791">
      <w:pPr>
        <w:tabs>
          <w:tab w:val="left" w:pos="142"/>
        </w:tabs>
        <w:suppressAutoHyphens/>
        <w:wordWrap/>
        <w:autoSpaceDE/>
        <w:jc w:val="center"/>
        <w:rPr>
          <w:rFonts w:ascii="Helvetica" w:eastAsia="Times New Roman" w:hAnsi="Helvetica"/>
          <w:b/>
          <w:kern w:val="0"/>
          <w:sz w:val="32"/>
          <w:szCs w:val="20"/>
        </w:rPr>
      </w:pPr>
      <w:r>
        <w:rPr>
          <w:rFonts w:ascii="Helvetica" w:hAnsi="Helvetica"/>
          <w:b/>
          <w:sz w:val="32"/>
          <w:szCs w:val="20"/>
        </w:rPr>
        <w:t xml:space="preserve">Hankook, socio fundador del </w:t>
      </w:r>
      <w:r w:rsidR="00990373">
        <w:rPr>
          <w:rFonts w:ascii="Helvetica" w:hAnsi="Helvetica"/>
          <w:b/>
          <w:sz w:val="32"/>
          <w:szCs w:val="20"/>
        </w:rPr>
        <w:t>DTM Esports Classic</w:t>
      </w:r>
      <w:r>
        <w:rPr>
          <w:rFonts w:ascii="Helvetica" w:hAnsi="Helvetica"/>
          <w:b/>
          <w:sz w:val="32"/>
          <w:szCs w:val="20"/>
        </w:rPr>
        <w:t xml:space="preserve"> Challenge</w:t>
      </w:r>
    </w:p>
    <w:p w14:paraId="47820AE0" w14:textId="77777777" w:rsidR="005B62D1" w:rsidRPr="00B9158C" w:rsidRDefault="005B62D1" w:rsidP="005C4791">
      <w:pPr>
        <w:tabs>
          <w:tab w:val="left" w:pos="142"/>
        </w:tabs>
        <w:suppressAutoHyphens/>
        <w:wordWrap/>
        <w:autoSpaceDE/>
        <w:jc w:val="center"/>
        <w:rPr>
          <w:rFonts w:ascii="Times New Roman" w:eastAsia="Times New Roman" w:cs="Calibri"/>
          <w:color w:val="00000A"/>
          <w:kern w:val="0"/>
          <w:sz w:val="22"/>
          <w:szCs w:val="22"/>
          <w:lang w:val="de-DE" w:eastAsia="en-GB" w:bidi="en-GB"/>
        </w:rPr>
      </w:pPr>
    </w:p>
    <w:p w14:paraId="62E805DF" w14:textId="12F2F45A" w:rsidR="002413C6" w:rsidRPr="00B22696" w:rsidRDefault="0073029F" w:rsidP="002413C6">
      <w:pPr>
        <w:suppressAutoHyphens/>
        <w:wordWrap/>
        <w:autoSpaceDE/>
        <w:rPr>
          <w:rFonts w:ascii="Times New Roman"/>
          <w:b/>
          <w:color w:val="00000A"/>
          <w:sz w:val="22"/>
          <w:szCs w:val="20"/>
        </w:rPr>
      </w:pPr>
      <w:r>
        <w:rPr>
          <w:rFonts w:ascii="Times New Roman"/>
          <w:b/>
          <w:color w:val="00000A"/>
          <w:sz w:val="22"/>
          <w:szCs w:val="20"/>
        </w:rPr>
        <w:t>El DTM, junto con su socio de ne</w:t>
      </w:r>
      <w:r w:rsidR="00B82BAF">
        <w:rPr>
          <w:rFonts w:ascii="Times New Roman"/>
          <w:b/>
          <w:color w:val="00000A"/>
          <w:sz w:val="22"/>
          <w:szCs w:val="20"/>
        </w:rPr>
        <w:t>umáticos, Hankook, pasará</w:t>
      </w:r>
      <w:r>
        <w:rPr>
          <w:rFonts w:ascii="Times New Roman"/>
          <w:b/>
          <w:color w:val="00000A"/>
          <w:sz w:val="22"/>
          <w:szCs w:val="20"/>
        </w:rPr>
        <w:t xml:space="preserve"> del asfalto a la pantalla en la modalidad E</w:t>
      </w:r>
      <w:r w:rsidR="000A1ACE">
        <w:rPr>
          <w:rFonts w:ascii="Times New Roman"/>
          <w:b/>
          <w:color w:val="00000A"/>
          <w:sz w:val="22"/>
          <w:szCs w:val="20"/>
        </w:rPr>
        <w:t>s</w:t>
      </w:r>
      <w:r>
        <w:rPr>
          <w:rFonts w:ascii="Times New Roman"/>
          <w:b/>
          <w:color w:val="00000A"/>
          <w:sz w:val="22"/>
          <w:szCs w:val="20"/>
        </w:rPr>
        <w:t xml:space="preserve">ports Classic Challenge. A partir del 3 de mayo, esta nueva serie de carreras </w:t>
      </w:r>
      <w:r w:rsidR="00B82BAF">
        <w:rPr>
          <w:rFonts w:ascii="Times New Roman"/>
          <w:b/>
          <w:color w:val="00000A"/>
          <w:sz w:val="22"/>
          <w:szCs w:val="20"/>
        </w:rPr>
        <w:t xml:space="preserve">de la </w:t>
      </w:r>
      <w:r>
        <w:rPr>
          <w:rFonts w:ascii="Times New Roman"/>
          <w:b/>
          <w:color w:val="00000A"/>
          <w:sz w:val="22"/>
          <w:szCs w:val="20"/>
        </w:rPr>
        <w:t xml:space="preserve">plataforma de RaceRoom, permite a los pilotos del DTM entrar en una competición virtual directa con apasionados corredores de simulación. A las 2 de la tarde de los próximos cuatro domingos de mayo, todos los pilotos pisarán el acelerador en emocionantes transmisiones en vivo. Las carreras virtuales serán transmitidas por los canales DTM y RaceRoom. El fabricante de neumáticos Hankook, ahora en el décimo año de su asociación exclusiva con </w:t>
      </w:r>
      <w:r w:rsidR="00AD6FA7">
        <w:rPr>
          <w:rFonts w:ascii="Times New Roman"/>
          <w:b/>
          <w:color w:val="00000A"/>
          <w:sz w:val="22"/>
          <w:szCs w:val="20"/>
        </w:rPr>
        <w:t xml:space="preserve">el </w:t>
      </w:r>
      <w:r>
        <w:rPr>
          <w:rFonts w:ascii="Times New Roman"/>
          <w:b/>
          <w:color w:val="00000A"/>
          <w:sz w:val="22"/>
          <w:szCs w:val="20"/>
        </w:rPr>
        <w:t xml:space="preserve">DTM, estará representado con una amplia presencia de marca en los circuitos y en los vehículos. </w:t>
      </w:r>
    </w:p>
    <w:p w14:paraId="7A361553" w14:textId="77777777" w:rsidR="002413C6" w:rsidRPr="00B9158C" w:rsidRDefault="002413C6" w:rsidP="002413C6">
      <w:pPr>
        <w:suppressAutoHyphens/>
        <w:wordWrap/>
        <w:autoSpaceDE/>
        <w:rPr>
          <w:rFonts w:ascii="Helvetica" w:eastAsia="Times New Roman" w:hAnsi="Helvetica"/>
          <w:color w:val="00000A"/>
          <w:kern w:val="0"/>
          <w:szCs w:val="20"/>
          <w:lang w:val="de-DE" w:eastAsia="en-GB" w:bidi="en-GB"/>
        </w:rPr>
      </w:pPr>
    </w:p>
    <w:p w14:paraId="07DCFEC7" w14:textId="6D6D3C6F" w:rsidR="004966FA" w:rsidRPr="00B45294" w:rsidRDefault="00384600" w:rsidP="002413C6">
      <w:pPr>
        <w:suppressAutoHyphens/>
        <w:wordWrap/>
        <w:autoSpaceDE/>
        <w:spacing w:line="276" w:lineRule="auto"/>
        <w:rPr>
          <w:rFonts w:ascii="Times New Roman" w:eastAsia="Times New Roman"/>
          <w:color w:val="00000A"/>
          <w:kern w:val="0"/>
          <w:sz w:val="21"/>
          <w:szCs w:val="20"/>
        </w:rPr>
      </w:pPr>
      <w:r>
        <w:rPr>
          <w:rFonts w:ascii="Times New Roman"/>
          <w:b/>
          <w:bCs/>
          <w:i/>
          <w:iCs/>
          <w:color w:val="00000A"/>
          <w:sz w:val="21"/>
          <w:szCs w:val="20"/>
        </w:rPr>
        <w:t xml:space="preserve">Neu-Isenburg, Alemania, 5 </w:t>
      </w:r>
      <w:r w:rsidR="00115FD1">
        <w:rPr>
          <w:rFonts w:ascii="Times New Roman"/>
          <w:b/>
          <w:bCs/>
          <w:i/>
          <w:iCs/>
          <w:color w:val="00000A"/>
          <w:sz w:val="21"/>
          <w:szCs w:val="20"/>
        </w:rPr>
        <w:t xml:space="preserve">de </w:t>
      </w:r>
      <w:r>
        <w:rPr>
          <w:rFonts w:ascii="Times New Roman"/>
          <w:b/>
          <w:bCs/>
          <w:i/>
          <w:iCs/>
          <w:color w:val="00000A"/>
          <w:sz w:val="21"/>
          <w:szCs w:val="20"/>
        </w:rPr>
        <w:t>mayo</w:t>
      </w:r>
      <w:r w:rsidR="00115FD1">
        <w:rPr>
          <w:rFonts w:ascii="Times New Roman"/>
          <w:b/>
          <w:bCs/>
          <w:i/>
          <w:iCs/>
          <w:color w:val="00000A"/>
          <w:sz w:val="21"/>
          <w:szCs w:val="20"/>
        </w:rPr>
        <w:t xml:space="preserve"> de 2020</w:t>
      </w:r>
      <w:r w:rsidR="00115FD1">
        <w:rPr>
          <w:rFonts w:ascii="Times New Roman"/>
          <w:color w:val="00000A"/>
          <w:sz w:val="21"/>
          <w:szCs w:val="20"/>
        </w:rPr>
        <w:t xml:space="preserve"> – Automovilismo emocionante, altas velocidades y neumáticos de carreras ade</w:t>
      </w:r>
      <w:r w:rsidR="00B82BAF">
        <w:rPr>
          <w:rFonts w:ascii="Times New Roman"/>
          <w:color w:val="00000A"/>
          <w:sz w:val="21"/>
          <w:szCs w:val="20"/>
        </w:rPr>
        <w:t>cuados para los coches del DTM, e</w:t>
      </w:r>
      <w:r w:rsidR="00115FD1">
        <w:rPr>
          <w:rFonts w:ascii="Times New Roman"/>
          <w:color w:val="00000A"/>
          <w:sz w:val="21"/>
          <w:szCs w:val="20"/>
        </w:rPr>
        <w:t xml:space="preserve">sta ha sido la imagen de las carreras del DTM tal como las hemos conocido. El fabricante de neumáticos Premium Hankook está entrando en el mundo virtual de los deportes de motor y, junto con el DTM, se convertirá en socio fundador del </w:t>
      </w:r>
      <w:r w:rsidR="00990373">
        <w:rPr>
          <w:rFonts w:ascii="Times New Roman"/>
          <w:color w:val="00000A"/>
          <w:sz w:val="21"/>
          <w:szCs w:val="20"/>
        </w:rPr>
        <w:t>DTM Esports Classic</w:t>
      </w:r>
      <w:r w:rsidR="00115FD1">
        <w:rPr>
          <w:rFonts w:ascii="Times New Roman"/>
          <w:color w:val="00000A"/>
          <w:sz w:val="21"/>
          <w:szCs w:val="20"/>
        </w:rPr>
        <w:t xml:space="preserve"> Challenge. La recién creada serie de carreras reúne a 15 pilotos actuales y anteriores del DTM y del Trofeo DTM, así como a conocidos personajes influyentes del mundo de las carreras virtuales, cada uno con otros cinco participantes de la comunidad RaceRoom. Estos aspirantes serán seleccionados de entre los 100 más rápidos, que demostraron su valía en una ronda de clasificación para la primera carrera que comenzó el 27 de abril. Como es habitual en el deporte del motor internacional, las carreras serán comentadas por profesionales en inglés.</w:t>
      </w:r>
    </w:p>
    <w:p w14:paraId="4426C1E1" w14:textId="77777777" w:rsidR="00B45294" w:rsidRDefault="00B45294" w:rsidP="002413C6">
      <w:pPr>
        <w:suppressAutoHyphens/>
        <w:wordWrap/>
        <w:autoSpaceDE/>
        <w:spacing w:line="276" w:lineRule="auto"/>
        <w:rPr>
          <w:rFonts w:ascii="Times New Roman" w:eastAsia="Times New Roman"/>
          <w:color w:val="00000A"/>
          <w:kern w:val="0"/>
          <w:sz w:val="21"/>
          <w:szCs w:val="20"/>
          <w:lang w:val="de-DE" w:eastAsia="en-GB" w:bidi="en-GB"/>
        </w:rPr>
      </w:pPr>
    </w:p>
    <w:p w14:paraId="1DE8A750" w14:textId="438768E3" w:rsidR="00632820" w:rsidRDefault="004966FA" w:rsidP="002413C6">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 xml:space="preserve">«Para nosotros, como socios del DTM desde hace mucho tiempo, era lógico que impulsáramos nuestra cooperación conjunta y próspera en estos tiempos difíciles en el </w:t>
      </w:r>
      <w:r w:rsidR="00990373">
        <w:rPr>
          <w:rFonts w:ascii="Times New Roman"/>
          <w:color w:val="00000A"/>
          <w:sz w:val="21"/>
          <w:szCs w:val="20"/>
        </w:rPr>
        <w:t>DTM Esports Classic</w:t>
      </w:r>
      <w:r>
        <w:rPr>
          <w:rFonts w:ascii="Times New Roman"/>
          <w:color w:val="00000A"/>
          <w:sz w:val="21"/>
          <w:szCs w:val="20"/>
        </w:rPr>
        <w:t xml:space="preserve"> Challenge. Como socio de neumáticos del DTM, también aportamos la experiencia necesaria del mundo real a este formato virtual, ya que el deporte del motor y el entusiasmo de una competición justa no están ligados a una plataforma específica. Por lo tanto, estamos encantados de estar representados en el E-Sports Classic Challenge con Hankook como marca de deportes de motor», comenta Manfred Sandbichler, Director de Hankook Motorsport Europa.</w:t>
      </w:r>
    </w:p>
    <w:p w14:paraId="016761FC" w14:textId="77777777" w:rsidR="004966FA" w:rsidRPr="004966FA" w:rsidRDefault="004966FA" w:rsidP="002413C6">
      <w:pPr>
        <w:suppressAutoHyphens/>
        <w:wordWrap/>
        <w:autoSpaceDE/>
        <w:spacing w:line="276" w:lineRule="auto"/>
        <w:rPr>
          <w:rFonts w:ascii="Times New Roman" w:eastAsia="Times New Roman"/>
          <w:color w:val="00000A"/>
          <w:kern w:val="0"/>
          <w:sz w:val="21"/>
          <w:szCs w:val="20"/>
          <w:lang w:val="de-DE" w:eastAsia="en-GB" w:bidi="en-GB"/>
        </w:rPr>
      </w:pPr>
    </w:p>
    <w:p w14:paraId="7B9BA566" w14:textId="77777777" w:rsidR="00994BDE" w:rsidRDefault="00632820" w:rsidP="00582E4C">
      <w:pPr>
        <w:suppressAutoHyphens/>
        <w:wordWrap/>
        <w:autoSpaceDE/>
        <w:spacing w:line="276" w:lineRule="auto"/>
        <w:rPr>
          <w:rFonts w:ascii="Times New Roman"/>
          <w:color w:val="00000A"/>
          <w:sz w:val="21"/>
          <w:szCs w:val="20"/>
        </w:rPr>
      </w:pPr>
      <w:r>
        <w:rPr>
          <w:rFonts w:ascii="Times New Roman"/>
          <w:color w:val="00000A"/>
          <w:sz w:val="21"/>
          <w:szCs w:val="20"/>
        </w:rPr>
        <w:t>Las carreras de los domingos se llevan a cabo</w:t>
      </w:r>
      <w:r w:rsidR="00975A5D">
        <w:rPr>
          <w:rFonts w:ascii="Times New Roman"/>
          <w:color w:val="00000A"/>
          <w:sz w:val="21"/>
          <w:szCs w:val="20"/>
        </w:rPr>
        <w:t xml:space="preserve"> con coches de diferentes temporadas</w:t>
      </w:r>
      <w:r>
        <w:rPr>
          <w:rFonts w:ascii="Times New Roman"/>
          <w:color w:val="00000A"/>
          <w:sz w:val="21"/>
          <w:szCs w:val="20"/>
        </w:rPr>
        <w:t xml:space="preserve"> del DTM, desde los coches clásicos de la temporada 1992 hasta los modelos más contemporáneos de la temporada 2016. Las carreras de una hora se dividen en dos sesiones de clasificación y carreras cada una, que, al igual que en el deporte profesional real, se enriquecen con entrevistas a expertos y análisis posteriores a la carrera. En la simulación de RaceRoom, cada curva, cada centímetro de asfalto y las diferentes condiciones de iluminación han sido recreadas con gran atención al detalle por los mejores diseñadores de circuitos del sector. Y por supuesto, pistas legendarias como las de Nürburgring, Monza, Zolder, Spa Francorchamps o Brands Hatch también están presentes.</w:t>
      </w:r>
    </w:p>
    <w:p w14:paraId="38EDDFA7" w14:textId="77777777" w:rsidR="00994BDE" w:rsidRDefault="00994BDE" w:rsidP="00582E4C">
      <w:pPr>
        <w:suppressAutoHyphens/>
        <w:wordWrap/>
        <w:autoSpaceDE/>
        <w:spacing w:line="276" w:lineRule="auto"/>
        <w:rPr>
          <w:rFonts w:ascii="Times New Roman"/>
          <w:color w:val="00000A"/>
          <w:sz w:val="21"/>
          <w:szCs w:val="20"/>
        </w:rPr>
      </w:pPr>
    </w:p>
    <w:p w14:paraId="482DE0D3" w14:textId="1D253EFB" w:rsidR="00582E4C" w:rsidRPr="00994BDE" w:rsidRDefault="00582E4C" w:rsidP="00582E4C">
      <w:pPr>
        <w:suppressAutoHyphens/>
        <w:wordWrap/>
        <w:autoSpaceDE/>
        <w:spacing w:line="276" w:lineRule="auto"/>
        <w:rPr>
          <w:rFonts w:ascii="Times New Roman" w:eastAsia="Times New Roman"/>
          <w:color w:val="00000A"/>
          <w:kern w:val="0"/>
          <w:sz w:val="21"/>
          <w:szCs w:val="21"/>
        </w:rPr>
      </w:pPr>
      <w:r>
        <w:rPr>
          <w:rFonts w:ascii="Times New Roman"/>
          <w:color w:val="00000A"/>
          <w:sz w:val="21"/>
          <w:szCs w:val="20"/>
        </w:rPr>
        <w:t>«Desde que las pistas de carreras reales de todo el mundo están cerradas debido al coronavirus, hemos sido testigos de un enorme crecimiento de las carreras en línea. Ahora que todos los mejores pilotos del mundo quieren competir y que los PC de gama alta y los simuladores asequibles reducen la brecha entre el mundo real y el virtual, los deportes electrónicos ya son una parte importante de</w:t>
      </w:r>
      <w:r w:rsidR="00AD6FA7">
        <w:rPr>
          <w:rFonts w:ascii="Times New Roman"/>
          <w:color w:val="00000A"/>
          <w:sz w:val="21"/>
          <w:szCs w:val="20"/>
        </w:rPr>
        <w:t xml:space="preserve"> </w:t>
      </w:r>
      <w:r>
        <w:rPr>
          <w:rFonts w:ascii="Times New Roman"/>
          <w:color w:val="00000A"/>
          <w:sz w:val="21"/>
          <w:szCs w:val="20"/>
        </w:rPr>
        <w:t>l</w:t>
      </w:r>
      <w:r w:rsidR="00AD6FA7">
        <w:rPr>
          <w:rFonts w:ascii="Times New Roman"/>
          <w:color w:val="00000A"/>
          <w:sz w:val="21"/>
          <w:szCs w:val="20"/>
        </w:rPr>
        <w:t xml:space="preserve">a escena </w:t>
      </w:r>
      <w:r>
        <w:rPr>
          <w:rFonts w:ascii="Times New Roman"/>
          <w:color w:val="00000A"/>
          <w:sz w:val="21"/>
          <w:szCs w:val="20"/>
        </w:rPr>
        <w:t>de los deportes de motor», afirma Marcel Mohaupt, Director General de ITR.</w:t>
      </w:r>
    </w:p>
    <w:p w14:paraId="2316D259" w14:textId="18A9D38D" w:rsidR="00994BDE" w:rsidRDefault="00994BDE">
      <w:pPr>
        <w:widowControl/>
        <w:wordWrap/>
        <w:autoSpaceDE/>
        <w:autoSpaceDN/>
        <w:spacing w:after="200" w:line="276" w:lineRule="auto"/>
        <w:jc w:val="left"/>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br w:type="page"/>
      </w:r>
    </w:p>
    <w:p w14:paraId="3D90760D" w14:textId="03B06115" w:rsidR="00006AA7" w:rsidRPr="00B82BAF" w:rsidRDefault="00FC3DD1" w:rsidP="004F7401">
      <w:pPr>
        <w:widowControl/>
        <w:wordWrap/>
        <w:autoSpaceDE/>
        <w:autoSpaceDN/>
        <w:snapToGrid w:val="0"/>
        <w:spacing w:line="320" w:lineRule="exact"/>
        <w:rPr>
          <w:rFonts w:ascii="Times New Roman" w:eastAsia="Times New Roman"/>
          <w:b/>
          <w:color w:val="00000A"/>
          <w:kern w:val="0"/>
          <w:sz w:val="21"/>
          <w:szCs w:val="21"/>
          <w:lang w:val="en-GB"/>
        </w:rPr>
      </w:pPr>
      <w:proofErr w:type="spellStart"/>
      <w:r w:rsidRPr="00B82BAF">
        <w:rPr>
          <w:rFonts w:ascii="Times New Roman"/>
          <w:b/>
          <w:color w:val="00000A"/>
          <w:sz w:val="21"/>
          <w:szCs w:val="21"/>
          <w:lang w:val="en-GB"/>
        </w:rPr>
        <w:lastRenderedPageBreak/>
        <w:t>Fechas</w:t>
      </w:r>
      <w:proofErr w:type="spellEnd"/>
      <w:r w:rsidRPr="00B82BAF">
        <w:rPr>
          <w:rFonts w:ascii="Times New Roman"/>
          <w:b/>
          <w:color w:val="00000A"/>
          <w:sz w:val="21"/>
          <w:szCs w:val="21"/>
          <w:lang w:val="en-GB"/>
        </w:rPr>
        <w:t xml:space="preserve"> del </w:t>
      </w:r>
      <w:r w:rsidR="00990373" w:rsidRPr="00B82BAF">
        <w:rPr>
          <w:rFonts w:ascii="Times New Roman"/>
          <w:b/>
          <w:color w:val="00000A"/>
          <w:sz w:val="21"/>
          <w:szCs w:val="21"/>
          <w:lang w:val="en-GB"/>
        </w:rPr>
        <w:t>DTM Esports Classic</w:t>
      </w:r>
      <w:r w:rsidRPr="00B82BAF">
        <w:rPr>
          <w:rFonts w:ascii="Times New Roman"/>
          <w:b/>
          <w:color w:val="00000A"/>
          <w:sz w:val="21"/>
          <w:szCs w:val="21"/>
          <w:lang w:val="en-GB"/>
        </w:rPr>
        <w:t xml:space="preserve"> Challenge:</w:t>
      </w:r>
    </w:p>
    <w:p w14:paraId="6A0DA2C4" w14:textId="77777777" w:rsidR="00FC3DD1" w:rsidRDefault="00FC3DD1" w:rsidP="004F7401">
      <w:pPr>
        <w:widowControl/>
        <w:wordWrap/>
        <w:autoSpaceDE/>
        <w:autoSpaceDN/>
        <w:snapToGrid w:val="0"/>
        <w:spacing w:line="320" w:lineRule="exact"/>
        <w:rPr>
          <w:rFonts w:ascii="Times New Roman" w:eastAsia="Times New Roman"/>
          <w:bCs/>
          <w:color w:val="00000A"/>
          <w:kern w:val="0"/>
          <w:sz w:val="21"/>
          <w:szCs w:val="21"/>
        </w:rPr>
      </w:pPr>
      <w:r>
        <w:rPr>
          <w:rFonts w:ascii="Times New Roman"/>
          <w:bCs/>
          <w:color w:val="00000A"/>
          <w:sz w:val="21"/>
          <w:szCs w:val="21"/>
        </w:rPr>
        <w:t>03/05 14:00 horas Ronda 1 – temporada 1992</w:t>
      </w:r>
    </w:p>
    <w:p w14:paraId="282A3570" w14:textId="77777777" w:rsidR="00FC3DD1" w:rsidRDefault="00FC3DD1" w:rsidP="004F7401">
      <w:pPr>
        <w:widowControl/>
        <w:wordWrap/>
        <w:autoSpaceDE/>
        <w:autoSpaceDN/>
        <w:snapToGrid w:val="0"/>
        <w:spacing w:line="320" w:lineRule="exact"/>
        <w:rPr>
          <w:rFonts w:ascii="Times New Roman" w:eastAsia="Times New Roman"/>
          <w:bCs/>
          <w:color w:val="00000A"/>
          <w:kern w:val="0"/>
          <w:sz w:val="21"/>
          <w:szCs w:val="21"/>
        </w:rPr>
      </w:pPr>
      <w:r>
        <w:rPr>
          <w:rFonts w:ascii="Times New Roman"/>
          <w:bCs/>
          <w:color w:val="00000A"/>
          <w:sz w:val="21"/>
          <w:szCs w:val="21"/>
        </w:rPr>
        <w:t>10/05 14:00 horas Ronda 2 – temporada 2013</w:t>
      </w:r>
    </w:p>
    <w:p w14:paraId="7650C34E" w14:textId="77777777" w:rsidR="00FC3DD1" w:rsidRDefault="00FC3DD1" w:rsidP="004F7401">
      <w:pPr>
        <w:widowControl/>
        <w:wordWrap/>
        <w:autoSpaceDE/>
        <w:autoSpaceDN/>
        <w:snapToGrid w:val="0"/>
        <w:spacing w:line="320" w:lineRule="exact"/>
        <w:rPr>
          <w:rFonts w:ascii="Times New Roman" w:eastAsia="Times New Roman"/>
          <w:bCs/>
          <w:color w:val="00000A"/>
          <w:kern w:val="0"/>
          <w:sz w:val="21"/>
          <w:szCs w:val="21"/>
        </w:rPr>
      </w:pPr>
      <w:r>
        <w:rPr>
          <w:rFonts w:ascii="Times New Roman"/>
          <w:bCs/>
          <w:color w:val="00000A"/>
          <w:sz w:val="21"/>
          <w:szCs w:val="21"/>
        </w:rPr>
        <w:t>17/05 14:00 horas Ronda 3 – temporada 2014</w:t>
      </w:r>
    </w:p>
    <w:p w14:paraId="13617B54" w14:textId="77777777" w:rsidR="00FC3DD1" w:rsidRDefault="00FC3DD1" w:rsidP="004F7401">
      <w:pPr>
        <w:widowControl/>
        <w:wordWrap/>
        <w:autoSpaceDE/>
        <w:autoSpaceDN/>
        <w:snapToGrid w:val="0"/>
        <w:spacing w:line="320" w:lineRule="exact"/>
        <w:rPr>
          <w:rFonts w:ascii="Times New Roman" w:eastAsia="Times New Roman"/>
          <w:bCs/>
          <w:color w:val="00000A"/>
          <w:kern w:val="0"/>
          <w:sz w:val="21"/>
          <w:szCs w:val="21"/>
        </w:rPr>
      </w:pPr>
      <w:r>
        <w:rPr>
          <w:rFonts w:ascii="Times New Roman"/>
          <w:bCs/>
          <w:color w:val="00000A"/>
          <w:sz w:val="21"/>
          <w:szCs w:val="21"/>
        </w:rPr>
        <w:t>24/05 14:00 horas Ronda 4 – temporada 2016</w:t>
      </w:r>
    </w:p>
    <w:p w14:paraId="1DC4FFE3" w14:textId="77777777" w:rsidR="00B45294" w:rsidRDefault="00FC3DD1" w:rsidP="004F7401">
      <w:pPr>
        <w:widowControl/>
        <w:wordWrap/>
        <w:autoSpaceDE/>
        <w:autoSpaceDN/>
        <w:snapToGrid w:val="0"/>
        <w:spacing w:line="320" w:lineRule="exact"/>
        <w:rPr>
          <w:rFonts w:ascii="Times New Roman" w:eastAsia="Times New Roman"/>
          <w:bCs/>
          <w:color w:val="00000A"/>
          <w:kern w:val="0"/>
          <w:sz w:val="21"/>
          <w:szCs w:val="21"/>
        </w:rPr>
      </w:pPr>
      <w:r>
        <w:rPr>
          <w:rFonts w:ascii="Times New Roman"/>
          <w:bCs/>
          <w:color w:val="00000A"/>
          <w:sz w:val="21"/>
          <w:szCs w:val="21"/>
        </w:rPr>
        <w:t>31/05 Carreras extra</w:t>
      </w:r>
    </w:p>
    <w:p w14:paraId="29996E0D" w14:textId="77777777" w:rsidR="00CA746B" w:rsidRPr="005B62D1" w:rsidRDefault="00CA746B" w:rsidP="004F7401">
      <w:pPr>
        <w:widowControl/>
        <w:wordWrap/>
        <w:autoSpaceDE/>
        <w:autoSpaceDN/>
        <w:snapToGrid w:val="0"/>
        <w:spacing w:line="320" w:lineRule="exact"/>
        <w:rPr>
          <w:rFonts w:ascii="Times New Roman" w:eastAsia="Times New Roman"/>
          <w:bCs/>
          <w:color w:val="00000A"/>
          <w:kern w:val="0"/>
          <w:sz w:val="21"/>
          <w:szCs w:val="21"/>
          <w:lang w:val="de-DE" w:eastAsia="en-GB" w:bidi="en-GB"/>
        </w:rPr>
      </w:pPr>
    </w:p>
    <w:p w14:paraId="7E1FA03E" w14:textId="77777777" w:rsidR="00CA746B" w:rsidRPr="005B62D1" w:rsidRDefault="00CA746B" w:rsidP="004F7401">
      <w:pPr>
        <w:widowControl/>
        <w:wordWrap/>
        <w:autoSpaceDE/>
        <w:autoSpaceDN/>
        <w:snapToGrid w:val="0"/>
        <w:spacing w:line="320" w:lineRule="exact"/>
        <w:rPr>
          <w:rFonts w:ascii="Times New Roman" w:eastAsia="Times New Roman"/>
          <w:bCs/>
          <w:color w:val="00000A"/>
          <w:kern w:val="0"/>
          <w:sz w:val="21"/>
          <w:szCs w:val="21"/>
        </w:rPr>
      </w:pPr>
      <w:r>
        <w:rPr>
          <w:rFonts w:ascii="Times New Roman"/>
          <w:bCs/>
          <w:color w:val="00000A"/>
          <w:sz w:val="21"/>
          <w:szCs w:val="21"/>
        </w:rPr>
        <w:t xml:space="preserve">Más información sobre la clasificación: </w:t>
      </w:r>
    </w:p>
    <w:p w14:paraId="1E535B38" w14:textId="77777777" w:rsidR="00FC3DD1" w:rsidRPr="006E6D23" w:rsidRDefault="00B45294" w:rsidP="004F7401">
      <w:pPr>
        <w:widowControl/>
        <w:wordWrap/>
        <w:autoSpaceDE/>
        <w:autoSpaceDN/>
        <w:snapToGrid w:val="0"/>
        <w:spacing w:line="320" w:lineRule="exact"/>
        <w:rPr>
          <w:rFonts w:ascii="Times New Roman" w:eastAsia="Times New Roman"/>
          <w:bCs/>
          <w:color w:val="00000A"/>
          <w:kern w:val="0"/>
          <w:sz w:val="21"/>
          <w:szCs w:val="21"/>
        </w:rPr>
      </w:pPr>
      <w:r>
        <w:rPr>
          <w:rFonts w:ascii="Times New Roman"/>
          <w:bCs/>
          <w:color w:val="00000A"/>
          <w:sz w:val="21"/>
          <w:szCs w:val="21"/>
        </w:rPr>
        <w:t xml:space="preserve">Transmisión en vivo en: </w:t>
      </w:r>
      <w:r w:rsidR="00994BDE">
        <w:fldChar w:fldCharType="begin"/>
      </w:r>
      <w:r w:rsidR="00994BDE">
        <w:instrText xml:space="preserve"> HYPERLINK "https://www.youtube.com/DTM" </w:instrText>
      </w:r>
      <w:r w:rsidR="00994BDE">
        <w:fldChar w:fldCharType="separate"/>
      </w:r>
      <w:r>
        <w:rPr>
          <w:rStyle w:val="Hyperlink"/>
          <w:rFonts w:ascii="Times New Roman"/>
          <w:bCs/>
          <w:sz w:val="21"/>
          <w:szCs w:val="21"/>
        </w:rPr>
        <w:t>Canal de YouTube del DTM</w:t>
      </w:r>
      <w:r w:rsidR="00994BDE">
        <w:rPr>
          <w:rStyle w:val="Hyperlink"/>
          <w:rFonts w:ascii="Times New Roman"/>
          <w:bCs/>
          <w:sz w:val="21"/>
          <w:szCs w:val="21"/>
        </w:rPr>
        <w:fldChar w:fldCharType="end"/>
      </w:r>
      <w:r>
        <w:rPr>
          <w:rFonts w:ascii="Times New Roman"/>
          <w:bCs/>
          <w:color w:val="00000A"/>
          <w:sz w:val="21"/>
          <w:szCs w:val="21"/>
        </w:rPr>
        <w:t xml:space="preserve"> y </w:t>
      </w:r>
      <w:r w:rsidR="00994BDE">
        <w:fldChar w:fldCharType="begin"/>
      </w:r>
      <w:r w:rsidR="00994BDE">
        <w:instrText xml:space="preserve"> HYPERLINK "https://www.youtube.com/user/RaceRoomRacing" </w:instrText>
      </w:r>
      <w:r w:rsidR="00994BDE">
        <w:fldChar w:fldCharType="separate"/>
      </w:r>
      <w:r>
        <w:rPr>
          <w:rStyle w:val="Hyperlink"/>
          <w:rFonts w:ascii="Times New Roman"/>
          <w:bCs/>
          <w:sz w:val="21"/>
          <w:szCs w:val="21"/>
        </w:rPr>
        <w:t>canal de YouTube de RaceRoom</w:t>
      </w:r>
      <w:r w:rsidR="00994BDE">
        <w:rPr>
          <w:rStyle w:val="Hyperlink"/>
          <w:rFonts w:ascii="Times New Roman"/>
          <w:bCs/>
          <w:sz w:val="21"/>
          <w:szCs w:val="21"/>
        </w:rPr>
        <w:fldChar w:fldCharType="end"/>
      </w:r>
    </w:p>
    <w:p w14:paraId="2D9C6272" w14:textId="46DC11D1" w:rsidR="000A1ACE" w:rsidRDefault="000A1ACE" w:rsidP="004F7401">
      <w:pPr>
        <w:wordWrap/>
        <w:spacing w:line="320" w:lineRule="exact"/>
        <w:rPr>
          <w:rFonts w:ascii="Times New Roman"/>
          <w:snapToGrid w:val="0"/>
          <w:sz w:val="21"/>
          <w:szCs w:val="21"/>
          <w:lang w:val="de-DE" w:eastAsia="de-DE"/>
        </w:rPr>
      </w:pPr>
    </w:p>
    <w:p w14:paraId="4E4025E6" w14:textId="77777777" w:rsidR="00994BDE" w:rsidRDefault="00994BDE" w:rsidP="004F7401">
      <w:pPr>
        <w:wordWrap/>
        <w:spacing w:line="320" w:lineRule="exact"/>
        <w:rPr>
          <w:rFonts w:ascii="Times New Roman"/>
          <w:snapToGrid w:val="0"/>
          <w:sz w:val="21"/>
          <w:szCs w:val="21"/>
          <w:lang w:val="de-DE" w:eastAsia="de-DE"/>
        </w:rPr>
      </w:pPr>
    </w:p>
    <w:p w14:paraId="78373841" w14:textId="77777777" w:rsidR="00975A5D" w:rsidRDefault="00975A5D" w:rsidP="00975A5D">
      <w:pPr>
        <w:suppressAutoHyphens/>
        <w:wordWrap/>
        <w:autoSpaceDE/>
        <w:rPr>
          <w:rFonts w:ascii="Times New Roman"/>
          <w:b/>
          <w:bCs/>
          <w:color w:val="00000A"/>
          <w:kern w:val="0"/>
          <w:sz w:val="21"/>
          <w:szCs w:val="21"/>
          <w:lang w:eastAsia="en-GB" w:bidi="en-GB"/>
        </w:rPr>
      </w:pPr>
      <w:r>
        <w:rPr>
          <w:rFonts w:ascii="Times New Roman"/>
          <w:b/>
          <w:color w:val="00000A"/>
          <w:kern w:val="0"/>
          <w:sz w:val="21"/>
          <w:szCs w:val="20"/>
          <w:lang w:eastAsia="en-GB" w:bidi="en-GB"/>
        </w:rPr>
        <w:t>Sobre Hankook</w:t>
      </w:r>
    </w:p>
    <w:p w14:paraId="79761523" w14:textId="77777777" w:rsidR="00975A5D" w:rsidRDefault="00975A5D" w:rsidP="00975A5D">
      <w:pPr>
        <w:suppressAutoHyphens/>
        <w:wordWrap/>
        <w:autoSpaceDE/>
        <w:rPr>
          <w:rFonts w:ascii="Times New Roman"/>
          <w:b/>
          <w:bCs/>
          <w:color w:val="00000A"/>
          <w:kern w:val="0"/>
          <w:sz w:val="21"/>
          <w:szCs w:val="21"/>
          <w:lang w:eastAsia="en-GB" w:bidi="en-GB"/>
        </w:rPr>
      </w:pPr>
    </w:p>
    <w:p w14:paraId="4215E5E9" w14:textId="77777777" w:rsidR="00975A5D" w:rsidRDefault="00975A5D" w:rsidP="00975A5D">
      <w:pPr>
        <w:suppressAutoHyphens/>
        <w:wordWrap/>
        <w:autoSpaceDE/>
        <w:rPr>
          <w:rFonts w:ascii="Times New Roman"/>
          <w:color w:val="00000A"/>
          <w:kern w:val="0"/>
          <w:sz w:val="21"/>
          <w:szCs w:val="20"/>
          <w:lang w:eastAsia="en-GB" w:bidi="en-GB"/>
        </w:rPr>
      </w:pPr>
      <w:r>
        <w:rPr>
          <w:rFonts w:ascii="Times New Roman"/>
          <w:color w:val="00000A"/>
          <w:kern w:val="0"/>
          <w:sz w:val="21"/>
          <w:szCs w:val="20"/>
          <w:lang w:eastAsia="en-GB" w:bidi="en-GB"/>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5D2201C5" w14:textId="77777777" w:rsidR="00975A5D" w:rsidRDefault="00975A5D" w:rsidP="00975A5D">
      <w:pPr>
        <w:suppressAutoHyphens/>
        <w:wordWrap/>
        <w:autoSpaceDE/>
        <w:rPr>
          <w:rFonts w:ascii="Times New Roman"/>
          <w:color w:val="00000A"/>
          <w:kern w:val="0"/>
          <w:sz w:val="21"/>
          <w:szCs w:val="20"/>
          <w:lang w:eastAsia="en-GB" w:bidi="en-GB"/>
        </w:rPr>
      </w:pPr>
    </w:p>
    <w:p w14:paraId="7CAAD282" w14:textId="77777777" w:rsidR="00975A5D" w:rsidRDefault="00975A5D" w:rsidP="00975A5D">
      <w:pPr>
        <w:suppressAutoHyphens/>
        <w:wordWrap/>
        <w:autoSpaceDE/>
        <w:rPr>
          <w:rFonts w:ascii="Times New Roman"/>
          <w:color w:val="00000A"/>
          <w:kern w:val="0"/>
          <w:sz w:val="21"/>
          <w:szCs w:val="20"/>
          <w:lang w:eastAsia="en-GB" w:bidi="en-GB"/>
        </w:rPr>
      </w:pPr>
      <w:r>
        <w:rPr>
          <w:rFonts w:ascii="Times New Roman"/>
          <w:color w:val="00000A"/>
          <w:kern w:val="0"/>
          <w:sz w:val="21"/>
          <w:szCs w:val="20"/>
          <w:lang w:eastAsia="en-GB" w:bidi="en-GB"/>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adaptados a las exigencias y requerimientos de los mercados regionales. </w:t>
      </w:r>
    </w:p>
    <w:p w14:paraId="405AAD4D" w14:textId="77777777" w:rsidR="00975A5D" w:rsidRDefault="00975A5D" w:rsidP="00975A5D">
      <w:pPr>
        <w:suppressAutoHyphens/>
        <w:wordWrap/>
        <w:autoSpaceDE/>
        <w:rPr>
          <w:rFonts w:ascii="Times New Roman"/>
          <w:color w:val="00000A"/>
          <w:kern w:val="0"/>
          <w:sz w:val="21"/>
          <w:szCs w:val="20"/>
          <w:lang w:eastAsia="en-GB" w:bidi="en-GB"/>
        </w:rPr>
      </w:pPr>
    </w:p>
    <w:p w14:paraId="71B74859" w14:textId="77777777" w:rsidR="00975A5D" w:rsidRDefault="00975A5D" w:rsidP="00975A5D">
      <w:pPr>
        <w:suppressAutoHyphens/>
        <w:wordWrap/>
        <w:autoSpaceDE/>
        <w:rPr>
          <w:rFonts w:ascii="Times New Roman"/>
          <w:color w:val="00000A"/>
          <w:kern w:val="0"/>
          <w:sz w:val="21"/>
          <w:szCs w:val="20"/>
          <w:lang w:eastAsia="en-GB" w:bidi="en-GB"/>
        </w:rPr>
      </w:pPr>
      <w:r>
        <w:rPr>
          <w:rFonts w:ascii="Times New Roman"/>
          <w:color w:val="00000A"/>
          <w:kern w:val="0"/>
          <w:sz w:val="21"/>
          <w:szCs w:val="20"/>
          <w:lang w:eastAsia="en-GB" w:bidi="en-GB"/>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1F5F7552" w14:textId="77777777" w:rsidR="00975A5D" w:rsidRDefault="00975A5D" w:rsidP="00975A5D">
      <w:pPr>
        <w:suppressAutoHyphens/>
        <w:wordWrap/>
        <w:autoSpaceDE/>
        <w:rPr>
          <w:rFonts w:ascii="Times New Roman"/>
          <w:color w:val="00000A"/>
          <w:kern w:val="0"/>
          <w:sz w:val="21"/>
          <w:szCs w:val="20"/>
          <w:lang w:eastAsia="en-GB" w:bidi="en-GB"/>
        </w:rPr>
      </w:pPr>
    </w:p>
    <w:p w14:paraId="2C248F5A" w14:textId="77777777" w:rsidR="00975A5D" w:rsidRDefault="00975A5D" w:rsidP="00975A5D">
      <w:pPr>
        <w:suppressAutoHyphens/>
        <w:wordWrap/>
        <w:autoSpaceDE/>
        <w:rPr>
          <w:rFonts w:ascii="Times New Roman"/>
          <w:color w:val="00000A"/>
          <w:kern w:val="0"/>
          <w:sz w:val="21"/>
          <w:szCs w:val="20"/>
          <w:lang w:eastAsia="en-GB" w:bidi="en-GB"/>
        </w:rPr>
      </w:pPr>
      <w:r>
        <w:rPr>
          <w:rFonts w:ascii="Times New Roman"/>
          <w:color w:val="00000A"/>
          <w:kern w:val="0"/>
          <w:sz w:val="21"/>
          <w:szCs w:val="20"/>
          <w:lang w:eastAsia="en-GB" w:bidi="en-GB"/>
        </w:rPr>
        <w:t>La Oficina Central Europea del fabricante de neumáticos está situada en Neu-Isenburg, cerca de Frankfurt del Meno en Alemania. Hankook también cuenta con otras filiales en Europa ubicadas en República Checa, Francia, Alemania, Hungría, Italia, Países Bajos, Austria, Polonia, Rusia, España, Suecia, Turquía, Reino Unido, Serbia y Ucrania. Los neumáticos de Hankook se comercializan directamente a través de distribuidores regionales. La compañía cuenta con 21.000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Index World (DJSI World).</w:t>
      </w:r>
    </w:p>
    <w:p w14:paraId="119C2AE4" w14:textId="77777777" w:rsidR="00975A5D" w:rsidRDefault="00975A5D" w:rsidP="00975A5D">
      <w:pPr>
        <w:suppressAutoHyphens/>
        <w:wordWrap/>
        <w:autoSpaceDE/>
        <w:spacing w:line="320" w:lineRule="exact"/>
        <w:rPr>
          <w:rFonts w:ascii="Times New Roman"/>
          <w:color w:val="00000A"/>
          <w:kern w:val="0"/>
          <w:sz w:val="21"/>
          <w:szCs w:val="20"/>
          <w:lang w:eastAsia="en-GB" w:bidi="en-GB"/>
        </w:rPr>
      </w:pPr>
    </w:p>
    <w:p w14:paraId="2F263356" w14:textId="77777777" w:rsidR="00975A5D" w:rsidRDefault="00975A5D" w:rsidP="00975A5D">
      <w:pPr>
        <w:suppressAutoHyphens/>
        <w:wordWrap/>
        <w:autoSpaceDE/>
        <w:spacing w:line="320" w:lineRule="exact"/>
        <w:jc w:val="left"/>
        <w:rPr>
          <w:rFonts w:ascii="Times New Roman"/>
          <w:color w:val="00000A"/>
          <w:kern w:val="0"/>
          <w:sz w:val="21"/>
          <w:szCs w:val="20"/>
          <w:lang w:eastAsia="en-GB" w:bidi="en-GB"/>
        </w:rPr>
      </w:pPr>
      <w:r>
        <w:rPr>
          <w:rFonts w:ascii="Times New Roman"/>
          <w:color w:val="00000A"/>
          <w:kern w:val="0"/>
          <w:sz w:val="21"/>
          <w:szCs w:val="20"/>
          <w:lang w:eastAsia="en-GB" w:bidi="en-GB"/>
        </w:rPr>
        <w:t xml:space="preserve">Para más información visite nuestra web </w:t>
      </w:r>
      <w:r w:rsidR="00994BDE">
        <w:fldChar w:fldCharType="begin"/>
      </w:r>
      <w:r w:rsidR="00994BDE">
        <w:instrText xml:space="preserve"> HYPE</w:instrText>
      </w:r>
      <w:r w:rsidR="00994BDE">
        <w:instrText xml:space="preserve">RLINK "http://www.hankooktire-mediacenter.com" </w:instrText>
      </w:r>
      <w:r w:rsidR="00994BDE">
        <w:fldChar w:fldCharType="separate"/>
      </w:r>
      <w:r>
        <w:rPr>
          <w:rStyle w:val="Hyperlink"/>
          <w:rFonts w:ascii="Times New Roman"/>
          <w:kern w:val="0"/>
          <w:sz w:val="21"/>
          <w:szCs w:val="20"/>
          <w:lang w:eastAsia="en-GB" w:bidi="en-GB"/>
        </w:rPr>
        <w:t>www.hankooktire-mediacenter.com</w:t>
      </w:r>
      <w:r w:rsidR="00994BDE">
        <w:rPr>
          <w:rStyle w:val="Hyperlink"/>
          <w:rFonts w:ascii="Times New Roman"/>
          <w:kern w:val="0"/>
          <w:sz w:val="21"/>
          <w:szCs w:val="20"/>
          <w:lang w:eastAsia="en-GB" w:bidi="en-GB"/>
        </w:rPr>
        <w:fldChar w:fldCharType="end"/>
      </w:r>
      <w:r>
        <w:rPr>
          <w:rFonts w:ascii="Times New Roman"/>
          <w:color w:val="00000A"/>
          <w:kern w:val="0"/>
          <w:sz w:val="21"/>
          <w:szCs w:val="20"/>
          <w:lang w:eastAsia="en-GB" w:bidi="en-GB"/>
        </w:rPr>
        <w:t xml:space="preserve"> y </w:t>
      </w:r>
      <w:r w:rsidR="00994BDE">
        <w:fldChar w:fldCharType="begin"/>
      </w:r>
      <w:r w:rsidR="00994BDE">
        <w:instrText xml:space="preserve"> HYPERLINK "http://www.hankooktire.com/es" </w:instrText>
      </w:r>
      <w:r w:rsidR="00994BDE">
        <w:fldChar w:fldCharType="separate"/>
      </w:r>
      <w:r>
        <w:rPr>
          <w:rStyle w:val="Hyperlink"/>
          <w:rFonts w:ascii="Times New Roman"/>
          <w:kern w:val="0"/>
          <w:sz w:val="21"/>
          <w:szCs w:val="20"/>
          <w:lang w:eastAsia="en-GB" w:bidi="en-GB"/>
        </w:rPr>
        <w:t>www.hankooktire.com/es</w:t>
      </w:r>
      <w:r w:rsidR="00994BDE">
        <w:rPr>
          <w:rStyle w:val="Hyperlink"/>
          <w:rFonts w:ascii="Times New Roman"/>
          <w:kern w:val="0"/>
          <w:sz w:val="21"/>
          <w:szCs w:val="20"/>
          <w:lang w:eastAsia="en-GB" w:bidi="en-GB"/>
        </w:rPr>
        <w:fldChar w:fldCharType="end"/>
      </w:r>
      <w:r>
        <w:rPr>
          <w:rFonts w:ascii="Times New Roman"/>
          <w:color w:val="00000A"/>
          <w:kern w:val="0"/>
          <w:sz w:val="21"/>
          <w:szCs w:val="20"/>
          <w:lang w:eastAsia="en-GB" w:bidi="en-GB"/>
        </w:rPr>
        <w:t xml:space="preserve"> </w:t>
      </w:r>
    </w:p>
    <w:p w14:paraId="678C4128" w14:textId="77777777" w:rsidR="00975A5D" w:rsidRDefault="00975A5D" w:rsidP="00975A5D">
      <w:pPr>
        <w:suppressAutoHyphens/>
        <w:wordWrap/>
        <w:autoSpaceDE/>
        <w:spacing w:line="320" w:lineRule="exact"/>
        <w:rPr>
          <w:rFonts w:ascii="Times New Roman"/>
          <w:color w:val="00000A"/>
          <w:kern w:val="0"/>
          <w:szCs w:val="20"/>
          <w:u w:val="single"/>
          <w:lang w:eastAsia="en-GB" w:bidi="en-GB"/>
        </w:rPr>
      </w:pPr>
    </w:p>
    <w:tbl>
      <w:tblPr>
        <w:tblW w:w="9437" w:type="dxa"/>
        <w:shd w:val="clear" w:color="auto" w:fill="F2F2F2"/>
        <w:tblLook w:val="04A0" w:firstRow="1" w:lastRow="0" w:firstColumn="1" w:lastColumn="0" w:noHBand="0" w:noVBand="1"/>
      </w:tblPr>
      <w:tblGrid>
        <w:gridCol w:w="2694"/>
        <w:gridCol w:w="2024"/>
        <w:gridCol w:w="2359"/>
        <w:gridCol w:w="2360"/>
      </w:tblGrid>
      <w:tr w:rsidR="00975A5D" w14:paraId="4FE83718" w14:textId="77777777" w:rsidTr="00975A5D">
        <w:tc>
          <w:tcPr>
            <w:tcW w:w="9437" w:type="dxa"/>
            <w:gridSpan w:val="4"/>
            <w:shd w:val="clear" w:color="auto" w:fill="F2F2F2"/>
          </w:tcPr>
          <w:p w14:paraId="0AAC9059" w14:textId="77777777" w:rsidR="00975A5D" w:rsidRDefault="00975A5D">
            <w:pPr>
              <w:suppressAutoHyphens/>
              <w:wordWrap/>
              <w:autoSpaceDE/>
              <w:spacing w:line="320" w:lineRule="exact"/>
              <w:rPr>
                <w:rFonts w:ascii="Times New Roman"/>
                <w:b/>
                <w:bCs/>
                <w:color w:val="00000A"/>
                <w:kern w:val="0"/>
                <w:sz w:val="21"/>
                <w:szCs w:val="21"/>
                <w:u w:val="single"/>
                <w:lang w:val="fr-FR" w:eastAsia="en-GB" w:bidi="en-GB"/>
              </w:rPr>
            </w:pPr>
            <w:proofErr w:type="spellStart"/>
            <w:r>
              <w:rPr>
                <w:rFonts w:ascii="Times New Roman"/>
                <w:b/>
                <w:bCs/>
                <w:color w:val="00000A"/>
                <w:kern w:val="0"/>
                <w:sz w:val="21"/>
                <w:szCs w:val="21"/>
                <w:u w:val="single"/>
                <w:lang w:val="fr-FR" w:eastAsia="en-GB" w:bidi="en-GB"/>
              </w:rPr>
              <w:t>Contacto</w:t>
            </w:r>
            <w:proofErr w:type="spellEnd"/>
            <w:r>
              <w:rPr>
                <w:rFonts w:ascii="Times New Roman"/>
                <w:b/>
                <w:bCs/>
                <w:color w:val="00000A"/>
                <w:kern w:val="0"/>
                <w:sz w:val="21"/>
                <w:szCs w:val="21"/>
                <w:u w:val="single"/>
                <w:lang w:val="fr-FR" w:eastAsia="en-GB" w:bidi="en-GB"/>
              </w:rPr>
              <w:t>:</w:t>
            </w:r>
          </w:p>
          <w:p w14:paraId="192A60A1" w14:textId="77777777" w:rsidR="00975A5D" w:rsidRDefault="00975A5D">
            <w:pPr>
              <w:suppressAutoHyphens/>
              <w:wordWrap/>
              <w:autoSpaceDE/>
              <w:spacing w:line="320" w:lineRule="exact"/>
              <w:rPr>
                <w:rFonts w:ascii="Times New Roman"/>
                <w:b/>
                <w:bCs/>
                <w:color w:val="00000A"/>
                <w:kern w:val="0"/>
                <w:sz w:val="21"/>
                <w:szCs w:val="21"/>
                <w:u w:val="single"/>
                <w:lang w:val="fr-FR" w:eastAsia="en-GB" w:bidi="en-GB"/>
              </w:rPr>
            </w:pPr>
          </w:p>
          <w:p w14:paraId="09C9C01B" w14:textId="77777777" w:rsidR="00975A5D" w:rsidRDefault="00975A5D">
            <w:pPr>
              <w:suppressAutoHyphens/>
              <w:wordWrap/>
              <w:autoSpaceDE/>
              <w:spacing w:line="200" w:lineRule="exact"/>
              <w:rPr>
                <w:rFonts w:ascii="Times New Roman"/>
                <w:color w:val="000000"/>
                <w:kern w:val="0"/>
                <w:sz w:val="16"/>
                <w:szCs w:val="16"/>
                <w:lang w:eastAsia="en-GB" w:bidi="en-GB"/>
              </w:rPr>
            </w:pPr>
            <w:r>
              <w:rPr>
                <w:rFonts w:ascii="Times New Roman"/>
                <w:b/>
                <w:color w:val="00000A"/>
                <w:kern w:val="0"/>
                <w:sz w:val="16"/>
                <w:szCs w:val="20"/>
                <w:lang w:eastAsia="en-GB" w:bidi="en-GB"/>
              </w:rPr>
              <w:t xml:space="preserve">Hankook </w:t>
            </w:r>
            <w:r>
              <w:rPr>
                <w:rFonts w:ascii="Times New Roman"/>
                <w:b/>
                <w:bCs/>
                <w:color w:val="000000"/>
                <w:kern w:val="0"/>
                <w:sz w:val="16"/>
                <w:szCs w:val="16"/>
                <w:lang w:eastAsia="en-GB" w:bidi="en-GB"/>
              </w:rPr>
              <w:t>España S.A.</w:t>
            </w:r>
            <w:r>
              <w:rPr>
                <w:rFonts w:ascii="Times New Roman"/>
                <w:b/>
                <w:color w:val="00000A"/>
                <w:kern w:val="0"/>
                <w:sz w:val="16"/>
                <w:szCs w:val="20"/>
                <w:lang w:eastAsia="en-GB" w:bidi="en-GB"/>
              </w:rPr>
              <w:t xml:space="preserve"> | </w:t>
            </w:r>
            <w:r>
              <w:rPr>
                <w:rFonts w:ascii="Times New Roman"/>
                <w:color w:val="000000"/>
                <w:kern w:val="0"/>
                <w:sz w:val="16"/>
                <w:szCs w:val="16"/>
                <w:lang w:eastAsia="en-GB" w:bidi="en-GB"/>
              </w:rPr>
              <w:t>Calle Teide nº 3, Planta 3ª, Oficina 3 28703 San Sebastián de los Reyes (Madrid)</w:t>
            </w:r>
          </w:p>
          <w:p w14:paraId="1BDB8774" w14:textId="77777777" w:rsidR="00975A5D" w:rsidRDefault="00975A5D">
            <w:pPr>
              <w:suppressAutoHyphens/>
              <w:wordWrap/>
              <w:autoSpaceDE/>
              <w:spacing w:line="200" w:lineRule="exact"/>
              <w:rPr>
                <w:rFonts w:ascii="Times New Roman"/>
                <w:color w:val="00000A"/>
                <w:kern w:val="0"/>
                <w:sz w:val="21"/>
                <w:szCs w:val="21"/>
                <w:u w:val="single"/>
                <w:lang w:eastAsia="en-GB" w:bidi="en-GB"/>
              </w:rPr>
            </w:pPr>
          </w:p>
        </w:tc>
      </w:tr>
      <w:tr w:rsidR="00975A5D" w14:paraId="3D1743B0" w14:textId="77777777" w:rsidTr="00994BDE">
        <w:tc>
          <w:tcPr>
            <w:tcW w:w="2694" w:type="dxa"/>
            <w:shd w:val="clear" w:color="auto" w:fill="F2F2F2"/>
          </w:tcPr>
          <w:p w14:paraId="1A967846" w14:textId="77777777" w:rsidR="00975A5D" w:rsidRDefault="00975A5D">
            <w:pPr>
              <w:suppressAutoHyphens/>
              <w:wordWrap/>
              <w:autoSpaceDE/>
              <w:spacing w:line="276" w:lineRule="auto"/>
              <w:rPr>
                <w:rFonts w:ascii="Times New Roman"/>
                <w:b/>
                <w:snapToGrid w:val="0"/>
                <w:color w:val="00000A"/>
                <w:kern w:val="0"/>
                <w:sz w:val="16"/>
                <w:szCs w:val="16"/>
                <w:lang w:eastAsia="en-GB" w:bidi="en-GB"/>
              </w:rPr>
            </w:pPr>
            <w:r>
              <w:rPr>
                <w:rFonts w:ascii="Times New Roman"/>
                <w:b/>
                <w:snapToGrid w:val="0"/>
                <w:color w:val="00000A"/>
                <w:kern w:val="0"/>
                <w:sz w:val="16"/>
                <w:szCs w:val="20"/>
                <w:lang w:eastAsia="en-GB" w:bidi="en-GB"/>
              </w:rPr>
              <w:t>Juan Carlos Moyano</w:t>
            </w:r>
          </w:p>
          <w:p w14:paraId="66D94B84" w14:textId="4805C023" w:rsidR="00975A5D" w:rsidRDefault="00975A5D">
            <w:pPr>
              <w:suppressAutoHyphens/>
              <w:wordWrap/>
              <w:autoSpaceDE/>
              <w:spacing w:line="276" w:lineRule="auto"/>
              <w:rPr>
                <w:rFonts w:ascii="Times New Roman"/>
                <w:snapToGrid w:val="0"/>
                <w:color w:val="00000A"/>
                <w:kern w:val="0"/>
                <w:sz w:val="16"/>
                <w:szCs w:val="20"/>
                <w:lang w:eastAsia="en-GB" w:bidi="en-GB"/>
              </w:rPr>
            </w:pPr>
            <w:r>
              <w:rPr>
                <w:rFonts w:ascii="Times New Roman"/>
                <w:snapToGrid w:val="0"/>
                <w:color w:val="00000A"/>
                <w:kern w:val="0"/>
                <w:sz w:val="16"/>
                <w:szCs w:val="20"/>
                <w:lang w:eastAsia="en-GB" w:bidi="en-GB"/>
              </w:rPr>
              <w:t>PR &amp; Marketing</w:t>
            </w:r>
            <w:r w:rsidR="00994BDE">
              <w:rPr>
                <w:rFonts w:ascii="Times New Roman"/>
                <w:snapToGrid w:val="0"/>
                <w:color w:val="00000A"/>
                <w:kern w:val="0"/>
                <w:sz w:val="16"/>
                <w:szCs w:val="20"/>
                <w:lang w:eastAsia="en-GB" w:bidi="en-GB"/>
              </w:rPr>
              <w:t xml:space="preserve"> </w:t>
            </w:r>
            <w:r>
              <w:rPr>
                <w:rFonts w:ascii="Times New Roman"/>
                <w:snapToGrid w:val="0"/>
                <w:color w:val="00000A"/>
                <w:kern w:val="0"/>
                <w:sz w:val="16"/>
                <w:szCs w:val="20"/>
                <w:lang w:eastAsia="en-GB" w:bidi="en-GB"/>
              </w:rPr>
              <w:t>Hankook España</w:t>
            </w:r>
          </w:p>
          <w:p w14:paraId="3932E464" w14:textId="77777777" w:rsidR="00975A5D" w:rsidRDefault="00975A5D">
            <w:pPr>
              <w:suppressAutoHyphens/>
              <w:wordWrap/>
              <w:autoSpaceDE/>
              <w:spacing w:line="276" w:lineRule="auto"/>
              <w:rPr>
                <w:rFonts w:ascii="Times New Roman"/>
                <w:snapToGrid w:val="0"/>
                <w:color w:val="00000A"/>
                <w:kern w:val="0"/>
                <w:sz w:val="16"/>
                <w:szCs w:val="20"/>
                <w:lang w:eastAsia="en-GB" w:bidi="en-GB"/>
              </w:rPr>
            </w:pPr>
            <w:r>
              <w:rPr>
                <w:rFonts w:ascii="Times New Roman"/>
                <w:snapToGrid w:val="0"/>
                <w:color w:val="00000A"/>
                <w:kern w:val="0"/>
                <w:sz w:val="16"/>
                <w:szCs w:val="20"/>
                <w:lang w:eastAsia="en-GB" w:bidi="en-GB"/>
              </w:rPr>
              <w:t>Telf.: + 34 914 903 989</w:t>
            </w:r>
          </w:p>
          <w:p w14:paraId="2A65C604" w14:textId="4D797075" w:rsidR="00975A5D" w:rsidRDefault="00994BDE" w:rsidP="00994BDE">
            <w:pPr>
              <w:suppressAutoHyphens/>
              <w:wordWrap/>
              <w:autoSpaceDE/>
              <w:spacing w:line="276" w:lineRule="auto"/>
              <w:rPr>
                <w:rFonts w:ascii="Times New Roman"/>
                <w:snapToGrid w:val="0"/>
                <w:color w:val="00000A"/>
                <w:kern w:val="0"/>
                <w:sz w:val="16"/>
                <w:szCs w:val="16"/>
                <w:lang w:eastAsia="en-GB" w:bidi="en-GB"/>
              </w:rPr>
            </w:pPr>
            <w:hyperlink r:id="rId7" w:history="1">
              <w:r w:rsidR="00975A5D">
                <w:rPr>
                  <w:rStyle w:val="Hyperlink"/>
                  <w:rFonts w:ascii="Times New Roman"/>
                  <w:snapToGrid w:val="0"/>
                  <w:kern w:val="0"/>
                  <w:sz w:val="16"/>
                  <w:szCs w:val="20"/>
                  <w:lang w:eastAsia="en-GB" w:bidi="en-GB"/>
                </w:rPr>
                <w:t>Juan.moyano@hankook.es</w:t>
              </w:r>
            </w:hyperlink>
            <w:r w:rsidR="00975A5D">
              <w:rPr>
                <w:rFonts w:ascii="Times New Roman"/>
                <w:snapToGrid w:val="0"/>
                <w:color w:val="00000A"/>
                <w:kern w:val="0"/>
                <w:sz w:val="16"/>
                <w:szCs w:val="20"/>
                <w:lang w:eastAsia="en-GB" w:bidi="en-GB"/>
              </w:rPr>
              <w:t xml:space="preserve"> </w:t>
            </w:r>
          </w:p>
        </w:tc>
        <w:tc>
          <w:tcPr>
            <w:tcW w:w="2024" w:type="dxa"/>
            <w:shd w:val="clear" w:color="auto" w:fill="F2F2F2"/>
          </w:tcPr>
          <w:p w14:paraId="1D6A4160" w14:textId="77777777" w:rsidR="00975A5D" w:rsidRDefault="00975A5D">
            <w:pPr>
              <w:suppressAutoHyphens/>
              <w:wordWrap/>
              <w:autoSpaceDE/>
              <w:spacing w:line="200" w:lineRule="exact"/>
              <w:rPr>
                <w:rFonts w:ascii="Times New Roman"/>
                <w:color w:val="0070C0"/>
                <w:kern w:val="0"/>
                <w:sz w:val="21"/>
                <w:szCs w:val="21"/>
                <w:lang w:val="en-GB" w:eastAsia="en-GB" w:bidi="en-GB"/>
              </w:rPr>
            </w:pPr>
          </w:p>
        </w:tc>
        <w:tc>
          <w:tcPr>
            <w:tcW w:w="2359" w:type="dxa"/>
            <w:shd w:val="clear" w:color="auto" w:fill="F2F2F2"/>
          </w:tcPr>
          <w:p w14:paraId="105AC304" w14:textId="77777777" w:rsidR="00975A5D" w:rsidRDefault="00975A5D">
            <w:pPr>
              <w:suppressAutoHyphens/>
              <w:wordWrap/>
              <w:autoSpaceDE/>
              <w:spacing w:line="200" w:lineRule="exact"/>
              <w:rPr>
                <w:rFonts w:ascii="Times New Roman"/>
                <w:color w:val="00000A"/>
                <w:kern w:val="0"/>
                <w:sz w:val="21"/>
                <w:szCs w:val="21"/>
                <w:lang w:val="en-GB" w:eastAsia="en-GB" w:bidi="en-GB"/>
              </w:rPr>
            </w:pPr>
          </w:p>
        </w:tc>
        <w:tc>
          <w:tcPr>
            <w:tcW w:w="2360" w:type="dxa"/>
            <w:shd w:val="clear" w:color="auto" w:fill="F2F2F2"/>
          </w:tcPr>
          <w:p w14:paraId="04F81A58" w14:textId="77777777" w:rsidR="00975A5D" w:rsidRDefault="00975A5D">
            <w:pPr>
              <w:suppressAutoHyphens/>
              <w:wordWrap/>
              <w:autoSpaceDE/>
              <w:spacing w:line="200" w:lineRule="exact"/>
              <w:rPr>
                <w:rFonts w:ascii="Times New Roman"/>
                <w:color w:val="00000A"/>
                <w:kern w:val="0"/>
                <w:sz w:val="21"/>
                <w:szCs w:val="21"/>
                <w:lang w:val="en-GB" w:eastAsia="en-GB" w:bidi="en-GB"/>
              </w:rPr>
            </w:pPr>
          </w:p>
        </w:tc>
      </w:tr>
    </w:tbl>
    <w:p w14:paraId="765CEC30" w14:textId="77777777" w:rsidR="00975A5D" w:rsidRDefault="00975A5D" w:rsidP="004F7401">
      <w:pPr>
        <w:wordWrap/>
        <w:spacing w:line="320" w:lineRule="exact"/>
        <w:rPr>
          <w:rFonts w:ascii="Times New Roman"/>
          <w:snapToGrid w:val="0"/>
          <w:sz w:val="21"/>
          <w:szCs w:val="21"/>
          <w:lang w:val="de-DE" w:eastAsia="de-DE"/>
        </w:rPr>
      </w:pPr>
    </w:p>
    <w:sectPr w:rsidR="00975A5D" w:rsidSect="00CF776C">
      <w:headerReference w:type="default" r:id="rId8"/>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10EAA" w14:textId="77777777" w:rsidR="00410509" w:rsidRDefault="00410509" w:rsidP="002368D6">
      <w:r>
        <w:separator/>
      </w:r>
    </w:p>
  </w:endnote>
  <w:endnote w:type="continuationSeparator" w:id="0">
    <w:p w14:paraId="2BB9D388" w14:textId="77777777" w:rsidR="00410509" w:rsidRDefault="00410509"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A1F67" w14:textId="77777777" w:rsidR="00410509" w:rsidRDefault="00410509" w:rsidP="002368D6">
      <w:r>
        <w:separator/>
      </w:r>
    </w:p>
  </w:footnote>
  <w:footnote w:type="continuationSeparator" w:id="0">
    <w:p w14:paraId="6C287AF1" w14:textId="77777777" w:rsidR="00410509" w:rsidRDefault="00410509"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8033F" w14:textId="76F8F1A1" w:rsidR="00FD4B3E" w:rsidRDefault="00B82BAF">
    <w:pPr>
      <w:pStyle w:val="Kopfzeile"/>
    </w:pPr>
    <w:r w:rsidRPr="00B82BAF">
      <w:rPr>
        <w:noProof/>
        <w:lang w:val="sl-SI" w:eastAsia="sl-SI"/>
      </w:rPr>
      <w:drawing>
        <wp:anchor distT="0" distB="0" distL="114300" distR="114300" simplePos="0" relativeHeight="251658240" behindDoc="0" locked="0" layoutInCell="1" allowOverlap="1" wp14:anchorId="70D35B6F" wp14:editId="5FB027C7">
          <wp:simplePos x="0" y="0"/>
          <wp:positionH relativeFrom="page">
            <wp:align>left</wp:align>
          </wp:positionH>
          <wp:positionV relativeFrom="paragraph">
            <wp:posOffset>-450215</wp:posOffset>
          </wp:positionV>
          <wp:extent cx="7592060" cy="1190625"/>
          <wp:effectExtent l="0" t="0" r="0" b="0"/>
          <wp:wrapSquare wrapText="bothSides"/>
          <wp:docPr id="1" name="Imagen 1" descr="D:\JUAN_CARLOS\PRENSA\Boilerplate\ES_PR_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AN_CARLOS\PRENSA\Boilerplate\ES_PR_Header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841" cy="11941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0"/>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s-ES" w:vendorID="64" w:dllVersion="6"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A1ACE"/>
    <w:rsid w:val="000C1971"/>
    <w:rsid w:val="000C4CFA"/>
    <w:rsid w:val="000C7312"/>
    <w:rsid w:val="000F4B6D"/>
    <w:rsid w:val="00104CBA"/>
    <w:rsid w:val="001059CC"/>
    <w:rsid w:val="00106E8B"/>
    <w:rsid w:val="001156DB"/>
    <w:rsid w:val="00115FD1"/>
    <w:rsid w:val="00121705"/>
    <w:rsid w:val="00125376"/>
    <w:rsid w:val="00126911"/>
    <w:rsid w:val="00130EA4"/>
    <w:rsid w:val="00136636"/>
    <w:rsid w:val="001520CC"/>
    <w:rsid w:val="00166946"/>
    <w:rsid w:val="001C0514"/>
    <w:rsid w:val="001C640E"/>
    <w:rsid w:val="001E047F"/>
    <w:rsid w:val="001E1580"/>
    <w:rsid w:val="001F43A2"/>
    <w:rsid w:val="00203FD8"/>
    <w:rsid w:val="002156E3"/>
    <w:rsid w:val="00216E73"/>
    <w:rsid w:val="002368D6"/>
    <w:rsid w:val="002413C6"/>
    <w:rsid w:val="00244A9D"/>
    <w:rsid w:val="00246CF1"/>
    <w:rsid w:val="00246D09"/>
    <w:rsid w:val="00247674"/>
    <w:rsid w:val="002639E5"/>
    <w:rsid w:val="00273CE2"/>
    <w:rsid w:val="00274364"/>
    <w:rsid w:val="00275CBD"/>
    <w:rsid w:val="0028434D"/>
    <w:rsid w:val="002906AC"/>
    <w:rsid w:val="002A697E"/>
    <w:rsid w:val="002D0BCF"/>
    <w:rsid w:val="002D28EF"/>
    <w:rsid w:val="002D4C19"/>
    <w:rsid w:val="002D6A14"/>
    <w:rsid w:val="00302778"/>
    <w:rsid w:val="00323A61"/>
    <w:rsid w:val="003263EC"/>
    <w:rsid w:val="00351819"/>
    <w:rsid w:val="00362E3D"/>
    <w:rsid w:val="0036385E"/>
    <w:rsid w:val="00365106"/>
    <w:rsid w:val="00384600"/>
    <w:rsid w:val="003A1B28"/>
    <w:rsid w:val="003A5934"/>
    <w:rsid w:val="003C4B3B"/>
    <w:rsid w:val="003D5034"/>
    <w:rsid w:val="003F2CAB"/>
    <w:rsid w:val="00403A7E"/>
    <w:rsid w:val="00410509"/>
    <w:rsid w:val="00412617"/>
    <w:rsid w:val="00435A91"/>
    <w:rsid w:val="00440139"/>
    <w:rsid w:val="0044063D"/>
    <w:rsid w:val="00445D20"/>
    <w:rsid w:val="00451446"/>
    <w:rsid w:val="00483F60"/>
    <w:rsid w:val="004966FA"/>
    <w:rsid w:val="004A13A1"/>
    <w:rsid w:val="004A55D7"/>
    <w:rsid w:val="004A5EA7"/>
    <w:rsid w:val="004A6C4D"/>
    <w:rsid w:val="004B3592"/>
    <w:rsid w:val="004D6BA4"/>
    <w:rsid w:val="004F0B74"/>
    <w:rsid w:val="004F7401"/>
    <w:rsid w:val="00516B61"/>
    <w:rsid w:val="00532550"/>
    <w:rsid w:val="005505D7"/>
    <w:rsid w:val="005554A8"/>
    <w:rsid w:val="00573843"/>
    <w:rsid w:val="00576C08"/>
    <w:rsid w:val="00582E4C"/>
    <w:rsid w:val="00582E94"/>
    <w:rsid w:val="00590A6E"/>
    <w:rsid w:val="005974F4"/>
    <w:rsid w:val="005A073F"/>
    <w:rsid w:val="005A4603"/>
    <w:rsid w:val="005B27FE"/>
    <w:rsid w:val="005B62D1"/>
    <w:rsid w:val="005C1CBC"/>
    <w:rsid w:val="005C4791"/>
    <w:rsid w:val="005D4243"/>
    <w:rsid w:val="00607BDB"/>
    <w:rsid w:val="00615039"/>
    <w:rsid w:val="00632820"/>
    <w:rsid w:val="00634139"/>
    <w:rsid w:val="00640731"/>
    <w:rsid w:val="0064236C"/>
    <w:rsid w:val="00647F05"/>
    <w:rsid w:val="00660681"/>
    <w:rsid w:val="00676388"/>
    <w:rsid w:val="00677B2D"/>
    <w:rsid w:val="00680980"/>
    <w:rsid w:val="00686A9A"/>
    <w:rsid w:val="0069141D"/>
    <w:rsid w:val="00693CD9"/>
    <w:rsid w:val="006957F4"/>
    <w:rsid w:val="006B7770"/>
    <w:rsid w:val="006B7BC7"/>
    <w:rsid w:val="006D2984"/>
    <w:rsid w:val="006E48A0"/>
    <w:rsid w:val="006E6D23"/>
    <w:rsid w:val="006F20E1"/>
    <w:rsid w:val="007227B7"/>
    <w:rsid w:val="00726605"/>
    <w:rsid w:val="0073029F"/>
    <w:rsid w:val="00743C21"/>
    <w:rsid w:val="0075770F"/>
    <w:rsid w:val="00767C61"/>
    <w:rsid w:val="00774D06"/>
    <w:rsid w:val="00784F92"/>
    <w:rsid w:val="00795BEE"/>
    <w:rsid w:val="007B327B"/>
    <w:rsid w:val="007B59A4"/>
    <w:rsid w:val="007C082D"/>
    <w:rsid w:val="007D4A39"/>
    <w:rsid w:val="007D4E44"/>
    <w:rsid w:val="007E736E"/>
    <w:rsid w:val="00801FC1"/>
    <w:rsid w:val="0082386D"/>
    <w:rsid w:val="00853ED5"/>
    <w:rsid w:val="0086025E"/>
    <w:rsid w:val="00870838"/>
    <w:rsid w:val="008748B1"/>
    <w:rsid w:val="00874A23"/>
    <w:rsid w:val="00880B64"/>
    <w:rsid w:val="00885015"/>
    <w:rsid w:val="00892C37"/>
    <w:rsid w:val="00893EEA"/>
    <w:rsid w:val="008943DE"/>
    <w:rsid w:val="008B7158"/>
    <w:rsid w:val="008C027B"/>
    <w:rsid w:val="008C3161"/>
    <w:rsid w:val="008D2812"/>
    <w:rsid w:val="008F4443"/>
    <w:rsid w:val="00906F4B"/>
    <w:rsid w:val="0090753D"/>
    <w:rsid w:val="0091627C"/>
    <w:rsid w:val="00924B91"/>
    <w:rsid w:val="00925D06"/>
    <w:rsid w:val="00975A5D"/>
    <w:rsid w:val="00990373"/>
    <w:rsid w:val="00994BDE"/>
    <w:rsid w:val="0099716F"/>
    <w:rsid w:val="009D01E4"/>
    <w:rsid w:val="009D53E6"/>
    <w:rsid w:val="009D7367"/>
    <w:rsid w:val="009F08B7"/>
    <w:rsid w:val="009F32B5"/>
    <w:rsid w:val="00A04208"/>
    <w:rsid w:val="00A2034F"/>
    <w:rsid w:val="00A22948"/>
    <w:rsid w:val="00A61C9E"/>
    <w:rsid w:val="00A6786A"/>
    <w:rsid w:val="00A76443"/>
    <w:rsid w:val="00AB566F"/>
    <w:rsid w:val="00AD6FA7"/>
    <w:rsid w:val="00B03892"/>
    <w:rsid w:val="00B069DE"/>
    <w:rsid w:val="00B22696"/>
    <w:rsid w:val="00B27DCD"/>
    <w:rsid w:val="00B34C53"/>
    <w:rsid w:val="00B45294"/>
    <w:rsid w:val="00B47D50"/>
    <w:rsid w:val="00B5562C"/>
    <w:rsid w:val="00B5739F"/>
    <w:rsid w:val="00B61956"/>
    <w:rsid w:val="00B82BAF"/>
    <w:rsid w:val="00B9158C"/>
    <w:rsid w:val="00B96BD9"/>
    <w:rsid w:val="00BC563B"/>
    <w:rsid w:val="00BD139D"/>
    <w:rsid w:val="00BE45EC"/>
    <w:rsid w:val="00BF1523"/>
    <w:rsid w:val="00BF2FF3"/>
    <w:rsid w:val="00C00FF2"/>
    <w:rsid w:val="00C20AD4"/>
    <w:rsid w:val="00C212A0"/>
    <w:rsid w:val="00C21961"/>
    <w:rsid w:val="00C30BA1"/>
    <w:rsid w:val="00C46552"/>
    <w:rsid w:val="00C470BD"/>
    <w:rsid w:val="00C54380"/>
    <w:rsid w:val="00C93BCB"/>
    <w:rsid w:val="00C975C0"/>
    <w:rsid w:val="00CA2BCA"/>
    <w:rsid w:val="00CA42AD"/>
    <w:rsid w:val="00CA746B"/>
    <w:rsid w:val="00CB6DD9"/>
    <w:rsid w:val="00CC57F7"/>
    <w:rsid w:val="00CC5CB1"/>
    <w:rsid w:val="00CC7E71"/>
    <w:rsid w:val="00CD05A4"/>
    <w:rsid w:val="00CE4F0A"/>
    <w:rsid w:val="00CF0095"/>
    <w:rsid w:val="00CF09EB"/>
    <w:rsid w:val="00CF776C"/>
    <w:rsid w:val="00D20614"/>
    <w:rsid w:val="00D2602E"/>
    <w:rsid w:val="00D634F4"/>
    <w:rsid w:val="00DA6E12"/>
    <w:rsid w:val="00DB1A82"/>
    <w:rsid w:val="00DC0107"/>
    <w:rsid w:val="00DD0677"/>
    <w:rsid w:val="00DE68A7"/>
    <w:rsid w:val="00DF417D"/>
    <w:rsid w:val="00DF5C21"/>
    <w:rsid w:val="00E07C7B"/>
    <w:rsid w:val="00E123ED"/>
    <w:rsid w:val="00E20E0B"/>
    <w:rsid w:val="00E25430"/>
    <w:rsid w:val="00E34121"/>
    <w:rsid w:val="00E34ABD"/>
    <w:rsid w:val="00E408E1"/>
    <w:rsid w:val="00E472A6"/>
    <w:rsid w:val="00EE0B14"/>
    <w:rsid w:val="00EF0C8A"/>
    <w:rsid w:val="00EF22A6"/>
    <w:rsid w:val="00F00B7F"/>
    <w:rsid w:val="00F10F1B"/>
    <w:rsid w:val="00F24D01"/>
    <w:rsid w:val="00F40633"/>
    <w:rsid w:val="00F4706A"/>
    <w:rsid w:val="00F56973"/>
    <w:rsid w:val="00F654C0"/>
    <w:rsid w:val="00F75039"/>
    <w:rsid w:val="00F91443"/>
    <w:rsid w:val="00F91D3A"/>
    <w:rsid w:val="00F96A78"/>
    <w:rsid w:val="00FB0C2C"/>
    <w:rsid w:val="00FB63C7"/>
    <w:rsid w:val="00FC1C26"/>
    <w:rsid w:val="00FC3DD1"/>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202E2"/>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s-E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s-E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s-E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customStyle="1" w:styleId="UnresolvedMention1">
    <w:name w:val="Unresolved Mention1"/>
    <w:basedOn w:val="Absatz-Standardschriftart"/>
    <w:uiPriority w:val="99"/>
    <w:semiHidden/>
    <w:unhideWhenUsed/>
    <w:rsid w:val="00B45294"/>
    <w:rPr>
      <w:color w:val="605E5C"/>
      <w:shd w:val="clear" w:color="auto" w:fill="E1DFDD"/>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sid w:val="00D20614"/>
    <w:rPr>
      <w:rFonts w:ascii="Batang" w:eastAsia="Batang" w:hAnsi="Times New Roman" w:cs="Times New Roman"/>
      <w:kern w:val="2"/>
      <w:sz w:val="20"/>
      <w:szCs w:val="20"/>
      <w:lang w:eastAsia="ko-KR"/>
    </w:rPr>
  </w:style>
  <w:style w:type="paragraph" w:styleId="Kommentarthema">
    <w:name w:val="annotation subject"/>
    <w:basedOn w:val="Kommentartext"/>
    <w:next w:val="Kommentartext"/>
    <w:link w:val="KommentarthemaZchn"/>
    <w:uiPriority w:val="99"/>
    <w:semiHidden/>
    <w:unhideWhenUsed/>
    <w:rsid w:val="00D20614"/>
    <w:rPr>
      <w:b/>
      <w:bCs/>
    </w:rPr>
  </w:style>
  <w:style w:type="character" w:customStyle="1" w:styleId="KommentarthemaZchn">
    <w:name w:val="Kommentarthema Zchn"/>
    <w:basedOn w:val="KommentartextZchn"/>
    <w:link w:val="Kommentarthema"/>
    <w:uiPriority w:val="99"/>
    <w:semiHidden/>
    <w:rsid w:val="00D20614"/>
    <w:rPr>
      <w:rFonts w:ascii="Batang" w:eastAsia="Batang" w:hAnsi="Times New Roman" w:cs="Times New Roman"/>
      <w:b/>
      <w:bCs/>
      <w:kern w:val="2"/>
      <w:sz w:val="20"/>
      <w:szCs w:val="20"/>
      <w:lang w:eastAsia="ko-KR"/>
    </w:rPr>
  </w:style>
  <w:style w:type="paragraph" w:styleId="berarbeitung">
    <w:name w:val="Revision"/>
    <w:hidden/>
    <w:uiPriority w:val="99"/>
    <w:semiHidden/>
    <w:rsid w:val="00D20614"/>
    <w:pPr>
      <w:spacing w:after="0" w:line="240" w:lineRule="auto"/>
    </w:pPr>
    <w:rPr>
      <w:rFonts w:ascii="Batang" w:eastAsia="Batang" w:hAnsi="Times New Roman"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43085">
      <w:bodyDiv w:val="1"/>
      <w:marLeft w:val="0"/>
      <w:marRight w:val="0"/>
      <w:marTop w:val="0"/>
      <w:marBottom w:val="0"/>
      <w:divBdr>
        <w:top w:val="none" w:sz="0" w:space="0" w:color="auto"/>
        <w:left w:val="none" w:sz="0" w:space="0" w:color="auto"/>
        <w:bottom w:val="none" w:sz="0" w:space="0" w:color="auto"/>
        <w:right w:val="none" w:sz="0" w:space="0" w:color="auto"/>
      </w:divBdr>
    </w:div>
    <w:div w:id="339165721">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3015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an.moyano@hankoo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5774</Characters>
  <Application>Microsoft Office Word</Application>
  <DocSecurity>0</DocSecurity>
  <Lines>48</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Canosa Argibay</dc:creator>
  <cp:lastModifiedBy>Karoline Gabriel</cp:lastModifiedBy>
  <cp:revision>11</cp:revision>
  <cp:lastPrinted>2020-01-15T08:34:00Z</cp:lastPrinted>
  <dcterms:created xsi:type="dcterms:W3CDTF">2020-04-30T16:33:00Z</dcterms:created>
  <dcterms:modified xsi:type="dcterms:W3CDTF">2020-05-05T13:23:00Z</dcterms:modified>
</cp:coreProperties>
</file>