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4D479" w14:textId="472B2106" w:rsidR="002413C6" w:rsidRPr="00983273" w:rsidRDefault="007E2510" w:rsidP="00983273">
      <w:pPr>
        <w:tabs>
          <w:tab w:val="left" w:pos="142"/>
        </w:tabs>
        <w:suppressAutoHyphens/>
        <w:wordWrap/>
        <w:autoSpaceDE/>
        <w:jc w:val="center"/>
        <w:rPr>
          <w:rFonts w:ascii="Helvetica" w:eastAsia="Times New Roman" w:hAnsi="Helvetica"/>
          <w:b/>
          <w:bCs/>
          <w:kern w:val="0"/>
          <w:sz w:val="32"/>
          <w:szCs w:val="32"/>
        </w:rPr>
      </w:pPr>
      <w:r>
        <w:rPr>
          <w:rFonts w:ascii="Helvetica" w:hAnsi="Helvetica"/>
          <w:b/>
          <w:sz w:val="32"/>
          <w:szCs w:val="20"/>
        </w:rPr>
        <w:t xml:space="preserve">Hankook, </w:t>
      </w:r>
      <w:r w:rsidR="00A90CF7">
        <w:rPr>
          <w:rFonts w:ascii="Helvetica" w:hAnsi="Helvetica"/>
          <w:b/>
          <w:sz w:val="32"/>
          <w:szCs w:val="20"/>
        </w:rPr>
        <w:t>socio del mayor campeonato de deportes de motor del mundo</w:t>
      </w:r>
    </w:p>
    <w:p w14:paraId="05E7FF0D" w14:textId="77777777" w:rsidR="002413C6" w:rsidRPr="007E2510" w:rsidRDefault="002413C6" w:rsidP="002413C6">
      <w:pPr>
        <w:tabs>
          <w:tab w:val="left" w:pos="142"/>
        </w:tabs>
        <w:suppressAutoHyphens/>
        <w:wordWrap/>
        <w:autoSpaceDE/>
        <w:jc w:val="center"/>
        <w:rPr>
          <w:rFonts w:ascii="Times New Roman" w:eastAsia="Times New Roman" w:cs="Calibri"/>
          <w:color w:val="00000A"/>
          <w:kern w:val="0"/>
          <w:sz w:val="22"/>
          <w:szCs w:val="22"/>
          <w:lang w:eastAsia="en-GB" w:bidi="en-GB"/>
        </w:rPr>
      </w:pPr>
    </w:p>
    <w:p w14:paraId="30304813" w14:textId="1A9C0558" w:rsidR="002413C6" w:rsidRPr="00AF02B4" w:rsidRDefault="00A90CF7" w:rsidP="002413C6">
      <w:pPr>
        <w:suppressAutoHyphens/>
        <w:wordWrap/>
        <w:autoSpaceDE/>
        <w:rPr>
          <w:rFonts w:ascii="Times New Roman" w:eastAsia="Times New Roman"/>
          <w:b/>
          <w:color w:val="00000A"/>
          <w:kern w:val="0"/>
          <w:sz w:val="22"/>
          <w:szCs w:val="22"/>
        </w:rPr>
      </w:pPr>
      <w:r>
        <w:rPr>
          <w:rFonts w:ascii="Times New Roman"/>
          <w:b/>
          <w:color w:val="00000A"/>
          <w:sz w:val="22"/>
          <w:szCs w:val="20"/>
        </w:rPr>
        <w:t>Hankook es el nuevo patrocinador de la</w:t>
      </w:r>
      <w:r w:rsidR="007E2510">
        <w:rPr>
          <w:rFonts w:ascii="Times New Roman"/>
          <w:b/>
          <w:color w:val="00000A"/>
          <w:sz w:val="22"/>
          <w:szCs w:val="20"/>
        </w:rPr>
        <w:t>s</w:t>
      </w:r>
      <w:r>
        <w:rPr>
          <w:rFonts w:ascii="Times New Roman"/>
          <w:b/>
          <w:color w:val="00000A"/>
          <w:sz w:val="22"/>
          <w:szCs w:val="20"/>
        </w:rPr>
        <w:t xml:space="preserve"> Serie</w:t>
      </w:r>
      <w:r w:rsidR="007E2510">
        <w:rPr>
          <w:rFonts w:ascii="Times New Roman"/>
          <w:b/>
          <w:color w:val="00000A"/>
          <w:sz w:val="22"/>
          <w:szCs w:val="20"/>
        </w:rPr>
        <w:t>s</w:t>
      </w:r>
      <w:r>
        <w:rPr>
          <w:rFonts w:ascii="Times New Roman"/>
          <w:b/>
          <w:color w:val="00000A"/>
          <w:sz w:val="22"/>
          <w:szCs w:val="20"/>
        </w:rPr>
        <w:t xml:space="preserve"> de resistencia de Nürburgring. El renombrado campeonato de Nordschleife, antes conocido como el Campeonato de resistencia VLN en Nürburgring, se alinea con una nueva identidad de marca esta temporada. El fabricante de neumáticos Hankook aspira a forjar una cooperación a largo plazo con la icónica serie de deportes de motor gracias a su nuevo título.</w:t>
      </w:r>
    </w:p>
    <w:p w14:paraId="4749DD24" w14:textId="77777777" w:rsidR="002413C6" w:rsidRPr="007E2510" w:rsidRDefault="002413C6" w:rsidP="002413C6">
      <w:pPr>
        <w:suppressAutoHyphens/>
        <w:wordWrap/>
        <w:autoSpaceDE/>
        <w:rPr>
          <w:rFonts w:ascii="Helvetica" w:eastAsia="Times New Roman" w:hAnsi="Helvetica"/>
          <w:color w:val="00000A"/>
          <w:kern w:val="0"/>
          <w:szCs w:val="20"/>
          <w:lang w:eastAsia="en-GB" w:bidi="en-GB"/>
        </w:rPr>
      </w:pPr>
    </w:p>
    <w:p w14:paraId="27ADF7BE" w14:textId="7EF89A76" w:rsidR="00A90CF7" w:rsidRPr="00AF02B4" w:rsidRDefault="00ED4C45" w:rsidP="00A90CF7">
      <w:pPr>
        <w:suppressAutoHyphens/>
        <w:wordWrap/>
        <w:autoSpaceDE/>
        <w:spacing w:line="276" w:lineRule="auto"/>
        <w:rPr>
          <w:rFonts w:ascii="Times New Roman" w:eastAsia="Times New Roman"/>
          <w:color w:val="00000A"/>
          <w:kern w:val="0"/>
          <w:sz w:val="21"/>
          <w:szCs w:val="20"/>
        </w:rPr>
      </w:pPr>
      <w:r>
        <w:rPr>
          <w:rFonts w:ascii="Times New Roman"/>
          <w:b/>
          <w:i/>
          <w:color w:val="00000A"/>
          <w:sz w:val="21"/>
          <w:szCs w:val="20"/>
        </w:rPr>
        <w:t>Neu-Isenburg, Alemania, 1</w:t>
      </w:r>
      <w:r w:rsidR="00F52EF3">
        <w:rPr>
          <w:rFonts w:ascii="Times New Roman"/>
          <w:b/>
          <w:i/>
          <w:color w:val="00000A"/>
          <w:sz w:val="21"/>
          <w:szCs w:val="20"/>
        </w:rPr>
        <w:t>3</w:t>
      </w:r>
      <w:r w:rsidR="00A90CF7">
        <w:rPr>
          <w:rFonts w:ascii="Times New Roman"/>
          <w:b/>
          <w:i/>
          <w:color w:val="00000A"/>
          <w:sz w:val="21"/>
          <w:szCs w:val="20"/>
        </w:rPr>
        <w:t xml:space="preserve"> de marzo de 2020 </w:t>
      </w:r>
      <w:r w:rsidR="00A90CF7">
        <w:rPr>
          <w:rFonts w:ascii="Times New Roman"/>
          <w:color w:val="00000A"/>
          <w:sz w:val="21"/>
          <w:szCs w:val="20"/>
        </w:rPr>
        <w:t xml:space="preserve">– Nürburgring es uno de los circuitos de carreras más famosos del mundo: El 95 por ciento de los alemanes está familiarizado con el circuito de la región de Eifel. La Serie de resistencia de </w:t>
      </w:r>
      <w:r w:rsidR="007E2510">
        <w:rPr>
          <w:rFonts w:ascii="Times New Roman"/>
          <w:color w:val="00000A"/>
          <w:sz w:val="21"/>
          <w:szCs w:val="20"/>
        </w:rPr>
        <w:t>Nürburgring, que está llena</w:t>
      </w:r>
      <w:r w:rsidR="00A90CF7">
        <w:rPr>
          <w:rFonts w:ascii="Times New Roman"/>
          <w:color w:val="00000A"/>
          <w:sz w:val="21"/>
          <w:szCs w:val="20"/>
        </w:rPr>
        <w:t xml:space="preserve"> de tradición y comienza el 21 de marzo con la 66ª ADAC Westfalenfahrt, se celebra en una combinación del</w:t>
      </w:r>
      <w:r w:rsidR="007E2510">
        <w:rPr>
          <w:rFonts w:ascii="Times New Roman"/>
          <w:color w:val="00000A"/>
          <w:sz w:val="21"/>
          <w:szCs w:val="20"/>
        </w:rPr>
        <w:t xml:space="preserve"> Circuito Grand Prix y el competitivo</w:t>
      </w:r>
      <w:r w:rsidR="00A90CF7">
        <w:rPr>
          <w:rFonts w:ascii="Times New Roman"/>
          <w:color w:val="00000A"/>
          <w:sz w:val="21"/>
          <w:szCs w:val="20"/>
        </w:rPr>
        <w:t xml:space="preserve"> Nordschleife. El circuito que el campeón del mundo de Fórmula 1 Jackie Stewart llamó una vez el «Infierno verd</w:t>
      </w:r>
      <w:r w:rsidR="007E2510">
        <w:rPr>
          <w:rFonts w:ascii="Times New Roman"/>
          <w:color w:val="00000A"/>
          <w:sz w:val="21"/>
          <w:szCs w:val="20"/>
        </w:rPr>
        <w:t xml:space="preserve">e» es el ejemplo perfecto del </w:t>
      </w:r>
      <w:r w:rsidR="00A90CF7">
        <w:rPr>
          <w:rFonts w:ascii="Times New Roman"/>
          <w:color w:val="00000A"/>
          <w:sz w:val="21"/>
          <w:szCs w:val="20"/>
        </w:rPr>
        <w:t>deporte de motor puro tanto para los equipos, como para los pilotos y los aficionados. Razón suficiente para que Hankook a</w:t>
      </w:r>
      <w:r w:rsidR="007E2510">
        <w:rPr>
          <w:rFonts w:ascii="Times New Roman"/>
          <w:color w:val="00000A"/>
          <w:sz w:val="21"/>
          <w:szCs w:val="20"/>
        </w:rPr>
        <w:t>poye este punto culminante de</w:t>
      </w:r>
      <w:r w:rsidR="00A90CF7">
        <w:rPr>
          <w:rFonts w:ascii="Times New Roman"/>
          <w:color w:val="00000A"/>
          <w:sz w:val="21"/>
          <w:szCs w:val="20"/>
        </w:rPr>
        <w:t xml:space="preserve"> resistencia y aparezca en la «montaña rusa» de Nordschleife, que tiene un desnivel total de 300 metros.</w:t>
      </w:r>
    </w:p>
    <w:p w14:paraId="5805F8BB" w14:textId="41A31225" w:rsidR="00A90CF7" w:rsidRPr="00AF02B4" w:rsidRDefault="00A90CF7" w:rsidP="00A90CF7">
      <w:pPr>
        <w:suppressAutoHyphens/>
        <w:wordWrap/>
        <w:autoSpaceDE/>
        <w:spacing w:line="276" w:lineRule="auto"/>
        <w:rPr>
          <w:rFonts w:ascii="Times New Roman" w:eastAsia="Times New Roman"/>
          <w:color w:val="00000A"/>
          <w:kern w:val="0"/>
          <w:sz w:val="21"/>
          <w:szCs w:val="20"/>
        </w:rPr>
      </w:pPr>
    </w:p>
    <w:p w14:paraId="78240D6C" w14:textId="524D68F9" w:rsidR="00A90CF7" w:rsidRDefault="00AF02B4" w:rsidP="00A90CF7">
      <w:pPr>
        <w:suppressAutoHyphens/>
        <w:wordWrap/>
        <w:autoSpaceDE/>
        <w:spacing w:line="276" w:lineRule="auto"/>
        <w:rPr>
          <w:rFonts w:ascii="Times New Roman"/>
          <w:color w:val="00000A"/>
          <w:sz w:val="21"/>
          <w:szCs w:val="20"/>
        </w:rPr>
      </w:pPr>
      <w:r>
        <w:rPr>
          <w:rFonts w:ascii="Times New Roman"/>
          <w:color w:val="00000A"/>
          <w:sz w:val="21"/>
          <w:szCs w:val="20"/>
        </w:rPr>
        <w:t>El calendario de las Series de resistencia de Nürburgring consiste en ocho carreras de cuatro horas y una de seis horas. Alrededor de 165 coches competirán en el mayor campeonat</w:t>
      </w:r>
      <w:r w:rsidR="007E2510">
        <w:rPr>
          <w:rFonts w:ascii="Times New Roman"/>
          <w:color w:val="00000A"/>
          <w:sz w:val="21"/>
          <w:szCs w:val="20"/>
        </w:rPr>
        <w:t xml:space="preserve">o de motorsport </w:t>
      </w:r>
      <w:r>
        <w:rPr>
          <w:rFonts w:ascii="Times New Roman"/>
          <w:color w:val="00000A"/>
          <w:sz w:val="21"/>
          <w:szCs w:val="20"/>
        </w:rPr>
        <w:t>del mundo. A lo largo de la temporada, 950 pilotos de 40 países ocuparán su lugar en el cockpit de los corredores de GT3, incluido el Audi R8, el BMW M6 GT3, el Mercedes-AMG GT3 y el Porsche 911 GT3 R, o al volante de un Renault Clio, Honda Civic, Opel Astra, Calibra y Manta, así como del VW Corrado y Jetta. El logo del fabricante de neumáti</w:t>
      </w:r>
      <w:r w:rsidR="007E2510">
        <w:rPr>
          <w:rFonts w:ascii="Times New Roman"/>
          <w:color w:val="00000A"/>
          <w:sz w:val="21"/>
          <w:szCs w:val="20"/>
        </w:rPr>
        <w:t xml:space="preserve">cos Premium Hankook se mostrará </w:t>
      </w:r>
      <w:r>
        <w:rPr>
          <w:rFonts w:ascii="Times New Roman"/>
          <w:color w:val="00000A"/>
          <w:sz w:val="21"/>
          <w:szCs w:val="20"/>
        </w:rPr>
        <w:t xml:space="preserve">en los coches, en las tribunas, en </w:t>
      </w:r>
      <w:r w:rsidR="007E2510">
        <w:rPr>
          <w:rFonts w:ascii="Times New Roman"/>
          <w:color w:val="00000A"/>
          <w:sz w:val="21"/>
          <w:szCs w:val="20"/>
        </w:rPr>
        <w:t xml:space="preserve">los </w:t>
      </w:r>
      <w:r>
        <w:rPr>
          <w:rFonts w:ascii="Times New Roman"/>
          <w:color w:val="00000A"/>
          <w:sz w:val="21"/>
          <w:szCs w:val="20"/>
        </w:rPr>
        <w:t>boxes, en el paddock y a lo largo del lateral de la pista, lo que lo convierte en parte integral de la serie de resistencia más antigua de Alemania.</w:t>
      </w:r>
    </w:p>
    <w:p w14:paraId="4BAEBA17" w14:textId="77777777" w:rsidR="00182C98" w:rsidRDefault="00182C98" w:rsidP="00A90CF7">
      <w:pPr>
        <w:suppressAutoHyphens/>
        <w:wordWrap/>
        <w:autoSpaceDE/>
        <w:spacing w:line="276" w:lineRule="auto"/>
        <w:rPr>
          <w:rFonts w:ascii="Times New Roman"/>
          <w:color w:val="00000A"/>
          <w:sz w:val="21"/>
          <w:szCs w:val="20"/>
        </w:rPr>
      </w:pPr>
    </w:p>
    <w:p w14:paraId="0C11FE1E" w14:textId="77777777" w:rsidR="00182C98" w:rsidRPr="00ED4C45" w:rsidRDefault="00182C98" w:rsidP="00182C98">
      <w:pPr>
        <w:suppressAutoHyphens/>
        <w:wordWrap/>
        <w:autoSpaceDE/>
        <w:spacing w:line="276" w:lineRule="auto"/>
        <w:rPr>
          <w:rFonts w:ascii="Times New Roman" w:eastAsia="Times New Roman"/>
          <w:color w:val="00000A"/>
          <w:kern w:val="0"/>
          <w:sz w:val="21"/>
          <w:szCs w:val="20"/>
        </w:rPr>
      </w:pPr>
      <w:r w:rsidRPr="00ED4C45">
        <w:rPr>
          <w:rFonts w:ascii="Times New Roman"/>
          <w:color w:val="00000A"/>
          <w:sz w:val="21"/>
          <w:szCs w:val="20"/>
        </w:rPr>
        <w:t>Christian Stephani, Director General de VLN VV GmbH &amp; Co. KG, ha declarado lo siguiente sobre la nueva asociación: «En Hankook, damos la bienvenida a bordo a un socio que, al igual que nuestra serie de carreras, es conocido por su rendimiento de primera clase y el gran potencial de sus productos. Este patrocinio subraya una vez más la atracción y el atractivo de las Series de resistencia de Nürburgring. Espero con interés una colaboración fiable y profesional, así como muchas actividades que van más allá del patrocinio clásico».</w:t>
      </w:r>
    </w:p>
    <w:p w14:paraId="1A23F33B" w14:textId="27FBEE9C" w:rsidR="00A90CF7" w:rsidRPr="00ED4C45" w:rsidRDefault="00A90CF7" w:rsidP="00A90CF7">
      <w:pPr>
        <w:suppressAutoHyphens/>
        <w:wordWrap/>
        <w:autoSpaceDE/>
        <w:spacing w:line="276" w:lineRule="auto"/>
        <w:rPr>
          <w:rFonts w:ascii="Times New Roman" w:eastAsia="Times New Roman"/>
          <w:color w:val="00000A"/>
          <w:kern w:val="0"/>
          <w:sz w:val="21"/>
          <w:szCs w:val="20"/>
        </w:rPr>
      </w:pPr>
      <w:bookmarkStart w:id="0" w:name="_GoBack"/>
      <w:bookmarkEnd w:id="0"/>
    </w:p>
    <w:p w14:paraId="7036CFCF" w14:textId="0EBEAB5B" w:rsidR="00A90CF7" w:rsidRPr="00AF02B4" w:rsidRDefault="00A90CF7" w:rsidP="00A90CF7">
      <w:pPr>
        <w:suppressAutoHyphens/>
        <w:wordWrap/>
        <w:autoSpaceDE/>
        <w:spacing w:line="276" w:lineRule="auto"/>
        <w:rPr>
          <w:rFonts w:ascii="Times New Roman" w:eastAsia="Times New Roman"/>
          <w:color w:val="00000A"/>
          <w:kern w:val="0"/>
          <w:sz w:val="21"/>
          <w:szCs w:val="20"/>
        </w:rPr>
      </w:pPr>
      <w:r w:rsidRPr="00ED4C45">
        <w:rPr>
          <w:rFonts w:ascii="Times New Roman"/>
          <w:color w:val="00000A"/>
          <w:sz w:val="21"/>
          <w:szCs w:val="20"/>
        </w:rPr>
        <w:t>Manfred Sandbichler, Director de Hankook Motorsport para Europa, ha declarado lo siguiente: «Es un placer</w:t>
      </w:r>
      <w:r>
        <w:rPr>
          <w:rFonts w:ascii="Times New Roman"/>
          <w:color w:val="00000A"/>
          <w:sz w:val="21"/>
          <w:szCs w:val="20"/>
        </w:rPr>
        <w:t xml:space="preserve"> para nosotros participar en este icónico evento deportivo. La historia de Hankook está estrechamente asociada con Nürburgring. Es aquí donde dimos nuestros primeros pasos en el campo de las carreras de resistencia, y hemos disfrutado de un gran éxito en los últimos años con los equipos que hemos apoyado. No hay nada más que decir sobre la leyenda de Nordschleife: todo amante de los deportes de motor en el mundo sabe lo que significa. Este espectáculo, en el que la gama y el rendimiento de los coches, desde los modelos de producción prácticamente estándar hasta los coches de carreras GT3 100%, es probablemente más diverso </w:t>
      </w:r>
      <w:r w:rsidR="00C54888">
        <w:rPr>
          <w:rFonts w:ascii="Times New Roman"/>
          <w:color w:val="00000A"/>
          <w:sz w:val="21"/>
          <w:szCs w:val="20"/>
        </w:rPr>
        <w:t>que cualquier</w:t>
      </w:r>
      <w:r>
        <w:rPr>
          <w:rFonts w:ascii="Times New Roman"/>
          <w:color w:val="00000A"/>
          <w:sz w:val="21"/>
          <w:szCs w:val="20"/>
        </w:rPr>
        <w:t xml:space="preserve"> otro, y es el escenario perfecto para presentar a Hankook como una marca de deportes de motor».</w:t>
      </w:r>
    </w:p>
    <w:p w14:paraId="01CF2CF1" w14:textId="38B7CE38" w:rsidR="00F52EF3" w:rsidRDefault="00A90CF7" w:rsidP="00A90CF7">
      <w:pPr>
        <w:suppressAutoHyphens/>
        <w:wordWrap/>
        <w:autoSpaceDE/>
        <w:spacing w:line="276" w:lineRule="auto"/>
        <w:rPr>
          <w:rFonts w:ascii="Times New Roman"/>
          <w:color w:val="00000A"/>
          <w:sz w:val="21"/>
          <w:szCs w:val="20"/>
        </w:rPr>
      </w:pPr>
      <w:r>
        <w:rPr>
          <w:rFonts w:ascii="Times New Roman"/>
          <w:color w:val="00000A"/>
          <w:sz w:val="21"/>
          <w:szCs w:val="20"/>
        </w:rPr>
        <w:t xml:space="preserve"> </w:t>
      </w:r>
    </w:p>
    <w:p w14:paraId="23361CCD" w14:textId="77777777" w:rsidR="00F52EF3" w:rsidRDefault="00F52EF3">
      <w:pPr>
        <w:widowControl/>
        <w:wordWrap/>
        <w:autoSpaceDE/>
        <w:autoSpaceDN/>
        <w:spacing w:after="200" w:line="276" w:lineRule="auto"/>
        <w:jc w:val="left"/>
        <w:rPr>
          <w:rFonts w:ascii="Times New Roman"/>
          <w:color w:val="00000A"/>
          <w:sz w:val="21"/>
          <w:szCs w:val="20"/>
        </w:rPr>
      </w:pPr>
      <w:r>
        <w:rPr>
          <w:rFonts w:ascii="Times New Roman"/>
          <w:color w:val="00000A"/>
          <w:sz w:val="21"/>
          <w:szCs w:val="20"/>
        </w:rPr>
        <w:br w:type="page"/>
      </w:r>
    </w:p>
    <w:p w14:paraId="03FBCD08" w14:textId="021964A1" w:rsidR="00A90CF7" w:rsidRPr="00F52EF3" w:rsidRDefault="004215A2" w:rsidP="00F52EF3">
      <w:pPr>
        <w:widowControl/>
        <w:wordWrap/>
        <w:autoSpaceDE/>
        <w:autoSpaceDN/>
        <w:spacing w:after="200" w:line="276" w:lineRule="auto"/>
        <w:jc w:val="left"/>
        <w:rPr>
          <w:rFonts w:ascii="Times New Roman"/>
          <w:color w:val="00000A"/>
          <w:sz w:val="21"/>
          <w:szCs w:val="20"/>
        </w:rPr>
      </w:pPr>
      <w:r>
        <w:rPr>
          <w:rFonts w:ascii="Times New Roman"/>
          <w:color w:val="00000A"/>
          <w:sz w:val="21"/>
          <w:szCs w:val="20"/>
        </w:rPr>
        <w:t>Los eventos:</w:t>
      </w:r>
    </w:p>
    <w:p w14:paraId="6DF55737" w14:textId="77777777" w:rsidR="00A90CF7" w:rsidRPr="00AF02B4" w:rsidRDefault="00A90CF7" w:rsidP="00A90CF7">
      <w:pPr>
        <w:suppressAutoHyphens/>
        <w:wordWrap/>
        <w:autoSpaceDE/>
        <w:spacing w:line="276" w:lineRule="auto"/>
        <w:rPr>
          <w:rFonts w:ascii="Times New Roman" w:eastAsia="Times New Roman"/>
          <w:color w:val="00000A"/>
          <w:kern w:val="0"/>
          <w:sz w:val="21"/>
          <w:szCs w:val="20"/>
        </w:rPr>
      </w:pPr>
      <w:r>
        <w:rPr>
          <w:rFonts w:ascii="Times New Roman"/>
          <w:color w:val="00000A"/>
          <w:sz w:val="21"/>
          <w:szCs w:val="20"/>
        </w:rPr>
        <w:t>14.03. – Jornada de presentación</w:t>
      </w:r>
    </w:p>
    <w:p w14:paraId="781FC95C" w14:textId="2C22D241" w:rsidR="00A90CF7" w:rsidRPr="00AF02B4" w:rsidRDefault="00A90CF7" w:rsidP="00A90CF7">
      <w:pPr>
        <w:suppressAutoHyphens/>
        <w:wordWrap/>
        <w:autoSpaceDE/>
        <w:spacing w:line="276" w:lineRule="auto"/>
        <w:rPr>
          <w:rFonts w:ascii="Times New Roman" w:eastAsia="Times New Roman"/>
          <w:color w:val="00000A"/>
          <w:kern w:val="0"/>
          <w:sz w:val="21"/>
          <w:szCs w:val="20"/>
        </w:rPr>
      </w:pPr>
      <w:r>
        <w:rPr>
          <w:rFonts w:ascii="Times New Roman"/>
          <w:color w:val="00000A"/>
          <w:sz w:val="21"/>
          <w:szCs w:val="20"/>
        </w:rPr>
        <w:t>21.03. – 66</w:t>
      </w:r>
      <w:r>
        <w:rPr>
          <w:rFonts w:ascii="Times New Roman"/>
          <w:color w:val="00000A"/>
          <w:sz w:val="21"/>
          <w:szCs w:val="20"/>
          <w:vertAlign w:val="superscript"/>
        </w:rPr>
        <w:t>ª</w:t>
      </w:r>
      <w:r>
        <w:rPr>
          <w:rFonts w:ascii="Times New Roman"/>
          <w:color w:val="00000A"/>
          <w:sz w:val="21"/>
          <w:szCs w:val="20"/>
        </w:rPr>
        <w:t xml:space="preserve"> ADAC Westfalenfahrt</w:t>
      </w:r>
    </w:p>
    <w:p w14:paraId="767CD12B" w14:textId="0E59DDCF" w:rsidR="00A90CF7" w:rsidRPr="00AF02B4" w:rsidRDefault="00A90CF7" w:rsidP="00A90CF7">
      <w:pPr>
        <w:suppressAutoHyphens/>
        <w:wordWrap/>
        <w:autoSpaceDE/>
        <w:spacing w:line="276" w:lineRule="auto"/>
        <w:rPr>
          <w:rFonts w:ascii="Times New Roman" w:eastAsia="Times New Roman"/>
          <w:color w:val="00000A"/>
          <w:kern w:val="0"/>
          <w:sz w:val="21"/>
          <w:szCs w:val="20"/>
        </w:rPr>
      </w:pPr>
      <w:r>
        <w:rPr>
          <w:rFonts w:ascii="Times New Roman"/>
          <w:color w:val="00000A"/>
          <w:sz w:val="21"/>
          <w:szCs w:val="20"/>
        </w:rPr>
        <w:t>04.04. – 45</w:t>
      </w:r>
      <w:r>
        <w:rPr>
          <w:rFonts w:ascii="Times New Roman"/>
          <w:color w:val="00000A"/>
          <w:sz w:val="21"/>
          <w:szCs w:val="20"/>
          <w:vertAlign w:val="superscript"/>
        </w:rPr>
        <w:t>ª</w:t>
      </w:r>
      <w:r>
        <w:rPr>
          <w:rFonts w:ascii="Times New Roman"/>
          <w:color w:val="00000A"/>
          <w:sz w:val="21"/>
          <w:szCs w:val="20"/>
        </w:rPr>
        <w:t xml:space="preserve"> DMV 4-Stunden-Rennen</w:t>
      </w:r>
    </w:p>
    <w:p w14:paraId="2D715D7A" w14:textId="7E4ABC68" w:rsidR="00A90CF7" w:rsidRPr="00AF02B4" w:rsidRDefault="00A90CF7" w:rsidP="00A90CF7">
      <w:pPr>
        <w:suppressAutoHyphens/>
        <w:wordWrap/>
        <w:autoSpaceDE/>
        <w:spacing w:line="276" w:lineRule="auto"/>
        <w:rPr>
          <w:rFonts w:ascii="Times New Roman" w:eastAsia="Times New Roman"/>
          <w:color w:val="00000A"/>
          <w:kern w:val="0"/>
          <w:sz w:val="21"/>
          <w:szCs w:val="20"/>
        </w:rPr>
      </w:pPr>
      <w:r>
        <w:rPr>
          <w:rFonts w:ascii="Times New Roman"/>
          <w:color w:val="00000A"/>
          <w:sz w:val="21"/>
          <w:szCs w:val="20"/>
        </w:rPr>
        <w:t>18.04. – 62</w:t>
      </w:r>
      <w:r>
        <w:rPr>
          <w:rFonts w:ascii="Times New Roman"/>
          <w:color w:val="00000A"/>
          <w:sz w:val="21"/>
          <w:szCs w:val="20"/>
          <w:vertAlign w:val="superscript"/>
        </w:rPr>
        <w:t>ª</w:t>
      </w:r>
      <w:r>
        <w:rPr>
          <w:rFonts w:ascii="Times New Roman"/>
          <w:color w:val="00000A"/>
          <w:sz w:val="21"/>
          <w:szCs w:val="20"/>
        </w:rPr>
        <w:t xml:space="preserve"> ADAC ACAS Cup</w:t>
      </w:r>
    </w:p>
    <w:p w14:paraId="711BD8B9" w14:textId="06D28CED" w:rsidR="00A90CF7" w:rsidRPr="00AF02B4" w:rsidRDefault="00A90CF7" w:rsidP="00A90CF7">
      <w:pPr>
        <w:suppressAutoHyphens/>
        <w:wordWrap/>
        <w:autoSpaceDE/>
        <w:spacing w:line="276" w:lineRule="auto"/>
        <w:rPr>
          <w:rFonts w:ascii="Times New Roman" w:eastAsia="Times New Roman"/>
          <w:color w:val="00000A"/>
          <w:kern w:val="0"/>
          <w:sz w:val="21"/>
          <w:szCs w:val="20"/>
        </w:rPr>
      </w:pPr>
      <w:r>
        <w:rPr>
          <w:rFonts w:ascii="Times New Roman"/>
          <w:color w:val="00000A"/>
          <w:sz w:val="21"/>
          <w:szCs w:val="20"/>
        </w:rPr>
        <w:t>27.06. – 51</w:t>
      </w:r>
      <w:r>
        <w:rPr>
          <w:rFonts w:ascii="Times New Roman"/>
          <w:color w:val="00000A"/>
          <w:sz w:val="21"/>
          <w:szCs w:val="20"/>
          <w:vertAlign w:val="superscript"/>
        </w:rPr>
        <w:t>ª</w:t>
      </w:r>
      <w:r>
        <w:rPr>
          <w:rFonts w:ascii="Times New Roman"/>
          <w:color w:val="00000A"/>
          <w:sz w:val="21"/>
          <w:szCs w:val="20"/>
        </w:rPr>
        <w:t xml:space="preserve"> Adenauer ADAC Rundstrecken Trophy</w:t>
      </w:r>
    </w:p>
    <w:p w14:paraId="54563561" w14:textId="3A6D8176" w:rsidR="00A90CF7" w:rsidRPr="00AF02B4" w:rsidRDefault="00A90CF7" w:rsidP="00A90CF7">
      <w:pPr>
        <w:suppressAutoHyphens/>
        <w:wordWrap/>
        <w:autoSpaceDE/>
        <w:spacing w:line="276" w:lineRule="auto"/>
        <w:rPr>
          <w:rFonts w:ascii="Times New Roman" w:eastAsia="Times New Roman"/>
          <w:color w:val="00000A"/>
          <w:kern w:val="0"/>
          <w:sz w:val="21"/>
          <w:szCs w:val="20"/>
        </w:rPr>
      </w:pPr>
      <w:r>
        <w:rPr>
          <w:rFonts w:ascii="Times New Roman"/>
          <w:color w:val="00000A"/>
          <w:sz w:val="21"/>
          <w:szCs w:val="20"/>
        </w:rPr>
        <w:t>11.07. – 60ª ADAC Reinoldus-Langstreckenrennen</w:t>
      </w:r>
    </w:p>
    <w:p w14:paraId="0A4AB3F7" w14:textId="7D9CE81B" w:rsidR="00A90CF7" w:rsidRPr="00AF02B4" w:rsidRDefault="00A90CF7" w:rsidP="00A90CF7">
      <w:pPr>
        <w:suppressAutoHyphens/>
        <w:wordWrap/>
        <w:autoSpaceDE/>
        <w:spacing w:line="276" w:lineRule="auto"/>
        <w:rPr>
          <w:rFonts w:ascii="Times New Roman" w:eastAsia="Times New Roman"/>
          <w:color w:val="00000A"/>
          <w:kern w:val="0"/>
          <w:sz w:val="21"/>
          <w:szCs w:val="20"/>
        </w:rPr>
      </w:pPr>
      <w:r>
        <w:rPr>
          <w:rFonts w:ascii="Times New Roman"/>
          <w:color w:val="00000A"/>
          <w:sz w:val="21"/>
          <w:szCs w:val="20"/>
        </w:rPr>
        <w:t>01.08. – 43ª RCM DMV Grenzlandrennen</w:t>
      </w:r>
    </w:p>
    <w:p w14:paraId="6EE6C985" w14:textId="77777777" w:rsidR="00A90CF7" w:rsidRPr="007E2510" w:rsidRDefault="00A90CF7" w:rsidP="00A90CF7">
      <w:pPr>
        <w:suppressAutoHyphens/>
        <w:wordWrap/>
        <w:autoSpaceDE/>
        <w:spacing w:line="276" w:lineRule="auto"/>
        <w:rPr>
          <w:rFonts w:ascii="Times New Roman" w:eastAsia="Times New Roman"/>
          <w:color w:val="00000A"/>
          <w:kern w:val="0"/>
          <w:sz w:val="21"/>
          <w:szCs w:val="20"/>
          <w:lang w:val="en-GB"/>
        </w:rPr>
      </w:pPr>
      <w:r w:rsidRPr="007E2510">
        <w:rPr>
          <w:rFonts w:ascii="Times New Roman"/>
          <w:color w:val="00000A"/>
          <w:sz w:val="21"/>
          <w:szCs w:val="20"/>
          <w:lang w:val="en-GB"/>
        </w:rPr>
        <w:t>29.08. – ROWE 6h ADAC Ruhr-</w:t>
      </w:r>
      <w:proofErr w:type="spellStart"/>
      <w:r w:rsidRPr="007E2510">
        <w:rPr>
          <w:rFonts w:ascii="Times New Roman"/>
          <w:color w:val="00000A"/>
          <w:sz w:val="21"/>
          <w:szCs w:val="20"/>
          <w:lang w:val="en-GB"/>
        </w:rPr>
        <w:t>Pokal</w:t>
      </w:r>
      <w:proofErr w:type="spellEnd"/>
      <w:r w:rsidRPr="007E2510">
        <w:rPr>
          <w:rFonts w:ascii="Times New Roman"/>
          <w:color w:val="00000A"/>
          <w:sz w:val="21"/>
          <w:szCs w:val="20"/>
          <w:lang w:val="en-GB"/>
        </w:rPr>
        <w:t>-</w:t>
      </w:r>
      <w:proofErr w:type="spellStart"/>
      <w:r w:rsidRPr="007E2510">
        <w:rPr>
          <w:rFonts w:ascii="Times New Roman"/>
          <w:color w:val="00000A"/>
          <w:sz w:val="21"/>
          <w:szCs w:val="20"/>
          <w:lang w:val="en-GB"/>
        </w:rPr>
        <w:t>Rennen</w:t>
      </w:r>
      <w:proofErr w:type="spellEnd"/>
    </w:p>
    <w:p w14:paraId="26CDD566" w14:textId="1B037255" w:rsidR="00A90CF7" w:rsidRPr="007E2510" w:rsidRDefault="00A90CF7" w:rsidP="00A90CF7">
      <w:pPr>
        <w:suppressAutoHyphens/>
        <w:wordWrap/>
        <w:autoSpaceDE/>
        <w:spacing w:line="276" w:lineRule="auto"/>
        <w:rPr>
          <w:rFonts w:ascii="Times New Roman" w:eastAsia="Times New Roman"/>
          <w:color w:val="00000A"/>
          <w:kern w:val="0"/>
          <w:sz w:val="21"/>
          <w:szCs w:val="20"/>
          <w:lang w:val="en-GB"/>
        </w:rPr>
      </w:pPr>
      <w:r w:rsidRPr="007E2510">
        <w:rPr>
          <w:rFonts w:ascii="Times New Roman"/>
          <w:color w:val="00000A"/>
          <w:sz w:val="21"/>
          <w:szCs w:val="20"/>
          <w:lang w:val="en-GB"/>
        </w:rPr>
        <w:t>26.09. – 52</w:t>
      </w:r>
      <w:r w:rsidRPr="007E2510">
        <w:rPr>
          <w:rFonts w:ascii="Times New Roman"/>
          <w:color w:val="00000A"/>
          <w:sz w:val="21"/>
          <w:szCs w:val="20"/>
          <w:vertAlign w:val="superscript"/>
          <w:lang w:val="en-GB"/>
        </w:rPr>
        <w:t>ª</w:t>
      </w:r>
      <w:r w:rsidRPr="007E2510">
        <w:rPr>
          <w:rFonts w:ascii="Times New Roman"/>
          <w:color w:val="00000A"/>
          <w:sz w:val="21"/>
          <w:szCs w:val="20"/>
          <w:lang w:val="en-GB"/>
        </w:rPr>
        <w:t xml:space="preserve"> ADAC </w:t>
      </w:r>
      <w:proofErr w:type="spellStart"/>
      <w:r w:rsidRPr="007E2510">
        <w:rPr>
          <w:rFonts w:ascii="Times New Roman"/>
          <w:color w:val="00000A"/>
          <w:sz w:val="21"/>
          <w:szCs w:val="20"/>
          <w:lang w:val="en-GB"/>
        </w:rPr>
        <w:t>Barbarossapreis</w:t>
      </w:r>
      <w:proofErr w:type="spellEnd"/>
    </w:p>
    <w:p w14:paraId="77B5788E" w14:textId="3143ADE0" w:rsidR="002413C6" w:rsidRDefault="00A90CF7" w:rsidP="00A90CF7">
      <w:pPr>
        <w:suppressAutoHyphens/>
        <w:wordWrap/>
        <w:autoSpaceDE/>
        <w:spacing w:line="276" w:lineRule="auto"/>
        <w:rPr>
          <w:rFonts w:ascii="Times New Roman"/>
          <w:color w:val="00000A"/>
          <w:sz w:val="21"/>
          <w:szCs w:val="20"/>
          <w:lang w:val="en-GB"/>
        </w:rPr>
      </w:pPr>
      <w:r w:rsidRPr="007E2510">
        <w:rPr>
          <w:rFonts w:ascii="Times New Roman"/>
          <w:color w:val="00000A"/>
          <w:sz w:val="21"/>
          <w:szCs w:val="20"/>
          <w:lang w:val="en-GB"/>
        </w:rPr>
        <w:t xml:space="preserve">24.10. – 45ª DMV </w:t>
      </w:r>
      <w:proofErr w:type="spellStart"/>
      <w:r w:rsidRPr="007E2510">
        <w:rPr>
          <w:rFonts w:ascii="Times New Roman"/>
          <w:color w:val="00000A"/>
          <w:sz w:val="21"/>
          <w:szCs w:val="20"/>
          <w:lang w:val="en-GB"/>
        </w:rPr>
        <w:t>Münsterlandpokal</w:t>
      </w:r>
      <w:proofErr w:type="spellEnd"/>
    </w:p>
    <w:p w14:paraId="09A6F7E1" w14:textId="714CBF38" w:rsidR="002413C6" w:rsidRPr="00AF02B4" w:rsidRDefault="00A90CF7" w:rsidP="00F52EF3">
      <w:pPr>
        <w:widowControl/>
        <w:suppressAutoHyphens/>
        <w:wordWrap/>
        <w:autoSpaceDE/>
        <w:snapToGrid w:val="0"/>
        <w:spacing w:line="276" w:lineRule="auto"/>
        <w:jc w:val="center"/>
        <w:rPr>
          <w:rFonts w:ascii="Times New Roman" w:eastAsia="Times New Roman"/>
          <w:bCs/>
          <w:color w:val="00000A"/>
          <w:kern w:val="0"/>
          <w:sz w:val="21"/>
          <w:szCs w:val="21"/>
        </w:rPr>
      </w:pPr>
      <w:r>
        <w:rPr>
          <w:rFonts w:ascii="Times New Roman"/>
          <w:bCs/>
          <w:color w:val="00000A"/>
          <w:sz w:val="21"/>
          <w:szCs w:val="21"/>
        </w:rPr>
        <w:t>###</w:t>
      </w:r>
    </w:p>
    <w:p w14:paraId="743D658D" w14:textId="77777777" w:rsidR="00983273" w:rsidRPr="00A26874" w:rsidRDefault="00983273" w:rsidP="00983273">
      <w:pPr>
        <w:suppressAutoHyphens/>
        <w:wordWrap/>
        <w:autoSpaceDE/>
        <w:autoSpaceDN/>
        <w:rPr>
          <w:rFonts w:ascii="Times New Roman"/>
          <w:b/>
          <w:bCs/>
          <w:color w:val="00000A"/>
          <w:kern w:val="0"/>
          <w:sz w:val="21"/>
          <w:szCs w:val="21"/>
          <w:lang w:eastAsia="en-GB" w:bidi="en-GB"/>
        </w:rPr>
      </w:pPr>
      <w:r w:rsidRPr="00A26874">
        <w:rPr>
          <w:rFonts w:ascii="Times New Roman"/>
          <w:b/>
          <w:color w:val="00000A"/>
          <w:kern w:val="0"/>
          <w:sz w:val="21"/>
          <w:szCs w:val="20"/>
          <w:lang w:eastAsia="en-GB" w:bidi="en-GB"/>
        </w:rPr>
        <w:t>Sobre Hankook</w:t>
      </w:r>
    </w:p>
    <w:p w14:paraId="726DB773" w14:textId="77777777" w:rsidR="00983273" w:rsidRPr="00A26874" w:rsidRDefault="00983273" w:rsidP="00983273">
      <w:pPr>
        <w:suppressAutoHyphens/>
        <w:wordWrap/>
        <w:autoSpaceDE/>
        <w:autoSpaceDN/>
        <w:rPr>
          <w:rFonts w:ascii="Times New Roman"/>
          <w:b/>
          <w:bCs/>
          <w:color w:val="00000A"/>
          <w:kern w:val="0"/>
          <w:sz w:val="21"/>
          <w:szCs w:val="21"/>
          <w:lang w:eastAsia="en-GB" w:bidi="en-GB"/>
        </w:rPr>
      </w:pPr>
    </w:p>
    <w:p w14:paraId="76239FE6" w14:textId="77777777" w:rsidR="00983273" w:rsidRPr="00A26874" w:rsidRDefault="00983273" w:rsidP="00983273">
      <w:pPr>
        <w:suppressAutoHyphens/>
        <w:wordWrap/>
        <w:autoSpaceDE/>
        <w:autoSpaceDN/>
        <w:rPr>
          <w:rFonts w:ascii="Times New Roman"/>
          <w:color w:val="00000A"/>
          <w:kern w:val="0"/>
          <w:sz w:val="21"/>
          <w:szCs w:val="20"/>
          <w:lang w:eastAsia="en-GB" w:bidi="en-GB"/>
        </w:rPr>
      </w:pPr>
      <w:r w:rsidRPr="00A26874">
        <w:rPr>
          <w:rFonts w:ascii="Times New Roman"/>
          <w:color w:val="00000A"/>
          <w:kern w:val="0"/>
          <w:sz w:val="21"/>
          <w:szCs w:val="20"/>
          <w:lang w:eastAsia="en-GB" w:bidi="en-GB"/>
        </w:rPr>
        <w:t>Hankook Tire es uno de los principales fabricantes de neumáticos con mayor volumen de producción de todo el mundo de innovadores neumáticos radiales y de altas prestaciones en el segmento Premium para turismos, SUVs, todoterrenos, vehículos comerciales, autocaravanas, camiones, autobuses y vehículos de competición (circuitos/ rally).</w:t>
      </w:r>
    </w:p>
    <w:p w14:paraId="4FBA34C3" w14:textId="77777777" w:rsidR="00983273" w:rsidRPr="00A26874" w:rsidRDefault="00983273" w:rsidP="00983273">
      <w:pPr>
        <w:suppressAutoHyphens/>
        <w:wordWrap/>
        <w:autoSpaceDE/>
        <w:autoSpaceDN/>
        <w:rPr>
          <w:rFonts w:ascii="Times New Roman"/>
          <w:color w:val="00000A"/>
          <w:kern w:val="0"/>
          <w:sz w:val="21"/>
          <w:szCs w:val="20"/>
          <w:lang w:eastAsia="en-GB" w:bidi="en-GB"/>
        </w:rPr>
      </w:pPr>
    </w:p>
    <w:p w14:paraId="35870092" w14:textId="77777777" w:rsidR="00983273" w:rsidRPr="00A26874" w:rsidRDefault="00983273" w:rsidP="00983273">
      <w:pPr>
        <w:suppressAutoHyphens/>
        <w:wordWrap/>
        <w:autoSpaceDE/>
        <w:autoSpaceDN/>
        <w:rPr>
          <w:rFonts w:ascii="Times New Roman"/>
          <w:color w:val="00000A"/>
          <w:kern w:val="0"/>
          <w:sz w:val="21"/>
          <w:szCs w:val="20"/>
          <w:lang w:eastAsia="en-GB" w:bidi="en-GB"/>
        </w:rPr>
      </w:pPr>
      <w:r w:rsidRPr="00A26874">
        <w:rPr>
          <w:rFonts w:ascii="Times New Roman"/>
          <w:color w:val="00000A"/>
          <w:kern w:val="0"/>
          <w:sz w:val="21"/>
          <w:szCs w:val="20"/>
          <w:lang w:eastAsia="en-GB" w:bidi="en-GB"/>
        </w:rPr>
        <w:t xml:space="preserve">Con el fin de ofrecer a sus clientes la máxima calidad combinada con la excelencia tecnológica, Hankook invierte continuamente en investigación y desarrollo manteniendo sus cinco centros de I+D y ocho grandes fábricas en todo el mundo. La compañía desarrolla y produce soluciones de neumáticos especialmente adaptados a las exigencias y requerimientos de los mercados regionales. </w:t>
      </w:r>
    </w:p>
    <w:p w14:paraId="172DB1D1" w14:textId="77777777" w:rsidR="00983273" w:rsidRPr="00A26874" w:rsidRDefault="00983273" w:rsidP="00983273">
      <w:pPr>
        <w:suppressAutoHyphens/>
        <w:wordWrap/>
        <w:autoSpaceDE/>
        <w:autoSpaceDN/>
        <w:rPr>
          <w:rFonts w:ascii="Times New Roman"/>
          <w:color w:val="00000A"/>
          <w:kern w:val="0"/>
          <w:sz w:val="21"/>
          <w:szCs w:val="20"/>
          <w:lang w:eastAsia="en-GB" w:bidi="en-GB"/>
        </w:rPr>
      </w:pPr>
    </w:p>
    <w:p w14:paraId="4F0B4B0F" w14:textId="77777777" w:rsidR="00983273" w:rsidRPr="00A26874" w:rsidRDefault="00983273" w:rsidP="00983273">
      <w:pPr>
        <w:suppressAutoHyphens/>
        <w:wordWrap/>
        <w:autoSpaceDE/>
        <w:autoSpaceDN/>
        <w:rPr>
          <w:rFonts w:ascii="Times New Roman"/>
          <w:color w:val="00000A"/>
          <w:kern w:val="0"/>
          <w:sz w:val="21"/>
          <w:szCs w:val="20"/>
          <w:lang w:eastAsia="en-GB" w:bidi="en-GB"/>
        </w:rPr>
      </w:pPr>
      <w:r w:rsidRPr="00A26874">
        <w:rPr>
          <w:rFonts w:ascii="Times New Roman"/>
          <w:color w:val="00000A"/>
          <w:kern w:val="0"/>
          <w:sz w:val="21"/>
          <w:szCs w:val="20"/>
          <w:lang w:eastAsia="en-GB" w:bidi="en-GB"/>
        </w:rPr>
        <w:t>Además, en el Centro Técnico Europeo de Hankook situado en Hannover (Alemania) se desarrollan neumáticos de Equipo Original de acuerdo con los requerimientos de los fabricantes de vehículos líderes en este continente.  La producción para la región europea se desarrolla principalmente en la fábrica ultra moderna de la compañía en Rácalmás (Hungría), inaugurada en 2007 y en proceso de expansión continua. En la actualidad, más de 3.000 trabajadores producen allí hasta 19 millones de neumáticos anuales para turismos, SUVs y vehículos comerciales.</w:t>
      </w:r>
    </w:p>
    <w:p w14:paraId="7F4B57C3" w14:textId="77777777" w:rsidR="00983273" w:rsidRPr="00A26874" w:rsidRDefault="00983273" w:rsidP="00983273">
      <w:pPr>
        <w:suppressAutoHyphens/>
        <w:wordWrap/>
        <w:autoSpaceDE/>
        <w:autoSpaceDN/>
        <w:rPr>
          <w:rFonts w:ascii="Times New Roman"/>
          <w:color w:val="00000A"/>
          <w:kern w:val="0"/>
          <w:sz w:val="21"/>
          <w:szCs w:val="20"/>
          <w:lang w:eastAsia="en-GB" w:bidi="en-GB"/>
        </w:rPr>
      </w:pPr>
    </w:p>
    <w:p w14:paraId="0872C177" w14:textId="77777777" w:rsidR="00983273" w:rsidRPr="00A26874" w:rsidRDefault="00983273" w:rsidP="00983273">
      <w:pPr>
        <w:suppressAutoHyphens/>
        <w:wordWrap/>
        <w:autoSpaceDE/>
        <w:autoSpaceDN/>
        <w:rPr>
          <w:rFonts w:ascii="Times New Roman"/>
          <w:color w:val="00000A"/>
          <w:kern w:val="0"/>
          <w:sz w:val="21"/>
          <w:szCs w:val="20"/>
          <w:lang w:eastAsia="en-GB" w:bidi="en-GB"/>
        </w:rPr>
      </w:pPr>
      <w:r w:rsidRPr="00A26874">
        <w:rPr>
          <w:rFonts w:ascii="Times New Roman"/>
          <w:color w:val="00000A"/>
          <w:kern w:val="0"/>
          <w:sz w:val="21"/>
          <w:szCs w:val="20"/>
          <w:lang w:eastAsia="en-GB" w:bidi="en-GB"/>
        </w:rPr>
        <w:t>La Oficina Central Europea del fabricante de neumáticos está situada en Neu-Isenburg, cerca de Frankfurt del Meno en Alemania. Hankook también cuenta con otras filiales en Europa ubicadas en República Checa, Francia, Alemania, Hungría, Italia, Países Bajos, Austria, Polonia, Rusia, España, Suecia, Turquía, Reino Unido, Serbia y Ucrania. Los neumáticos de Hankook se comercializan directamente a través de distribuidores regionales. La compañía cuenta con 21.000 trabajadores en todo el mundo y sus productos se distribuyen en más de 180 países. Los fabricantes de vehículos líderes confían en los neumáticos de Equipo Original de Hankook.  Aproximadamente, el 34 por ciento de las ventas globales de la compañía se generan en Europa y la región CIS. Hankook Tire está representado desde 2016 en el prestigioso Dow Jones Sustainability Index World (DJSI World).</w:t>
      </w:r>
    </w:p>
    <w:p w14:paraId="35749BD1" w14:textId="77777777" w:rsidR="00983273" w:rsidRPr="00A26874" w:rsidRDefault="00983273" w:rsidP="00983273">
      <w:pPr>
        <w:suppressAutoHyphens/>
        <w:wordWrap/>
        <w:autoSpaceDE/>
        <w:autoSpaceDN/>
        <w:spacing w:line="320" w:lineRule="exact"/>
        <w:rPr>
          <w:rFonts w:ascii="Times New Roman"/>
          <w:color w:val="00000A"/>
          <w:kern w:val="0"/>
          <w:sz w:val="21"/>
          <w:szCs w:val="20"/>
          <w:lang w:eastAsia="en-GB" w:bidi="en-GB"/>
        </w:rPr>
      </w:pPr>
    </w:p>
    <w:p w14:paraId="558A737F" w14:textId="1970A287" w:rsidR="00983273" w:rsidRPr="00A26874" w:rsidRDefault="00983273" w:rsidP="00983273">
      <w:pPr>
        <w:suppressAutoHyphens/>
        <w:wordWrap/>
        <w:autoSpaceDE/>
        <w:autoSpaceDN/>
        <w:spacing w:line="320" w:lineRule="exact"/>
        <w:jc w:val="left"/>
        <w:rPr>
          <w:rFonts w:ascii="Times New Roman"/>
          <w:color w:val="00000A"/>
          <w:kern w:val="0"/>
          <w:sz w:val="21"/>
          <w:szCs w:val="20"/>
          <w:lang w:eastAsia="en-GB" w:bidi="en-GB"/>
        </w:rPr>
      </w:pPr>
      <w:r w:rsidRPr="00A26874">
        <w:rPr>
          <w:rFonts w:ascii="Times New Roman"/>
          <w:color w:val="00000A"/>
          <w:kern w:val="0"/>
          <w:sz w:val="21"/>
          <w:szCs w:val="20"/>
          <w:lang w:eastAsia="en-GB" w:bidi="en-GB"/>
        </w:rPr>
        <w:t xml:space="preserve">Para más información visite nuestra web </w:t>
      </w:r>
      <w:hyperlink r:id="rId7" w:history="1">
        <w:r w:rsidRPr="00A26874">
          <w:rPr>
            <w:rFonts w:ascii="Times New Roman"/>
            <w:color w:val="0000FF"/>
            <w:kern w:val="0"/>
            <w:sz w:val="21"/>
            <w:szCs w:val="20"/>
            <w:u w:val="single"/>
            <w:lang w:eastAsia="en-GB" w:bidi="en-GB"/>
          </w:rPr>
          <w:t>www.hankooktire-mediacenter.com</w:t>
        </w:r>
      </w:hyperlink>
      <w:r>
        <w:rPr>
          <w:rFonts w:ascii="Times New Roman"/>
          <w:color w:val="00000A"/>
          <w:kern w:val="0"/>
          <w:sz w:val="21"/>
          <w:szCs w:val="20"/>
          <w:lang w:eastAsia="en-GB" w:bidi="en-GB"/>
        </w:rPr>
        <w:t xml:space="preserve"> y </w:t>
      </w:r>
      <w:hyperlink r:id="rId8" w:history="1">
        <w:r w:rsidRPr="00A26874">
          <w:rPr>
            <w:rFonts w:ascii="Times New Roman"/>
            <w:color w:val="0000FF"/>
            <w:kern w:val="0"/>
            <w:sz w:val="21"/>
            <w:szCs w:val="20"/>
            <w:u w:val="single"/>
            <w:lang w:eastAsia="en-GB" w:bidi="en-GB"/>
          </w:rPr>
          <w:t>www.hankooktire.com/es</w:t>
        </w:r>
      </w:hyperlink>
      <w:r w:rsidRPr="00A26874">
        <w:rPr>
          <w:rFonts w:ascii="Times New Roman"/>
          <w:color w:val="00000A"/>
          <w:kern w:val="0"/>
          <w:sz w:val="21"/>
          <w:szCs w:val="20"/>
          <w:lang w:eastAsia="en-GB" w:bidi="en-GB"/>
        </w:rPr>
        <w:t xml:space="preserve"> </w:t>
      </w:r>
    </w:p>
    <w:p w14:paraId="3B7DAF6C" w14:textId="77777777" w:rsidR="00983273" w:rsidRPr="00A26874" w:rsidRDefault="00983273" w:rsidP="00983273">
      <w:pPr>
        <w:suppressAutoHyphens/>
        <w:wordWrap/>
        <w:autoSpaceDE/>
        <w:autoSpaceDN/>
        <w:spacing w:line="320" w:lineRule="exact"/>
        <w:rPr>
          <w:rFonts w:ascii="Times New Roman"/>
          <w:color w:val="00000A"/>
          <w:kern w:val="0"/>
          <w:szCs w:val="20"/>
          <w:u w:val="single"/>
          <w:lang w:eastAsia="en-GB" w:bidi="en-GB"/>
        </w:rPr>
      </w:pPr>
    </w:p>
    <w:tbl>
      <w:tblPr>
        <w:tblW w:w="9437" w:type="dxa"/>
        <w:shd w:val="clear" w:color="auto" w:fill="F2F2F2"/>
        <w:tblLook w:val="04A0" w:firstRow="1" w:lastRow="0" w:firstColumn="1" w:lastColumn="0" w:noHBand="0" w:noVBand="1"/>
      </w:tblPr>
      <w:tblGrid>
        <w:gridCol w:w="2694"/>
        <w:gridCol w:w="2024"/>
        <w:gridCol w:w="2359"/>
        <w:gridCol w:w="2360"/>
      </w:tblGrid>
      <w:tr w:rsidR="00983273" w:rsidRPr="00A26874" w14:paraId="5F0F7667" w14:textId="77777777" w:rsidTr="00C17A51">
        <w:tc>
          <w:tcPr>
            <w:tcW w:w="9437" w:type="dxa"/>
            <w:gridSpan w:val="4"/>
            <w:shd w:val="clear" w:color="auto" w:fill="F2F2F2"/>
          </w:tcPr>
          <w:p w14:paraId="5FBF855E" w14:textId="77777777" w:rsidR="00983273" w:rsidRPr="00A26874" w:rsidRDefault="00983273" w:rsidP="00C17A51">
            <w:pPr>
              <w:suppressAutoHyphens/>
              <w:wordWrap/>
              <w:autoSpaceDE/>
              <w:autoSpaceDN/>
              <w:spacing w:line="320" w:lineRule="exact"/>
              <w:rPr>
                <w:rFonts w:ascii="Times New Roman"/>
                <w:b/>
                <w:bCs/>
                <w:color w:val="00000A"/>
                <w:kern w:val="0"/>
                <w:sz w:val="21"/>
                <w:szCs w:val="21"/>
                <w:u w:val="single"/>
                <w:lang w:val="fr-FR" w:eastAsia="en-GB" w:bidi="en-GB"/>
              </w:rPr>
            </w:pPr>
            <w:proofErr w:type="spellStart"/>
            <w:r w:rsidRPr="00A26874">
              <w:rPr>
                <w:rFonts w:ascii="Times New Roman"/>
                <w:b/>
                <w:bCs/>
                <w:color w:val="00000A"/>
                <w:kern w:val="0"/>
                <w:sz w:val="21"/>
                <w:szCs w:val="21"/>
                <w:u w:val="single"/>
                <w:lang w:val="fr-FR" w:eastAsia="en-GB" w:bidi="en-GB"/>
              </w:rPr>
              <w:t>Contacto</w:t>
            </w:r>
            <w:proofErr w:type="spellEnd"/>
            <w:r w:rsidRPr="00A26874">
              <w:rPr>
                <w:rFonts w:ascii="Times New Roman"/>
                <w:b/>
                <w:bCs/>
                <w:color w:val="00000A"/>
                <w:kern w:val="0"/>
                <w:sz w:val="21"/>
                <w:szCs w:val="21"/>
                <w:u w:val="single"/>
                <w:lang w:val="fr-FR" w:eastAsia="en-GB" w:bidi="en-GB"/>
              </w:rPr>
              <w:t>:</w:t>
            </w:r>
          </w:p>
          <w:p w14:paraId="516C5DC2" w14:textId="77777777" w:rsidR="00983273" w:rsidRPr="00A26874" w:rsidRDefault="00983273" w:rsidP="00C17A51">
            <w:pPr>
              <w:suppressAutoHyphens/>
              <w:wordWrap/>
              <w:autoSpaceDE/>
              <w:autoSpaceDN/>
              <w:spacing w:line="320" w:lineRule="exact"/>
              <w:rPr>
                <w:rFonts w:ascii="Times New Roman"/>
                <w:b/>
                <w:bCs/>
                <w:color w:val="00000A"/>
                <w:kern w:val="0"/>
                <w:sz w:val="21"/>
                <w:szCs w:val="21"/>
                <w:u w:val="single"/>
                <w:lang w:val="fr-FR" w:eastAsia="en-GB" w:bidi="en-GB"/>
              </w:rPr>
            </w:pPr>
          </w:p>
          <w:p w14:paraId="4555C9EC" w14:textId="77777777" w:rsidR="00983273" w:rsidRPr="00A26874" w:rsidRDefault="00983273" w:rsidP="00C17A51">
            <w:pPr>
              <w:suppressAutoHyphens/>
              <w:wordWrap/>
              <w:autoSpaceDE/>
              <w:autoSpaceDN/>
              <w:spacing w:line="200" w:lineRule="exact"/>
              <w:rPr>
                <w:rFonts w:ascii="Times New Roman"/>
                <w:color w:val="000000"/>
                <w:kern w:val="0"/>
                <w:sz w:val="16"/>
                <w:szCs w:val="16"/>
                <w:lang w:eastAsia="en-GB" w:bidi="en-GB"/>
              </w:rPr>
            </w:pPr>
            <w:r w:rsidRPr="00A26874">
              <w:rPr>
                <w:rFonts w:ascii="Times New Roman"/>
                <w:b/>
                <w:color w:val="00000A"/>
                <w:kern w:val="0"/>
                <w:sz w:val="16"/>
                <w:szCs w:val="20"/>
                <w:lang w:eastAsia="en-GB" w:bidi="en-GB"/>
              </w:rPr>
              <w:t xml:space="preserve">Hankook </w:t>
            </w:r>
            <w:r w:rsidRPr="00A26874">
              <w:rPr>
                <w:rFonts w:ascii="Times New Roman"/>
                <w:b/>
                <w:bCs/>
                <w:color w:val="000000"/>
                <w:kern w:val="0"/>
                <w:sz w:val="16"/>
                <w:szCs w:val="16"/>
                <w:lang w:eastAsia="en-GB" w:bidi="en-GB"/>
              </w:rPr>
              <w:t>España S.A.</w:t>
            </w:r>
            <w:r w:rsidRPr="00A26874">
              <w:rPr>
                <w:rFonts w:ascii="Times New Roman"/>
                <w:b/>
                <w:color w:val="00000A"/>
                <w:kern w:val="0"/>
                <w:sz w:val="16"/>
                <w:szCs w:val="20"/>
                <w:lang w:eastAsia="en-GB" w:bidi="en-GB"/>
              </w:rPr>
              <w:t xml:space="preserve"> | </w:t>
            </w:r>
            <w:r w:rsidRPr="00A26874">
              <w:rPr>
                <w:rFonts w:ascii="Times New Roman"/>
                <w:color w:val="000000"/>
                <w:kern w:val="0"/>
                <w:sz w:val="16"/>
                <w:szCs w:val="16"/>
                <w:lang w:eastAsia="en-GB" w:bidi="en-GB"/>
              </w:rPr>
              <w:t>Calle Teide nº 3, Planta 3ª, Oficina 3 28703 San Sebastián de los Reyes (Madrid)</w:t>
            </w:r>
          </w:p>
          <w:p w14:paraId="07303289" w14:textId="77777777" w:rsidR="00983273" w:rsidRPr="00A26874" w:rsidRDefault="00983273" w:rsidP="00C17A51">
            <w:pPr>
              <w:suppressAutoHyphens/>
              <w:wordWrap/>
              <w:autoSpaceDE/>
              <w:autoSpaceDN/>
              <w:spacing w:line="200" w:lineRule="exact"/>
              <w:rPr>
                <w:rFonts w:ascii="Times New Roman"/>
                <w:color w:val="00000A"/>
                <w:kern w:val="0"/>
                <w:sz w:val="21"/>
                <w:szCs w:val="21"/>
                <w:u w:val="single"/>
                <w:lang w:eastAsia="en-GB" w:bidi="en-GB"/>
              </w:rPr>
            </w:pPr>
          </w:p>
        </w:tc>
      </w:tr>
      <w:tr w:rsidR="00983273" w:rsidRPr="00A26874" w14:paraId="448496EE" w14:textId="77777777" w:rsidTr="00F52EF3">
        <w:tc>
          <w:tcPr>
            <w:tcW w:w="2694" w:type="dxa"/>
            <w:shd w:val="clear" w:color="auto" w:fill="F2F2F2"/>
          </w:tcPr>
          <w:p w14:paraId="6F3E35F1" w14:textId="77777777" w:rsidR="00983273" w:rsidRPr="00A26874" w:rsidRDefault="00983273" w:rsidP="00C17A51">
            <w:pPr>
              <w:suppressAutoHyphens/>
              <w:wordWrap/>
              <w:autoSpaceDE/>
              <w:autoSpaceDN/>
              <w:rPr>
                <w:rFonts w:ascii="Times New Roman"/>
                <w:b/>
                <w:snapToGrid w:val="0"/>
                <w:color w:val="00000A"/>
                <w:kern w:val="0"/>
                <w:sz w:val="16"/>
                <w:szCs w:val="16"/>
                <w:lang w:eastAsia="en-GB" w:bidi="en-GB"/>
              </w:rPr>
            </w:pPr>
            <w:r w:rsidRPr="00A26874">
              <w:rPr>
                <w:rFonts w:ascii="Times New Roman"/>
                <w:b/>
                <w:snapToGrid w:val="0"/>
                <w:color w:val="00000A"/>
                <w:kern w:val="0"/>
                <w:sz w:val="16"/>
                <w:szCs w:val="20"/>
                <w:lang w:eastAsia="en-GB" w:bidi="en-GB"/>
              </w:rPr>
              <w:t>Juan Carlos Moyano</w:t>
            </w:r>
          </w:p>
          <w:p w14:paraId="12C42C6B" w14:textId="6E9DEC6E" w:rsidR="00983273" w:rsidRPr="00A26874" w:rsidRDefault="00983273" w:rsidP="00C17A51">
            <w:pPr>
              <w:suppressAutoHyphens/>
              <w:wordWrap/>
              <w:autoSpaceDE/>
              <w:autoSpaceDN/>
              <w:rPr>
                <w:rFonts w:ascii="Times New Roman"/>
                <w:snapToGrid w:val="0"/>
                <w:color w:val="00000A"/>
                <w:kern w:val="0"/>
                <w:sz w:val="16"/>
                <w:szCs w:val="20"/>
                <w:lang w:eastAsia="en-GB" w:bidi="en-GB"/>
              </w:rPr>
            </w:pPr>
            <w:r w:rsidRPr="00A26874">
              <w:rPr>
                <w:rFonts w:ascii="Times New Roman"/>
                <w:snapToGrid w:val="0"/>
                <w:color w:val="00000A"/>
                <w:kern w:val="0"/>
                <w:sz w:val="16"/>
                <w:szCs w:val="20"/>
                <w:lang w:eastAsia="en-GB" w:bidi="en-GB"/>
              </w:rPr>
              <w:t>PR &amp; Marketing</w:t>
            </w:r>
            <w:r w:rsidR="00F52EF3">
              <w:rPr>
                <w:rFonts w:ascii="Times New Roman"/>
                <w:snapToGrid w:val="0"/>
                <w:color w:val="00000A"/>
                <w:kern w:val="0"/>
                <w:sz w:val="16"/>
                <w:szCs w:val="20"/>
                <w:lang w:eastAsia="en-GB" w:bidi="en-GB"/>
              </w:rPr>
              <w:t xml:space="preserve"> </w:t>
            </w:r>
            <w:r w:rsidRPr="00A26874">
              <w:rPr>
                <w:rFonts w:ascii="Times New Roman"/>
                <w:snapToGrid w:val="0"/>
                <w:color w:val="00000A"/>
                <w:kern w:val="0"/>
                <w:sz w:val="16"/>
                <w:szCs w:val="20"/>
                <w:lang w:eastAsia="en-GB" w:bidi="en-GB"/>
              </w:rPr>
              <w:t>Hankook España</w:t>
            </w:r>
          </w:p>
          <w:p w14:paraId="0AE8B760" w14:textId="77777777" w:rsidR="00983273" w:rsidRPr="00A26874" w:rsidRDefault="00983273" w:rsidP="00C17A51">
            <w:pPr>
              <w:suppressAutoHyphens/>
              <w:wordWrap/>
              <w:autoSpaceDE/>
              <w:autoSpaceDN/>
              <w:rPr>
                <w:rFonts w:ascii="Times New Roman"/>
                <w:snapToGrid w:val="0"/>
                <w:color w:val="00000A"/>
                <w:kern w:val="0"/>
                <w:sz w:val="16"/>
                <w:szCs w:val="20"/>
                <w:lang w:eastAsia="en-GB" w:bidi="en-GB"/>
              </w:rPr>
            </w:pPr>
            <w:r w:rsidRPr="00A26874">
              <w:rPr>
                <w:rFonts w:ascii="Times New Roman"/>
                <w:snapToGrid w:val="0"/>
                <w:color w:val="00000A"/>
                <w:kern w:val="0"/>
                <w:sz w:val="16"/>
                <w:szCs w:val="20"/>
                <w:lang w:eastAsia="en-GB" w:bidi="en-GB"/>
              </w:rPr>
              <w:t>Telf.: + 34 914 903 989</w:t>
            </w:r>
          </w:p>
          <w:p w14:paraId="1CCFA1B0" w14:textId="77777777" w:rsidR="00983273" w:rsidRPr="00A26874" w:rsidRDefault="00401F4F" w:rsidP="00C17A51">
            <w:pPr>
              <w:suppressAutoHyphens/>
              <w:wordWrap/>
              <w:autoSpaceDE/>
              <w:autoSpaceDN/>
              <w:rPr>
                <w:rFonts w:ascii="Times New Roman"/>
                <w:snapToGrid w:val="0"/>
                <w:color w:val="00000A"/>
                <w:kern w:val="0"/>
                <w:sz w:val="16"/>
                <w:szCs w:val="16"/>
                <w:lang w:eastAsia="en-GB" w:bidi="en-GB"/>
              </w:rPr>
            </w:pPr>
            <w:hyperlink r:id="rId9" w:history="1">
              <w:r w:rsidR="00983273" w:rsidRPr="00A26874">
                <w:rPr>
                  <w:rFonts w:ascii="Times New Roman"/>
                  <w:snapToGrid w:val="0"/>
                  <w:color w:val="0000FF"/>
                  <w:kern w:val="0"/>
                  <w:sz w:val="16"/>
                  <w:szCs w:val="20"/>
                  <w:u w:val="single"/>
                  <w:lang w:eastAsia="en-GB" w:bidi="en-GB"/>
                </w:rPr>
                <w:t>Juan.moyano@hankook.es</w:t>
              </w:r>
            </w:hyperlink>
            <w:r w:rsidR="00983273" w:rsidRPr="00A26874">
              <w:rPr>
                <w:rFonts w:ascii="Times New Roman"/>
                <w:snapToGrid w:val="0"/>
                <w:color w:val="00000A"/>
                <w:kern w:val="0"/>
                <w:sz w:val="16"/>
                <w:szCs w:val="20"/>
                <w:lang w:eastAsia="en-GB" w:bidi="en-GB"/>
              </w:rPr>
              <w:t xml:space="preserve"> </w:t>
            </w:r>
          </w:p>
          <w:p w14:paraId="647A9F2C" w14:textId="77777777" w:rsidR="00983273" w:rsidRPr="00A26874" w:rsidRDefault="00983273" w:rsidP="00C17A51">
            <w:pPr>
              <w:suppressAutoHyphens/>
              <w:wordWrap/>
              <w:autoSpaceDE/>
              <w:autoSpaceDN/>
              <w:spacing w:line="200" w:lineRule="exact"/>
              <w:rPr>
                <w:rFonts w:ascii="Times New Roman"/>
                <w:snapToGrid w:val="0"/>
                <w:color w:val="00000A"/>
                <w:kern w:val="0"/>
                <w:sz w:val="16"/>
                <w:szCs w:val="16"/>
                <w:lang w:eastAsia="en-GB" w:bidi="en-GB"/>
              </w:rPr>
            </w:pPr>
          </w:p>
        </w:tc>
        <w:tc>
          <w:tcPr>
            <w:tcW w:w="2024" w:type="dxa"/>
            <w:shd w:val="clear" w:color="auto" w:fill="F2F2F2"/>
          </w:tcPr>
          <w:p w14:paraId="4F394AB4" w14:textId="77777777" w:rsidR="00983273" w:rsidRPr="00A26874" w:rsidRDefault="00983273" w:rsidP="00C17A51">
            <w:pPr>
              <w:suppressAutoHyphens/>
              <w:wordWrap/>
              <w:autoSpaceDE/>
              <w:autoSpaceDN/>
              <w:spacing w:line="200" w:lineRule="exact"/>
              <w:rPr>
                <w:rFonts w:ascii="Times New Roman"/>
                <w:color w:val="0070C0"/>
                <w:kern w:val="0"/>
                <w:sz w:val="21"/>
                <w:szCs w:val="21"/>
                <w:lang w:val="en-GB" w:eastAsia="en-GB" w:bidi="en-GB"/>
              </w:rPr>
            </w:pPr>
          </w:p>
        </w:tc>
        <w:tc>
          <w:tcPr>
            <w:tcW w:w="2359" w:type="dxa"/>
            <w:shd w:val="clear" w:color="auto" w:fill="F2F2F2"/>
          </w:tcPr>
          <w:p w14:paraId="63F3AE8F" w14:textId="77777777" w:rsidR="00983273" w:rsidRPr="00A26874" w:rsidRDefault="00983273" w:rsidP="00C17A51">
            <w:pPr>
              <w:suppressAutoHyphens/>
              <w:wordWrap/>
              <w:autoSpaceDE/>
              <w:autoSpaceDN/>
              <w:spacing w:line="200" w:lineRule="exact"/>
              <w:rPr>
                <w:rFonts w:ascii="Times New Roman"/>
                <w:color w:val="00000A"/>
                <w:kern w:val="0"/>
                <w:sz w:val="21"/>
                <w:szCs w:val="21"/>
                <w:lang w:val="en-GB" w:eastAsia="en-GB" w:bidi="en-GB"/>
              </w:rPr>
            </w:pPr>
          </w:p>
        </w:tc>
        <w:tc>
          <w:tcPr>
            <w:tcW w:w="2360" w:type="dxa"/>
            <w:shd w:val="clear" w:color="auto" w:fill="F2F2F2"/>
          </w:tcPr>
          <w:p w14:paraId="167C959E" w14:textId="77777777" w:rsidR="00983273" w:rsidRPr="00A26874" w:rsidRDefault="00983273" w:rsidP="00C17A51">
            <w:pPr>
              <w:suppressAutoHyphens/>
              <w:wordWrap/>
              <w:autoSpaceDE/>
              <w:autoSpaceDN/>
              <w:spacing w:line="200" w:lineRule="exact"/>
              <w:rPr>
                <w:rFonts w:ascii="Times New Roman"/>
                <w:color w:val="00000A"/>
                <w:kern w:val="0"/>
                <w:sz w:val="21"/>
                <w:szCs w:val="21"/>
                <w:lang w:val="en-GB" w:eastAsia="en-GB" w:bidi="en-GB"/>
              </w:rPr>
            </w:pPr>
          </w:p>
        </w:tc>
      </w:tr>
    </w:tbl>
    <w:p w14:paraId="46447754" w14:textId="77777777" w:rsidR="00A90CF7" w:rsidRPr="00AF02B4" w:rsidRDefault="00A90CF7" w:rsidP="00F52EF3">
      <w:pPr>
        <w:wordWrap/>
        <w:spacing w:line="320" w:lineRule="exact"/>
        <w:rPr>
          <w:rFonts w:ascii="Times New Roman"/>
          <w:b/>
          <w:bCs/>
          <w:sz w:val="21"/>
          <w:szCs w:val="21"/>
          <w:lang w:val="en-GB"/>
        </w:rPr>
      </w:pPr>
    </w:p>
    <w:sectPr w:rsidR="00A90CF7" w:rsidRPr="00AF02B4" w:rsidSect="00CF776C">
      <w:headerReference w:type="default" r:id="rId10"/>
      <w:pgSz w:w="11906" w:h="16838"/>
      <w:pgMar w:top="1191" w:right="1418"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208F77" w14:textId="77777777" w:rsidR="001A4FDC" w:rsidRDefault="001A4FDC" w:rsidP="002368D6">
      <w:r>
        <w:separator/>
      </w:r>
    </w:p>
  </w:endnote>
  <w:endnote w:type="continuationSeparator" w:id="0">
    <w:p w14:paraId="65BA5C15" w14:textId="77777777" w:rsidR="001A4FDC" w:rsidRDefault="001A4FDC" w:rsidP="0023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73B5A" w14:textId="77777777" w:rsidR="001A4FDC" w:rsidRDefault="001A4FDC" w:rsidP="002368D6">
      <w:r>
        <w:separator/>
      </w:r>
    </w:p>
  </w:footnote>
  <w:footnote w:type="continuationSeparator" w:id="0">
    <w:p w14:paraId="38186E45" w14:textId="77777777" w:rsidR="001A4FDC" w:rsidRDefault="001A4FDC" w:rsidP="00236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459D2" w14:textId="726B93ED" w:rsidR="00FD4B3E" w:rsidRDefault="007E2510" w:rsidP="007E2510">
    <w:pPr>
      <w:pStyle w:val="Kopfzeile"/>
      <w:tabs>
        <w:tab w:val="clear" w:pos="4536"/>
        <w:tab w:val="clear" w:pos="9072"/>
        <w:tab w:val="left" w:pos="1720"/>
      </w:tabs>
    </w:pPr>
    <w:r>
      <w:rPr>
        <w:rFonts w:ascii="Arial" w:hAnsi="Arial"/>
        <w:noProof/>
        <w:lang w:val="sl-SI" w:eastAsia="sl-SI"/>
      </w:rPr>
      <w:drawing>
        <wp:anchor distT="0" distB="0" distL="114300" distR="114300" simplePos="0" relativeHeight="251658240" behindDoc="0" locked="0" layoutInCell="1" allowOverlap="1" wp14:anchorId="69579D32" wp14:editId="1B75E3E8">
          <wp:simplePos x="0" y="0"/>
          <wp:positionH relativeFrom="page">
            <wp:align>right</wp:align>
          </wp:positionH>
          <wp:positionV relativeFrom="paragraph">
            <wp:posOffset>-450215</wp:posOffset>
          </wp:positionV>
          <wp:extent cx="7553325" cy="1186815"/>
          <wp:effectExtent l="0" t="0" r="0" b="0"/>
          <wp:wrapTopAndBottom/>
          <wp:docPr id="1" name="Imagen 1" descr="D:\JUAN_CARLOS\PRENSA\Boilerplate\ES_PR_Header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JUAN_CARLOS\PRENSA\Boilerplate\ES_PR_HeaderNe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18681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num w:numId="1">
    <w:abstractNumId w:val="3"/>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6" w:nlCheck="1" w:checkStyle="0"/>
  <w:activeWritingStyle w:appName="MSWord" w:lang="en-US"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s-ES" w:vendorID="64" w:dllVersion="6" w:nlCheck="1" w:checkStyle="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0A42"/>
    <w:rsid w:val="000037ED"/>
    <w:rsid w:val="00006AA7"/>
    <w:rsid w:val="00023BA8"/>
    <w:rsid w:val="000357E0"/>
    <w:rsid w:val="000403E1"/>
    <w:rsid w:val="000617EA"/>
    <w:rsid w:val="000C1971"/>
    <w:rsid w:val="000C7312"/>
    <w:rsid w:val="000F4B6D"/>
    <w:rsid w:val="00104CBA"/>
    <w:rsid w:val="001059CC"/>
    <w:rsid w:val="00106E8B"/>
    <w:rsid w:val="001156DB"/>
    <w:rsid w:val="00121705"/>
    <w:rsid w:val="00125376"/>
    <w:rsid w:val="00126911"/>
    <w:rsid w:val="00130EA4"/>
    <w:rsid w:val="00136636"/>
    <w:rsid w:val="001520CC"/>
    <w:rsid w:val="00166946"/>
    <w:rsid w:val="00182C98"/>
    <w:rsid w:val="001A4FDC"/>
    <w:rsid w:val="001C0514"/>
    <w:rsid w:val="001C640E"/>
    <w:rsid w:val="001E047F"/>
    <w:rsid w:val="001E1580"/>
    <w:rsid w:val="001F43A2"/>
    <w:rsid w:val="00203FD8"/>
    <w:rsid w:val="002156E3"/>
    <w:rsid w:val="002368D6"/>
    <w:rsid w:val="002413C6"/>
    <w:rsid w:val="00244A9D"/>
    <w:rsid w:val="00246CF1"/>
    <w:rsid w:val="00246D09"/>
    <w:rsid w:val="00247674"/>
    <w:rsid w:val="00260BCE"/>
    <w:rsid w:val="002639E5"/>
    <w:rsid w:val="00273CE2"/>
    <w:rsid w:val="00274364"/>
    <w:rsid w:val="00275CBD"/>
    <w:rsid w:val="0028434D"/>
    <w:rsid w:val="002906AC"/>
    <w:rsid w:val="002A697E"/>
    <w:rsid w:val="002D0BCF"/>
    <w:rsid w:val="002D28EF"/>
    <w:rsid w:val="002D4C19"/>
    <w:rsid w:val="002D6A14"/>
    <w:rsid w:val="002E4AF6"/>
    <w:rsid w:val="00302778"/>
    <w:rsid w:val="00323A61"/>
    <w:rsid w:val="003263EC"/>
    <w:rsid w:val="00351819"/>
    <w:rsid w:val="00362E3D"/>
    <w:rsid w:val="0036385E"/>
    <w:rsid w:val="003A1B28"/>
    <w:rsid w:val="003A5934"/>
    <w:rsid w:val="003C4B3B"/>
    <w:rsid w:val="003D5034"/>
    <w:rsid w:val="003E0B2F"/>
    <w:rsid w:val="003E1F2B"/>
    <w:rsid w:val="003F2CAB"/>
    <w:rsid w:val="00401F4F"/>
    <w:rsid w:val="00403A7E"/>
    <w:rsid w:val="004043FC"/>
    <w:rsid w:val="00412617"/>
    <w:rsid w:val="004215A2"/>
    <w:rsid w:val="00435A91"/>
    <w:rsid w:val="0044063D"/>
    <w:rsid w:val="00483F60"/>
    <w:rsid w:val="004A13A1"/>
    <w:rsid w:val="004A55D7"/>
    <w:rsid w:val="004A5EA7"/>
    <w:rsid w:val="004A6C4D"/>
    <w:rsid w:val="004B3592"/>
    <w:rsid w:val="004D6BA4"/>
    <w:rsid w:val="004E785D"/>
    <w:rsid w:val="004F0B74"/>
    <w:rsid w:val="004F7401"/>
    <w:rsid w:val="00516B61"/>
    <w:rsid w:val="00532550"/>
    <w:rsid w:val="005505D7"/>
    <w:rsid w:val="005554A8"/>
    <w:rsid w:val="00573843"/>
    <w:rsid w:val="00576C08"/>
    <w:rsid w:val="00582E94"/>
    <w:rsid w:val="00590A6E"/>
    <w:rsid w:val="005974F4"/>
    <w:rsid w:val="005A073F"/>
    <w:rsid w:val="005A4603"/>
    <w:rsid w:val="005B27FE"/>
    <w:rsid w:val="005C1CBC"/>
    <w:rsid w:val="005D4243"/>
    <w:rsid w:val="00607BDB"/>
    <w:rsid w:val="00615039"/>
    <w:rsid w:val="00634139"/>
    <w:rsid w:val="00640731"/>
    <w:rsid w:val="00660681"/>
    <w:rsid w:val="00676388"/>
    <w:rsid w:val="00677B2D"/>
    <w:rsid w:val="00680980"/>
    <w:rsid w:val="00686A9A"/>
    <w:rsid w:val="0069141D"/>
    <w:rsid w:val="00693CD9"/>
    <w:rsid w:val="006A1009"/>
    <w:rsid w:val="006B7770"/>
    <w:rsid w:val="006B7BC7"/>
    <w:rsid w:val="006D2984"/>
    <w:rsid w:val="006E48A0"/>
    <w:rsid w:val="006F20E1"/>
    <w:rsid w:val="00711CD1"/>
    <w:rsid w:val="00716567"/>
    <w:rsid w:val="007227B7"/>
    <w:rsid w:val="00726605"/>
    <w:rsid w:val="00743C21"/>
    <w:rsid w:val="00767C61"/>
    <w:rsid w:val="00774D06"/>
    <w:rsid w:val="00784F92"/>
    <w:rsid w:val="007B327B"/>
    <w:rsid w:val="007B59A4"/>
    <w:rsid w:val="007C082D"/>
    <w:rsid w:val="007D4A39"/>
    <w:rsid w:val="007D4E44"/>
    <w:rsid w:val="007E2510"/>
    <w:rsid w:val="007E736E"/>
    <w:rsid w:val="00801FC1"/>
    <w:rsid w:val="0082386D"/>
    <w:rsid w:val="00853ED5"/>
    <w:rsid w:val="0086025E"/>
    <w:rsid w:val="00870838"/>
    <w:rsid w:val="008748B1"/>
    <w:rsid w:val="00874A23"/>
    <w:rsid w:val="00880B64"/>
    <w:rsid w:val="00885015"/>
    <w:rsid w:val="0088758F"/>
    <w:rsid w:val="00892C37"/>
    <w:rsid w:val="00893EEA"/>
    <w:rsid w:val="008943DE"/>
    <w:rsid w:val="008B7158"/>
    <w:rsid w:val="008C027B"/>
    <w:rsid w:val="008C3161"/>
    <w:rsid w:val="008D2812"/>
    <w:rsid w:val="008F4443"/>
    <w:rsid w:val="00906F4B"/>
    <w:rsid w:val="0091627C"/>
    <w:rsid w:val="00924B91"/>
    <w:rsid w:val="00983273"/>
    <w:rsid w:val="0099716F"/>
    <w:rsid w:val="009D01E4"/>
    <w:rsid w:val="009D7367"/>
    <w:rsid w:val="009F32B5"/>
    <w:rsid w:val="00A04208"/>
    <w:rsid w:val="00A2034F"/>
    <w:rsid w:val="00A22948"/>
    <w:rsid w:val="00A61C9E"/>
    <w:rsid w:val="00A6786A"/>
    <w:rsid w:val="00A76443"/>
    <w:rsid w:val="00A90CF7"/>
    <w:rsid w:val="00AB566F"/>
    <w:rsid w:val="00AF02B4"/>
    <w:rsid w:val="00B03892"/>
    <w:rsid w:val="00B069DE"/>
    <w:rsid w:val="00B16779"/>
    <w:rsid w:val="00B34C53"/>
    <w:rsid w:val="00B50D5E"/>
    <w:rsid w:val="00B61956"/>
    <w:rsid w:val="00B96BD9"/>
    <w:rsid w:val="00BD139D"/>
    <w:rsid w:val="00BF1523"/>
    <w:rsid w:val="00BF2FF3"/>
    <w:rsid w:val="00C00FF2"/>
    <w:rsid w:val="00C20AD4"/>
    <w:rsid w:val="00C212A0"/>
    <w:rsid w:val="00C21961"/>
    <w:rsid w:val="00C30BA1"/>
    <w:rsid w:val="00C470BD"/>
    <w:rsid w:val="00C54380"/>
    <w:rsid w:val="00C54888"/>
    <w:rsid w:val="00C93BCB"/>
    <w:rsid w:val="00C975C0"/>
    <w:rsid w:val="00CA42AD"/>
    <w:rsid w:val="00CB6DD9"/>
    <w:rsid w:val="00CC57F7"/>
    <w:rsid w:val="00CC5CB1"/>
    <w:rsid w:val="00CC7E71"/>
    <w:rsid w:val="00CD05A4"/>
    <w:rsid w:val="00CE4F0A"/>
    <w:rsid w:val="00CE72E2"/>
    <w:rsid w:val="00CF0095"/>
    <w:rsid w:val="00CF09EB"/>
    <w:rsid w:val="00CF776C"/>
    <w:rsid w:val="00D2602E"/>
    <w:rsid w:val="00DA6E12"/>
    <w:rsid w:val="00DB1A82"/>
    <w:rsid w:val="00DC0107"/>
    <w:rsid w:val="00DD0677"/>
    <w:rsid w:val="00DF417D"/>
    <w:rsid w:val="00DF5C21"/>
    <w:rsid w:val="00E07C7B"/>
    <w:rsid w:val="00E123ED"/>
    <w:rsid w:val="00E20E0B"/>
    <w:rsid w:val="00E34121"/>
    <w:rsid w:val="00E34ABD"/>
    <w:rsid w:val="00E408E1"/>
    <w:rsid w:val="00E472A6"/>
    <w:rsid w:val="00ED4C45"/>
    <w:rsid w:val="00EE0B14"/>
    <w:rsid w:val="00EE6900"/>
    <w:rsid w:val="00EF0C8A"/>
    <w:rsid w:val="00EF22A6"/>
    <w:rsid w:val="00F00B7F"/>
    <w:rsid w:val="00F10F1B"/>
    <w:rsid w:val="00F24D01"/>
    <w:rsid w:val="00F40633"/>
    <w:rsid w:val="00F4706A"/>
    <w:rsid w:val="00F52EF3"/>
    <w:rsid w:val="00F56973"/>
    <w:rsid w:val="00F654C0"/>
    <w:rsid w:val="00F75039"/>
    <w:rsid w:val="00F91443"/>
    <w:rsid w:val="00F91D3A"/>
    <w:rsid w:val="00F96A78"/>
    <w:rsid w:val="00FA33CD"/>
    <w:rsid w:val="00FB0C2C"/>
    <w:rsid w:val="00FB63C7"/>
    <w:rsid w:val="00FC1C26"/>
    <w:rsid w:val="00FD2A6C"/>
    <w:rsid w:val="00FD518B"/>
    <w:rsid w:val="00FD7EC2"/>
    <w:rsid w:val="00FF5DD0"/>
    <w:rsid w:val="00FF664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3C069BE"/>
  <w15:docId w15:val="{F9099D7B-F07C-4A12-98D3-BD2565204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1627C"/>
    <w:pPr>
      <w:widowControl w:val="0"/>
      <w:wordWrap w:val="0"/>
      <w:autoSpaceDE w:val="0"/>
      <w:autoSpaceDN w:val="0"/>
      <w:spacing w:after="0" w:line="240" w:lineRule="auto"/>
      <w:jc w:val="both"/>
    </w:pPr>
    <w:rPr>
      <w:rFonts w:ascii="Batang" w:eastAsia="Batang" w:hAnsi="Times New Roman" w:cs="Times New Roman"/>
      <w:kern w:val="2"/>
      <w:sz w:val="20"/>
      <w:szCs w:val="24"/>
      <w:lang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s-ES"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s-ES"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s-ES" w:eastAsia="ko-KR"/>
    </w:rPr>
  </w:style>
  <w:style w:type="character" w:customStyle="1" w:styleId="UnresolvedMention1">
    <w:name w:val="Unresolved Mention1"/>
    <w:basedOn w:val="Absatz-Standardschriftart"/>
    <w:uiPriority w:val="99"/>
    <w:semiHidden/>
    <w:unhideWhenUsed/>
    <w:rsid w:val="006E48A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com/es" TargetMode="External"/><Relationship Id="rId3" Type="http://schemas.openxmlformats.org/officeDocument/2006/relationships/settings" Target="settings.xml"/><Relationship Id="rId7" Type="http://schemas.openxmlformats.org/officeDocument/2006/relationships/hyperlink" Target="http://www.hankooktire-mediacenter.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uan.moyano@hankook.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877</Words>
  <Characters>5531</Characters>
  <Application>Microsoft Office Word</Application>
  <DocSecurity>0</DocSecurity>
  <Lines>46</Lines>
  <Paragraphs>12</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Karoline Gabriel</cp:lastModifiedBy>
  <cp:revision>8</cp:revision>
  <cp:lastPrinted>2020-01-15T08:34:00Z</cp:lastPrinted>
  <dcterms:created xsi:type="dcterms:W3CDTF">2020-03-10T11:15:00Z</dcterms:created>
  <dcterms:modified xsi:type="dcterms:W3CDTF">2020-03-13T09:35:00Z</dcterms:modified>
</cp:coreProperties>
</file>