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C6365C" w14:textId="77777777" w:rsidR="001A4731" w:rsidRDefault="001A4731" w:rsidP="00A5574B">
      <w:pPr>
        <w:tabs>
          <w:tab w:val="left" w:pos="142"/>
        </w:tabs>
        <w:jc w:val="center"/>
        <w:rPr>
          <w:rFonts w:ascii="Helvetica" w:hAnsi="Helvetica"/>
          <w:b/>
          <w:color w:val="auto"/>
          <w:sz w:val="32"/>
        </w:rPr>
      </w:pPr>
    </w:p>
    <w:p w14:paraId="6FC73F04" w14:textId="5031F5D8" w:rsidR="00976A3D" w:rsidRDefault="00976A3D" w:rsidP="00976A3D">
      <w:pPr>
        <w:contextualSpacing/>
        <w:jc w:val="center"/>
        <w:rPr>
          <w:rFonts w:ascii="Helvetica" w:eastAsia="Hankook Semibold" w:hAnsi="Helvetica" w:cs="Helvetica"/>
          <w:b/>
          <w:sz w:val="32"/>
          <w:szCs w:val="32"/>
        </w:rPr>
      </w:pPr>
      <w:bookmarkStart w:id="0" w:name="_Hlk19622085"/>
      <w:r w:rsidRPr="00976A3D">
        <w:rPr>
          <w:rFonts w:ascii="Helvetica" w:eastAsia="Hankook Semibold" w:hAnsi="Helvetica" w:cs="Helvetica"/>
          <w:b/>
          <w:sz w:val="32"/>
          <w:szCs w:val="32"/>
        </w:rPr>
        <w:t xml:space="preserve">Hankook Tire appoints </w:t>
      </w:r>
      <w:r w:rsidR="00F71B08" w:rsidRPr="00F71B08">
        <w:rPr>
          <w:rFonts w:ascii="Helvetica" w:eastAsia="Hankook Semibold" w:hAnsi="Helvetica" w:cs="Helvetica"/>
          <w:b/>
          <w:sz w:val="32"/>
          <w:szCs w:val="32"/>
        </w:rPr>
        <w:t xml:space="preserve">Chang </w:t>
      </w:r>
      <w:proofErr w:type="spellStart"/>
      <w:r w:rsidR="00F71B08" w:rsidRPr="00F71B08">
        <w:rPr>
          <w:rFonts w:ascii="Helvetica" w:eastAsia="Hankook Semibold" w:hAnsi="Helvetica" w:cs="Helvetica"/>
          <w:b/>
          <w:sz w:val="32"/>
          <w:szCs w:val="32"/>
        </w:rPr>
        <w:t>Yool</w:t>
      </w:r>
      <w:proofErr w:type="spellEnd"/>
      <w:r w:rsidR="00F71B08" w:rsidRPr="00F71B08">
        <w:rPr>
          <w:rFonts w:ascii="Helvetica" w:eastAsia="Hankook Semibold" w:hAnsi="Helvetica" w:cs="Helvetica"/>
          <w:b/>
          <w:sz w:val="32"/>
          <w:szCs w:val="32"/>
        </w:rPr>
        <w:t xml:space="preserve"> </w:t>
      </w:r>
      <w:r w:rsidR="004F0E43" w:rsidRPr="00F71B08">
        <w:rPr>
          <w:rFonts w:ascii="Helvetica" w:eastAsia="Hankook Semibold" w:hAnsi="Helvetica" w:cs="Helvetica"/>
          <w:b/>
          <w:sz w:val="32"/>
          <w:szCs w:val="32"/>
        </w:rPr>
        <w:t xml:space="preserve">Han </w:t>
      </w:r>
      <w:r w:rsidRPr="00976A3D">
        <w:rPr>
          <w:rFonts w:ascii="Helvetica" w:eastAsia="Hankook Semibold" w:hAnsi="Helvetica" w:cs="Helvetica"/>
          <w:b/>
          <w:sz w:val="32"/>
          <w:szCs w:val="32"/>
        </w:rPr>
        <w:t>as new Managing Director</w:t>
      </w:r>
      <w:r w:rsidR="00D72EE1">
        <w:rPr>
          <w:rFonts w:ascii="Helvetica" w:eastAsia="Hankook Semibold" w:hAnsi="Helvetica" w:cs="Helvetica"/>
          <w:b/>
          <w:sz w:val="32"/>
          <w:szCs w:val="32"/>
        </w:rPr>
        <w:t xml:space="preserve"> </w:t>
      </w:r>
      <w:r w:rsidR="00B451B8">
        <w:rPr>
          <w:rFonts w:ascii="Helvetica" w:eastAsia="Hankook Semibold" w:hAnsi="Helvetica" w:cs="Helvetica"/>
          <w:b/>
          <w:sz w:val="32"/>
          <w:szCs w:val="32"/>
        </w:rPr>
        <w:t>of</w:t>
      </w:r>
      <w:r w:rsidR="00D72EE1">
        <w:rPr>
          <w:rFonts w:ascii="Helvetica" w:eastAsia="Hankook Semibold" w:hAnsi="Helvetica" w:cs="Helvetica"/>
          <w:b/>
          <w:sz w:val="32"/>
          <w:szCs w:val="32"/>
        </w:rPr>
        <w:t xml:space="preserve"> the UK</w:t>
      </w:r>
    </w:p>
    <w:p w14:paraId="24BB9475" w14:textId="77777777" w:rsidR="00976A3D" w:rsidRPr="00976A3D" w:rsidRDefault="00976A3D" w:rsidP="00976A3D">
      <w:pPr>
        <w:contextualSpacing/>
        <w:rPr>
          <w:rFonts w:ascii="Helvetica" w:eastAsia="Hankook Semibold" w:hAnsi="Helvetica" w:cs="Helvetica"/>
          <w:b/>
          <w:sz w:val="32"/>
          <w:szCs w:val="32"/>
        </w:rPr>
      </w:pPr>
    </w:p>
    <w:p w14:paraId="49C97756" w14:textId="34FAD429" w:rsidR="00976A3D" w:rsidRPr="00976A3D" w:rsidRDefault="00976A3D" w:rsidP="00AF5755">
      <w:pPr>
        <w:spacing w:line="276" w:lineRule="auto"/>
        <w:contextualSpacing/>
        <w:rPr>
          <w:rFonts w:eastAsia="Hankook Semibold"/>
          <w:b/>
          <w:sz w:val="21"/>
          <w:szCs w:val="21"/>
        </w:rPr>
      </w:pPr>
      <w:r w:rsidRPr="00976A3D">
        <w:rPr>
          <w:rFonts w:eastAsia="Hankook Semibold"/>
          <w:b/>
          <w:sz w:val="21"/>
          <w:szCs w:val="21"/>
        </w:rPr>
        <w:t xml:space="preserve">Hankook Tire has appointed </w:t>
      </w:r>
      <w:r w:rsidR="00F71B08" w:rsidRPr="00F71B08">
        <w:rPr>
          <w:rFonts w:eastAsia="Hankook Semibold"/>
          <w:b/>
          <w:sz w:val="21"/>
          <w:szCs w:val="21"/>
        </w:rPr>
        <w:t xml:space="preserve">Chang </w:t>
      </w:r>
      <w:proofErr w:type="spellStart"/>
      <w:r w:rsidR="00F71B08" w:rsidRPr="00F71B08">
        <w:rPr>
          <w:rFonts w:eastAsia="Hankook Semibold"/>
          <w:b/>
          <w:sz w:val="21"/>
          <w:szCs w:val="21"/>
        </w:rPr>
        <w:t>Yool</w:t>
      </w:r>
      <w:proofErr w:type="spellEnd"/>
      <w:r w:rsidR="00F71B08" w:rsidRPr="00F71B08">
        <w:rPr>
          <w:rFonts w:eastAsia="Hankook Semibold"/>
          <w:b/>
          <w:sz w:val="21"/>
          <w:szCs w:val="21"/>
        </w:rPr>
        <w:t xml:space="preserve"> </w:t>
      </w:r>
      <w:r w:rsidR="004F0E43" w:rsidRPr="00F71B08">
        <w:rPr>
          <w:rFonts w:eastAsia="Hankook Semibold"/>
          <w:b/>
          <w:sz w:val="21"/>
          <w:szCs w:val="21"/>
        </w:rPr>
        <w:t xml:space="preserve">Han </w:t>
      </w:r>
      <w:r w:rsidRPr="00976A3D">
        <w:rPr>
          <w:rFonts w:eastAsia="Hankook Semibold"/>
          <w:b/>
          <w:sz w:val="21"/>
          <w:szCs w:val="21"/>
        </w:rPr>
        <w:t xml:space="preserve">as Managing Director </w:t>
      </w:r>
      <w:r w:rsidR="005D4947">
        <w:rPr>
          <w:rFonts w:eastAsia="Hankook Semibold"/>
          <w:b/>
          <w:sz w:val="21"/>
          <w:szCs w:val="21"/>
        </w:rPr>
        <w:t xml:space="preserve">of </w:t>
      </w:r>
      <w:r w:rsidR="00D72EE1">
        <w:rPr>
          <w:rFonts w:eastAsia="Hankook Semibold"/>
          <w:b/>
          <w:sz w:val="21"/>
          <w:szCs w:val="21"/>
        </w:rPr>
        <w:t xml:space="preserve">the </w:t>
      </w:r>
      <w:r w:rsidRPr="00976A3D">
        <w:rPr>
          <w:rFonts w:eastAsia="Hankook Semibold"/>
          <w:b/>
          <w:sz w:val="21"/>
          <w:szCs w:val="21"/>
        </w:rPr>
        <w:t xml:space="preserve">UK </w:t>
      </w:r>
      <w:r w:rsidR="004F0E43">
        <w:rPr>
          <w:rFonts w:eastAsia="Hankook Semibold"/>
          <w:b/>
          <w:sz w:val="21"/>
          <w:szCs w:val="21"/>
        </w:rPr>
        <w:t xml:space="preserve">effective </w:t>
      </w:r>
      <w:r w:rsidRPr="00976A3D">
        <w:rPr>
          <w:rFonts w:eastAsia="Hankook Semibold"/>
          <w:b/>
          <w:sz w:val="21"/>
          <w:szCs w:val="21"/>
        </w:rPr>
        <w:t>from 1</w:t>
      </w:r>
      <w:r w:rsidR="00D72EE1" w:rsidRPr="002B4249">
        <w:rPr>
          <w:rFonts w:eastAsia="Hankook Semibold"/>
          <w:b/>
          <w:sz w:val="21"/>
          <w:szCs w:val="21"/>
          <w:vertAlign w:val="superscript"/>
        </w:rPr>
        <w:t>st</w:t>
      </w:r>
      <w:r w:rsidR="00D72EE1">
        <w:rPr>
          <w:rFonts w:eastAsia="Hankook Semibold"/>
          <w:b/>
          <w:sz w:val="21"/>
          <w:szCs w:val="21"/>
        </w:rPr>
        <w:t xml:space="preserve"> </w:t>
      </w:r>
      <w:r w:rsidR="00F71B08">
        <w:rPr>
          <w:rFonts w:eastAsia="Hankook Semibold"/>
          <w:b/>
          <w:sz w:val="21"/>
          <w:szCs w:val="21"/>
        </w:rPr>
        <w:t>October</w:t>
      </w:r>
      <w:r w:rsidRPr="00976A3D">
        <w:rPr>
          <w:rFonts w:eastAsia="Hankook Semibold"/>
          <w:b/>
          <w:sz w:val="21"/>
          <w:szCs w:val="21"/>
        </w:rPr>
        <w:t xml:space="preserve">. </w:t>
      </w:r>
      <w:r w:rsidR="004F0E43">
        <w:rPr>
          <w:rFonts w:eastAsia="Hankook Semibold"/>
          <w:b/>
          <w:sz w:val="21"/>
          <w:szCs w:val="21"/>
        </w:rPr>
        <w:t xml:space="preserve">Han </w:t>
      </w:r>
      <w:r w:rsidR="003F5DB5" w:rsidRPr="003F5DB5">
        <w:rPr>
          <w:rFonts w:eastAsia="Hankook Semibold"/>
          <w:b/>
          <w:sz w:val="21"/>
          <w:szCs w:val="21"/>
        </w:rPr>
        <w:t xml:space="preserve">has </w:t>
      </w:r>
      <w:r w:rsidR="00CF7CC1">
        <w:rPr>
          <w:rFonts w:eastAsia="Hankook Semibold"/>
          <w:b/>
          <w:sz w:val="21"/>
          <w:szCs w:val="21"/>
        </w:rPr>
        <w:t>extensive</w:t>
      </w:r>
      <w:r w:rsidR="00CF7CC1" w:rsidRPr="003F5DB5">
        <w:rPr>
          <w:rFonts w:eastAsia="Hankook Semibold"/>
          <w:b/>
          <w:sz w:val="21"/>
          <w:szCs w:val="21"/>
        </w:rPr>
        <w:t xml:space="preserve"> </w:t>
      </w:r>
      <w:r w:rsidR="003F5DB5" w:rsidRPr="003F5DB5">
        <w:rPr>
          <w:rFonts w:eastAsia="Hankook Semibold"/>
          <w:b/>
          <w:sz w:val="21"/>
          <w:szCs w:val="21"/>
        </w:rPr>
        <w:t xml:space="preserve">knowledge in </w:t>
      </w:r>
      <w:r w:rsidR="00CF7CC1">
        <w:rPr>
          <w:rFonts w:eastAsia="Hankook Semibold"/>
          <w:b/>
          <w:sz w:val="21"/>
          <w:szCs w:val="21"/>
        </w:rPr>
        <w:t>sales and marketing</w:t>
      </w:r>
      <w:r w:rsidR="003F5DB5" w:rsidRPr="003F5DB5">
        <w:rPr>
          <w:rFonts w:eastAsia="Hankook Semibold"/>
          <w:b/>
          <w:sz w:val="21"/>
          <w:szCs w:val="21"/>
        </w:rPr>
        <w:t xml:space="preserve"> as well as </w:t>
      </w:r>
      <w:r w:rsidR="004F0E43">
        <w:rPr>
          <w:rFonts w:eastAsia="Hankook Semibold"/>
          <w:b/>
          <w:sz w:val="21"/>
          <w:szCs w:val="21"/>
        </w:rPr>
        <w:t>several</w:t>
      </w:r>
      <w:r w:rsidR="003F5DB5" w:rsidRPr="003F5DB5">
        <w:rPr>
          <w:rFonts w:eastAsia="Hankook Semibold"/>
          <w:b/>
          <w:sz w:val="21"/>
          <w:szCs w:val="21"/>
        </w:rPr>
        <w:t xml:space="preserve"> years</w:t>
      </w:r>
      <w:r w:rsidR="00CF7CC1">
        <w:rPr>
          <w:rFonts w:eastAsia="Hankook Semibold"/>
          <w:b/>
          <w:sz w:val="21"/>
          <w:szCs w:val="21"/>
        </w:rPr>
        <w:t>’</w:t>
      </w:r>
      <w:r w:rsidR="003F5DB5" w:rsidRPr="003F5DB5">
        <w:rPr>
          <w:rFonts w:eastAsia="Hankook Semibold"/>
          <w:b/>
          <w:sz w:val="21"/>
          <w:szCs w:val="21"/>
        </w:rPr>
        <w:t xml:space="preserve"> experience in </w:t>
      </w:r>
      <w:r w:rsidR="00D72EE1">
        <w:rPr>
          <w:rFonts w:eastAsia="Hankook Semibold"/>
          <w:b/>
          <w:sz w:val="21"/>
          <w:szCs w:val="21"/>
        </w:rPr>
        <w:t xml:space="preserve">the </w:t>
      </w:r>
      <w:r w:rsidR="00D72EE1" w:rsidRPr="003F5DB5">
        <w:rPr>
          <w:rFonts w:eastAsia="Hankook Semibold"/>
          <w:b/>
          <w:sz w:val="21"/>
          <w:szCs w:val="21"/>
        </w:rPr>
        <w:t>Europe</w:t>
      </w:r>
      <w:r w:rsidR="00D72EE1">
        <w:rPr>
          <w:rFonts w:eastAsia="Hankook Semibold"/>
          <w:b/>
          <w:sz w:val="21"/>
          <w:szCs w:val="21"/>
        </w:rPr>
        <w:t>an market</w:t>
      </w:r>
      <w:r w:rsidR="003F5DB5" w:rsidRPr="003F5DB5">
        <w:rPr>
          <w:rFonts w:eastAsia="Hankook Semibold"/>
          <w:b/>
          <w:sz w:val="21"/>
          <w:szCs w:val="21"/>
        </w:rPr>
        <w:t>.</w:t>
      </w:r>
      <w:r w:rsidR="003F5DB5">
        <w:rPr>
          <w:rFonts w:eastAsia="Hankook Semibold"/>
          <w:b/>
          <w:sz w:val="21"/>
          <w:szCs w:val="21"/>
        </w:rPr>
        <w:t xml:space="preserve"> </w:t>
      </w:r>
      <w:r w:rsidR="003F5DB5" w:rsidRPr="003F5DB5">
        <w:rPr>
          <w:rFonts w:eastAsia="Hankook Semibold"/>
          <w:b/>
          <w:sz w:val="21"/>
          <w:szCs w:val="21"/>
        </w:rPr>
        <w:t xml:space="preserve">Prior to his new role, he worked in the </w:t>
      </w:r>
      <w:r w:rsidR="00002233">
        <w:rPr>
          <w:rFonts w:eastAsia="Hankook Semibold"/>
          <w:b/>
          <w:sz w:val="21"/>
          <w:szCs w:val="21"/>
        </w:rPr>
        <w:t>G</w:t>
      </w:r>
      <w:r w:rsidR="003F5DB5" w:rsidRPr="003F5DB5">
        <w:rPr>
          <w:rFonts w:eastAsia="Hankook Semibold"/>
          <w:b/>
          <w:sz w:val="21"/>
          <w:szCs w:val="21"/>
        </w:rPr>
        <w:t xml:space="preserve">lobal </w:t>
      </w:r>
      <w:r w:rsidR="00002233">
        <w:rPr>
          <w:rFonts w:eastAsia="Hankook Semibold"/>
          <w:b/>
          <w:sz w:val="21"/>
          <w:szCs w:val="21"/>
        </w:rPr>
        <w:t>M</w:t>
      </w:r>
      <w:r w:rsidR="003F5DB5" w:rsidRPr="003F5DB5">
        <w:rPr>
          <w:rFonts w:eastAsia="Hankook Semibold"/>
          <w:b/>
          <w:sz w:val="21"/>
          <w:szCs w:val="21"/>
        </w:rPr>
        <w:t xml:space="preserve">arketing </w:t>
      </w:r>
      <w:r w:rsidR="00002233">
        <w:rPr>
          <w:rFonts w:eastAsia="Hankook Semibold"/>
          <w:b/>
          <w:sz w:val="21"/>
          <w:szCs w:val="21"/>
        </w:rPr>
        <w:t>S</w:t>
      </w:r>
      <w:r w:rsidR="003F5DB5" w:rsidRPr="003F5DB5">
        <w:rPr>
          <w:rFonts w:eastAsia="Hankook Semibold"/>
          <w:b/>
          <w:sz w:val="21"/>
          <w:szCs w:val="21"/>
        </w:rPr>
        <w:t xml:space="preserve">trategy </w:t>
      </w:r>
      <w:r w:rsidR="00002233">
        <w:rPr>
          <w:rFonts w:eastAsia="Hankook Semibold"/>
          <w:b/>
          <w:sz w:val="21"/>
          <w:szCs w:val="21"/>
        </w:rPr>
        <w:t>T</w:t>
      </w:r>
      <w:r w:rsidR="003F5DB5" w:rsidRPr="003F5DB5">
        <w:rPr>
          <w:rFonts w:eastAsia="Hankook Semibold"/>
          <w:b/>
          <w:sz w:val="21"/>
          <w:szCs w:val="21"/>
        </w:rPr>
        <w:t xml:space="preserve">eam of </w:t>
      </w:r>
      <w:r w:rsidR="00D72EE1">
        <w:rPr>
          <w:rFonts w:eastAsia="Hankook Semibold"/>
          <w:b/>
          <w:sz w:val="21"/>
          <w:szCs w:val="21"/>
        </w:rPr>
        <w:t xml:space="preserve">the </w:t>
      </w:r>
      <w:r w:rsidR="003F5DB5" w:rsidRPr="003F5DB5">
        <w:rPr>
          <w:rFonts w:eastAsia="Hankook Semibold"/>
          <w:b/>
          <w:sz w:val="21"/>
          <w:szCs w:val="21"/>
        </w:rPr>
        <w:t>Hankook Tire</w:t>
      </w:r>
      <w:r w:rsidR="00D72EE1">
        <w:rPr>
          <w:rFonts w:eastAsia="Hankook Semibold"/>
          <w:b/>
          <w:sz w:val="21"/>
          <w:szCs w:val="21"/>
        </w:rPr>
        <w:t xml:space="preserve"> &amp; Technology Group</w:t>
      </w:r>
      <w:r w:rsidR="003F5DB5" w:rsidRPr="003F5DB5">
        <w:rPr>
          <w:rFonts w:eastAsia="Hankook Semibold"/>
          <w:b/>
          <w:sz w:val="21"/>
          <w:szCs w:val="21"/>
        </w:rPr>
        <w:t xml:space="preserve"> in </w:t>
      </w:r>
      <w:r w:rsidR="004F0E43">
        <w:rPr>
          <w:rFonts w:eastAsia="Hankook Semibold"/>
          <w:b/>
          <w:sz w:val="21"/>
          <w:szCs w:val="21"/>
        </w:rPr>
        <w:t xml:space="preserve">Seoul, </w:t>
      </w:r>
      <w:r w:rsidR="003F5DB5" w:rsidRPr="003F5DB5">
        <w:rPr>
          <w:rFonts w:eastAsia="Hankook Semibold"/>
          <w:b/>
          <w:sz w:val="21"/>
          <w:szCs w:val="21"/>
        </w:rPr>
        <w:t>Korea.</w:t>
      </w:r>
    </w:p>
    <w:p w14:paraId="50F3F3E2" w14:textId="77777777" w:rsidR="00976A3D" w:rsidRPr="00976A3D" w:rsidRDefault="00976A3D" w:rsidP="00AF5755">
      <w:pPr>
        <w:spacing w:line="276" w:lineRule="auto"/>
        <w:contextualSpacing/>
        <w:rPr>
          <w:rFonts w:eastAsia="Hankook Semibold"/>
          <w:b/>
          <w:sz w:val="21"/>
          <w:szCs w:val="21"/>
        </w:rPr>
      </w:pPr>
    </w:p>
    <w:p w14:paraId="64CDAC7C" w14:textId="58713C0A" w:rsidR="00976A3D" w:rsidRDefault="00543F54" w:rsidP="00AF5755">
      <w:pPr>
        <w:spacing w:line="276" w:lineRule="auto"/>
        <w:contextualSpacing/>
        <w:rPr>
          <w:rFonts w:eastAsia="Hankook Semibold"/>
          <w:bCs/>
          <w:sz w:val="21"/>
          <w:szCs w:val="21"/>
        </w:rPr>
      </w:pPr>
      <w:r>
        <w:rPr>
          <w:rFonts w:eastAsia="Hankook Semibold"/>
          <w:b/>
          <w:i/>
          <w:iCs/>
          <w:sz w:val="21"/>
          <w:szCs w:val="21"/>
        </w:rPr>
        <w:t xml:space="preserve">Daventry, UK, </w:t>
      </w:r>
      <w:r w:rsidR="00887554">
        <w:rPr>
          <w:rFonts w:eastAsia="Hankook Semibold"/>
          <w:b/>
          <w:i/>
          <w:iCs/>
          <w:sz w:val="21"/>
          <w:szCs w:val="21"/>
        </w:rPr>
        <w:t>17</w:t>
      </w:r>
      <w:r w:rsidR="00887554">
        <w:rPr>
          <w:rFonts w:eastAsia="Hankook Semibold"/>
          <w:b/>
          <w:i/>
          <w:iCs/>
          <w:sz w:val="21"/>
          <w:szCs w:val="21"/>
          <w:vertAlign w:val="superscript"/>
        </w:rPr>
        <w:t>th</w:t>
      </w:r>
      <w:r>
        <w:rPr>
          <w:rFonts w:eastAsia="Hankook Semibold"/>
          <w:b/>
          <w:i/>
          <w:iCs/>
          <w:sz w:val="21"/>
          <w:szCs w:val="21"/>
        </w:rPr>
        <w:t xml:space="preserve"> </w:t>
      </w:r>
      <w:r w:rsidR="00E27ADE" w:rsidRPr="002B4249">
        <w:rPr>
          <w:rFonts w:eastAsia="Hankook Semibold"/>
          <w:b/>
          <w:i/>
          <w:iCs/>
          <w:sz w:val="21"/>
          <w:szCs w:val="21"/>
        </w:rPr>
        <w:t>October</w:t>
      </w:r>
      <w:r w:rsidR="00976A3D" w:rsidRPr="002B4249">
        <w:rPr>
          <w:rFonts w:eastAsia="Hankook Semibold"/>
          <w:b/>
          <w:i/>
          <w:iCs/>
          <w:sz w:val="21"/>
          <w:szCs w:val="21"/>
        </w:rPr>
        <w:t xml:space="preserve"> 2019 –</w:t>
      </w:r>
      <w:r w:rsidR="00976A3D" w:rsidRPr="00976A3D">
        <w:rPr>
          <w:rFonts w:eastAsia="Hankook Semibold"/>
          <w:bCs/>
          <w:sz w:val="21"/>
          <w:szCs w:val="21"/>
        </w:rPr>
        <w:t xml:space="preserve"> Hankook Tyre UK has announced the appointment of </w:t>
      </w:r>
      <w:r w:rsidR="00F71B08" w:rsidRPr="00F71B08">
        <w:rPr>
          <w:rFonts w:eastAsia="Hankook Semibold"/>
          <w:bCs/>
          <w:sz w:val="21"/>
          <w:szCs w:val="21"/>
        </w:rPr>
        <w:t xml:space="preserve">Chang </w:t>
      </w:r>
      <w:proofErr w:type="spellStart"/>
      <w:r w:rsidR="00F71B08" w:rsidRPr="00F71B08">
        <w:rPr>
          <w:rFonts w:eastAsia="Hankook Semibold"/>
          <w:bCs/>
          <w:sz w:val="21"/>
          <w:szCs w:val="21"/>
        </w:rPr>
        <w:t>Yool</w:t>
      </w:r>
      <w:proofErr w:type="spellEnd"/>
      <w:r w:rsidR="00F71B08" w:rsidRPr="00F71B08">
        <w:rPr>
          <w:rFonts w:eastAsia="Hankook Semibold"/>
          <w:bCs/>
          <w:sz w:val="21"/>
          <w:szCs w:val="21"/>
        </w:rPr>
        <w:t xml:space="preserve"> </w:t>
      </w:r>
      <w:r w:rsidR="004F0E43" w:rsidRPr="00F71B08">
        <w:rPr>
          <w:rFonts w:eastAsia="Hankook Semibold"/>
          <w:bCs/>
          <w:sz w:val="21"/>
          <w:szCs w:val="21"/>
        </w:rPr>
        <w:t xml:space="preserve">Han </w:t>
      </w:r>
      <w:r w:rsidR="00976A3D" w:rsidRPr="00976A3D">
        <w:rPr>
          <w:rFonts w:eastAsia="Hankook Semibold"/>
          <w:bCs/>
          <w:sz w:val="21"/>
          <w:szCs w:val="21"/>
        </w:rPr>
        <w:t>as UK Managing Director</w:t>
      </w:r>
      <w:r w:rsidR="00D76342">
        <w:rPr>
          <w:rFonts w:eastAsia="Hankook Semibold"/>
          <w:bCs/>
          <w:sz w:val="21"/>
          <w:szCs w:val="21"/>
        </w:rPr>
        <w:t>.</w:t>
      </w:r>
      <w:r w:rsidR="002B4249">
        <w:rPr>
          <w:rFonts w:eastAsia="Hankook Semibold"/>
          <w:bCs/>
          <w:sz w:val="21"/>
          <w:szCs w:val="21"/>
        </w:rPr>
        <w:t xml:space="preserve"> </w:t>
      </w:r>
      <w:r w:rsidR="004F0E43">
        <w:rPr>
          <w:rFonts w:eastAsia="Hankook Semibold"/>
          <w:bCs/>
          <w:sz w:val="21"/>
          <w:szCs w:val="21"/>
        </w:rPr>
        <w:t xml:space="preserve">Han </w:t>
      </w:r>
      <w:r w:rsidR="00B159E5">
        <w:rPr>
          <w:rFonts w:eastAsia="Hankook Semibold"/>
          <w:bCs/>
          <w:sz w:val="21"/>
          <w:szCs w:val="21"/>
        </w:rPr>
        <w:t>took</w:t>
      </w:r>
      <w:r w:rsidR="007E0EFB" w:rsidRPr="007E0EFB">
        <w:rPr>
          <w:rFonts w:eastAsia="Hankook Semibold"/>
          <w:bCs/>
          <w:sz w:val="21"/>
          <w:szCs w:val="21"/>
        </w:rPr>
        <w:t xml:space="preserve"> up his </w:t>
      </w:r>
      <w:r w:rsidR="00D72EE1">
        <w:rPr>
          <w:rFonts w:eastAsia="Hankook Semibold"/>
          <w:bCs/>
          <w:sz w:val="21"/>
          <w:szCs w:val="21"/>
        </w:rPr>
        <w:t xml:space="preserve">new </w:t>
      </w:r>
      <w:r w:rsidR="007E0EFB" w:rsidRPr="007E0EFB">
        <w:rPr>
          <w:rFonts w:eastAsia="Hankook Semibold"/>
          <w:bCs/>
          <w:sz w:val="21"/>
          <w:szCs w:val="21"/>
        </w:rPr>
        <w:t xml:space="preserve">position on </w:t>
      </w:r>
      <w:r w:rsidR="007E0EFB">
        <w:rPr>
          <w:rFonts w:eastAsia="Hankook Semibold"/>
          <w:bCs/>
          <w:sz w:val="21"/>
          <w:szCs w:val="21"/>
        </w:rPr>
        <w:t>1</w:t>
      </w:r>
      <w:r w:rsidR="00D72EE1" w:rsidRPr="002B4249">
        <w:rPr>
          <w:rFonts w:eastAsia="Hankook Semibold"/>
          <w:bCs/>
          <w:sz w:val="21"/>
          <w:szCs w:val="21"/>
          <w:vertAlign w:val="superscript"/>
        </w:rPr>
        <w:t>st</w:t>
      </w:r>
      <w:r w:rsidR="00D72EE1">
        <w:rPr>
          <w:rFonts w:eastAsia="Hankook Semibold"/>
          <w:bCs/>
          <w:sz w:val="21"/>
          <w:szCs w:val="21"/>
        </w:rPr>
        <w:t xml:space="preserve"> </w:t>
      </w:r>
      <w:r w:rsidR="007E0EFB" w:rsidRPr="007E0EFB">
        <w:rPr>
          <w:rFonts w:eastAsia="Hankook Semibold"/>
          <w:bCs/>
          <w:sz w:val="21"/>
          <w:szCs w:val="21"/>
        </w:rPr>
        <w:t>Oc</w:t>
      </w:r>
      <w:r w:rsidR="007E0EFB">
        <w:rPr>
          <w:rFonts w:eastAsia="Hankook Semibold"/>
          <w:bCs/>
          <w:sz w:val="21"/>
          <w:szCs w:val="21"/>
        </w:rPr>
        <w:t>t</w:t>
      </w:r>
      <w:r w:rsidR="007E0EFB" w:rsidRPr="007E0EFB">
        <w:rPr>
          <w:rFonts w:eastAsia="Hankook Semibold"/>
          <w:bCs/>
          <w:sz w:val="21"/>
          <w:szCs w:val="21"/>
        </w:rPr>
        <w:t>ober 2019</w:t>
      </w:r>
      <w:r w:rsidR="00D76342">
        <w:rPr>
          <w:rFonts w:eastAsia="Hankook Semibold"/>
          <w:bCs/>
          <w:sz w:val="21"/>
          <w:szCs w:val="21"/>
        </w:rPr>
        <w:t xml:space="preserve"> at the Daventry-based subsidiary</w:t>
      </w:r>
      <w:r w:rsidR="007E0EFB" w:rsidRPr="007E0EFB">
        <w:rPr>
          <w:rFonts w:eastAsia="Hankook Semibold"/>
          <w:bCs/>
          <w:sz w:val="21"/>
          <w:szCs w:val="21"/>
        </w:rPr>
        <w:t>.</w:t>
      </w:r>
      <w:r w:rsidR="007E0EFB">
        <w:rPr>
          <w:rFonts w:eastAsia="Hankook Semibold"/>
          <w:bCs/>
          <w:sz w:val="21"/>
          <w:szCs w:val="21"/>
        </w:rPr>
        <w:t xml:space="preserve"> </w:t>
      </w:r>
      <w:r w:rsidR="00065895" w:rsidRPr="00065895">
        <w:rPr>
          <w:rFonts w:eastAsia="Hankook Semibold"/>
          <w:bCs/>
          <w:sz w:val="21"/>
          <w:szCs w:val="21"/>
        </w:rPr>
        <w:t xml:space="preserve">Prior to his new role, </w:t>
      </w:r>
      <w:r w:rsidR="007E0EFB">
        <w:rPr>
          <w:rFonts w:eastAsia="Hankook Semibold"/>
          <w:bCs/>
          <w:sz w:val="21"/>
          <w:szCs w:val="21"/>
        </w:rPr>
        <w:t>he</w:t>
      </w:r>
      <w:r w:rsidR="00065895" w:rsidRPr="00065895">
        <w:rPr>
          <w:rFonts w:eastAsia="Hankook Semibold"/>
          <w:bCs/>
          <w:sz w:val="21"/>
          <w:szCs w:val="21"/>
        </w:rPr>
        <w:t xml:space="preserve"> worked in the </w:t>
      </w:r>
      <w:r w:rsidR="00002233">
        <w:rPr>
          <w:rFonts w:eastAsia="Hankook Semibold"/>
          <w:bCs/>
          <w:sz w:val="21"/>
          <w:szCs w:val="21"/>
        </w:rPr>
        <w:t>G</w:t>
      </w:r>
      <w:r w:rsidR="00065895" w:rsidRPr="00065895">
        <w:rPr>
          <w:rFonts w:eastAsia="Hankook Semibold"/>
          <w:bCs/>
          <w:sz w:val="21"/>
          <w:szCs w:val="21"/>
        </w:rPr>
        <w:t xml:space="preserve">lobal </w:t>
      </w:r>
      <w:r w:rsidR="00002233">
        <w:rPr>
          <w:rFonts w:eastAsia="Hankook Semibold"/>
          <w:bCs/>
          <w:sz w:val="21"/>
          <w:szCs w:val="21"/>
        </w:rPr>
        <w:t>M</w:t>
      </w:r>
      <w:r w:rsidR="00065895" w:rsidRPr="00065895">
        <w:rPr>
          <w:rFonts w:eastAsia="Hankook Semibold"/>
          <w:bCs/>
          <w:sz w:val="21"/>
          <w:szCs w:val="21"/>
        </w:rPr>
        <w:t xml:space="preserve">arketing </w:t>
      </w:r>
      <w:r w:rsidR="00002233">
        <w:rPr>
          <w:rFonts w:eastAsia="Hankook Semibold"/>
          <w:bCs/>
          <w:sz w:val="21"/>
          <w:szCs w:val="21"/>
        </w:rPr>
        <w:t>S</w:t>
      </w:r>
      <w:r w:rsidR="00065895" w:rsidRPr="00065895">
        <w:rPr>
          <w:rFonts w:eastAsia="Hankook Semibold"/>
          <w:bCs/>
          <w:sz w:val="21"/>
          <w:szCs w:val="21"/>
        </w:rPr>
        <w:t xml:space="preserve">trategy </w:t>
      </w:r>
      <w:r w:rsidR="00002233">
        <w:rPr>
          <w:rFonts w:eastAsia="Hankook Semibold"/>
          <w:bCs/>
          <w:sz w:val="21"/>
          <w:szCs w:val="21"/>
        </w:rPr>
        <w:t>T</w:t>
      </w:r>
      <w:r w:rsidR="00065895" w:rsidRPr="00065895">
        <w:rPr>
          <w:rFonts w:eastAsia="Hankook Semibold"/>
          <w:bCs/>
          <w:sz w:val="21"/>
          <w:szCs w:val="21"/>
        </w:rPr>
        <w:t xml:space="preserve">eam in Korea, where he gained in-depth experience in </w:t>
      </w:r>
      <w:r w:rsidR="00CF7CC1">
        <w:rPr>
          <w:rFonts w:eastAsia="Hankook Semibold"/>
          <w:bCs/>
          <w:sz w:val="21"/>
          <w:szCs w:val="21"/>
        </w:rPr>
        <w:t>sales and marketing</w:t>
      </w:r>
      <w:r w:rsidR="00065895" w:rsidRPr="00065895">
        <w:rPr>
          <w:rFonts w:eastAsia="Hankook Semibold"/>
          <w:bCs/>
          <w:sz w:val="21"/>
          <w:szCs w:val="21"/>
        </w:rPr>
        <w:t xml:space="preserve">. In addition, </w:t>
      </w:r>
      <w:r w:rsidR="004F0E43">
        <w:rPr>
          <w:rFonts w:eastAsia="Hankook Semibold"/>
          <w:bCs/>
          <w:sz w:val="21"/>
          <w:szCs w:val="21"/>
        </w:rPr>
        <w:t xml:space="preserve">he </w:t>
      </w:r>
      <w:r w:rsidR="00065895" w:rsidRPr="00065895">
        <w:rPr>
          <w:rFonts w:eastAsia="Hankook Semibold"/>
          <w:bCs/>
          <w:sz w:val="21"/>
          <w:szCs w:val="21"/>
        </w:rPr>
        <w:t>has expertise in logistics with a f</w:t>
      </w:r>
      <w:r w:rsidR="004F0E43">
        <w:rPr>
          <w:rFonts w:eastAsia="Hankook Semibold"/>
          <w:bCs/>
          <w:sz w:val="21"/>
          <w:szCs w:val="21"/>
        </w:rPr>
        <w:t xml:space="preserve">ocus on supply chain management as well as </w:t>
      </w:r>
      <w:r w:rsidR="00065895" w:rsidRPr="00065895">
        <w:rPr>
          <w:rFonts w:eastAsia="Hankook Semibold"/>
          <w:bCs/>
          <w:sz w:val="21"/>
          <w:szCs w:val="21"/>
        </w:rPr>
        <w:t xml:space="preserve">many years of </w:t>
      </w:r>
      <w:r w:rsidR="002B4249">
        <w:rPr>
          <w:rFonts w:eastAsia="Hankook Semibold"/>
          <w:bCs/>
          <w:sz w:val="21"/>
          <w:szCs w:val="21"/>
        </w:rPr>
        <w:t>business experience</w:t>
      </w:r>
      <w:r w:rsidR="00065895" w:rsidRPr="00065895">
        <w:rPr>
          <w:rFonts w:eastAsia="Hankook Semibold"/>
          <w:bCs/>
          <w:sz w:val="21"/>
          <w:szCs w:val="21"/>
        </w:rPr>
        <w:t xml:space="preserve">, initially working </w:t>
      </w:r>
      <w:r w:rsidR="00E27ADE">
        <w:rPr>
          <w:rFonts w:eastAsia="Hankook Semibold"/>
          <w:bCs/>
          <w:sz w:val="21"/>
          <w:szCs w:val="21"/>
        </w:rPr>
        <w:t xml:space="preserve">at </w:t>
      </w:r>
      <w:r w:rsidR="002B4249" w:rsidRPr="00065895">
        <w:rPr>
          <w:rFonts w:eastAsia="Hankook Semibold"/>
          <w:bCs/>
          <w:sz w:val="21"/>
          <w:szCs w:val="21"/>
        </w:rPr>
        <w:t>Hankook</w:t>
      </w:r>
      <w:r w:rsidR="002B4249">
        <w:rPr>
          <w:rFonts w:eastAsia="Hankook Semibold"/>
          <w:bCs/>
          <w:sz w:val="21"/>
          <w:szCs w:val="21"/>
        </w:rPr>
        <w:t xml:space="preserve">’s </w:t>
      </w:r>
      <w:r w:rsidR="002B4249" w:rsidRPr="00065895">
        <w:rPr>
          <w:rFonts w:eastAsia="Hankook Semibold"/>
          <w:bCs/>
          <w:sz w:val="21"/>
          <w:szCs w:val="21"/>
        </w:rPr>
        <w:t>European</w:t>
      </w:r>
      <w:r w:rsidR="00D76342">
        <w:rPr>
          <w:rFonts w:eastAsia="Hankook Semibold"/>
          <w:bCs/>
          <w:sz w:val="21"/>
          <w:szCs w:val="21"/>
        </w:rPr>
        <w:t xml:space="preserve"> headquarter</w:t>
      </w:r>
      <w:r w:rsidR="00E27ADE">
        <w:rPr>
          <w:rFonts w:eastAsia="Hankook Semibold"/>
          <w:bCs/>
          <w:sz w:val="21"/>
          <w:szCs w:val="21"/>
        </w:rPr>
        <w:t xml:space="preserve"> </w:t>
      </w:r>
      <w:r w:rsidR="00065895" w:rsidRPr="00065895">
        <w:rPr>
          <w:rFonts w:eastAsia="Hankook Semibold"/>
          <w:bCs/>
          <w:sz w:val="21"/>
          <w:szCs w:val="21"/>
        </w:rPr>
        <w:t>and subsequently for the German subsidiary.</w:t>
      </w:r>
    </w:p>
    <w:p w14:paraId="1A9FF5D3" w14:textId="77777777" w:rsidR="00065895" w:rsidRPr="00976A3D" w:rsidRDefault="00065895" w:rsidP="00AF5755">
      <w:pPr>
        <w:spacing w:line="276" w:lineRule="auto"/>
        <w:contextualSpacing/>
        <w:rPr>
          <w:rFonts w:eastAsia="Hankook Semibold"/>
          <w:bCs/>
          <w:sz w:val="21"/>
          <w:szCs w:val="21"/>
        </w:rPr>
      </w:pPr>
    </w:p>
    <w:p w14:paraId="415EF0A8" w14:textId="67EE1DD1" w:rsidR="00976A3D" w:rsidRPr="00976A3D" w:rsidRDefault="00801C9A" w:rsidP="00AF5755">
      <w:pPr>
        <w:spacing w:line="276" w:lineRule="auto"/>
        <w:contextualSpacing/>
        <w:rPr>
          <w:rFonts w:eastAsia="Hankook Semibold"/>
          <w:bCs/>
          <w:sz w:val="21"/>
          <w:szCs w:val="21"/>
        </w:rPr>
      </w:pPr>
      <w:r>
        <w:rPr>
          <w:rFonts w:eastAsia="Hankook Semibold"/>
          <w:bCs/>
          <w:sz w:val="21"/>
          <w:szCs w:val="21"/>
        </w:rPr>
        <w:t>“</w:t>
      </w:r>
      <w:r w:rsidRPr="00801C9A">
        <w:rPr>
          <w:rFonts w:eastAsia="Hankook Semibold"/>
          <w:bCs/>
          <w:sz w:val="21"/>
          <w:szCs w:val="21"/>
        </w:rPr>
        <w:t xml:space="preserve">Having previously held positions at Hankook Tire in Europe, Mr. </w:t>
      </w:r>
      <w:r w:rsidR="004F0E43">
        <w:rPr>
          <w:rFonts w:eastAsia="Hankook Semibold"/>
          <w:bCs/>
          <w:sz w:val="21"/>
          <w:szCs w:val="21"/>
        </w:rPr>
        <w:t xml:space="preserve">Han </w:t>
      </w:r>
      <w:r w:rsidRPr="00801C9A">
        <w:rPr>
          <w:rFonts w:eastAsia="Hankook Semibold"/>
          <w:bCs/>
          <w:sz w:val="21"/>
          <w:szCs w:val="21"/>
        </w:rPr>
        <w:t xml:space="preserve">has in-depth knowledge </w:t>
      </w:r>
      <w:r w:rsidR="004F0E43">
        <w:rPr>
          <w:rFonts w:eastAsia="Hankook Semibold"/>
          <w:bCs/>
          <w:sz w:val="21"/>
          <w:szCs w:val="21"/>
        </w:rPr>
        <w:t>in both the tyre business as well as</w:t>
      </w:r>
      <w:r w:rsidRPr="00801C9A">
        <w:rPr>
          <w:rFonts w:eastAsia="Hankook Semibold"/>
          <w:bCs/>
          <w:sz w:val="21"/>
          <w:szCs w:val="21"/>
        </w:rPr>
        <w:t xml:space="preserve"> the European market and can further develop our brand with his </w:t>
      </w:r>
      <w:r w:rsidR="00CF7CC1">
        <w:rPr>
          <w:rFonts w:eastAsia="Hankook Semibold"/>
          <w:bCs/>
          <w:sz w:val="21"/>
          <w:szCs w:val="21"/>
        </w:rPr>
        <w:t xml:space="preserve">sales and marketing </w:t>
      </w:r>
      <w:r w:rsidRPr="00801C9A">
        <w:rPr>
          <w:rFonts w:eastAsia="Hankook Semibold"/>
          <w:bCs/>
          <w:sz w:val="21"/>
          <w:szCs w:val="21"/>
        </w:rPr>
        <w:t>expertise in the United Kingdom. We have great confidence in his skills and are pleased to introduce him as the new Managing Director in the UK</w:t>
      </w:r>
      <w:r w:rsidR="00976A3D" w:rsidRPr="00976A3D">
        <w:rPr>
          <w:rFonts w:eastAsia="Hankook Semibold"/>
          <w:bCs/>
          <w:sz w:val="21"/>
          <w:szCs w:val="21"/>
        </w:rPr>
        <w:t>”</w:t>
      </w:r>
      <w:r>
        <w:rPr>
          <w:rFonts w:eastAsia="Hankook Semibold"/>
          <w:bCs/>
          <w:sz w:val="21"/>
          <w:szCs w:val="21"/>
        </w:rPr>
        <w:t>,</w:t>
      </w:r>
      <w:r w:rsidR="00976A3D" w:rsidRPr="00976A3D">
        <w:rPr>
          <w:rFonts w:eastAsia="Hankook Semibold"/>
          <w:bCs/>
          <w:sz w:val="21"/>
          <w:szCs w:val="21"/>
        </w:rPr>
        <w:t xml:space="preserve"> says </w:t>
      </w:r>
      <w:r w:rsidR="004F0E43">
        <w:rPr>
          <w:rFonts w:eastAsia="Hankook Semibold"/>
          <w:bCs/>
          <w:sz w:val="21"/>
          <w:szCs w:val="21"/>
        </w:rPr>
        <w:t>Han-Jun Kim</w:t>
      </w:r>
      <w:r w:rsidR="00976A3D" w:rsidRPr="00976A3D">
        <w:rPr>
          <w:rFonts w:eastAsia="Hankook Semibold"/>
          <w:bCs/>
          <w:sz w:val="21"/>
          <w:szCs w:val="21"/>
        </w:rPr>
        <w:t xml:space="preserve">, President </w:t>
      </w:r>
      <w:r w:rsidR="004F0E43">
        <w:rPr>
          <w:rFonts w:eastAsia="Hankook Semibold"/>
          <w:bCs/>
          <w:sz w:val="21"/>
          <w:szCs w:val="21"/>
        </w:rPr>
        <w:t xml:space="preserve">of </w:t>
      </w:r>
      <w:r w:rsidR="00976A3D" w:rsidRPr="00976A3D">
        <w:rPr>
          <w:rFonts w:eastAsia="Hankook Semibold"/>
          <w:bCs/>
          <w:sz w:val="21"/>
          <w:szCs w:val="21"/>
        </w:rPr>
        <w:t xml:space="preserve">Hankook Tire Europe. </w:t>
      </w:r>
    </w:p>
    <w:p w14:paraId="72432E2D" w14:textId="77777777" w:rsidR="00976A3D" w:rsidRPr="00976A3D" w:rsidRDefault="00976A3D" w:rsidP="00AF5755">
      <w:pPr>
        <w:spacing w:line="276" w:lineRule="auto"/>
        <w:contextualSpacing/>
        <w:rPr>
          <w:rFonts w:eastAsia="Hankook Semibold"/>
          <w:bCs/>
          <w:sz w:val="21"/>
          <w:szCs w:val="21"/>
        </w:rPr>
      </w:pPr>
    </w:p>
    <w:p w14:paraId="2A1D90BF" w14:textId="2C83887E" w:rsidR="00733906" w:rsidRDefault="00A66171" w:rsidP="00616E17">
      <w:pPr>
        <w:spacing w:line="276" w:lineRule="auto"/>
        <w:contextualSpacing/>
        <w:rPr>
          <w:sz w:val="21"/>
          <w:szCs w:val="21"/>
        </w:rPr>
      </w:pPr>
      <w:r w:rsidRPr="003F23C9">
        <w:rPr>
          <w:sz w:val="21"/>
          <w:szCs w:val="21"/>
        </w:rPr>
        <w:t>“I am honoured by the confidence I have received and the opportunity to further expand Hankook Tire's position as a premium tyre maker in the UK market. I can build on our success in recent years with our broad product portfolio in the passenger car tyre segment as well as light-truck and truck and bus tyres”, says Mr. Han. “I am looking forward to working with the competent and experienced UK team”.</w:t>
      </w:r>
    </w:p>
    <w:p w14:paraId="4D18221D" w14:textId="77777777" w:rsidR="003F23C9" w:rsidRPr="00616E17" w:rsidRDefault="003F23C9" w:rsidP="00616E17">
      <w:pPr>
        <w:spacing w:line="276" w:lineRule="auto"/>
        <w:contextualSpacing/>
        <w:rPr>
          <w:rFonts w:eastAsia="Hankook Regular"/>
          <w:sz w:val="21"/>
          <w:szCs w:val="21"/>
        </w:rPr>
      </w:pPr>
      <w:bookmarkStart w:id="1" w:name="_GoBack"/>
      <w:bookmarkEnd w:id="1"/>
    </w:p>
    <w:bookmarkEnd w:id="0"/>
    <w:p w14:paraId="418FDB9F" w14:textId="5CD59EBE" w:rsidR="00976A3D" w:rsidRDefault="00976A3D" w:rsidP="001A4731">
      <w:pPr>
        <w:spacing w:line="276" w:lineRule="auto"/>
        <w:jc w:val="center"/>
        <w:rPr>
          <w:bCs/>
          <w:sz w:val="21"/>
          <w:szCs w:val="21"/>
        </w:rPr>
      </w:pPr>
      <w:r>
        <w:rPr>
          <w:bCs/>
          <w:sz w:val="21"/>
          <w:szCs w:val="21"/>
        </w:rPr>
        <w:t>###</w:t>
      </w:r>
      <w:r>
        <w:rPr>
          <w:bCs/>
          <w:sz w:val="21"/>
          <w:szCs w:val="21"/>
        </w:rPr>
        <w:br w:type="page"/>
      </w:r>
    </w:p>
    <w:p w14:paraId="46E9393B" w14:textId="77777777" w:rsidR="00CE3116" w:rsidRDefault="00CE3116" w:rsidP="00CE3116">
      <w:pPr>
        <w:widowControl/>
        <w:spacing w:line="320" w:lineRule="exact"/>
        <w:rPr>
          <w:snapToGrid w:val="0"/>
          <w:sz w:val="21"/>
          <w:szCs w:val="21"/>
        </w:rPr>
      </w:pPr>
    </w:p>
    <w:p w14:paraId="7C45576F" w14:textId="77777777" w:rsidR="005C2BC8" w:rsidRPr="00F553D5" w:rsidRDefault="005C2BC8" w:rsidP="005C2BC8">
      <w:pPr>
        <w:snapToGrid w:val="0"/>
        <w:spacing w:line="276" w:lineRule="auto"/>
        <w:ind w:rightChars="197" w:right="394"/>
        <w:rPr>
          <w:b/>
          <w:bCs/>
          <w:sz w:val="21"/>
          <w:szCs w:val="21"/>
        </w:rPr>
      </w:pPr>
      <w:r w:rsidRPr="00F553D5">
        <w:rPr>
          <w:b/>
          <w:sz w:val="21"/>
          <w:szCs w:val="21"/>
        </w:rPr>
        <w:t>About Hankook</w:t>
      </w:r>
    </w:p>
    <w:p w14:paraId="0B3836B6" w14:textId="77777777" w:rsidR="00793B4A" w:rsidRDefault="00793B4A" w:rsidP="00793B4A">
      <w:pPr>
        <w:widowControl/>
        <w:spacing w:line="240" w:lineRule="exact"/>
        <w:ind w:rightChars="197" w:right="394"/>
        <w:rPr>
          <w:rFonts w:eastAsia="Calibri" w:hAnsi="Batang" w:cs="Batang"/>
          <w:b/>
          <w:bCs/>
          <w:sz w:val="21"/>
          <w:szCs w:val="21"/>
          <w:lang w:eastAsia="de-DE"/>
        </w:rPr>
      </w:pPr>
    </w:p>
    <w:p w14:paraId="0697A17D" w14:textId="77777777" w:rsidR="00793B4A" w:rsidRDefault="00793B4A" w:rsidP="007B415E">
      <w:pPr>
        <w:widowControl/>
        <w:spacing w:line="276" w:lineRule="auto"/>
        <w:ind w:rightChars="197" w:right="394"/>
        <w:rPr>
          <w:rFonts w:eastAsia="Calibri"/>
          <w:sz w:val="21"/>
          <w:szCs w:val="21"/>
          <w:lang w:eastAsia="de-DE"/>
        </w:rPr>
      </w:pPr>
      <w:r>
        <w:rPr>
          <w:rFonts w:eastAsia="Calibri"/>
          <w:sz w:val="21"/>
          <w:szCs w:val="21"/>
          <w:lang w:eastAsia="de-DE"/>
        </w:rPr>
        <w:t xml:space="preserve">Hankook Tire manufactures </w:t>
      </w:r>
      <w:r w:rsidRPr="00793B4A">
        <w:rPr>
          <w:rFonts w:eastAsia="Calibri"/>
          <w:color w:val="auto"/>
          <w:sz w:val="21"/>
          <w:szCs w:val="21"/>
          <w:lang w:eastAsia="de-DE"/>
        </w:rPr>
        <w:t>globally innovative</w:t>
      </w:r>
      <w:r>
        <w:rPr>
          <w:rFonts w:eastAsia="Calibri"/>
          <w:sz w:val="21"/>
          <w:szCs w:val="21"/>
          <w:lang w:eastAsia="de-DE"/>
        </w:rPr>
        <w:t>, award winning radial tyres of proven superior quality for passenger cars, light trucks, SUVs, RVs, trucks, and buses as well as motorsports (circuit racing/rallies).</w:t>
      </w:r>
    </w:p>
    <w:p w14:paraId="021AE2D3" w14:textId="77777777" w:rsidR="00793B4A" w:rsidRPr="00793B4A" w:rsidRDefault="00793B4A" w:rsidP="007B415E">
      <w:pPr>
        <w:widowControl/>
        <w:spacing w:before="120" w:line="276" w:lineRule="auto"/>
        <w:ind w:rightChars="197" w:right="394"/>
        <w:rPr>
          <w:rFonts w:eastAsia="Calibri" w:cs="Calibri"/>
          <w:color w:val="auto"/>
          <w:sz w:val="21"/>
          <w:szCs w:val="21"/>
          <w:lang w:eastAsia="de-DE"/>
        </w:rPr>
      </w:pPr>
      <w:r>
        <w:rPr>
          <w:rFonts w:eastAsia="Calibri"/>
          <w:sz w:val="21"/>
          <w:szCs w:val="21"/>
          <w:lang w:eastAsia="de-DE"/>
        </w:rPr>
        <w:t xml:space="preserve">Aspiring to bring consumers the utmost excellence in product quality, technological excellence and driving satisfaction, Hankook Tire continuously invests in research and development maintaining five R&amp;D centres and </w:t>
      </w:r>
      <w:r>
        <w:rPr>
          <w:rFonts w:eastAsia="Calibri"/>
          <w:color w:val="auto"/>
          <w:sz w:val="21"/>
          <w:szCs w:val="21"/>
          <w:lang w:eastAsia="de-DE"/>
        </w:rPr>
        <w:t>eight</w:t>
      </w:r>
      <w:r>
        <w:rPr>
          <w:rFonts w:eastAsia="Calibri"/>
          <w:sz w:val="21"/>
          <w:szCs w:val="21"/>
          <w:lang w:eastAsia="de-DE"/>
        </w:rPr>
        <w:t xml:space="preserve"> production facilities around the world. Bespoke tyre solutions for the European markets as well as European Original Equipment according to the requirements of leading premium car manufacturers, are developed in the company</w:t>
      </w:r>
      <w:r w:rsidR="00F22A9E">
        <w:rPr>
          <w:rFonts w:eastAsia="Calibri"/>
          <w:sz w:val="21"/>
          <w:szCs w:val="21"/>
          <w:lang w:eastAsia="de-DE"/>
        </w:rPr>
        <w:t>’</w:t>
      </w:r>
      <w:r>
        <w:rPr>
          <w:rFonts w:eastAsia="Calibri"/>
          <w:sz w:val="21"/>
          <w:szCs w:val="21"/>
          <w:lang w:eastAsia="de-DE"/>
        </w:rPr>
        <w:t xml:space="preserve">s regional Technical Centre in Hanover/Germany. </w:t>
      </w:r>
      <w:r>
        <w:rPr>
          <w:rFonts w:eastAsia="Calibri" w:cs="Calibri"/>
          <w:sz w:val="21"/>
          <w:szCs w:val="21"/>
          <w:lang w:eastAsia="de-DE"/>
        </w:rPr>
        <w:t xml:space="preserve">Production for the European region is taking place in the state-of-the-art manufacturing site in </w:t>
      </w:r>
      <w:proofErr w:type="spellStart"/>
      <w:r>
        <w:rPr>
          <w:rFonts w:eastAsia="Calibri" w:cs="Calibri"/>
          <w:sz w:val="21"/>
          <w:szCs w:val="21"/>
          <w:lang w:eastAsia="de-DE"/>
        </w:rPr>
        <w:t>R</w:t>
      </w:r>
      <w:r>
        <w:rPr>
          <w:rFonts w:eastAsia="Calibri" w:cs="Calibri" w:hint="eastAsia"/>
          <w:sz w:val="21"/>
          <w:szCs w:val="21"/>
          <w:lang w:eastAsia="de-DE"/>
        </w:rPr>
        <w:t>á</w:t>
      </w:r>
      <w:r>
        <w:rPr>
          <w:rFonts w:eastAsia="Calibri" w:cs="Calibri"/>
          <w:sz w:val="21"/>
          <w:szCs w:val="21"/>
          <w:lang w:eastAsia="de-DE"/>
        </w:rPr>
        <w:t>calm</w:t>
      </w:r>
      <w:r>
        <w:rPr>
          <w:rFonts w:eastAsia="Calibri" w:cs="Calibri" w:hint="eastAsia"/>
          <w:sz w:val="21"/>
          <w:szCs w:val="21"/>
          <w:lang w:eastAsia="de-DE"/>
        </w:rPr>
        <w:t>á</w:t>
      </w:r>
      <w:r>
        <w:rPr>
          <w:rFonts w:eastAsia="Calibri" w:cs="Calibri"/>
          <w:sz w:val="21"/>
          <w:szCs w:val="21"/>
          <w:lang w:eastAsia="de-DE"/>
        </w:rPr>
        <w:t>s</w:t>
      </w:r>
      <w:proofErr w:type="spellEnd"/>
      <w:r>
        <w:rPr>
          <w:rFonts w:eastAsia="Calibri" w:cs="Calibri"/>
          <w:sz w:val="21"/>
          <w:szCs w:val="21"/>
          <w:lang w:eastAsia="de-DE"/>
        </w:rPr>
        <w:t xml:space="preserve">/Hungary which was inaugurated in June 2007 and is continuously being </w:t>
      </w:r>
      <w:r w:rsidRPr="00793B4A">
        <w:rPr>
          <w:rFonts w:eastAsia="Calibri" w:cs="Calibri"/>
          <w:color w:val="auto"/>
          <w:sz w:val="21"/>
          <w:szCs w:val="21"/>
          <w:lang w:eastAsia="de-DE"/>
        </w:rPr>
        <w:t>expanded. Currently around 3,000 employees produce up to 19 million tyres a year for passenger cars, SUVs and light trucks.</w:t>
      </w:r>
      <w:r w:rsidRPr="00793B4A">
        <w:rPr>
          <w:rFonts w:ascii="Calibri" w:eastAsia="Calibri" w:hAnsi="Calibri" w:cs="Calibri"/>
          <w:color w:val="auto"/>
          <w:sz w:val="22"/>
          <w:szCs w:val="22"/>
          <w:lang w:eastAsia="de-DE"/>
        </w:rPr>
        <w:t xml:space="preserve"> </w:t>
      </w:r>
    </w:p>
    <w:p w14:paraId="5C7C64C9" w14:textId="77777777" w:rsidR="00793B4A" w:rsidRDefault="00793B4A" w:rsidP="007B415E">
      <w:pPr>
        <w:widowControl/>
        <w:spacing w:before="120" w:line="276" w:lineRule="auto"/>
        <w:ind w:rightChars="197" w:right="394"/>
        <w:rPr>
          <w:rFonts w:eastAsia="Calibri" w:cs="Batang"/>
          <w:color w:val="auto"/>
          <w:sz w:val="21"/>
          <w:szCs w:val="21"/>
          <w:lang w:eastAsia="de-DE"/>
        </w:rPr>
      </w:pPr>
      <w:r>
        <w:rPr>
          <w:rFonts w:eastAsia="Calibri"/>
          <w:color w:val="auto"/>
          <w:sz w:val="21"/>
          <w:szCs w:val="21"/>
          <w:lang w:eastAsia="de-DE"/>
        </w:rPr>
        <w:t>Hankook Tire</w:t>
      </w:r>
      <w:r w:rsidR="00F22A9E">
        <w:rPr>
          <w:rFonts w:eastAsia="Calibri"/>
          <w:color w:val="auto"/>
          <w:sz w:val="21"/>
          <w:szCs w:val="21"/>
          <w:lang w:eastAsia="de-DE"/>
        </w:rPr>
        <w:t>’</w:t>
      </w:r>
      <w:r>
        <w:rPr>
          <w:rFonts w:eastAsia="Calibri"/>
          <w:color w:val="auto"/>
          <w:sz w:val="21"/>
          <w:szCs w:val="21"/>
          <w:lang w:eastAsia="de-DE"/>
        </w:rPr>
        <w:t xml:space="preserve">s European headquarters </w:t>
      </w:r>
      <w:proofErr w:type="gramStart"/>
      <w:r>
        <w:rPr>
          <w:rFonts w:eastAsia="Calibri"/>
          <w:color w:val="auto"/>
          <w:sz w:val="21"/>
          <w:szCs w:val="21"/>
          <w:lang w:eastAsia="de-DE"/>
        </w:rPr>
        <w:t>are located in</w:t>
      </w:r>
      <w:proofErr w:type="gramEnd"/>
      <w:r>
        <w:rPr>
          <w:rFonts w:eastAsia="Calibri"/>
          <w:color w:val="auto"/>
          <w:sz w:val="21"/>
          <w:szCs w:val="21"/>
          <w:lang w:eastAsia="de-DE"/>
        </w:rPr>
        <w:t xml:space="preserve"> Neu-</w:t>
      </w:r>
      <w:proofErr w:type="spellStart"/>
      <w:r>
        <w:rPr>
          <w:rFonts w:eastAsia="Calibri"/>
          <w:color w:val="auto"/>
          <w:sz w:val="21"/>
          <w:szCs w:val="21"/>
          <w:lang w:eastAsia="de-DE"/>
        </w:rPr>
        <w:t>Isenburg</w:t>
      </w:r>
      <w:proofErr w:type="spellEnd"/>
      <w:r>
        <w:rPr>
          <w:rFonts w:eastAsia="Calibri"/>
          <w:color w:val="auto"/>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w:t>
      </w:r>
      <w:r w:rsidRPr="00793B4A">
        <w:rPr>
          <w:rFonts w:eastAsia="Calibri"/>
          <w:color w:val="auto"/>
          <w:sz w:val="21"/>
          <w:szCs w:val="21"/>
          <w:lang w:eastAsia="de-DE"/>
        </w:rPr>
        <w:t xml:space="preserve">employs approximately </w:t>
      </w:r>
      <w:r>
        <w:rPr>
          <w:rFonts w:eastAsia="Calibri"/>
          <w:color w:val="auto"/>
          <w:sz w:val="21"/>
          <w:szCs w:val="21"/>
          <w:lang w:eastAsia="de-DE"/>
        </w:rPr>
        <w:t>2</w:t>
      </w:r>
      <w:r w:rsidR="000F7052">
        <w:rPr>
          <w:rFonts w:eastAsia="Calibri"/>
          <w:color w:val="auto"/>
          <w:sz w:val="21"/>
          <w:szCs w:val="21"/>
          <w:lang w:eastAsia="de-DE"/>
        </w:rPr>
        <w:t>1</w:t>
      </w:r>
      <w:r>
        <w:rPr>
          <w:rFonts w:eastAsia="Calibri"/>
          <w:color w:val="auto"/>
          <w:sz w:val="21"/>
          <w:szCs w:val="21"/>
          <w:lang w:eastAsia="de-DE"/>
        </w:rPr>
        <w:t>,000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2B334C57" w14:textId="77777777" w:rsidR="00775ECE" w:rsidRPr="005C2BC8" w:rsidRDefault="00775ECE">
      <w:pPr>
        <w:spacing w:after="240"/>
      </w:pPr>
    </w:p>
    <w:tbl>
      <w:tblPr>
        <w:tblW w:w="9416" w:type="dxa"/>
        <w:shd w:val="clear" w:color="auto" w:fill="F2F2F2"/>
        <w:tblLook w:val="04A0" w:firstRow="1" w:lastRow="0" w:firstColumn="1" w:lastColumn="0" w:noHBand="0" w:noVBand="1"/>
      </w:tblPr>
      <w:tblGrid>
        <w:gridCol w:w="2433"/>
        <w:gridCol w:w="2394"/>
        <w:gridCol w:w="2594"/>
        <w:gridCol w:w="2000"/>
      </w:tblGrid>
      <w:tr w:rsidR="007E2AC9" w:rsidRPr="00841416" w14:paraId="78C0DCF8" w14:textId="77777777" w:rsidTr="007E2AC9">
        <w:trPr>
          <w:trHeight w:val="379"/>
        </w:trPr>
        <w:tc>
          <w:tcPr>
            <w:tcW w:w="9416" w:type="dxa"/>
            <w:gridSpan w:val="4"/>
            <w:shd w:val="clear" w:color="auto" w:fill="F2F2F2"/>
          </w:tcPr>
          <w:tbl>
            <w:tblPr>
              <w:tblW w:w="9000" w:type="dxa"/>
              <w:tblInd w:w="205"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2267"/>
              <w:gridCol w:w="2281"/>
              <w:gridCol w:w="2275"/>
              <w:gridCol w:w="2177"/>
            </w:tblGrid>
            <w:tr w:rsidR="007E2AC9" w:rsidRPr="008C4F42" w14:paraId="222A7B8E" w14:textId="77777777" w:rsidTr="007E2AC9">
              <w:trPr>
                <w:trHeight w:val="277"/>
              </w:trPr>
              <w:tc>
                <w:tcPr>
                  <w:tcW w:w="9000" w:type="dxa"/>
                  <w:gridSpan w:val="4"/>
                  <w:tcBorders>
                    <w:top w:val="nil"/>
                    <w:left w:val="nil"/>
                    <w:bottom w:val="nil"/>
                    <w:right w:val="nil"/>
                  </w:tcBorders>
                  <w:shd w:val="clear" w:color="auto" w:fill="F2F2F2"/>
                  <w:hideMark/>
                </w:tcPr>
                <w:p w14:paraId="38764A41" w14:textId="51753935" w:rsidR="007E2AC9" w:rsidRPr="008C4F42" w:rsidRDefault="007E2AC9" w:rsidP="007E2AC9">
                  <w:pPr>
                    <w:widowControl/>
                    <w:suppressAutoHyphens w:val="0"/>
                    <w:textAlignment w:val="baseline"/>
                    <w:rPr>
                      <w:color w:val="auto"/>
                      <w:sz w:val="24"/>
                      <w:szCs w:val="24"/>
                      <w:lang w:eastAsia="de-DE" w:bidi="ar-SA"/>
                    </w:rPr>
                  </w:pPr>
                  <w:proofErr w:type="gramStart"/>
                  <w:r>
                    <w:rPr>
                      <w:b/>
                      <w:bCs/>
                      <w:color w:val="auto"/>
                      <w:sz w:val="21"/>
                      <w:szCs w:val="21"/>
                      <w:u w:val="single"/>
                      <w:lang w:val="fr-FR" w:eastAsia="de-DE" w:bidi="ar-SA"/>
                    </w:rPr>
                    <w:t>Contact</w:t>
                  </w:r>
                  <w:r w:rsidRPr="008C4F42">
                    <w:rPr>
                      <w:b/>
                      <w:bCs/>
                      <w:color w:val="auto"/>
                      <w:sz w:val="21"/>
                      <w:szCs w:val="21"/>
                      <w:u w:val="single"/>
                      <w:lang w:val="fr-FR" w:eastAsia="de-DE" w:bidi="ar-SA"/>
                    </w:rPr>
                    <w:t>:</w:t>
                  </w:r>
                  <w:proofErr w:type="gramEnd"/>
                  <w:r w:rsidRPr="008C4F42">
                    <w:rPr>
                      <w:color w:val="auto"/>
                      <w:sz w:val="21"/>
                      <w:szCs w:val="21"/>
                      <w:lang w:eastAsia="de-DE" w:bidi="ar-SA"/>
                    </w:rPr>
                    <w:t> </w:t>
                  </w:r>
                </w:p>
                <w:p w14:paraId="2D0B6898" w14:textId="77777777" w:rsidR="007E2AC9" w:rsidRPr="008C4F42" w:rsidRDefault="007E2AC9" w:rsidP="007E2AC9">
                  <w:pPr>
                    <w:widowControl/>
                    <w:suppressAutoHyphens w:val="0"/>
                    <w:textAlignment w:val="baseline"/>
                    <w:rPr>
                      <w:color w:val="auto"/>
                      <w:sz w:val="24"/>
                      <w:szCs w:val="24"/>
                      <w:lang w:eastAsia="de-DE" w:bidi="ar-SA"/>
                    </w:rPr>
                  </w:pPr>
                  <w:proofErr w:type="spellStart"/>
                  <w:r w:rsidRPr="008C4F42">
                    <w:rPr>
                      <w:b/>
                      <w:bCs/>
                      <w:color w:val="auto"/>
                      <w:sz w:val="16"/>
                      <w:szCs w:val="16"/>
                      <w:lang w:val="fr-FR" w:eastAsia="de-DE" w:bidi="ar-SA"/>
                    </w:rPr>
                    <w:t>Hankook</w:t>
                  </w:r>
                  <w:proofErr w:type="spellEnd"/>
                  <w:r w:rsidRPr="008C4F42">
                    <w:rPr>
                      <w:b/>
                      <w:bCs/>
                      <w:color w:val="auto"/>
                      <w:sz w:val="16"/>
                      <w:szCs w:val="16"/>
                      <w:lang w:val="fr-FR" w:eastAsia="de-DE" w:bidi="ar-SA"/>
                    </w:rPr>
                    <w:t xml:space="preserve"> Tire Europe </w:t>
                  </w:r>
                  <w:proofErr w:type="spellStart"/>
                  <w:r w:rsidRPr="008C4F42">
                    <w:rPr>
                      <w:b/>
                      <w:bCs/>
                      <w:color w:val="auto"/>
                      <w:sz w:val="16"/>
                      <w:szCs w:val="16"/>
                      <w:lang w:val="fr-FR" w:eastAsia="de-DE" w:bidi="ar-SA"/>
                    </w:rPr>
                    <w:t>GmbH</w:t>
                  </w:r>
                  <w:proofErr w:type="spellEnd"/>
                  <w:r w:rsidRPr="008C4F42">
                    <w:rPr>
                      <w:b/>
                      <w:bCs/>
                      <w:color w:val="auto"/>
                      <w:sz w:val="16"/>
                      <w:szCs w:val="16"/>
                      <w:lang w:val="fr-FR" w:eastAsia="de-DE" w:bidi="ar-SA"/>
                    </w:rPr>
                    <w:t> | </w:t>
                  </w:r>
                  <w:proofErr w:type="spellStart"/>
                  <w:r w:rsidRPr="008C4F42">
                    <w:rPr>
                      <w:color w:val="auto"/>
                      <w:sz w:val="16"/>
                      <w:szCs w:val="16"/>
                      <w:lang w:val="fr-FR" w:eastAsia="de-DE" w:bidi="ar-SA"/>
                    </w:rPr>
                    <w:t>Corporate</w:t>
                  </w:r>
                  <w:proofErr w:type="spellEnd"/>
                  <w:r w:rsidRPr="008C4F42">
                    <w:rPr>
                      <w:color w:val="auto"/>
                      <w:sz w:val="16"/>
                      <w:szCs w:val="16"/>
                      <w:lang w:val="fr-FR" w:eastAsia="de-DE" w:bidi="ar-SA"/>
                    </w:rPr>
                    <w:t xml:space="preserve"> Communications Europe/CIS</w:t>
                  </w:r>
                  <w:r w:rsidRPr="008C4F42">
                    <w:rPr>
                      <w:b/>
                      <w:bCs/>
                      <w:color w:val="auto"/>
                      <w:sz w:val="16"/>
                      <w:szCs w:val="16"/>
                      <w:lang w:val="fr-FR" w:eastAsia="de-DE" w:bidi="ar-SA"/>
                    </w:rPr>
                    <w:t> | </w:t>
                  </w:r>
                  <w:proofErr w:type="spellStart"/>
                  <w:r w:rsidRPr="008C4F42">
                    <w:rPr>
                      <w:color w:val="auto"/>
                      <w:sz w:val="16"/>
                      <w:szCs w:val="16"/>
                      <w:lang w:val="fr-FR" w:eastAsia="de-DE" w:bidi="ar-SA"/>
                    </w:rPr>
                    <w:t>Siemensstr</w:t>
                  </w:r>
                  <w:proofErr w:type="spellEnd"/>
                  <w:r w:rsidRPr="008C4F42">
                    <w:rPr>
                      <w:color w:val="auto"/>
                      <w:sz w:val="16"/>
                      <w:szCs w:val="16"/>
                      <w:lang w:val="fr-FR" w:eastAsia="de-DE" w:bidi="ar-SA"/>
                    </w:rPr>
                    <w:t>. </w:t>
                  </w:r>
                  <w:r w:rsidRPr="008C4F42">
                    <w:rPr>
                      <w:color w:val="auto"/>
                      <w:sz w:val="16"/>
                      <w:szCs w:val="16"/>
                      <w:lang w:eastAsia="de-DE" w:bidi="ar-SA"/>
                    </w:rPr>
                    <w:t>14, 63263 Neu-</w:t>
                  </w:r>
                  <w:proofErr w:type="spellStart"/>
                  <w:r w:rsidRPr="008C4F42">
                    <w:rPr>
                      <w:color w:val="auto"/>
                      <w:sz w:val="16"/>
                      <w:szCs w:val="16"/>
                      <w:lang w:eastAsia="de-DE" w:bidi="ar-SA"/>
                    </w:rPr>
                    <w:t>Isenburg</w:t>
                  </w:r>
                  <w:proofErr w:type="spellEnd"/>
                  <w:r w:rsidRPr="008C4F42">
                    <w:rPr>
                      <w:b/>
                      <w:bCs/>
                      <w:color w:val="auto"/>
                      <w:sz w:val="16"/>
                      <w:szCs w:val="16"/>
                      <w:lang w:eastAsia="de-DE" w:bidi="ar-SA"/>
                    </w:rPr>
                    <w:t> | </w:t>
                  </w:r>
                  <w:r w:rsidRPr="008C4F42">
                    <w:rPr>
                      <w:color w:val="auto"/>
                      <w:sz w:val="16"/>
                      <w:szCs w:val="16"/>
                      <w:lang w:eastAsia="de-DE" w:bidi="ar-SA"/>
                    </w:rPr>
                    <w:t>Germany </w:t>
                  </w:r>
                </w:p>
                <w:p w14:paraId="29B865EA" w14:textId="77777777" w:rsidR="007E2AC9" w:rsidRPr="008C4F42" w:rsidRDefault="007E2AC9" w:rsidP="007E2AC9">
                  <w:pPr>
                    <w:widowControl/>
                    <w:suppressAutoHyphens w:val="0"/>
                    <w:textAlignment w:val="baseline"/>
                    <w:rPr>
                      <w:color w:val="auto"/>
                      <w:sz w:val="24"/>
                      <w:szCs w:val="24"/>
                      <w:lang w:eastAsia="de-DE" w:bidi="ar-SA"/>
                    </w:rPr>
                  </w:pPr>
                  <w:r w:rsidRPr="008C4F42">
                    <w:rPr>
                      <w:color w:val="auto"/>
                      <w:sz w:val="21"/>
                      <w:szCs w:val="21"/>
                      <w:lang w:eastAsia="de-DE" w:bidi="ar-SA"/>
                    </w:rPr>
                    <w:t> </w:t>
                  </w:r>
                </w:p>
              </w:tc>
            </w:tr>
            <w:tr w:rsidR="007E2AC9" w:rsidRPr="008C4F42" w14:paraId="50781E2E" w14:textId="77777777" w:rsidTr="00976A3D">
              <w:trPr>
                <w:trHeight w:val="381"/>
              </w:trPr>
              <w:tc>
                <w:tcPr>
                  <w:tcW w:w="2267" w:type="dxa"/>
                  <w:tcBorders>
                    <w:top w:val="nil"/>
                    <w:left w:val="nil"/>
                    <w:bottom w:val="nil"/>
                    <w:right w:val="nil"/>
                  </w:tcBorders>
                  <w:shd w:val="clear" w:color="auto" w:fill="F2F2F2"/>
                  <w:hideMark/>
                </w:tcPr>
                <w:p w14:paraId="52D2BD3E" w14:textId="77777777" w:rsidR="007E2AC9" w:rsidRPr="008C4F42" w:rsidRDefault="007E2AC9" w:rsidP="007E2AC9">
                  <w:pPr>
                    <w:widowControl/>
                    <w:suppressAutoHyphens w:val="0"/>
                    <w:textAlignment w:val="baseline"/>
                    <w:rPr>
                      <w:color w:val="auto"/>
                      <w:sz w:val="24"/>
                      <w:szCs w:val="24"/>
                      <w:lang w:eastAsia="de-DE" w:bidi="ar-SA"/>
                    </w:rPr>
                  </w:pPr>
                  <w:r w:rsidRPr="008C4F42">
                    <w:rPr>
                      <w:b/>
                      <w:bCs/>
                      <w:color w:val="auto"/>
                      <w:sz w:val="16"/>
                      <w:szCs w:val="16"/>
                      <w:lang w:val="en-US" w:eastAsia="de-DE" w:bidi="ar-SA"/>
                    </w:rPr>
                    <w:t>Felix Kinzer</w:t>
                  </w:r>
                  <w:r w:rsidRPr="008C4F42">
                    <w:rPr>
                      <w:color w:val="auto"/>
                      <w:sz w:val="16"/>
                      <w:szCs w:val="16"/>
                      <w:lang w:eastAsia="de-DE" w:bidi="ar-SA"/>
                    </w:rPr>
                    <w:t> </w:t>
                  </w:r>
                </w:p>
                <w:p w14:paraId="79B2D860" w14:textId="77777777" w:rsidR="007E2AC9" w:rsidRPr="008C4F42" w:rsidRDefault="007E2AC9" w:rsidP="007E2AC9">
                  <w:pPr>
                    <w:widowControl/>
                    <w:suppressAutoHyphens w:val="0"/>
                    <w:textAlignment w:val="baseline"/>
                    <w:rPr>
                      <w:color w:val="auto"/>
                      <w:sz w:val="24"/>
                      <w:szCs w:val="24"/>
                      <w:lang w:eastAsia="de-DE" w:bidi="ar-SA"/>
                    </w:rPr>
                  </w:pPr>
                  <w:r w:rsidRPr="008C4F42">
                    <w:rPr>
                      <w:color w:val="auto"/>
                      <w:sz w:val="16"/>
                      <w:szCs w:val="16"/>
                      <w:lang w:val="en-US" w:eastAsia="de-DE" w:bidi="ar-SA"/>
                    </w:rPr>
                    <w:t>Director</w:t>
                  </w:r>
                  <w:r w:rsidRPr="008C4F42">
                    <w:rPr>
                      <w:color w:val="auto"/>
                      <w:sz w:val="16"/>
                      <w:szCs w:val="16"/>
                      <w:lang w:eastAsia="de-DE" w:bidi="ar-SA"/>
                    </w:rPr>
                    <w:t> </w:t>
                  </w:r>
                </w:p>
                <w:p w14:paraId="5D23C772" w14:textId="77777777" w:rsidR="007E2AC9" w:rsidRPr="008C4F42" w:rsidRDefault="007E2AC9" w:rsidP="007E2AC9">
                  <w:pPr>
                    <w:widowControl/>
                    <w:suppressAutoHyphens w:val="0"/>
                    <w:textAlignment w:val="baseline"/>
                    <w:rPr>
                      <w:color w:val="auto"/>
                      <w:sz w:val="24"/>
                      <w:szCs w:val="24"/>
                      <w:lang w:eastAsia="de-DE" w:bidi="ar-SA"/>
                    </w:rPr>
                  </w:pPr>
                  <w:r w:rsidRPr="008C4F42">
                    <w:rPr>
                      <w:color w:val="auto"/>
                      <w:sz w:val="16"/>
                      <w:szCs w:val="16"/>
                      <w:lang w:val="en-US" w:eastAsia="de-DE" w:bidi="ar-SA"/>
                    </w:rPr>
                    <w:t>tel.: +49 (0) 61 02 8149 – 170</w:t>
                  </w:r>
                  <w:r w:rsidRPr="008C4F42">
                    <w:rPr>
                      <w:color w:val="auto"/>
                      <w:sz w:val="16"/>
                      <w:szCs w:val="16"/>
                      <w:lang w:eastAsia="de-DE" w:bidi="ar-SA"/>
                    </w:rPr>
                    <w:t> </w:t>
                  </w:r>
                </w:p>
                <w:p w14:paraId="40A741E5" w14:textId="77777777" w:rsidR="007E2AC9" w:rsidRPr="008C4F42" w:rsidRDefault="003F23C9" w:rsidP="007E2AC9">
                  <w:pPr>
                    <w:widowControl/>
                    <w:suppressAutoHyphens w:val="0"/>
                    <w:textAlignment w:val="baseline"/>
                    <w:rPr>
                      <w:color w:val="auto"/>
                      <w:sz w:val="24"/>
                      <w:szCs w:val="24"/>
                      <w:lang w:eastAsia="de-DE" w:bidi="ar-SA"/>
                    </w:rPr>
                  </w:pPr>
                  <w:hyperlink r:id="rId11" w:tgtFrame="_blank" w:history="1">
                    <w:r w:rsidR="007E2AC9" w:rsidRPr="008C4F42">
                      <w:rPr>
                        <w:color w:val="0000FF"/>
                        <w:sz w:val="16"/>
                        <w:szCs w:val="16"/>
                        <w:u w:val="single"/>
                        <w:lang w:val="en-US" w:eastAsia="de-DE" w:bidi="ar-SA"/>
                      </w:rPr>
                      <w:t>f.kinzer@hankookreifen.de</w:t>
                    </w:r>
                  </w:hyperlink>
                  <w:r w:rsidR="007E2AC9" w:rsidRPr="008C4F42">
                    <w:rPr>
                      <w:color w:val="auto"/>
                      <w:sz w:val="16"/>
                      <w:szCs w:val="16"/>
                      <w:lang w:eastAsia="de-DE" w:bidi="ar-SA"/>
                    </w:rPr>
                    <w:t> </w:t>
                  </w:r>
                </w:p>
                <w:p w14:paraId="6B97D417" w14:textId="77777777" w:rsidR="007E2AC9" w:rsidRPr="008C4F42" w:rsidRDefault="007E2AC9" w:rsidP="007E2AC9">
                  <w:pPr>
                    <w:widowControl/>
                    <w:suppressAutoHyphens w:val="0"/>
                    <w:textAlignment w:val="baseline"/>
                    <w:rPr>
                      <w:color w:val="auto"/>
                      <w:sz w:val="24"/>
                      <w:szCs w:val="24"/>
                      <w:lang w:eastAsia="de-DE" w:bidi="ar-SA"/>
                    </w:rPr>
                  </w:pPr>
                  <w:r w:rsidRPr="008C4F42">
                    <w:rPr>
                      <w:color w:val="auto"/>
                      <w:sz w:val="16"/>
                      <w:szCs w:val="16"/>
                      <w:lang w:eastAsia="de-DE" w:bidi="ar-SA"/>
                    </w:rPr>
                    <w:t> </w:t>
                  </w:r>
                </w:p>
              </w:tc>
              <w:tc>
                <w:tcPr>
                  <w:tcW w:w="2281" w:type="dxa"/>
                  <w:tcBorders>
                    <w:top w:val="nil"/>
                    <w:left w:val="nil"/>
                    <w:bottom w:val="nil"/>
                    <w:right w:val="nil"/>
                  </w:tcBorders>
                  <w:shd w:val="clear" w:color="auto" w:fill="F2F2F2"/>
                </w:tcPr>
                <w:p w14:paraId="6727B187" w14:textId="52C4C46E" w:rsidR="007E2AC9" w:rsidRPr="008C4F42" w:rsidRDefault="007E2AC9" w:rsidP="00976A3D">
                  <w:pPr>
                    <w:widowControl/>
                    <w:suppressAutoHyphens w:val="0"/>
                    <w:textAlignment w:val="baseline"/>
                    <w:rPr>
                      <w:color w:val="auto"/>
                      <w:sz w:val="24"/>
                      <w:szCs w:val="24"/>
                      <w:lang w:eastAsia="de-DE" w:bidi="ar-SA"/>
                    </w:rPr>
                  </w:pPr>
                </w:p>
              </w:tc>
              <w:tc>
                <w:tcPr>
                  <w:tcW w:w="2275" w:type="dxa"/>
                  <w:tcBorders>
                    <w:top w:val="nil"/>
                    <w:left w:val="nil"/>
                    <w:bottom w:val="nil"/>
                    <w:right w:val="nil"/>
                  </w:tcBorders>
                  <w:shd w:val="clear" w:color="auto" w:fill="F2F2F2"/>
                </w:tcPr>
                <w:p w14:paraId="799276EE" w14:textId="1B6D7F99" w:rsidR="007E2AC9" w:rsidRPr="008C4F42" w:rsidRDefault="007E2AC9" w:rsidP="007E2AC9">
                  <w:pPr>
                    <w:widowControl/>
                    <w:suppressAutoHyphens w:val="0"/>
                    <w:textAlignment w:val="baseline"/>
                    <w:rPr>
                      <w:color w:val="auto"/>
                      <w:sz w:val="24"/>
                      <w:szCs w:val="24"/>
                      <w:lang w:eastAsia="de-DE" w:bidi="ar-SA"/>
                    </w:rPr>
                  </w:pPr>
                </w:p>
              </w:tc>
              <w:tc>
                <w:tcPr>
                  <w:tcW w:w="2176" w:type="dxa"/>
                  <w:tcBorders>
                    <w:top w:val="nil"/>
                    <w:left w:val="nil"/>
                    <w:bottom w:val="nil"/>
                    <w:right w:val="nil"/>
                  </w:tcBorders>
                  <w:shd w:val="clear" w:color="auto" w:fill="F2F2F2"/>
                  <w:hideMark/>
                </w:tcPr>
                <w:p w14:paraId="02E96FF1" w14:textId="77777777" w:rsidR="007E2AC9" w:rsidRPr="008C4F42" w:rsidRDefault="007E2AC9" w:rsidP="007E2AC9">
                  <w:pPr>
                    <w:widowControl/>
                    <w:suppressAutoHyphens w:val="0"/>
                    <w:textAlignment w:val="baseline"/>
                    <w:rPr>
                      <w:color w:val="auto"/>
                      <w:sz w:val="24"/>
                      <w:szCs w:val="24"/>
                      <w:lang w:eastAsia="de-DE" w:bidi="ar-SA"/>
                    </w:rPr>
                  </w:pPr>
                  <w:r w:rsidRPr="008C4F42">
                    <w:rPr>
                      <w:color w:val="auto"/>
                      <w:sz w:val="21"/>
                      <w:szCs w:val="21"/>
                      <w:lang w:eastAsia="de-DE" w:bidi="ar-SA"/>
                    </w:rPr>
                    <w:t> </w:t>
                  </w:r>
                </w:p>
              </w:tc>
            </w:tr>
          </w:tbl>
          <w:p w14:paraId="12E866EA" w14:textId="681CEB28" w:rsidR="007E2AC9" w:rsidRPr="00841416" w:rsidRDefault="007E2AC9" w:rsidP="007E2AC9">
            <w:pPr>
              <w:tabs>
                <w:tab w:val="center" w:pos="4252"/>
                <w:tab w:val="right" w:pos="8504"/>
              </w:tabs>
              <w:snapToGrid w:val="0"/>
              <w:rPr>
                <w:rFonts w:ascii="Times" w:hAnsi="Times"/>
                <w:sz w:val="16"/>
                <w:szCs w:val="16"/>
              </w:rPr>
            </w:pPr>
          </w:p>
        </w:tc>
      </w:tr>
      <w:tr w:rsidR="007E2AC9" w:rsidRPr="00606F08" w14:paraId="6D92B2A3" w14:textId="77777777" w:rsidTr="007E2AC9">
        <w:trPr>
          <w:trHeight w:val="366"/>
        </w:trPr>
        <w:tc>
          <w:tcPr>
            <w:tcW w:w="2439" w:type="dxa"/>
            <w:shd w:val="clear" w:color="auto" w:fill="F2F2F2"/>
          </w:tcPr>
          <w:p w14:paraId="6D3F192E" w14:textId="77777777" w:rsidR="007E2AC9" w:rsidRPr="00841416" w:rsidRDefault="007E2AC9" w:rsidP="007E2AC9">
            <w:pPr>
              <w:tabs>
                <w:tab w:val="center" w:pos="4252"/>
                <w:tab w:val="right" w:pos="8504"/>
              </w:tabs>
              <w:snapToGrid w:val="0"/>
              <w:rPr>
                <w:rFonts w:ascii="Times" w:hAnsi="Times"/>
                <w:sz w:val="16"/>
                <w:szCs w:val="16"/>
              </w:rPr>
            </w:pPr>
          </w:p>
        </w:tc>
        <w:tc>
          <w:tcPr>
            <w:tcW w:w="2396" w:type="dxa"/>
            <w:shd w:val="clear" w:color="auto" w:fill="F2F2F2"/>
          </w:tcPr>
          <w:p w14:paraId="28B5FAAA" w14:textId="77777777" w:rsidR="007E2AC9" w:rsidRPr="00606F08" w:rsidRDefault="007E2AC9" w:rsidP="007E2AC9">
            <w:pPr>
              <w:tabs>
                <w:tab w:val="center" w:pos="4252"/>
                <w:tab w:val="right" w:pos="8504"/>
              </w:tabs>
              <w:snapToGrid w:val="0"/>
              <w:rPr>
                <w:rFonts w:ascii="Times" w:hAnsi="Times"/>
                <w:sz w:val="16"/>
                <w:szCs w:val="16"/>
                <w:lang w:val="fr-FR"/>
              </w:rPr>
            </w:pPr>
          </w:p>
        </w:tc>
        <w:tc>
          <w:tcPr>
            <w:tcW w:w="2615" w:type="dxa"/>
            <w:shd w:val="clear" w:color="auto" w:fill="F2F2F2"/>
          </w:tcPr>
          <w:p w14:paraId="7C4736B4" w14:textId="77777777" w:rsidR="007E2AC9" w:rsidRPr="00606F08" w:rsidRDefault="007E2AC9" w:rsidP="007E2AC9">
            <w:pPr>
              <w:tabs>
                <w:tab w:val="center" w:pos="4252"/>
                <w:tab w:val="right" w:pos="8504"/>
              </w:tabs>
              <w:snapToGrid w:val="0"/>
              <w:rPr>
                <w:rFonts w:ascii="Times" w:hAnsi="Times"/>
                <w:sz w:val="16"/>
                <w:szCs w:val="16"/>
                <w:lang w:val="fr-FR"/>
              </w:rPr>
            </w:pPr>
          </w:p>
        </w:tc>
        <w:tc>
          <w:tcPr>
            <w:tcW w:w="1965" w:type="dxa"/>
            <w:shd w:val="clear" w:color="auto" w:fill="F2F2F2"/>
          </w:tcPr>
          <w:p w14:paraId="530A7EF1" w14:textId="77777777" w:rsidR="007E2AC9" w:rsidRPr="00606F08" w:rsidRDefault="007E2AC9" w:rsidP="007E2AC9">
            <w:pPr>
              <w:tabs>
                <w:tab w:val="center" w:pos="4252"/>
                <w:tab w:val="right" w:pos="8504"/>
              </w:tabs>
              <w:snapToGrid w:val="0"/>
              <w:rPr>
                <w:rFonts w:ascii="Times" w:hAnsi="Times"/>
                <w:sz w:val="16"/>
                <w:szCs w:val="16"/>
                <w:lang w:val="fr-FR"/>
              </w:rPr>
            </w:pPr>
          </w:p>
          <w:p w14:paraId="54B4BE96" w14:textId="77777777" w:rsidR="007E2AC9" w:rsidRPr="00606F08" w:rsidRDefault="007E2AC9" w:rsidP="007E2AC9">
            <w:pPr>
              <w:tabs>
                <w:tab w:val="center" w:pos="4252"/>
                <w:tab w:val="right" w:pos="8504"/>
              </w:tabs>
              <w:snapToGrid w:val="0"/>
              <w:rPr>
                <w:rFonts w:ascii="Times" w:hAnsi="Times"/>
                <w:sz w:val="16"/>
                <w:szCs w:val="16"/>
                <w:lang w:val="fr-FR"/>
              </w:rPr>
            </w:pPr>
          </w:p>
          <w:p w14:paraId="350074EF" w14:textId="77777777" w:rsidR="007E2AC9" w:rsidRPr="00606F08" w:rsidRDefault="007E2AC9" w:rsidP="007E2AC9">
            <w:pPr>
              <w:tabs>
                <w:tab w:val="center" w:pos="4252"/>
                <w:tab w:val="right" w:pos="8504"/>
              </w:tabs>
              <w:snapToGrid w:val="0"/>
              <w:rPr>
                <w:rFonts w:ascii="Times" w:hAnsi="Times"/>
                <w:sz w:val="16"/>
                <w:szCs w:val="16"/>
                <w:lang w:val="fr-FR"/>
              </w:rPr>
            </w:pPr>
          </w:p>
        </w:tc>
      </w:tr>
    </w:tbl>
    <w:p w14:paraId="2FDC11CD" w14:textId="77777777" w:rsidR="008F5EFB" w:rsidRDefault="008F5EFB">
      <w:pPr>
        <w:spacing w:after="240"/>
      </w:pPr>
    </w:p>
    <w:sectPr w:rsidR="008F5EFB"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E313" w14:textId="77777777" w:rsidR="00B734DE" w:rsidRDefault="00B734DE">
      <w:r>
        <w:separator/>
      </w:r>
    </w:p>
  </w:endnote>
  <w:endnote w:type="continuationSeparator" w:id="0">
    <w:p w14:paraId="41DFEB5B" w14:textId="77777777" w:rsidR="00B734DE" w:rsidRDefault="00B734DE">
      <w:r>
        <w:continuationSeparator/>
      </w:r>
    </w:p>
  </w:endnote>
  <w:endnote w:type="continuationNotice" w:id="1">
    <w:p w14:paraId="3F62854A" w14:textId="77777777" w:rsidR="00B734DE" w:rsidRDefault="00B73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Hankook Semibold">
    <w:altName w:val="Calibri"/>
    <w:panose1 w:val="020B0600000101010101"/>
    <w:charset w:val="00"/>
    <w:family w:val="swiss"/>
    <w:notTrueType/>
    <w:pitch w:val="variable"/>
    <w:sig w:usb0="A000020F" w:usb1="00000000" w:usb2="00000000" w:usb3="00000000" w:csb0="00000007" w:csb1="00000000"/>
  </w:font>
  <w:font w:name="Hankook Regular">
    <w:altName w:val="Calibri"/>
    <w:panose1 w:val="020B0600000101010101"/>
    <w:charset w:val="00"/>
    <w:family w:val="swiss"/>
    <w:notTrueType/>
    <w:pitch w:val="variable"/>
    <w:sig w:usb0="A000020F" w:usb1="00000000" w:usb2="00000000" w:usb3="00000000" w:csb0="00000007" w:csb1="00000000"/>
  </w:font>
  <w:font w:name="Batang">
    <w:altName w:val="바탕"/>
    <w:panose1 w:val="02030600000101010101"/>
    <w:charset w:val="81"/>
    <w:family w:val="roman"/>
    <w:pitch w:val="variable"/>
    <w:sig w:usb0="B00002AF" w:usb1="69D77CFB" w:usb2="00000030" w:usb3="00000000" w:csb0="0008009F" w:csb1="00000000"/>
  </w:font>
  <w:font w:name="Times">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FB6D" w14:textId="77777777" w:rsidR="00B734DE" w:rsidRDefault="00B734DE">
      <w:r>
        <w:separator/>
      </w:r>
    </w:p>
  </w:footnote>
  <w:footnote w:type="continuationSeparator" w:id="0">
    <w:p w14:paraId="71F2DA56" w14:textId="77777777" w:rsidR="00B734DE" w:rsidRDefault="00B734DE">
      <w:r>
        <w:continuationSeparator/>
      </w:r>
    </w:p>
  </w:footnote>
  <w:footnote w:type="continuationNotice" w:id="1">
    <w:p w14:paraId="306CAF7A" w14:textId="77777777" w:rsidR="00B734DE" w:rsidRDefault="00B73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B479" w14:textId="5AF23549" w:rsidR="007554BA" w:rsidRDefault="00756165">
    <w:pPr>
      <w:pStyle w:val="Kopfzeile"/>
    </w:pPr>
    <w:r>
      <w:rPr>
        <w:rFonts w:ascii="Arial" w:hAnsi="Arial" w:cs="Arial"/>
        <w:noProof/>
        <w:lang w:val="de-DE" w:eastAsia="de-DE" w:bidi="ar-SA"/>
      </w:rPr>
      <w:drawing>
        <wp:anchor distT="0" distB="0" distL="114300" distR="114300" simplePos="0" relativeHeight="251658240" behindDoc="0" locked="0" layoutInCell="1" allowOverlap="1" wp14:anchorId="18F313FA" wp14:editId="7A55627F">
          <wp:simplePos x="0" y="0"/>
          <wp:positionH relativeFrom="column">
            <wp:posOffset>-710565</wp:posOffset>
          </wp:positionH>
          <wp:positionV relativeFrom="paragraph">
            <wp:posOffset>-523240</wp:posOffset>
          </wp:positionV>
          <wp:extent cx="7543800" cy="1186797"/>
          <wp:effectExtent l="0" t="0" r="0" b="0"/>
          <wp:wrapNone/>
          <wp:docPr id="1" name="Grafik 1" descr="K:\EUR) Corporate Communications\Press Releases\Templates\Header\UK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UK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702" cy="11910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2233"/>
    <w:rsid w:val="00005C7D"/>
    <w:rsid w:val="0001148C"/>
    <w:rsid w:val="00015B91"/>
    <w:rsid w:val="000210E7"/>
    <w:rsid w:val="000332FD"/>
    <w:rsid w:val="00037F89"/>
    <w:rsid w:val="00042B26"/>
    <w:rsid w:val="00046E26"/>
    <w:rsid w:val="00065895"/>
    <w:rsid w:val="000707C2"/>
    <w:rsid w:val="0008133E"/>
    <w:rsid w:val="00096599"/>
    <w:rsid w:val="000B01AA"/>
    <w:rsid w:val="000B78B2"/>
    <w:rsid w:val="000B7F76"/>
    <w:rsid w:val="000C02A8"/>
    <w:rsid w:val="000C38D5"/>
    <w:rsid w:val="000D0075"/>
    <w:rsid w:val="000D1637"/>
    <w:rsid w:val="000E504D"/>
    <w:rsid w:val="000E5B09"/>
    <w:rsid w:val="000F383B"/>
    <w:rsid w:val="000F6C5B"/>
    <w:rsid w:val="000F7052"/>
    <w:rsid w:val="000F728A"/>
    <w:rsid w:val="0011511D"/>
    <w:rsid w:val="00115A92"/>
    <w:rsid w:val="00132F98"/>
    <w:rsid w:val="00140B5F"/>
    <w:rsid w:val="00144290"/>
    <w:rsid w:val="00145950"/>
    <w:rsid w:val="00147EB6"/>
    <w:rsid w:val="00161955"/>
    <w:rsid w:val="00163920"/>
    <w:rsid w:val="00174A7D"/>
    <w:rsid w:val="00174AC5"/>
    <w:rsid w:val="001824F2"/>
    <w:rsid w:val="00186210"/>
    <w:rsid w:val="0019686F"/>
    <w:rsid w:val="001A4731"/>
    <w:rsid w:val="001C04C6"/>
    <w:rsid w:val="001C306C"/>
    <w:rsid w:val="001C50A7"/>
    <w:rsid w:val="001D1A33"/>
    <w:rsid w:val="001D40A5"/>
    <w:rsid w:val="001E1CA4"/>
    <w:rsid w:val="001E5860"/>
    <w:rsid w:val="001E68CD"/>
    <w:rsid w:val="001F09EE"/>
    <w:rsid w:val="001F2CE5"/>
    <w:rsid w:val="0021380A"/>
    <w:rsid w:val="00217822"/>
    <w:rsid w:val="00223507"/>
    <w:rsid w:val="00242941"/>
    <w:rsid w:val="0024434C"/>
    <w:rsid w:val="002470BD"/>
    <w:rsid w:val="00253B1B"/>
    <w:rsid w:val="002643E7"/>
    <w:rsid w:val="00264A09"/>
    <w:rsid w:val="00276D86"/>
    <w:rsid w:val="002821C3"/>
    <w:rsid w:val="00286C34"/>
    <w:rsid w:val="002935DB"/>
    <w:rsid w:val="002950E1"/>
    <w:rsid w:val="002A6165"/>
    <w:rsid w:val="002A69FD"/>
    <w:rsid w:val="002B4249"/>
    <w:rsid w:val="002B5B5A"/>
    <w:rsid w:val="002C2479"/>
    <w:rsid w:val="002C26C7"/>
    <w:rsid w:val="002C7CC7"/>
    <w:rsid w:val="002D644E"/>
    <w:rsid w:val="002E4D2B"/>
    <w:rsid w:val="00310D49"/>
    <w:rsid w:val="003149F7"/>
    <w:rsid w:val="00316C70"/>
    <w:rsid w:val="00322512"/>
    <w:rsid w:val="00324849"/>
    <w:rsid w:val="00330401"/>
    <w:rsid w:val="00332260"/>
    <w:rsid w:val="00337274"/>
    <w:rsid w:val="003402E0"/>
    <w:rsid w:val="00350F43"/>
    <w:rsid w:val="0035163F"/>
    <w:rsid w:val="0035245F"/>
    <w:rsid w:val="003545E4"/>
    <w:rsid w:val="00355834"/>
    <w:rsid w:val="00362F5D"/>
    <w:rsid w:val="003705E5"/>
    <w:rsid w:val="00382B70"/>
    <w:rsid w:val="003A6919"/>
    <w:rsid w:val="003C2C07"/>
    <w:rsid w:val="003C5F06"/>
    <w:rsid w:val="003C6392"/>
    <w:rsid w:val="003C6BA6"/>
    <w:rsid w:val="003D37F2"/>
    <w:rsid w:val="003E52CE"/>
    <w:rsid w:val="003F06CF"/>
    <w:rsid w:val="003F23C9"/>
    <w:rsid w:val="003F5DB5"/>
    <w:rsid w:val="00413C13"/>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842E1"/>
    <w:rsid w:val="00490ABB"/>
    <w:rsid w:val="00497D50"/>
    <w:rsid w:val="004B4FF9"/>
    <w:rsid w:val="004C0BF7"/>
    <w:rsid w:val="004C59E3"/>
    <w:rsid w:val="004E6DC0"/>
    <w:rsid w:val="004F042B"/>
    <w:rsid w:val="004F0E43"/>
    <w:rsid w:val="004F0F5C"/>
    <w:rsid w:val="004F4650"/>
    <w:rsid w:val="005131AB"/>
    <w:rsid w:val="0051481D"/>
    <w:rsid w:val="00516754"/>
    <w:rsid w:val="00521642"/>
    <w:rsid w:val="00534087"/>
    <w:rsid w:val="00543F54"/>
    <w:rsid w:val="00545866"/>
    <w:rsid w:val="005476DB"/>
    <w:rsid w:val="00552AA7"/>
    <w:rsid w:val="00576299"/>
    <w:rsid w:val="00580D4A"/>
    <w:rsid w:val="005A1096"/>
    <w:rsid w:val="005A1295"/>
    <w:rsid w:val="005C2BC8"/>
    <w:rsid w:val="005C50FF"/>
    <w:rsid w:val="005D4947"/>
    <w:rsid w:val="005E387E"/>
    <w:rsid w:val="005E7787"/>
    <w:rsid w:val="00600B02"/>
    <w:rsid w:val="00616E17"/>
    <w:rsid w:val="00623E1A"/>
    <w:rsid w:val="006369D3"/>
    <w:rsid w:val="0064744E"/>
    <w:rsid w:val="006479A1"/>
    <w:rsid w:val="00655428"/>
    <w:rsid w:val="00656AB1"/>
    <w:rsid w:val="0066590E"/>
    <w:rsid w:val="00666B30"/>
    <w:rsid w:val="006828D9"/>
    <w:rsid w:val="0069018F"/>
    <w:rsid w:val="00694D9B"/>
    <w:rsid w:val="006A0748"/>
    <w:rsid w:val="006A5B18"/>
    <w:rsid w:val="006A6B65"/>
    <w:rsid w:val="006B21DA"/>
    <w:rsid w:val="007038E8"/>
    <w:rsid w:val="007121B6"/>
    <w:rsid w:val="00712A4A"/>
    <w:rsid w:val="00733906"/>
    <w:rsid w:val="00735892"/>
    <w:rsid w:val="007366F3"/>
    <w:rsid w:val="00740E19"/>
    <w:rsid w:val="0074471C"/>
    <w:rsid w:val="00753B81"/>
    <w:rsid w:val="007554BA"/>
    <w:rsid w:val="00756165"/>
    <w:rsid w:val="00763E80"/>
    <w:rsid w:val="00765EB6"/>
    <w:rsid w:val="00770260"/>
    <w:rsid w:val="0077205B"/>
    <w:rsid w:val="00775ECE"/>
    <w:rsid w:val="00784B0F"/>
    <w:rsid w:val="00793B4A"/>
    <w:rsid w:val="00797CEF"/>
    <w:rsid w:val="007A21B7"/>
    <w:rsid w:val="007A27CA"/>
    <w:rsid w:val="007B415E"/>
    <w:rsid w:val="007C493F"/>
    <w:rsid w:val="007C4D8D"/>
    <w:rsid w:val="007C7385"/>
    <w:rsid w:val="007D0E8B"/>
    <w:rsid w:val="007D3C03"/>
    <w:rsid w:val="007E0EFB"/>
    <w:rsid w:val="007E2AC9"/>
    <w:rsid w:val="007E6905"/>
    <w:rsid w:val="008012BD"/>
    <w:rsid w:val="00801C9A"/>
    <w:rsid w:val="00801E26"/>
    <w:rsid w:val="008333FD"/>
    <w:rsid w:val="00843333"/>
    <w:rsid w:val="00857EBB"/>
    <w:rsid w:val="008756F1"/>
    <w:rsid w:val="00887554"/>
    <w:rsid w:val="008923C0"/>
    <w:rsid w:val="00892C20"/>
    <w:rsid w:val="00895E2C"/>
    <w:rsid w:val="008A0079"/>
    <w:rsid w:val="008A296E"/>
    <w:rsid w:val="008A733B"/>
    <w:rsid w:val="008B4556"/>
    <w:rsid w:val="008B622D"/>
    <w:rsid w:val="008C2C59"/>
    <w:rsid w:val="008E0414"/>
    <w:rsid w:val="008F5EFB"/>
    <w:rsid w:val="00901E8D"/>
    <w:rsid w:val="009025B6"/>
    <w:rsid w:val="0090629F"/>
    <w:rsid w:val="009077AF"/>
    <w:rsid w:val="00910720"/>
    <w:rsid w:val="00920BAF"/>
    <w:rsid w:val="00945BA0"/>
    <w:rsid w:val="0094731B"/>
    <w:rsid w:val="00973F85"/>
    <w:rsid w:val="00974B91"/>
    <w:rsid w:val="00976A3D"/>
    <w:rsid w:val="00984D92"/>
    <w:rsid w:val="00984D95"/>
    <w:rsid w:val="00986E83"/>
    <w:rsid w:val="009B1D17"/>
    <w:rsid w:val="009B3220"/>
    <w:rsid w:val="009B5518"/>
    <w:rsid w:val="009C7AF4"/>
    <w:rsid w:val="009D5008"/>
    <w:rsid w:val="00A25253"/>
    <w:rsid w:val="00A30159"/>
    <w:rsid w:val="00A51963"/>
    <w:rsid w:val="00A54EB3"/>
    <w:rsid w:val="00A5574B"/>
    <w:rsid w:val="00A66171"/>
    <w:rsid w:val="00A6628F"/>
    <w:rsid w:val="00A669C4"/>
    <w:rsid w:val="00A71607"/>
    <w:rsid w:val="00A723E2"/>
    <w:rsid w:val="00A81412"/>
    <w:rsid w:val="00A90E25"/>
    <w:rsid w:val="00A9664A"/>
    <w:rsid w:val="00AA18A2"/>
    <w:rsid w:val="00AA5544"/>
    <w:rsid w:val="00AB7522"/>
    <w:rsid w:val="00AD0D5A"/>
    <w:rsid w:val="00AE0E77"/>
    <w:rsid w:val="00AF0CDF"/>
    <w:rsid w:val="00AF5755"/>
    <w:rsid w:val="00AF6D3D"/>
    <w:rsid w:val="00B031DD"/>
    <w:rsid w:val="00B06B7E"/>
    <w:rsid w:val="00B07995"/>
    <w:rsid w:val="00B07B33"/>
    <w:rsid w:val="00B10795"/>
    <w:rsid w:val="00B1442A"/>
    <w:rsid w:val="00B159E5"/>
    <w:rsid w:val="00B165CA"/>
    <w:rsid w:val="00B35145"/>
    <w:rsid w:val="00B3769D"/>
    <w:rsid w:val="00B451B8"/>
    <w:rsid w:val="00B50EC7"/>
    <w:rsid w:val="00B601E4"/>
    <w:rsid w:val="00B734DE"/>
    <w:rsid w:val="00B75E0F"/>
    <w:rsid w:val="00B77896"/>
    <w:rsid w:val="00B82C01"/>
    <w:rsid w:val="00B92153"/>
    <w:rsid w:val="00BB2959"/>
    <w:rsid w:val="00BB61EB"/>
    <w:rsid w:val="00BD1C72"/>
    <w:rsid w:val="00BD36A8"/>
    <w:rsid w:val="00BD5EC9"/>
    <w:rsid w:val="00C06C4D"/>
    <w:rsid w:val="00C137B9"/>
    <w:rsid w:val="00C1768E"/>
    <w:rsid w:val="00C2476C"/>
    <w:rsid w:val="00C2582D"/>
    <w:rsid w:val="00C327FA"/>
    <w:rsid w:val="00C50A04"/>
    <w:rsid w:val="00C52115"/>
    <w:rsid w:val="00C55608"/>
    <w:rsid w:val="00C64052"/>
    <w:rsid w:val="00C662B0"/>
    <w:rsid w:val="00C67962"/>
    <w:rsid w:val="00C72559"/>
    <w:rsid w:val="00C75029"/>
    <w:rsid w:val="00C76CF3"/>
    <w:rsid w:val="00C8376D"/>
    <w:rsid w:val="00C904EC"/>
    <w:rsid w:val="00C929C9"/>
    <w:rsid w:val="00C944FF"/>
    <w:rsid w:val="00C956B0"/>
    <w:rsid w:val="00CA7290"/>
    <w:rsid w:val="00CB3BAC"/>
    <w:rsid w:val="00CC1886"/>
    <w:rsid w:val="00CC4C4A"/>
    <w:rsid w:val="00CD47A6"/>
    <w:rsid w:val="00CD49E6"/>
    <w:rsid w:val="00CE1920"/>
    <w:rsid w:val="00CE3116"/>
    <w:rsid w:val="00CE51D8"/>
    <w:rsid w:val="00CE77F7"/>
    <w:rsid w:val="00CF0BEA"/>
    <w:rsid w:val="00CF7CC1"/>
    <w:rsid w:val="00D06239"/>
    <w:rsid w:val="00D06F56"/>
    <w:rsid w:val="00D06F63"/>
    <w:rsid w:val="00D233ED"/>
    <w:rsid w:val="00D41067"/>
    <w:rsid w:val="00D44EF8"/>
    <w:rsid w:val="00D5594D"/>
    <w:rsid w:val="00D65D77"/>
    <w:rsid w:val="00D675FB"/>
    <w:rsid w:val="00D72EE1"/>
    <w:rsid w:val="00D76342"/>
    <w:rsid w:val="00D82C1C"/>
    <w:rsid w:val="00D86271"/>
    <w:rsid w:val="00D91C79"/>
    <w:rsid w:val="00D9534C"/>
    <w:rsid w:val="00DA2AED"/>
    <w:rsid w:val="00DB3903"/>
    <w:rsid w:val="00DB7DC8"/>
    <w:rsid w:val="00DC6A2D"/>
    <w:rsid w:val="00DD4DE4"/>
    <w:rsid w:val="00DE350E"/>
    <w:rsid w:val="00DE46EE"/>
    <w:rsid w:val="00DE67CB"/>
    <w:rsid w:val="00DF1814"/>
    <w:rsid w:val="00E27ADE"/>
    <w:rsid w:val="00E34CF3"/>
    <w:rsid w:val="00E35F7C"/>
    <w:rsid w:val="00E36A48"/>
    <w:rsid w:val="00E427BE"/>
    <w:rsid w:val="00E42E29"/>
    <w:rsid w:val="00E439B0"/>
    <w:rsid w:val="00E52A5A"/>
    <w:rsid w:val="00E543B5"/>
    <w:rsid w:val="00E7463C"/>
    <w:rsid w:val="00E748A3"/>
    <w:rsid w:val="00E94C4A"/>
    <w:rsid w:val="00EA089F"/>
    <w:rsid w:val="00EA54A0"/>
    <w:rsid w:val="00EB1C45"/>
    <w:rsid w:val="00EB504E"/>
    <w:rsid w:val="00ED4CA1"/>
    <w:rsid w:val="00EE06D1"/>
    <w:rsid w:val="00EF4F15"/>
    <w:rsid w:val="00F00595"/>
    <w:rsid w:val="00F00E85"/>
    <w:rsid w:val="00F07D00"/>
    <w:rsid w:val="00F15548"/>
    <w:rsid w:val="00F15E20"/>
    <w:rsid w:val="00F16583"/>
    <w:rsid w:val="00F22A9E"/>
    <w:rsid w:val="00F350F2"/>
    <w:rsid w:val="00F420E5"/>
    <w:rsid w:val="00F5217E"/>
    <w:rsid w:val="00F53911"/>
    <w:rsid w:val="00F659A5"/>
    <w:rsid w:val="00F71B08"/>
    <w:rsid w:val="00F819C7"/>
    <w:rsid w:val="00F85129"/>
    <w:rsid w:val="00FA3065"/>
    <w:rsid w:val="00FC797B"/>
    <w:rsid w:val="00FD5FF3"/>
    <w:rsid w:val="00FE2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083D29"/>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427994425">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inzer@hankookreifen.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5FFF-B646-42F7-B138-71416A24BD18}">
  <ds:schemaRefs>
    <ds:schemaRef ds:uri="http://schemas.microsoft.com/office/infopath/2007/PartnerControls"/>
    <ds:schemaRef ds:uri="c05d03c1-d95b-41eb-9807-64ac99209321"/>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2aa2c162-0911-4264-a6e5-7c08fc9f56db"/>
    <ds:schemaRef ds:uri="http://www.w3.org/XML/1998/namespace"/>
  </ds:schemaRefs>
</ds:datastoreItem>
</file>

<file path=customXml/itemProps2.xml><?xml version="1.0" encoding="utf-8"?>
<ds:datastoreItem xmlns:ds="http://schemas.openxmlformats.org/officeDocument/2006/customXml" ds:itemID="{FEDC870D-40F3-43DA-B2D4-C62C276F19A8}">
  <ds:schemaRefs>
    <ds:schemaRef ds:uri="http://schemas.microsoft.com/sharepoint/v3/contenttype/forms"/>
  </ds:schemaRefs>
</ds:datastoreItem>
</file>

<file path=customXml/itemProps3.xml><?xml version="1.0" encoding="utf-8"?>
<ds:datastoreItem xmlns:ds="http://schemas.openxmlformats.org/officeDocument/2006/customXml" ds:itemID="{45EEDCFD-A496-4B66-B78B-D30FA5BD0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B8363-24AE-4FDE-9129-FE8CE6AD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3900</CharactersWithSpaces>
  <SharedDoc>false</SharedDoc>
  <HLinks>
    <vt:vector size="6" baseType="variant">
      <vt:variant>
        <vt:i4>7602190</vt:i4>
      </vt:variant>
      <vt:variant>
        <vt:i4>0</vt:i4>
      </vt:variant>
      <vt:variant>
        <vt:i4>0</vt:i4>
      </vt:variant>
      <vt:variant>
        <vt:i4>5</vt:i4>
      </vt:variant>
      <vt:variant>
        <vt:lpwstr>mailto:f.kinzer@hankookreifen.de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9</cp:revision>
  <cp:lastPrinted>2019-10-17T09:06:00Z</cp:lastPrinted>
  <dcterms:created xsi:type="dcterms:W3CDTF">2019-09-23T09:44:00Z</dcterms:created>
  <dcterms:modified xsi:type="dcterms:W3CDTF">2019-10-17T13:18:00Z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