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B9147E" w14:textId="77777777" w:rsidR="00A53394" w:rsidRPr="005025DF" w:rsidRDefault="00A53394" w:rsidP="00A53394">
      <w:pPr>
        <w:pStyle w:val="Default"/>
        <w:jc w:val="center"/>
        <w:rPr>
          <w:rFonts w:ascii="Helvetica" w:hAnsi="Helvetica" w:cs="Helvetica"/>
          <w:b/>
          <w:bCs/>
          <w:color w:val="FF6600"/>
          <w:sz w:val="32"/>
          <w:szCs w:val="32"/>
          <w:lang w:val="en-GB"/>
        </w:rPr>
      </w:pPr>
    </w:p>
    <w:p w14:paraId="6253EB61" w14:textId="68C96D9F" w:rsidR="00A53394" w:rsidRPr="00855350" w:rsidRDefault="008B7498" w:rsidP="00A53394">
      <w:pPr>
        <w:pStyle w:val="Default"/>
        <w:jc w:val="center"/>
        <w:rPr>
          <w:rFonts w:ascii="Helvetica" w:hAnsi="Helvetica" w:cs="Helvetica"/>
          <w:b/>
          <w:bCs/>
          <w:color w:val="auto"/>
          <w:sz w:val="32"/>
          <w:szCs w:val="32"/>
        </w:rPr>
      </w:pPr>
      <w:r w:rsidRPr="009E70BF">
        <w:rPr>
          <w:b/>
          <w:color w:val="auto"/>
          <w:sz w:val="32"/>
          <w:szCs w:val="32"/>
          <w:lang w:bidi="cs-CZ"/>
        </w:rPr>
        <w:t>Vysoce výkonné</w:t>
      </w:r>
      <w:r w:rsidR="00A53394" w:rsidRPr="009E70BF">
        <w:rPr>
          <w:b/>
          <w:color w:val="auto"/>
          <w:sz w:val="32"/>
          <w:szCs w:val="32"/>
          <w:lang w:bidi="cs-CZ"/>
        </w:rPr>
        <w:t xml:space="preserve"> pneumatiky Hankook pro Porsche Cayenne</w:t>
      </w:r>
    </w:p>
    <w:p w14:paraId="4879DEA0" w14:textId="7E98AA17" w:rsidR="00A53394" w:rsidRPr="001C5FCF" w:rsidRDefault="00D95307" w:rsidP="009C51C0">
      <w:pPr>
        <w:pStyle w:val="StandardWeb"/>
        <w:spacing w:line="276" w:lineRule="auto"/>
        <w:jc w:val="both"/>
        <w:rPr>
          <w:b/>
          <w:bCs/>
          <w:kern w:val="2"/>
          <w:sz w:val="22"/>
          <w:szCs w:val="22"/>
        </w:rPr>
      </w:pPr>
      <w:r w:rsidRPr="00D95307">
        <w:rPr>
          <w:b/>
          <w:sz w:val="22"/>
          <w:szCs w:val="22"/>
          <w:lang w:bidi="cs-CZ"/>
        </w:rPr>
        <w:t>Výrobce pneumatik Hankook a výrobce automobilů Dr. Ing. h.c. F. Porsche AG rozšířili originální výbavu o Hankook pneumatiky na svých nových sportovních modelech.</w:t>
      </w:r>
      <w:r>
        <w:rPr>
          <w:b/>
          <w:sz w:val="22"/>
          <w:szCs w:val="22"/>
          <w:lang w:bidi="cs-CZ"/>
        </w:rPr>
        <w:t xml:space="preserve"> </w:t>
      </w:r>
      <w:bookmarkStart w:id="0" w:name="_GoBack"/>
      <w:bookmarkEnd w:id="0"/>
      <w:r w:rsidR="007B7D4A" w:rsidRPr="009E70BF">
        <w:rPr>
          <w:b/>
          <w:sz w:val="22"/>
          <w:szCs w:val="22"/>
          <w:lang w:bidi="cs-CZ"/>
        </w:rPr>
        <w:t xml:space="preserve">Od června letošního roku je Porsche Cayenne vybaveno </w:t>
      </w:r>
      <w:r w:rsidR="00E04E15" w:rsidRPr="009E70BF">
        <w:rPr>
          <w:b/>
          <w:sz w:val="22"/>
          <w:szCs w:val="22"/>
          <w:lang w:bidi="cs-CZ"/>
        </w:rPr>
        <w:t>vysoce výkonnými pneumatikami</w:t>
      </w:r>
      <w:r w:rsidR="007B7D4A" w:rsidRPr="009E70BF">
        <w:rPr>
          <w:b/>
          <w:sz w:val="22"/>
          <w:szCs w:val="22"/>
          <w:lang w:bidi="cs-CZ"/>
        </w:rPr>
        <w:t xml:space="preserve"> Ventus S1 evo 3 SUV z továrny Hankook, mimo jiné o rozměru 21 palců. Nejnovější verze této špičkové pneumatiky nabízí kromě excelentních jízdních vlastností a precizního ovládání i vysokou přilnavost za mokra a nízký valivý odpor.</w:t>
      </w:r>
    </w:p>
    <w:p w14:paraId="065E79AB" w14:textId="021B0F7F" w:rsidR="00A53394" w:rsidRPr="001C5FCF" w:rsidRDefault="00A53394" w:rsidP="00A53394">
      <w:pPr>
        <w:spacing w:line="276" w:lineRule="auto"/>
        <w:rPr>
          <w:sz w:val="21"/>
          <w:szCs w:val="21"/>
        </w:rPr>
      </w:pPr>
      <w:r w:rsidRPr="009E70BF">
        <w:rPr>
          <w:b/>
          <w:i/>
          <w:sz w:val="21"/>
          <w:szCs w:val="21"/>
          <w:lang w:bidi="cs-CZ"/>
        </w:rPr>
        <w:t>Neu-Isenburg/Německo</w:t>
      </w:r>
      <w:r w:rsidRPr="001C5FCF">
        <w:rPr>
          <w:b/>
          <w:i/>
          <w:sz w:val="21"/>
          <w:szCs w:val="21"/>
          <w:lang w:bidi="cs-CZ"/>
        </w:rPr>
        <w:t xml:space="preserve">, </w:t>
      </w:r>
      <w:r w:rsidR="001C5FCF" w:rsidRPr="001C5FCF">
        <w:rPr>
          <w:b/>
          <w:i/>
          <w:sz w:val="21"/>
          <w:szCs w:val="21"/>
          <w:lang w:bidi="cs-CZ"/>
        </w:rPr>
        <w:t>07</w:t>
      </w:r>
      <w:r w:rsidRPr="001C5FCF">
        <w:rPr>
          <w:b/>
          <w:i/>
          <w:sz w:val="21"/>
          <w:szCs w:val="21"/>
          <w:lang w:bidi="cs-CZ"/>
        </w:rPr>
        <w:t xml:space="preserve">. </w:t>
      </w:r>
      <w:r w:rsidR="001C5FCF" w:rsidRPr="001C5FCF">
        <w:rPr>
          <w:b/>
          <w:sz w:val="21"/>
          <w:szCs w:val="21"/>
          <w:lang w:bidi="cs-CZ"/>
        </w:rPr>
        <w:t xml:space="preserve">října </w:t>
      </w:r>
      <w:r w:rsidRPr="001C5FCF">
        <w:rPr>
          <w:b/>
          <w:sz w:val="21"/>
          <w:szCs w:val="21"/>
          <w:lang w:bidi="cs-CZ"/>
        </w:rPr>
        <w:t>2019 –</w:t>
      </w:r>
      <w:r w:rsidRPr="009E70BF">
        <w:rPr>
          <w:sz w:val="21"/>
          <w:szCs w:val="21"/>
          <w:lang w:bidi="cs-CZ"/>
        </w:rPr>
        <w:t xml:space="preserve"> výrobce prémiových pneumatik Hankook dodává od června pro Porsche Cayenne ex works svou vlajkovou loď UHP, Ventus S1 evo 3 SUV. </w:t>
      </w:r>
      <w:r w:rsidR="002F29EC" w:rsidRPr="009E70BF">
        <w:rPr>
          <w:sz w:val="21"/>
          <w:szCs w:val="21"/>
          <w:lang w:bidi="cs-CZ"/>
        </w:rPr>
        <w:t>Vysoce výkonná</w:t>
      </w:r>
      <w:r w:rsidRPr="009E70BF">
        <w:rPr>
          <w:sz w:val="21"/>
          <w:szCs w:val="21"/>
          <w:lang w:bidi="cs-CZ"/>
        </w:rPr>
        <w:t xml:space="preserve"> pneumati</w:t>
      </w:r>
      <w:r w:rsidR="002F1AD0" w:rsidRPr="009E70BF">
        <w:rPr>
          <w:sz w:val="21"/>
          <w:szCs w:val="21"/>
          <w:lang w:bidi="cs-CZ"/>
        </w:rPr>
        <w:t>ka je originální výbavou na míru</w:t>
      </w:r>
      <w:r w:rsidRPr="009E70BF">
        <w:rPr>
          <w:sz w:val="21"/>
          <w:szCs w:val="21"/>
          <w:lang w:bidi="cs-CZ"/>
        </w:rPr>
        <w:t xml:space="preserve"> pro nový model SUV výrobce sportovních automobilů ze </w:t>
      </w:r>
      <w:r w:rsidR="002F1AD0" w:rsidRPr="009E70BF">
        <w:rPr>
          <w:sz w:val="21"/>
          <w:szCs w:val="21"/>
          <w:lang w:bidi="cs-CZ"/>
        </w:rPr>
        <w:t>Stuttgartu</w:t>
      </w:r>
      <w:r w:rsidRPr="009E70BF">
        <w:rPr>
          <w:sz w:val="21"/>
          <w:szCs w:val="21"/>
          <w:lang w:bidi="cs-CZ"/>
        </w:rPr>
        <w:t xml:space="preserve"> a zcela splňu</w:t>
      </w:r>
      <w:r w:rsidR="002F1AD0" w:rsidRPr="009E70BF">
        <w:rPr>
          <w:sz w:val="21"/>
          <w:szCs w:val="21"/>
          <w:lang w:bidi="cs-CZ"/>
        </w:rPr>
        <w:t>j</w:t>
      </w:r>
      <w:r w:rsidRPr="009E70BF">
        <w:rPr>
          <w:sz w:val="21"/>
          <w:szCs w:val="21"/>
          <w:lang w:bidi="cs-CZ"/>
        </w:rPr>
        <w:t>e vysoké požadavky</w:t>
      </w:r>
      <w:r w:rsidR="002F1AD0" w:rsidRPr="009E70BF">
        <w:rPr>
          <w:sz w:val="21"/>
          <w:szCs w:val="21"/>
          <w:lang w:bidi="cs-CZ"/>
        </w:rPr>
        <w:t>,</w:t>
      </w:r>
      <w:r w:rsidRPr="009E70BF">
        <w:rPr>
          <w:sz w:val="21"/>
          <w:szCs w:val="21"/>
          <w:lang w:bidi="cs-CZ"/>
        </w:rPr>
        <w:t xml:space="preserve"> které jsou na tento segment kladeny.</w:t>
      </w:r>
    </w:p>
    <w:p w14:paraId="716E4AEB" w14:textId="77777777" w:rsidR="00A53394" w:rsidRPr="001C5FCF" w:rsidRDefault="00A53394" w:rsidP="00A53394">
      <w:pPr>
        <w:spacing w:line="276" w:lineRule="auto"/>
        <w:rPr>
          <w:sz w:val="21"/>
          <w:szCs w:val="21"/>
        </w:rPr>
      </w:pPr>
    </w:p>
    <w:p w14:paraId="2F3D033F" w14:textId="64FF8D62" w:rsidR="00E35A96" w:rsidRPr="001C5FCF" w:rsidRDefault="00E35A96" w:rsidP="00A53394">
      <w:pPr>
        <w:spacing w:line="276" w:lineRule="auto"/>
        <w:rPr>
          <w:sz w:val="21"/>
          <w:szCs w:val="21"/>
        </w:rPr>
      </w:pPr>
      <w:r w:rsidRPr="009E70BF">
        <w:rPr>
          <w:sz w:val="21"/>
          <w:szCs w:val="21"/>
          <w:lang w:bidi="cs-CZ"/>
        </w:rPr>
        <w:t xml:space="preserve">"Porsche vyrábí mimořádně silná sportovní auta, která mají zároveň vysokou užitnou hodnotu. To však také způsobuje, že je vývoj pneumatik </w:t>
      </w:r>
      <w:r w:rsidRPr="009E70BF">
        <w:rPr>
          <w:strike/>
          <w:sz w:val="21"/>
          <w:szCs w:val="21"/>
          <w:lang w:bidi="cs-CZ"/>
        </w:rPr>
        <w:t>je</w:t>
      </w:r>
      <w:r w:rsidRPr="009E70BF">
        <w:rPr>
          <w:sz w:val="21"/>
          <w:szCs w:val="21"/>
          <w:lang w:bidi="cs-CZ"/>
        </w:rPr>
        <w:t xml:space="preserve"> velmi složitý, "říká Han-Jun Kim, prezident Hankook Tire Europe. "Z tohoto důvodu jsme velmi potěšeni touto originální výbavou, protože působivě dokládá výkonnost našich výrobků."</w:t>
      </w:r>
    </w:p>
    <w:p w14:paraId="52B254B0" w14:textId="77777777" w:rsidR="00E35A96" w:rsidRPr="001C5FCF" w:rsidRDefault="00E35A96" w:rsidP="00A53394">
      <w:pPr>
        <w:spacing w:line="276" w:lineRule="auto"/>
        <w:rPr>
          <w:sz w:val="21"/>
          <w:szCs w:val="21"/>
        </w:rPr>
      </w:pPr>
    </w:p>
    <w:p w14:paraId="1E67C4BF" w14:textId="275729BA" w:rsidR="00A53394" w:rsidRPr="001C5FCF" w:rsidRDefault="00A53394" w:rsidP="00A53394">
      <w:pPr>
        <w:spacing w:line="276" w:lineRule="auto"/>
        <w:rPr>
          <w:sz w:val="21"/>
          <w:szCs w:val="21"/>
        </w:rPr>
      </w:pPr>
      <w:r w:rsidRPr="009E70BF">
        <w:rPr>
          <w:sz w:val="21"/>
          <w:szCs w:val="21"/>
          <w:lang w:bidi="cs-CZ"/>
        </w:rPr>
        <w:t xml:space="preserve">Na základě technologie testované DTM nabízí nová </w:t>
      </w:r>
      <w:r w:rsidR="00A22063" w:rsidRPr="009E70BF">
        <w:rPr>
          <w:sz w:val="21"/>
          <w:szCs w:val="21"/>
          <w:lang w:bidi="cs-CZ"/>
        </w:rPr>
        <w:t xml:space="preserve">vysoce výkonná </w:t>
      </w:r>
      <w:r w:rsidRPr="009E70BF">
        <w:rPr>
          <w:sz w:val="21"/>
          <w:szCs w:val="21"/>
          <w:lang w:bidi="cs-CZ"/>
        </w:rPr>
        <w:t xml:space="preserve">pneumatika vysokou přesnost řízení a velmi sportovní manipulaci. Pneumatiky 285/40 ZR 21 (109Y) XL vpředu a 315/35 ZR 21 (111Y) XL vzadu jsou speciálně navrženy pro použití ve sportovním SUV a zajišťují vynikající jízdní vlastnosti. </w:t>
      </w:r>
    </w:p>
    <w:p w14:paraId="0DF3A0F1" w14:textId="77777777" w:rsidR="00A53394" w:rsidRPr="001C5FCF" w:rsidRDefault="00A53394" w:rsidP="00A53394">
      <w:pPr>
        <w:spacing w:line="276" w:lineRule="auto"/>
        <w:rPr>
          <w:sz w:val="21"/>
          <w:szCs w:val="21"/>
        </w:rPr>
      </w:pPr>
    </w:p>
    <w:p w14:paraId="5671F0F3" w14:textId="7B976384" w:rsidR="00E1745D" w:rsidRPr="001C5FCF" w:rsidRDefault="00E1745D" w:rsidP="00A53394">
      <w:pPr>
        <w:spacing w:line="276" w:lineRule="auto"/>
        <w:rPr>
          <w:sz w:val="21"/>
          <w:szCs w:val="21"/>
        </w:rPr>
      </w:pPr>
      <w:r w:rsidRPr="009E70BF">
        <w:rPr>
          <w:sz w:val="21"/>
          <w:szCs w:val="21"/>
          <w:lang w:bidi="cs-CZ"/>
        </w:rPr>
        <w:t>"Vzhledem k zatížení vozidla v kombinaci se sportovní kapacitou, nízkým valivým odporem a vysokým zatížením bylo velmi náročné vyvinout des</w:t>
      </w:r>
      <w:r w:rsidR="002F1AD0" w:rsidRPr="009E70BF">
        <w:rPr>
          <w:sz w:val="21"/>
          <w:szCs w:val="21"/>
          <w:lang w:bidi="cs-CZ"/>
        </w:rPr>
        <w:t>i</w:t>
      </w:r>
      <w:r w:rsidRPr="009E70BF">
        <w:rPr>
          <w:sz w:val="21"/>
          <w:szCs w:val="21"/>
          <w:lang w:bidi="cs-CZ"/>
        </w:rPr>
        <w:t>gn pneumatik pro Porsche Cayenne," vysvětluje Dipl. Ing. Klaus Krause, vedoucí Evropského výzkumného a rozvojového centra společnosti Hankook. "Nová Ventus S1 Evo 3 SUV splňuje tyto požadavky velmi dobře v mokrých i suchých podmínkách."</w:t>
      </w:r>
    </w:p>
    <w:p w14:paraId="6C358B57" w14:textId="77777777" w:rsidR="00E1745D" w:rsidRPr="001C5FCF" w:rsidRDefault="00E1745D" w:rsidP="00A53394">
      <w:pPr>
        <w:spacing w:line="276" w:lineRule="auto"/>
        <w:rPr>
          <w:sz w:val="21"/>
          <w:szCs w:val="21"/>
        </w:rPr>
      </w:pPr>
    </w:p>
    <w:p w14:paraId="721A6F0E" w14:textId="17B5EB99" w:rsidR="0078632A" w:rsidRPr="001C5FCF" w:rsidRDefault="00BE41BF" w:rsidP="00085316">
      <w:pPr>
        <w:spacing w:line="276" w:lineRule="auto"/>
        <w:rPr>
          <w:color w:val="auto"/>
          <w:sz w:val="21"/>
          <w:szCs w:val="21"/>
        </w:rPr>
      </w:pPr>
      <w:r w:rsidRPr="009E70BF">
        <w:rPr>
          <w:sz w:val="21"/>
          <w:szCs w:val="21"/>
          <w:lang w:bidi="cs-CZ"/>
        </w:rPr>
        <w:t>Kromě sportovních jízdích vlastnost</w:t>
      </w:r>
      <w:r w:rsidR="009F7F2F" w:rsidRPr="009E70BF">
        <w:rPr>
          <w:sz w:val="21"/>
          <w:szCs w:val="21"/>
          <w:lang w:bidi="cs-CZ"/>
        </w:rPr>
        <w:t>í</w:t>
      </w:r>
      <w:r w:rsidRPr="009E70BF">
        <w:rPr>
          <w:sz w:val="21"/>
          <w:szCs w:val="21"/>
          <w:lang w:bidi="cs-CZ"/>
        </w:rPr>
        <w:t xml:space="preserve"> nabízí nový běhoun pneumatiky Hankook i řadu nových charakteristik, které optimalizují její environmentální vlastnosti (valivý odpor a životnost). Ventus S1 Evo 3 SUV používá novou generaci inovačních materiálů z vysoce výkonných přírodních pryskyřic v běhounu pneumatiky. Tím se nejen zvýší úroveň přilnavosti ve špičce výkonu, ale pneumatika též zůstává na této vysoké úrovni přilnavosti i v mnohem širším teplotním rozsahu. Kromě toho se používají speciální nylonové materiály aplikované v tzv. procesu "Bead-packing"</w:t>
      </w:r>
      <w:r w:rsidR="002F1AD0" w:rsidRPr="009E70BF">
        <w:rPr>
          <w:sz w:val="21"/>
          <w:szCs w:val="21"/>
          <w:lang w:bidi="cs-CZ"/>
        </w:rPr>
        <w:t xml:space="preserve"> a</w:t>
      </w:r>
      <w:r w:rsidRPr="009E70BF">
        <w:rPr>
          <w:sz w:val="21"/>
          <w:szCs w:val="21"/>
          <w:lang w:bidi="cs-CZ"/>
        </w:rPr>
        <w:t xml:space="preserve"> v boční stěně zaručují velmi vysokou stabilitu při řízení i při zatížení. Hybridní aramidový materiál CapPl</w:t>
      </w:r>
      <w:r w:rsidR="002F1AD0" w:rsidRPr="009E70BF">
        <w:rPr>
          <w:sz w:val="21"/>
          <w:szCs w:val="21"/>
          <w:lang w:bidi="cs-CZ"/>
        </w:rPr>
        <w:t xml:space="preserve">y přes ocelové pásy </w:t>
      </w:r>
      <w:r w:rsidRPr="009E70BF">
        <w:rPr>
          <w:sz w:val="21"/>
          <w:szCs w:val="21"/>
          <w:lang w:bidi="cs-CZ"/>
        </w:rPr>
        <w:t xml:space="preserve">v kombinaci s konstrukcí </w:t>
      </w:r>
      <w:r w:rsidR="002F1AD0" w:rsidRPr="009E70BF">
        <w:rPr>
          <w:sz w:val="21"/>
          <w:szCs w:val="21"/>
          <w:lang w:bidi="cs-CZ"/>
        </w:rPr>
        <w:t xml:space="preserve">z </w:t>
      </w:r>
      <w:r w:rsidRPr="009E70BF">
        <w:rPr>
          <w:sz w:val="21"/>
          <w:szCs w:val="21"/>
          <w:lang w:bidi="cs-CZ"/>
        </w:rPr>
        <w:t xml:space="preserve">dvouvrstvého umělého hedvábí dále zaručuje vysokou odolnost a trvanlivost. </w:t>
      </w:r>
    </w:p>
    <w:p w14:paraId="3EC6F646" w14:textId="77777777" w:rsidR="00085316" w:rsidRPr="001C5FCF" w:rsidRDefault="00085316" w:rsidP="00085316">
      <w:pPr>
        <w:spacing w:line="276" w:lineRule="auto"/>
        <w:rPr>
          <w:color w:val="auto"/>
          <w:sz w:val="21"/>
          <w:szCs w:val="21"/>
        </w:rPr>
      </w:pPr>
    </w:p>
    <w:p w14:paraId="2F9D4DBA" w14:textId="7959B31A" w:rsidR="00085316" w:rsidRPr="009E70BF" w:rsidRDefault="00085316" w:rsidP="0078632A">
      <w:pPr>
        <w:tabs>
          <w:tab w:val="left" w:pos="360"/>
          <w:tab w:val="left" w:pos="4253"/>
        </w:tabs>
        <w:adjustRightInd w:val="0"/>
        <w:snapToGrid w:val="0"/>
        <w:spacing w:line="276" w:lineRule="auto"/>
        <w:jc w:val="center"/>
        <w:rPr>
          <w:sz w:val="21"/>
          <w:szCs w:val="21"/>
          <w:lang w:val="en-GB"/>
        </w:rPr>
      </w:pPr>
      <w:r w:rsidRPr="009E70BF">
        <w:rPr>
          <w:sz w:val="21"/>
          <w:szCs w:val="21"/>
          <w:lang w:bidi="cs-CZ"/>
        </w:rPr>
        <w:t>###</w:t>
      </w:r>
    </w:p>
    <w:p w14:paraId="17FC1A46" w14:textId="77777777" w:rsidR="00C77DC3" w:rsidRPr="009E70BF" w:rsidRDefault="00C77DC3">
      <w:pPr>
        <w:widowControl/>
        <w:suppressAutoHyphens w:val="0"/>
        <w:jc w:val="left"/>
        <w:rPr>
          <w:rFonts w:ascii="Helvetica" w:hAnsi="Helvetica"/>
          <w:b/>
          <w:snapToGrid w:val="0"/>
          <w:color w:val="auto"/>
          <w:sz w:val="28"/>
          <w:szCs w:val="28"/>
          <w:lang w:val="en-GB"/>
        </w:rPr>
      </w:pPr>
      <w:r w:rsidRPr="009E70BF">
        <w:rPr>
          <w:lang w:bidi="cs-CZ"/>
        </w:rPr>
        <w:br w:type="page"/>
      </w:r>
    </w:p>
    <w:p w14:paraId="08CC1332" w14:textId="77777777" w:rsidR="00683092" w:rsidRPr="009E70BF" w:rsidRDefault="00683092" w:rsidP="00683092">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lang w:val="en-GB" w:eastAsia="de-DE" w:bidi="ar-SA"/>
        </w:rPr>
      </w:pPr>
    </w:p>
    <w:p w14:paraId="204819A1" w14:textId="77777777" w:rsidR="00683092" w:rsidRPr="009E70BF" w:rsidRDefault="00683092" w:rsidP="00683092">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lang w:val="en-GB" w:eastAsia="de-DE" w:bidi="ar-SA"/>
        </w:rPr>
      </w:pPr>
      <w:r w:rsidRPr="009E70BF">
        <w:rPr>
          <w:b/>
          <w:snapToGrid w:val="0"/>
          <w:color w:val="auto"/>
          <w:kern w:val="2"/>
          <w:sz w:val="28"/>
          <w:szCs w:val="28"/>
          <w:lang w:bidi="cs-CZ"/>
        </w:rPr>
        <w:t>Hankook Ventus S1 evo 3: Technické charakteristiky</w:t>
      </w:r>
    </w:p>
    <w:p w14:paraId="090BFE9F" w14:textId="77777777" w:rsidR="00683092" w:rsidRPr="009E70BF" w:rsidRDefault="00683092" w:rsidP="00683092">
      <w:pPr>
        <w:tabs>
          <w:tab w:val="left" w:pos="360"/>
          <w:tab w:val="left" w:pos="4253"/>
        </w:tabs>
        <w:autoSpaceDE w:val="0"/>
        <w:autoSpaceDN w:val="0"/>
        <w:adjustRightInd w:val="0"/>
        <w:snapToGrid w:val="0"/>
        <w:spacing w:line="240" w:lineRule="exact"/>
        <w:rPr>
          <w:rFonts w:eastAsia="Batang"/>
          <w:b/>
          <w:snapToGrid w:val="0"/>
          <w:color w:val="auto"/>
          <w:kern w:val="2"/>
          <w:sz w:val="21"/>
          <w:szCs w:val="21"/>
          <w:lang w:val="en-GB" w:eastAsia="de-DE" w:bidi="ar-SA"/>
        </w:rPr>
      </w:pPr>
    </w:p>
    <w:p w14:paraId="49933001" w14:textId="28FF4C3C" w:rsidR="00ED6FCB" w:rsidRPr="009E70BF" w:rsidRDefault="006B33EC" w:rsidP="00ED6FCB">
      <w:pPr>
        <w:pStyle w:val="Listenabsatz"/>
        <w:numPr>
          <w:ilvl w:val="0"/>
          <w:numId w:val="7"/>
        </w:numPr>
        <w:tabs>
          <w:tab w:val="left" w:pos="360"/>
          <w:tab w:val="left" w:pos="567"/>
        </w:tabs>
        <w:autoSpaceDE w:val="0"/>
        <w:autoSpaceDN w:val="0"/>
        <w:adjustRightInd w:val="0"/>
        <w:spacing w:line="240" w:lineRule="exact"/>
        <w:jc w:val="left"/>
        <w:rPr>
          <w:b/>
          <w:snapToGrid w:val="0"/>
          <w:sz w:val="21"/>
          <w:szCs w:val="21"/>
          <w:u w:val="single"/>
          <w:lang w:val="en-GB" w:eastAsia="de-DE"/>
        </w:rPr>
      </w:pPr>
      <w:r>
        <w:rPr>
          <w:b/>
          <w:snapToGrid w:val="0"/>
          <w:sz w:val="21"/>
          <w:szCs w:val="21"/>
          <w:u w:val="single"/>
          <w:lang w:bidi="cs-CZ"/>
        </w:rPr>
        <w:t>Pódiové umístění</w:t>
      </w:r>
      <w:r w:rsidRPr="00E633C9">
        <w:rPr>
          <w:b/>
          <w:snapToGrid w:val="0"/>
          <w:sz w:val="21"/>
          <w:szCs w:val="21"/>
          <w:u w:val="single"/>
          <w:lang w:bidi="cs-CZ"/>
        </w:rPr>
        <w:t xml:space="preserve"> v testu letních pneumatik v časopise Auto Bild</w:t>
      </w:r>
    </w:p>
    <w:p w14:paraId="5BF35C35" w14:textId="77777777" w:rsidR="00683092" w:rsidRPr="009E70BF" w:rsidRDefault="00683092" w:rsidP="00683092">
      <w:pPr>
        <w:tabs>
          <w:tab w:val="left" w:pos="360"/>
          <w:tab w:val="left" w:pos="567"/>
        </w:tabs>
        <w:autoSpaceDE w:val="0"/>
        <w:autoSpaceDN w:val="0"/>
        <w:adjustRightInd w:val="0"/>
        <w:spacing w:line="240" w:lineRule="exact"/>
        <w:jc w:val="left"/>
        <w:rPr>
          <w:bCs/>
          <w:kern w:val="1"/>
          <w:sz w:val="21"/>
          <w:szCs w:val="21"/>
          <w:lang w:val="en-GB" w:bidi="ar-SA"/>
        </w:rPr>
      </w:pPr>
    </w:p>
    <w:p w14:paraId="22254B07" w14:textId="202EB1ED" w:rsidR="00683092" w:rsidRPr="009E70BF"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r w:rsidRPr="009E70BF">
        <w:rPr>
          <w:kern w:val="1"/>
          <w:sz w:val="21"/>
          <w:szCs w:val="21"/>
          <w:lang w:bidi="cs-CZ"/>
        </w:rPr>
        <w:t xml:space="preserve">Zbrusu nová Ventus S1 evo 3, vysoce výkonná pneumatika se dostala na vítěznou příčku a dosáhla a vynikajícího hodnocení ve svém prvním </w:t>
      </w:r>
      <w:r w:rsidR="00AD4FB4" w:rsidRPr="009E70BF">
        <w:rPr>
          <w:kern w:val="1"/>
          <w:sz w:val="21"/>
          <w:szCs w:val="21"/>
          <w:lang w:bidi="cs-CZ"/>
        </w:rPr>
        <w:t xml:space="preserve">testu pneumatik, který provedl </w:t>
      </w:r>
      <w:r w:rsidRPr="009E70BF">
        <w:rPr>
          <w:kern w:val="1"/>
          <w:sz w:val="21"/>
          <w:szCs w:val="21"/>
          <w:lang w:bidi="cs-CZ"/>
        </w:rPr>
        <w:t>německý prestižní časopis Auto Bild 2019.</w:t>
      </w:r>
    </w:p>
    <w:p w14:paraId="0BBC02FE" w14:textId="77777777" w:rsidR="00683092" w:rsidRPr="009E70BF" w:rsidRDefault="00683092" w:rsidP="00683092">
      <w:pPr>
        <w:tabs>
          <w:tab w:val="left" w:pos="360"/>
          <w:tab w:val="left" w:pos="567"/>
        </w:tabs>
        <w:autoSpaceDE w:val="0"/>
        <w:autoSpaceDN w:val="0"/>
        <w:adjustRightInd w:val="0"/>
        <w:spacing w:line="240" w:lineRule="exact"/>
        <w:ind w:left="720"/>
        <w:contextualSpacing/>
        <w:jc w:val="left"/>
        <w:rPr>
          <w:rFonts w:eastAsia="Batang"/>
          <w:b/>
          <w:snapToGrid w:val="0"/>
          <w:color w:val="auto"/>
          <w:kern w:val="2"/>
          <w:sz w:val="21"/>
          <w:szCs w:val="21"/>
          <w:u w:val="single"/>
          <w:lang w:val="en-GB" w:eastAsia="de-DE" w:bidi="ar-SA"/>
        </w:rPr>
      </w:pPr>
    </w:p>
    <w:p w14:paraId="46CB8DA2" w14:textId="43A189DB" w:rsidR="00683092" w:rsidRPr="009E70BF" w:rsidRDefault="00EC11DE" w:rsidP="00683092">
      <w:pPr>
        <w:tabs>
          <w:tab w:val="left" w:pos="360"/>
          <w:tab w:val="left" w:pos="567"/>
        </w:tabs>
        <w:autoSpaceDE w:val="0"/>
        <w:autoSpaceDN w:val="0"/>
        <w:adjustRightInd w:val="0"/>
        <w:spacing w:line="240" w:lineRule="exact"/>
        <w:jc w:val="left"/>
        <w:rPr>
          <w:bCs/>
          <w:kern w:val="1"/>
          <w:sz w:val="21"/>
          <w:szCs w:val="21"/>
          <w:lang w:val="en-GB" w:bidi="ar-SA"/>
        </w:rPr>
      </w:pPr>
      <w:r w:rsidRPr="00E633C9">
        <w:rPr>
          <w:bCs/>
          <w:noProof/>
          <w:kern w:val="1"/>
          <w:sz w:val="21"/>
          <w:szCs w:val="21"/>
          <w:lang w:val="sl-SI" w:eastAsia="sl-SI"/>
        </w:rPr>
        <w:drawing>
          <wp:anchor distT="0" distB="0" distL="114300" distR="114300" simplePos="0" relativeHeight="251660800" behindDoc="0" locked="0" layoutInCell="1" allowOverlap="1" wp14:anchorId="27326383" wp14:editId="532060F8">
            <wp:simplePos x="0" y="0"/>
            <wp:positionH relativeFrom="column">
              <wp:posOffset>0</wp:posOffset>
            </wp:positionH>
            <wp:positionV relativeFrom="paragraph">
              <wp:posOffset>-635</wp:posOffset>
            </wp:positionV>
            <wp:extent cx="723900" cy="1609725"/>
            <wp:effectExtent l="0" t="0" r="0" b="9525"/>
            <wp:wrapNone/>
            <wp:docPr id="8" name="Picture 8" descr="P:\Projects\Hankook\20190619_Technical_Sheet_Ventus_S1_evo_3\ho\Auto Bild Logos\Auto Bild Logos\HANKOOK_exemp_Sommertest_2019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Hankook\20190619_Technical_Sheet_Ventus_S1_evo_3\ho\Auto Bild Logos\Auto Bild Logos\HANKOOK_exemp_Sommertest_2019_C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56502" w14:textId="77777777" w:rsidR="00683092" w:rsidRPr="009E70BF" w:rsidRDefault="00683092" w:rsidP="00683092">
      <w:pPr>
        <w:tabs>
          <w:tab w:val="left" w:pos="360"/>
          <w:tab w:val="left" w:pos="567"/>
        </w:tabs>
        <w:autoSpaceDE w:val="0"/>
        <w:autoSpaceDN w:val="0"/>
        <w:adjustRightInd w:val="0"/>
        <w:spacing w:line="240" w:lineRule="exact"/>
        <w:jc w:val="left"/>
        <w:rPr>
          <w:rFonts w:eastAsia="Batang"/>
          <w:b/>
          <w:snapToGrid w:val="0"/>
          <w:color w:val="auto"/>
          <w:kern w:val="2"/>
          <w:sz w:val="21"/>
          <w:szCs w:val="21"/>
          <w:u w:val="single"/>
          <w:lang w:val="en-GB" w:eastAsia="de-DE" w:bidi="ar-SA"/>
        </w:rPr>
      </w:pPr>
      <w:r w:rsidRPr="009E70BF">
        <w:rPr>
          <w:snapToGrid w:val="0"/>
          <w:color w:val="auto"/>
          <w:kern w:val="2"/>
          <w:sz w:val="21"/>
          <w:szCs w:val="21"/>
          <w:lang w:bidi="cs-CZ"/>
        </w:rPr>
        <w:br/>
      </w:r>
      <w:r w:rsidRPr="009E70BF">
        <w:rPr>
          <w:snapToGrid w:val="0"/>
          <w:color w:val="auto"/>
          <w:kern w:val="2"/>
          <w:sz w:val="21"/>
          <w:szCs w:val="21"/>
          <w:lang w:bidi="cs-CZ"/>
        </w:rPr>
        <w:br/>
      </w:r>
    </w:p>
    <w:p w14:paraId="0C00B973" w14:textId="77777777" w:rsidR="00683092" w:rsidRPr="009E70BF"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12D71B57" w14:textId="77777777" w:rsidR="00683092" w:rsidRPr="009E70BF"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5292F375" w14:textId="77777777" w:rsidR="002777F0" w:rsidRPr="009E70BF" w:rsidRDefault="002777F0" w:rsidP="002777F0">
      <w:pPr>
        <w:tabs>
          <w:tab w:val="left" w:pos="360"/>
          <w:tab w:val="left" w:pos="4253"/>
        </w:tabs>
        <w:adjustRightInd w:val="0"/>
        <w:snapToGrid w:val="0"/>
        <w:spacing w:line="276" w:lineRule="auto"/>
        <w:jc w:val="center"/>
        <w:rPr>
          <w:rFonts w:ascii="Helvetica" w:hAnsi="Helvetica"/>
          <w:b/>
          <w:snapToGrid w:val="0"/>
          <w:color w:val="FF6600"/>
          <w:sz w:val="28"/>
          <w:szCs w:val="28"/>
          <w:lang w:val="en-GB" w:eastAsia="de-DE"/>
        </w:rPr>
      </w:pPr>
    </w:p>
    <w:p w14:paraId="17CDA2C3" w14:textId="77777777" w:rsidR="002777F0" w:rsidRPr="009E70BF" w:rsidRDefault="002777F0" w:rsidP="002777F0">
      <w:pPr>
        <w:tabs>
          <w:tab w:val="left" w:pos="360"/>
          <w:tab w:val="left" w:pos="4253"/>
        </w:tabs>
        <w:adjustRightInd w:val="0"/>
        <w:snapToGrid w:val="0"/>
        <w:spacing w:line="240" w:lineRule="exact"/>
        <w:rPr>
          <w:b/>
          <w:snapToGrid w:val="0"/>
          <w:sz w:val="21"/>
          <w:szCs w:val="21"/>
          <w:lang w:val="en-GB" w:eastAsia="de-DE"/>
        </w:rPr>
      </w:pPr>
    </w:p>
    <w:p w14:paraId="130F2CB9" w14:textId="77777777" w:rsidR="002777F0" w:rsidRPr="009E70BF" w:rsidRDefault="002777F0" w:rsidP="002777F0">
      <w:pPr>
        <w:tabs>
          <w:tab w:val="left" w:pos="360"/>
          <w:tab w:val="left" w:pos="4253"/>
        </w:tabs>
        <w:adjustRightInd w:val="0"/>
        <w:snapToGrid w:val="0"/>
        <w:spacing w:line="240" w:lineRule="exact"/>
        <w:rPr>
          <w:b/>
          <w:snapToGrid w:val="0"/>
          <w:sz w:val="21"/>
          <w:szCs w:val="21"/>
          <w:lang w:val="en-GB" w:eastAsia="de-DE"/>
        </w:rPr>
      </w:pPr>
    </w:p>
    <w:p w14:paraId="741263D8" w14:textId="77777777" w:rsidR="002777F0" w:rsidRPr="009E70BF" w:rsidRDefault="002777F0" w:rsidP="002777F0">
      <w:pPr>
        <w:pStyle w:val="Listenabsatz"/>
        <w:tabs>
          <w:tab w:val="left" w:pos="360"/>
          <w:tab w:val="left" w:pos="567"/>
        </w:tabs>
        <w:adjustRightInd w:val="0"/>
        <w:spacing w:line="240" w:lineRule="exact"/>
        <w:ind w:left="360"/>
        <w:jc w:val="left"/>
        <w:rPr>
          <w:b/>
          <w:snapToGrid w:val="0"/>
          <w:sz w:val="21"/>
          <w:szCs w:val="21"/>
          <w:u w:val="single"/>
          <w:lang w:val="en-GB" w:eastAsia="de-DE"/>
        </w:rPr>
      </w:pPr>
    </w:p>
    <w:p w14:paraId="57356D52" w14:textId="77777777" w:rsidR="002777F0" w:rsidRPr="009E70BF" w:rsidRDefault="002777F0" w:rsidP="002777F0">
      <w:pPr>
        <w:pStyle w:val="Listenabsatz"/>
        <w:tabs>
          <w:tab w:val="left" w:pos="360"/>
          <w:tab w:val="left" w:pos="567"/>
        </w:tabs>
        <w:adjustRightInd w:val="0"/>
        <w:spacing w:line="240" w:lineRule="exact"/>
        <w:ind w:left="360"/>
        <w:jc w:val="left"/>
        <w:rPr>
          <w:b/>
          <w:snapToGrid w:val="0"/>
          <w:sz w:val="21"/>
          <w:szCs w:val="21"/>
          <w:u w:val="single"/>
          <w:lang w:val="en-GB" w:eastAsia="de-DE"/>
        </w:rPr>
      </w:pPr>
    </w:p>
    <w:p w14:paraId="37AFD6EE" w14:textId="77777777" w:rsidR="002777F0" w:rsidRPr="009E70BF" w:rsidRDefault="002777F0" w:rsidP="002777F0">
      <w:pPr>
        <w:pStyle w:val="Listenabsatz"/>
        <w:tabs>
          <w:tab w:val="left" w:pos="360"/>
          <w:tab w:val="left" w:pos="567"/>
        </w:tabs>
        <w:adjustRightInd w:val="0"/>
        <w:spacing w:line="240" w:lineRule="exact"/>
        <w:ind w:left="360"/>
        <w:jc w:val="left"/>
        <w:rPr>
          <w:b/>
          <w:snapToGrid w:val="0"/>
          <w:sz w:val="21"/>
          <w:szCs w:val="21"/>
          <w:u w:val="single"/>
          <w:lang w:val="en-GB" w:eastAsia="de-DE"/>
        </w:rPr>
      </w:pPr>
    </w:p>
    <w:p w14:paraId="6FD530C4" w14:textId="77777777" w:rsidR="002777F0" w:rsidRPr="009E70BF" w:rsidRDefault="002777F0" w:rsidP="002777F0">
      <w:pPr>
        <w:pStyle w:val="Listenabsatz"/>
        <w:numPr>
          <w:ilvl w:val="0"/>
          <w:numId w:val="7"/>
        </w:numPr>
        <w:tabs>
          <w:tab w:val="left" w:pos="360"/>
          <w:tab w:val="left" w:pos="567"/>
        </w:tabs>
        <w:autoSpaceDE w:val="0"/>
        <w:autoSpaceDN w:val="0"/>
        <w:adjustRightInd w:val="0"/>
        <w:spacing w:line="240" w:lineRule="exact"/>
        <w:jc w:val="left"/>
        <w:rPr>
          <w:b/>
          <w:snapToGrid w:val="0"/>
          <w:sz w:val="21"/>
          <w:szCs w:val="21"/>
          <w:u w:val="single"/>
          <w:lang w:val="de-DE" w:eastAsia="de-DE"/>
        </w:rPr>
      </w:pPr>
      <w:r w:rsidRPr="009E70BF">
        <w:rPr>
          <w:b/>
          <w:snapToGrid w:val="0"/>
          <w:sz w:val="21"/>
          <w:szCs w:val="21"/>
          <w:u w:val="single"/>
          <w:lang w:bidi="cs-CZ"/>
        </w:rPr>
        <w:t>Jízdní vlastnosti &amp; další vylepšení</w:t>
      </w:r>
    </w:p>
    <w:p w14:paraId="60BCB3E8" w14:textId="77777777" w:rsidR="002777F0" w:rsidRPr="009E70BF" w:rsidRDefault="002777F0" w:rsidP="002777F0">
      <w:pPr>
        <w:spacing w:line="276" w:lineRule="auto"/>
        <w:rPr>
          <w:i/>
          <w:color w:val="FF0000"/>
          <w:sz w:val="21"/>
          <w:szCs w:val="21"/>
          <w:u w:val="single"/>
          <w:lang w:val="de-DE" w:eastAsia="de-DE"/>
        </w:rPr>
      </w:pPr>
    </w:p>
    <w:p w14:paraId="424EA9EA" w14:textId="77777777" w:rsidR="002777F0" w:rsidRPr="009E70BF" w:rsidRDefault="002777F0" w:rsidP="002777F0">
      <w:pPr>
        <w:pStyle w:val="Listenabsatz"/>
        <w:numPr>
          <w:ilvl w:val="0"/>
          <w:numId w:val="8"/>
        </w:numPr>
        <w:tabs>
          <w:tab w:val="left" w:pos="360"/>
          <w:tab w:val="left" w:pos="567"/>
        </w:tabs>
        <w:autoSpaceDE w:val="0"/>
        <w:autoSpaceDN w:val="0"/>
        <w:adjustRightInd w:val="0"/>
        <w:spacing w:line="240" w:lineRule="exact"/>
        <w:jc w:val="left"/>
        <w:rPr>
          <w:bCs/>
          <w:kern w:val="1"/>
          <w:sz w:val="21"/>
          <w:szCs w:val="21"/>
          <w:lang w:val="de-DE"/>
        </w:rPr>
      </w:pPr>
      <w:r w:rsidRPr="009E70BF">
        <w:rPr>
          <w:kern w:val="1"/>
          <w:sz w:val="21"/>
          <w:szCs w:val="21"/>
          <w:lang w:bidi="cs-CZ"/>
        </w:rPr>
        <w:t>Příčné drážky ve střední části dezénu zvětšují při zatížení styčnou plochu pneumatiky a zlepšují tak ovladatelnost při jízdě v zatáčkách.</w:t>
      </w:r>
    </w:p>
    <w:p w14:paraId="5ED95FA8" w14:textId="77777777" w:rsidR="002777F0" w:rsidRPr="009E70BF" w:rsidRDefault="002777F0" w:rsidP="002777F0">
      <w:pPr>
        <w:pStyle w:val="Listenabsatz"/>
        <w:tabs>
          <w:tab w:val="left" w:pos="360"/>
          <w:tab w:val="left" w:pos="567"/>
        </w:tabs>
        <w:adjustRightInd w:val="0"/>
        <w:spacing w:line="240" w:lineRule="exact"/>
        <w:ind w:left="360"/>
        <w:jc w:val="left"/>
        <w:rPr>
          <w:bCs/>
          <w:kern w:val="1"/>
          <w:sz w:val="21"/>
          <w:szCs w:val="21"/>
          <w:lang w:val="de-DE"/>
        </w:rPr>
      </w:pPr>
    </w:p>
    <w:p w14:paraId="54378E37" w14:textId="77777777" w:rsidR="002777F0" w:rsidRPr="009E70BF" w:rsidRDefault="002777F0" w:rsidP="002777F0">
      <w:pPr>
        <w:pStyle w:val="Listenabsatz"/>
        <w:numPr>
          <w:ilvl w:val="0"/>
          <w:numId w:val="8"/>
        </w:numPr>
        <w:tabs>
          <w:tab w:val="left" w:pos="360"/>
          <w:tab w:val="left" w:pos="567"/>
        </w:tabs>
        <w:autoSpaceDE w:val="0"/>
        <w:autoSpaceDN w:val="0"/>
        <w:adjustRightInd w:val="0"/>
        <w:spacing w:line="240" w:lineRule="exact"/>
        <w:jc w:val="left"/>
        <w:rPr>
          <w:bCs/>
          <w:kern w:val="1"/>
          <w:sz w:val="21"/>
          <w:szCs w:val="21"/>
          <w:lang w:val="de-DE"/>
        </w:rPr>
      </w:pPr>
      <w:r w:rsidRPr="009E70BF">
        <w:rPr>
          <w:kern w:val="1"/>
          <w:sz w:val="21"/>
          <w:szCs w:val="21"/>
          <w:lang w:bidi="cs-CZ"/>
        </w:rPr>
        <w:t xml:space="preserve">Vnější bloky asymetrického dezénu s větší šířkou a vysokou tuhostí jsou navíc posíleny spojovacími můstky a poskytují tak precizní a stabilní jízdní vlastnosti při změnách směru. </w:t>
      </w:r>
    </w:p>
    <w:p w14:paraId="7257BA2E" w14:textId="77777777" w:rsidR="002777F0" w:rsidRPr="009E70BF" w:rsidRDefault="002777F0" w:rsidP="002777F0">
      <w:pPr>
        <w:tabs>
          <w:tab w:val="left" w:pos="360"/>
          <w:tab w:val="left" w:pos="567"/>
        </w:tabs>
        <w:adjustRightInd w:val="0"/>
        <w:spacing w:line="240" w:lineRule="exact"/>
        <w:jc w:val="left"/>
        <w:rPr>
          <w:sz w:val="21"/>
          <w:szCs w:val="21"/>
          <w:lang w:val="de-DE" w:eastAsia="de-DE"/>
        </w:rPr>
      </w:pPr>
      <w:r w:rsidRPr="009E70BF">
        <w:rPr>
          <w:noProof/>
          <w:sz w:val="21"/>
          <w:szCs w:val="21"/>
          <w:lang w:val="sl-SI" w:eastAsia="sl-SI" w:bidi="ar-SA"/>
        </w:rPr>
        <w:drawing>
          <wp:anchor distT="0" distB="0" distL="114300" distR="114300" simplePos="0" relativeHeight="251656704" behindDoc="1" locked="0" layoutInCell="1" allowOverlap="1" wp14:anchorId="4FABEC97" wp14:editId="11A02BAF">
            <wp:simplePos x="0" y="0"/>
            <wp:positionH relativeFrom="column">
              <wp:posOffset>1614805</wp:posOffset>
            </wp:positionH>
            <wp:positionV relativeFrom="paragraph">
              <wp:posOffset>140970</wp:posOffset>
            </wp:positionV>
            <wp:extent cx="1792605" cy="1104900"/>
            <wp:effectExtent l="0" t="0" r="0" b="0"/>
            <wp:wrapTight wrapText="bothSides">
              <wp:wrapPolygon edited="0">
                <wp:start x="0" y="0"/>
                <wp:lineTo x="0" y="21228"/>
                <wp:lineTo x="21348" y="21228"/>
                <wp:lineTo x="213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ulder.PNG"/>
                    <pic:cNvPicPr/>
                  </pic:nvPicPr>
                  <pic:blipFill rotWithShape="1">
                    <a:blip r:embed="rId9">
                      <a:extLst>
                        <a:ext uri="{28A0092B-C50C-407E-A947-70E740481C1C}">
                          <a14:useLocalDpi xmlns:a14="http://schemas.microsoft.com/office/drawing/2010/main" val="0"/>
                        </a:ext>
                      </a:extLst>
                    </a:blip>
                    <a:srcRect l="7017" r="6140" b="7576"/>
                    <a:stretch/>
                  </pic:blipFill>
                  <pic:spPr bwMode="auto">
                    <a:xfrm>
                      <a:off x="0" y="0"/>
                      <a:ext cx="179260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70BF">
        <w:rPr>
          <w:noProof/>
          <w:sz w:val="21"/>
          <w:szCs w:val="21"/>
          <w:lang w:val="sl-SI" w:eastAsia="sl-SI" w:bidi="ar-SA"/>
        </w:rPr>
        <w:drawing>
          <wp:anchor distT="0" distB="0" distL="114300" distR="114300" simplePos="0" relativeHeight="251654656" behindDoc="1" locked="0" layoutInCell="1" allowOverlap="1" wp14:anchorId="48B88F59" wp14:editId="6B601AB4">
            <wp:simplePos x="0" y="0"/>
            <wp:positionH relativeFrom="column">
              <wp:posOffset>243205</wp:posOffset>
            </wp:positionH>
            <wp:positionV relativeFrom="paragraph">
              <wp:posOffset>132080</wp:posOffset>
            </wp:positionV>
            <wp:extent cx="1162685" cy="1114425"/>
            <wp:effectExtent l="0" t="0" r="0" b="9525"/>
            <wp:wrapTight wrapText="bothSides">
              <wp:wrapPolygon edited="0">
                <wp:start x="0" y="0"/>
                <wp:lineTo x="0" y="21415"/>
                <wp:lineTo x="21234" y="21415"/>
                <wp:lineTo x="212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685" cy="1114425"/>
                    </a:xfrm>
                    <a:prstGeom prst="rect">
                      <a:avLst/>
                    </a:prstGeom>
                  </pic:spPr>
                </pic:pic>
              </a:graphicData>
            </a:graphic>
          </wp:anchor>
        </w:drawing>
      </w:r>
    </w:p>
    <w:p w14:paraId="2A8E6DA0" w14:textId="1059956D" w:rsidR="002777F0" w:rsidRPr="009E70BF" w:rsidRDefault="00855350" w:rsidP="002777F0">
      <w:pPr>
        <w:tabs>
          <w:tab w:val="left" w:pos="360"/>
          <w:tab w:val="left" w:pos="567"/>
        </w:tabs>
        <w:adjustRightInd w:val="0"/>
        <w:spacing w:line="240" w:lineRule="exact"/>
        <w:jc w:val="left"/>
        <w:rPr>
          <w:sz w:val="21"/>
          <w:szCs w:val="21"/>
          <w:lang w:val="de-DE" w:eastAsia="de-DE"/>
        </w:rPr>
      </w:pPr>
      <w:r>
        <w:rPr>
          <w:sz w:val="21"/>
          <w:szCs w:val="21"/>
          <w:lang w:bidi="cs-CZ"/>
        </w:rPr>
        <w:t xml:space="preserve"> </w:t>
      </w:r>
    </w:p>
    <w:p w14:paraId="351050CB" w14:textId="77777777" w:rsidR="002777F0" w:rsidRPr="009E70BF" w:rsidRDefault="002777F0" w:rsidP="002777F0">
      <w:pPr>
        <w:tabs>
          <w:tab w:val="left" w:pos="360"/>
          <w:tab w:val="left" w:pos="567"/>
        </w:tabs>
        <w:adjustRightInd w:val="0"/>
        <w:spacing w:line="240" w:lineRule="exact"/>
        <w:jc w:val="left"/>
        <w:rPr>
          <w:sz w:val="21"/>
          <w:szCs w:val="21"/>
          <w:lang w:val="de-DE" w:eastAsia="de-DE"/>
        </w:rPr>
      </w:pPr>
    </w:p>
    <w:p w14:paraId="4DF84207" w14:textId="77777777" w:rsidR="002777F0" w:rsidRPr="009E70BF" w:rsidRDefault="002777F0" w:rsidP="002777F0">
      <w:pPr>
        <w:tabs>
          <w:tab w:val="left" w:pos="360"/>
          <w:tab w:val="left" w:pos="567"/>
        </w:tabs>
        <w:adjustRightInd w:val="0"/>
        <w:spacing w:line="240" w:lineRule="exact"/>
        <w:jc w:val="left"/>
        <w:rPr>
          <w:noProof/>
          <w:sz w:val="21"/>
          <w:szCs w:val="21"/>
          <w:lang w:val="de-DE" w:eastAsia="de-DE"/>
        </w:rPr>
      </w:pPr>
    </w:p>
    <w:p w14:paraId="4809EEEB" w14:textId="77777777" w:rsidR="002777F0" w:rsidRPr="009E70BF" w:rsidRDefault="002777F0" w:rsidP="002777F0">
      <w:pPr>
        <w:tabs>
          <w:tab w:val="left" w:pos="360"/>
          <w:tab w:val="left" w:pos="567"/>
        </w:tabs>
        <w:adjustRightInd w:val="0"/>
        <w:spacing w:line="240" w:lineRule="exact"/>
        <w:jc w:val="left"/>
        <w:rPr>
          <w:noProof/>
          <w:sz w:val="21"/>
          <w:szCs w:val="21"/>
          <w:lang w:val="de-DE" w:eastAsia="de-DE"/>
        </w:rPr>
      </w:pPr>
    </w:p>
    <w:p w14:paraId="401F882F" w14:textId="77777777" w:rsidR="002777F0" w:rsidRPr="009E70BF" w:rsidRDefault="002777F0" w:rsidP="002777F0">
      <w:pPr>
        <w:tabs>
          <w:tab w:val="left" w:pos="360"/>
          <w:tab w:val="left" w:pos="567"/>
        </w:tabs>
        <w:adjustRightInd w:val="0"/>
        <w:spacing w:line="240" w:lineRule="exact"/>
        <w:jc w:val="left"/>
        <w:rPr>
          <w:noProof/>
          <w:sz w:val="21"/>
          <w:szCs w:val="21"/>
          <w:lang w:val="de-DE" w:eastAsia="de-DE"/>
        </w:rPr>
      </w:pPr>
    </w:p>
    <w:p w14:paraId="14B8529C" w14:textId="77777777" w:rsidR="002777F0" w:rsidRPr="009E70BF" w:rsidRDefault="002777F0" w:rsidP="002777F0">
      <w:pPr>
        <w:tabs>
          <w:tab w:val="left" w:pos="360"/>
          <w:tab w:val="left" w:pos="567"/>
        </w:tabs>
        <w:adjustRightInd w:val="0"/>
        <w:spacing w:line="240" w:lineRule="exact"/>
        <w:jc w:val="left"/>
        <w:rPr>
          <w:noProof/>
          <w:sz w:val="21"/>
          <w:szCs w:val="21"/>
          <w:lang w:val="de-DE" w:eastAsia="de-DE"/>
        </w:rPr>
      </w:pPr>
    </w:p>
    <w:p w14:paraId="7E45F4D9" w14:textId="77777777" w:rsidR="002777F0" w:rsidRPr="009E70BF" w:rsidRDefault="002777F0" w:rsidP="002777F0">
      <w:pPr>
        <w:tabs>
          <w:tab w:val="left" w:pos="360"/>
          <w:tab w:val="left" w:pos="567"/>
        </w:tabs>
        <w:adjustRightInd w:val="0"/>
        <w:spacing w:line="240" w:lineRule="exact"/>
        <w:jc w:val="left"/>
        <w:rPr>
          <w:sz w:val="21"/>
          <w:szCs w:val="21"/>
          <w:lang w:val="de-DE" w:eastAsia="de-DE"/>
        </w:rPr>
      </w:pPr>
    </w:p>
    <w:p w14:paraId="5CCF224A" w14:textId="77777777" w:rsidR="002777F0" w:rsidRPr="009E70BF" w:rsidRDefault="002777F0" w:rsidP="002777F0">
      <w:pPr>
        <w:tabs>
          <w:tab w:val="left" w:pos="360"/>
          <w:tab w:val="left" w:pos="567"/>
        </w:tabs>
        <w:adjustRightInd w:val="0"/>
        <w:spacing w:line="240" w:lineRule="exact"/>
        <w:jc w:val="left"/>
        <w:rPr>
          <w:sz w:val="21"/>
          <w:szCs w:val="21"/>
          <w:lang w:val="de-DE" w:eastAsia="de-DE"/>
        </w:rPr>
      </w:pPr>
    </w:p>
    <w:p w14:paraId="11635BA9" w14:textId="77777777" w:rsidR="002777F0" w:rsidRPr="009E70BF" w:rsidRDefault="002777F0" w:rsidP="002777F0">
      <w:pPr>
        <w:tabs>
          <w:tab w:val="left" w:pos="360"/>
          <w:tab w:val="left" w:pos="567"/>
        </w:tabs>
        <w:adjustRightInd w:val="0"/>
        <w:spacing w:line="240" w:lineRule="exact"/>
        <w:jc w:val="left"/>
        <w:rPr>
          <w:sz w:val="21"/>
          <w:szCs w:val="21"/>
          <w:lang w:val="de-DE" w:eastAsia="de-DE"/>
        </w:rPr>
      </w:pPr>
    </w:p>
    <w:p w14:paraId="2BC00FA7" w14:textId="77777777" w:rsidR="002777F0" w:rsidRPr="009E70BF" w:rsidRDefault="002777F0" w:rsidP="002777F0">
      <w:pPr>
        <w:pStyle w:val="Listenabsatz"/>
        <w:numPr>
          <w:ilvl w:val="0"/>
          <w:numId w:val="7"/>
        </w:numPr>
        <w:tabs>
          <w:tab w:val="left" w:pos="360"/>
          <w:tab w:val="left" w:pos="567"/>
        </w:tabs>
        <w:autoSpaceDE w:val="0"/>
        <w:autoSpaceDN w:val="0"/>
        <w:adjustRightInd w:val="0"/>
        <w:spacing w:line="240" w:lineRule="exact"/>
        <w:jc w:val="left"/>
        <w:rPr>
          <w:b/>
          <w:snapToGrid w:val="0"/>
          <w:sz w:val="21"/>
          <w:szCs w:val="21"/>
          <w:u w:val="single"/>
          <w:lang w:val="de-DE" w:eastAsia="de-DE"/>
        </w:rPr>
      </w:pPr>
      <w:r w:rsidRPr="009E70BF">
        <w:rPr>
          <w:b/>
          <w:snapToGrid w:val="0"/>
          <w:sz w:val="21"/>
          <w:szCs w:val="21"/>
          <w:u w:val="single"/>
          <w:lang w:bidi="cs-CZ"/>
        </w:rPr>
        <w:t>Omezené zvětšování obvodu pneumatiky ve vysokých rychlostech díky novým kompozitním materiálům z aramidových vláken</w:t>
      </w:r>
    </w:p>
    <w:p w14:paraId="0225486C" w14:textId="77777777" w:rsidR="002777F0" w:rsidRPr="009E70BF" w:rsidRDefault="002777F0" w:rsidP="002777F0">
      <w:pPr>
        <w:tabs>
          <w:tab w:val="left" w:pos="360"/>
          <w:tab w:val="left" w:pos="567"/>
        </w:tabs>
        <w:adjustRightInd w:val="0"/>
        <w:spacing w:line="240" w:lineRule="exact"/>
        <w:jc w:val="left"/>
        <w:rPr>
          <w:b/>
          <w:snapToGrid w:val="0"/>
          <w:sz w:val="21"/>
          <w:szCs w:val="21"/>
          <w:u w:val="single"/>
          <w:lang w:val="de-DE" w:eastAsia="de-DE"/>
        </w:rPr>
      </w:pPr>
    </w:p>
    <w:p w14:paraId="6B580709" w14:textId="77777777" w:rsidR="002777F0" w:rsidRPr="009E70BF" w:rsidRDefault="002777F0" w:rsidP="002777F0">
      <w:pPr>
        <w:tabs>
          <w:tab w:val="left" w:pos="426"/>
          <w:tab w:val="left" w:pos="567"/>
        </w:tabs>
        <w:spacing w:line="240" w:lineRule="exact"/>
        <w:rPr>
          <w:bCs/>
          <w:kern w:val="1"/>
          <w:sz w:val="21"/>
          <w:szCs w:val="21"/>
          <w:lang w:val="de-DE"/>
        </w:rPr>
      </w:pPr>
      <w:r w:rsidRPr="009E70BF">
        <w:rPr>
          <w:kern w:val="1"/>
          <w:sz w:val="21"/>
          <w:szCs w:val="21"/>
          <w:lang w:bidi="cs-CZ"/>
        </w:rPr>
        <w:t>Nová ochranná vrstva nárazníkových pásů vyrobená z aramidových kompozitních vláken zamezuje v porovnání s běžnými tkaninami na bázi nylonu nežádoucímu navyšování valivého obvodu při vysokých a velmi vysokých rychlostech (300 km/h a více), a to až o 60 procent.</w:t>
      </w:r>
    </w:p>
    <w:p w14:paraId="2B12E021" w14:textId="77777777" w:rsidR="002777F0" w:rsidRPr="009E70BF" w:rsidRDefault="002777F0" w:rsidP="002777F0">
      <w:pPr>
        <w:tabs>
          <w:tab w:val="left" w:pos="426"/>
          <w:tab w:val="left" w:pos="567"/>
        </w:tabs>
        <w:spacing w:line="240" w:lineRule="exact"/>
        <w:rPr>
          <w:bCs/>
          <w:kern w:val="18"/>
          <w:sz w:val="21"/>
          <w:szCs w:val="21"/>
          <w:lang w:val="de-DE" w:eastAsia="de-DE"/>
        </w:rPr>
      </w:pPr>
      <w:r w:rsidRPr="009E70BF">
        <w:rPr>
          <w:noProof/>
          <w:kern w:val="18"/>
          <w:sz w:val="21"/>
          <w:szCs w:val="21"/>
          <w:lang w:val="sl-SI" w:eastAsia="sl-SI" w:bidi="ar-SA"/>
        </w:rPr>
        <w:drawing>
          <wp:anchor distT="0" distB="0" distL="114300" distR="114300" simplePos="0" relativeHeight="251655680" behindDoc="1" locked="0" layoutInCell="1" allowOverlap="1" wp14:anchorId="60ED4F45" wp14:editId="0B06E8DB">
            <wp:simplePos x="0" y="0"/>
            <wp:positionH relativeFrom="column">
              <wp:posOffset>63451</wp:posOffset>
            </wp:positionH>
            <wp:positionV relativeFrom="paragraph">
              <wp:posOffset>115228</wp:posOffset>
            </wp:positionV>
            <wp:extent cx="3014894" cy="868045"/>
            <wp:effectExtent l="0" t="0" r="0" b="8255"/>
            <wp:wrapTight wrapText="bothSides">
              <wp:wrapPolygon edited="0">
                <wp:start x="0" y="0"/>
                <wp:lineTo x="0" y="21331"/>
                <wp:lineTo x="21432" y="21331"/>
                <wp:lineTo x="214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mi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4894" cy="868045"/>
                    </a:xfrm>
                    <a:prstGeom prst="rect">
                      <a:avLst/>
                    </a:prstGeom>
                  </pic:spPr>
                </pic:pic>
              </a:graphicData>
            </a:graphic>
          </wp:anchor>
        </w:drawing>
      </w:r>
    </w:p>
    <w:p w14:paraId="0E2D2623" w14:textId="77777777" w:rsidR="002777F0" w:rsidRPr="009E70BF" w:rsidRDefault="002777F0" w:rsidP="002777F0">
      <w:pPr>
        <w:tabs>
          <w:tab w:val="left" w:pos="426"/>
          <w:tab w:val="left" w:pos="4253"/>
        </w:tabs>
        <w:adjustRightInd w:val="0"/>
        <w:snapToGrid w:val="0"/>
        <w:spacing w:before="120"/>
        <w:rPr>
          <w:snapToGrid w:val="0"/>
          <w:sz w:val="21"/>
          <w:szCs w:val="21"/>
          <w:lang w:val="de-DE" w:eastAsia="de-DE"/>
        </w:rPr>
      </w:pPr>
      <w:r w:rsidRPr="009E70BF">
        <w:rPr>
          <w:snapToGrid w:val="0"/>
          <w:sz w:val="21"/>
          <w:szCs w:val="21"/>
          <w:lang w:bidi="cs-CZ"/>
        </w:rPr>
        <w:tab/>
      </w:r>
      <w:r w:rsidRPr="009E70BF">
        <w:rPr>
          <w:snapToGrid w:val="0"/>
          <w:sz w:val="21"/>
          <w:szCs w:val="21"/>
          <w:lang w:bidi="cs-CZ"/>
        </w:rPr>
        <w:tab/>
      </w:r>
    </w:p>
    <w:p w14:paraId="751CBF83" w14:textId="77777777" w:rsidR="002777F0" w:rsidRPr="009E70BF" w:rsidRDefault="002777F0" w:rsidP="002777F0">
      <w:pPr>
        <w:tabs>
          <w:tab w:val="left" w:pos="360"/>
          <w:tab w:val="left" w:pos="4253"/>
        </w:tabs>
        <w:adjustRightInd w:val="0"/>
        <w:snapToGrid w:val="0"/>
        <w:rPr>
          <w:snapToGrid w:val="0"/>
          <w:sz w:val="21"/>
          <w:szCs w:val="21"/>
          <w:u w:val="single"/>
          <w:lang w:val="de-DE" w:eastAsia="de-DE"/>
        </w:rPr>
      </w:pPr>
    </w:p>
    <w:p w14:paraId="6AEC0AA2" w14:textId="77777777" w:rsidR="002777F0" w:rsidRPr="009E70BF" w:rsidRDefault="002777F0" w:rsidP="002777F0">
      <w:pPr>
        <w:tabs>
          <w:tab w:val="left" w:pos="360"/>
          <w:tab w:val="left" w:pos="4253"/>
        </w:tabs>
        <w:adjustRightInd w:val="0"/>
        <w:snapToGrid w:val="0"/>
        <w:rPr>
          <w:snapToGrid w:val="0"/>
          <w:sz w:val="21"/>
          <w:szCs w:val="21"/>
          <w:u w:val="single"/>
          <w:lang w:val="de-DE" w:eastAsia="de-DE"/>
        </w:rPr>
      </w:pPr>
    </w:p>
    <w:p w14:paraId="7C60E767" w14:textId="77777777" w:rsidR="002777F0" w:rsidRPr="009E70BF" w:rsidRDefault="002777F0" w:rsidP="002777F0">
      <w:pPr>
        <w:tabs>
          <w:tab w:val="left" w:pos="360"/>
          <w:tab w:val="left" w:pos="4253"/>
        </w:tabs>
        <w:adjustRightInd w:val="0"/>
        <w:snapToGrid w:val="0"/>
        <w:rPr>
          <w:snapToGrid w:val="0"/>
          <w:sz w:val="21"/>
          <w:szCs w:val="21"/>
          <w:u w:val="single"/>
          <w:lang w:val="de-DE" w:eastAsia="de-DE"/>
        </w:rPr>
      </w:pPr>
    </w:p>
    <w:p w14:paraId="2C9A52AE" w14:textId="77777777" w:rsidR="002777F0" w:rsidRPr="009E70BF" w:rsidRDefault="002777F0" w:rsidP="002777F0">
      <w:pPr>
        <w:tabs>
          <w:tab w:val="left" w:pos="360"/>
          <w:tab w:val="left" w:pos="4253"/>
        </w:tabs>
        <w:adjustRightInd w:val="0"/>
        <w:snapToGrid w:val="0"/>
        <w:rPr>
          <w:snapToGrid w:val="0"/>
          <w:sz w:val="21"/>
          <w:szCs w:val="21"/>
          <w:u w:val="single"/>
          <w:lang w:val="de-DE" w:eastAsia="de-DE"/>
        </w:rPr>
      </w:pPr>
    </w:p>
    <w:p w14:paraId="5E691E2C" w14:textId="77777777" w:rsidR="002777F0" w:rsidRPr="009E70BF" w:rsidRDefault="002777F0" w:rsidP="002777F0">
      <w:pPr>
        <w:tabs>
          <w:tab w:val="left" w:pos="360"/>
          <w:tab w:val="left" w:pos="4253"/>
        </w:tabs>
        <w:adjustRightInd w:val="0"/>
        <w:snapToGrid w:val="0"/>
        <w:rPr>
          <w:snapToGrid w:val="0"/>
          <w:sz w:val="21"/>
          <w:szCs w:val="21"/>
          <w:u w:val="single"/>
          <w:lang w:val="de-DE" w:eastAsia="de-DE"/>
        </w:rPr>
      </w:pPr>
    </w:p>
    <w:p w14:paraId="01B76D1B" w14:textId="29C6D4B9" w:rsidR="009E70BF" w:rsidRDefault="009E70BF">
      <w:pPr>
        <w:widowControl/>
        <w:suppressAutoHyphens w:val="0"/>
        <w:jc w:val="left"/>
        <w:rPr>
          <w:snapToGrid w:val="0"/>
          <w:sz w:val="21"/>
          <w:szCs w:val="21"/>
          <w:u w:val="single"/>
          <w:lang w:val="de-DE" w:eastAsia="de-DE"/>
        </w:rPr>
      </w:pPr>
      <w:r>
        <w:rPr>
          <w:snapToGrid w:val="0"/>
          <w:sz w:val="21"/>
          <w:szCs w:val="21"/>
          <w:u w:val="single"/>
          <w:lang w:val="de-DE" w:eastAsia="de-DE"/>
        </w:rPr>
        <w:br w:type="page"/>
      </w:r>
    </w:p>
    <w:p w14:paraId="0629C17F" w14:textId="77777777" w:rsidR="002777F0" w:rsidRDefault="002777F0" w:rsidP="002777F0">
      <w:pPr>
        <w:tabs>
          <w:tab w:val="left" w:pos="360"/>
          <w:tab w:val="left" w:pos="4253"/>
        </w:tabs>
        <w:adjustRightInd w:val="0"/>
        <w:snapToGrid w:val="0"/>
        <w:rPr>
          <w:snapToGrid w:val="0"/>
          <w:sz w:val="21"/>
          <w:szCs w:val="21"/>
          <w:u w:val="single"/>
          <w:lang w:val="de-DE" w:eastAsia="de-DE"/>
        </w:rPr>
      </w:pPr>
    </w:p>
    <w:p w14:paraId="40CE8996" w14:textId="77777777" w:rsidR="009E70BF" w:rsidRPr="009E70BF" w:rsidRDefault="009E70BF" w:rsidP="002777F0">
      <w:pPr>
        <w:tabs>
          <w:tab w:val="left" w:pos="360"/>
          <w:tab w:val="left" w:pos="4253"/>
        </w:tabs>
        <w:adjustRightInd w:val="0"/>
        <w:snapToGrid w:val="0"/>
        <w:rPr>
          <w:snapToGrid w:val="0"/>
          <w:sz w:val="21"/>
          <w:szCs w:val="21"/>
          <w:u w:val="single"/>
          <w:lang w:val="de-DE" w:eastAsia="de-DE"/>
        </w:rPr>
      </w:pPr>
    </w:p>
    <w:p w14:paraId="0AF0DB50" w14:textId="77777777" w:rsidR="002777F0" w:rsidRPr="009E70BF" w:rsidRDefault="002777F0" w:rsidP="002777F0">
      <w:pPr>
        <w:pStyle w:val="Listenabsatz"/>
        <w:numPr>
          <w:ilvl w:val="0"/>
          <w:numId w:val="7"/>
        </w:numPr>
        <w:tabs>
          <w:tab w:val="left" w:pos="360"/>
          <w:tab w:val="left" w:pos="567"/>
          <w:tab w:val="left" w:pos="4253"/>
        </w:tabs>
        <w:autoSpaceDE w:val="0"/>
        <w:autoSpaceDN w:val="0"/>
        <w:adjustRightInd w:val="0"/>
        <w:snapToGrid w:val="0"/>
        <w:spacing w:line="240" w:lineRule="exact"/>
        <w:rPr>
          <w:b/>
          <w:snapToGrid w:val="0"/>
          <w:sz w:val="21"/>
          <w:szCs w:val="21"/>
          <w:u w:val="single"/>
          <w:lang w:val="de-DE" w:eastAsia="de-DE"/>
        </w:rPr>
      </w:pPr>
      <w:r w:rsidRPr="009E70BF">
        <w:rPr>
          <w:b/>
          <w:snapToGrid w:val="0"/>
          <w:sz w:val="21"/>
          <w:szCs w:val="21"/>
          <w:u w:val="single"/>
          <w:lang w:bidi="cs-CZ"/>
        </w:rPr>
        <w:t>Vylepšené brzdné vlastnosti na mokrém povrchu a snížení valivého odporu</w:t>
      </w:r>
    </w:p>
    <w:p w14:paraId="551A4C0D" w14:textId="77777777" w:rsidR="002777F0" w:rsidRPr="009E70BF" w:rsidRDefault="002777F0" w:rsidP="002777F0">
      <w:pPr>
        <w:pStyle w:val="Listenabsatz"/>
        <w:tabs>
          <w:tab w:val="left" w:pos="360"/>
          <w:tab w:val="left" w:pos="567"/>
          <w:tab w:val="left" w:pos="4253"/>
        </w:tabs>
        <w:adjustRightInd w:val="0"/>
        <w:snapToGrid w:val="0"/>
        <w:spacing w:line="240" w:lineRule="exact"/>
        <w:ind w:left="360"/>
        <w:rPr>
          <w:snapToGrid w:val="0"/>
          <w:sz w:val="21"/>
          <w:szCs w:val="21"/>
          <w:lang w:val="de-DE" w:eastAsia="de-DE"/>
        </w:rPr>
      </w:pPr>
    </w:p>
    <w:p w14:paraId="6CE46D34" w14:textId="77777777" w:rsidR="002777F0" w:rsidRPr="009E70BF" w:rsidRDefault="002777F0" w:rsidP="002777F0">
      <w:pPr>
        <w:pStyle w:val="Listenabsatz"/>
        <w:numPr>
          <w:ilvl w:val="0"/>
          <w:numId w:val="8"/>
        </w:numPr>
        <w:tabs>
          <w:tab w:val="left" w:pos="360"/>
          <w:tab w:val="left" w:pos="567"/>
        </w:tabs>
        <w:autoSpaceDE w:val="0"/>
        <w:autoSpaceDN w:val="0"/>
        <w:adjustRightInd w:val="0"/>
        <w:spacing w:line="240" w:lineRule="exact"/>
        <w:jc w:val="left"/>
        <w:rPr>
          <w:bCs/>
          <w:kern w:val="1"/>
          <w:sz w:val="21"/>
          <w:szCs w:val="21"/>
        </w:rPr>
      </w:pPr>
      <w:r w:rsidRPr="009E70BF">
        <w:rPr>
          <w:kern w:val="1"/>
          <w:sz w:val="21"/>
          <w:szCs w:val="21"/>
          <w:lang w:bidi="cs-CZ"/>
        </w:rPr>
        <w:t>Vysoce přilnavá směs běhounu s vysokým podílem siliky využívá speciální technologie mísení směsí, které zajišťují lepší rozptyl částic polymerů a plnidel. To vede ke znatelnému zkrácení brzdné dráhy na mokré vozovce, jakož i ke snížení valivého odporu.</w:t>
      </w:r>
      <w:r w:rsidRPr="009E70BF">
        <w:rPr>
          <w:kern w:val="1"/>
          <w:sz w:val="21"/>
          <w:szCs w:val="21"/>
          <w:lang w:bidi="cs-CZ"/>
        </w:rPr>
        <w:br/>
      </w:r>
    </w:p>
    <w:p w14:paraId="123E65F8" w14:textId="77777777" w:rsidR="002777F0" w:rsidRPr="009E70BF" w:rsidRDefault="002777F0" w:rsidP="002777F0">
      <w:pPr>
        <w:pStyle w:val="Listenabsatz"/>
        <w:numPr>
          <w:ilvl w:val="0"/>
          <w:numId w:val="8"/>
        </w:numPr>
        <w:tabs>
          <w:tab w:val="left" w:pos="360"/>
          <w:tab w:val="left" w:pos="567"/>
        </w:tabs>
        <w:autoSpaceDE w:val="0"/>
        <w:autoSpaceDN w:val="0"/>
        <w:adjustRightInd w:val="0"/>
        <w:spacing w:line="240" w:lineRule="exact"/>
        <w:jc w:val="left"/>
        <w:rPr>
          <w:bCs/>
          <w:kern w:val="1"/>
          <w:sz w:val="21"/>
          <w:szCs w:val="21"/>
        </w:rPr>
      </w:pPr>
      <w:r w:rsidRPr="009E70BF">
        <w:rPr>
          <w:kern w:val="1"/>
          <w:sz w:val="21"/>
          <w:szCs w:val="21"/>
          <w:lang w:bidi="cs-CZ"/>
        </w:rPr>
        <w:t>Odborníci na směsi z firmy Hankook optimalizovali jízdní vlastnosti pneumatiky Ventus S1 evo 3 na mokrých i suchých vozovkách pomocí vysoce výkonných přírodních pryskyřic použitých v běhounové směsi.</w:t>
      </w:r>
    </w:p>
    <w:p w14:paraId="7EDA9B27" w14:textId="77777777" w:rsidR="002777F0" w:rsidRPr="009E70BF" w:rsidRDefault="002777F0" w:rsidP="002777F0">
      <w:pPr>
        <w:widowControl/>
        <w:tabs>
          <w:tab w:val="left" w:pos="360"/>
          <w:tab w:val="left" w:pos="426"/>
          <w:tab w:val="left" w:pos="567"/>
          <w:tab w:val="left" w:pos="4253"/>
        </w:tabs>
        <w:snapToGrid w:val="0"/>
        <w:spacing w:line="240" w:lineRule="exact"/>
        <w:rPr>
          <w:bCs/>
          <w:kern w:val="1"/>
          <w:sz w:val="21"/>
          <w:szCs w:val="21"/>
        </w:rPr>
      </w:pPr>
      <w:r w:rsidRPr="009E70BF">
        <w:rPr>
          <w:noProof/>
          <w:sz w:val="21"/>
          <w:szCs w:val="21"/>
          <w:lang w:val="sl-SI" w:eastAsia="sl-SI" w:bidi="ar-SA"/>
        </w:rPr>
        <w:drawing>
          <wp:anchor distT="0" distB="0" distL="114300" distR="114300" simplePos="0" relativeHeight="251658752" behindDoc="0" locked="0" layoutInCell="1" allowOverlap="1" wp14:anchorId="231FC46B" wp14:editId="14BF12D1">
            <wp:simplePos x="0" y="0"/>
            <wp:positionH relativeFrom="column">
              <wp:posOffset>1805305</wp:posOffset>
            </wp:positionH>
            <wp:positionV relativeFrom="paragraph">
              <wp:posOffset>146050</wp:posOffset>
            </wp:positionV>
            <wp:extent cx="1885950" cy="116268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162685"/>
                    </a:xfrm>
                    <a:prstGeom prst="rect">
                      <a:avLst/>
                    </a:prstGeom>
                  </pic:spPr>
                </pic:pic>
              </a:graphicData>
            </a:graphic>
          </wp:anchor>
        </w:drawing>
      </w:r>
      <w:r w:rsidRPr="009E70BF">
        <w:rPr>
          <w:noProof/>
          <w:sz w:val="21"/>
          <w:szCs w:val="21"/>
          <w:lang w:val="sl-SI" w:eastAsia="sl-SI" w:bidi="ar-SA"/>
        </w:rPr>
        <w:drawing>
          <wp:anchor distT="0" distB="0" distL="114300" distR="114300" simplePos="0" relativeHeight="251657728" behindDoc="0" locked="0" layoutInCell="1" allowOverlap="1" wp14:anchorId="01419C85" wp14:editId="4D1E3D75">
            <wp:simplePos x="0" y="0"/>
            <wp:positionH relativeFrom="column">
              <wp:posOffset>252730</wp:posOffset>
            </wp:positionH>
            <wp:positionV relativeFrom="paragraph">
              <wp:posOffset>147955</wp:posOffset>
            </wp:positionV>
            <wp:extent cx="1343025" cy="11950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t.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3025" cy="1195070"/>
                    </a:xfrm>
                    <a:prstGeom prst="rect">
                      <a:avLst/>
                    </a:prstGeom>
                  </pic:spPr>
                </pic:pic>
              </a:graphicData>
            </a:graphic>
          </wp:anchor>
        </w:drawing>
      </w:r>
      <w:r w:rsidRPr="009E70BF">
        <w:rPr>
          <w:snapToGrid w:val="0"/>
          <w:sz w:val="21"/>
          <w:szCs w:val="21"/>
          <w:lang w:bidi="cs-CZ"/>
        </w:rPr>
        <w:tab/>
      </w:r>
      <w:r w:rsidRPr="009E70BF">
        <w:rPr>
          <w:snapToGrid w:val="0"/>
          <w:sz w:val="21"/>
          <w:szCs w:val="21"/>
          <w:lang w:bidi="cs-CZ"/>
        </w:rPr>
        <w:tab/>
      </w:r>
    </w:p>
    <w:p w14:paraId="237F32FC" w14:textId="66774186" w:rsidR="002777F0" w:rsidRPr="009E70BF" w:rsidRDefault="002777F0" w:rsidP="002777F0">
      <w:pPr>
        <w:widowControl/>
        <w:tabs>
          <w:tab w:val="left" w:pos="426"/>
          <w:tab w:val="left" w:pos="4253"/>
        </w:tabs>
        <w:adjustRightInd w:val="0"/>
        <w:snapToGrid w:val="0"/>
        <w:jc w:val="left"/>
        <w:rPr>
          <w:snapToGrid w:val="0"/>
          <w:sz w:val="21"/>
          <w:szCs w:val="21"/>
          <w:lang w:eastAsia="de-DE"/>
        </w:rPr>
      </w:pPr>
      <w:r w:rsidRPr="009E70BF">
        <w:rPr>
          <w:snapToGrid w:val="0"/>
          <w:sz w:val="21"/>
          <w:szCs w:val="21"/>
          <w:lang w:bidi="cs-CZ"/>
        </w:rPr>
        <w:tab/>
      </w:r>
      <w:r w:rsidR="00855350">
        <w:rPr>
          <w:snapToGrid w:val="0"/>
          <w:sz w:val="21"/>
          <w:szCs w:val="21"/>
          <w:lang w:bidi="cs-CZ"/>
        </w:rPr>
        <w:t xml:space="preserve"> </w:t>
      </w:r>
    </w:p>
    <w:p w14:paraId="61D3C549" w14:textId="77777777" w:rsidR="002777F0" w:rsidRPr="009E70BF" w:rsidRDefault="002777F0" w:rsidP="002777F0">
      <w:pPr>
        <w:widowControl/>
        <w:tabs>
          <w:tab w:val="left" w:pos="426"/>
          <w:tab w:val="left" w:pos="4253"/>
        </w:tabs>
        <w:adjustRightInd w:val="0"/>
        <w:snapToGrid w:val="0"/>
        <w:jc w:val="left"/>
        <w:rPr>
          <w:snapToGrid w:val="0"/>
          <w:sz w:val="21"/>
          <w:szCs w:val="21"/>
          <w:lang w:eastAsia="de-DE"/>
        </w:rPr>
      </w:pPr>
    </w:p>
    <w:p w14:paraId="14447643" w14:textId="77777777" w:rsidR="002777F0" w:rsidRPr="009E70BF" w:rsidRDefault="002777F0" w:rsidP="002777F0">
      <w:pPr>
        <w:tabs>
          <w:tab w:val="left" w:pos="360"/>
          <w:tab w:val="left" w:pos="567"/>
          <w:tab w:val="left" w:pos="4253"/>
        </w:tabs>
        <w:adjustRightInd w:val="0"/>
        <w:snapToGrid w:val="0"/>
        <w:spacing w:line="240" w:lineRule="exact"/>
      </w:pPr>
    </w:p>
    <w:p w14:paraId="21799BAB" w14:textId="77777777" w:rsidR="002777F0" w:rsidRPr="009E70BF" w:rsidRDefault="002777F0" w:rsidP="002777F0"/>
    <w:p w14:paraId="5155B2DB" w14:textId="77777777" w:rsidR="002777F0" w:rsidRPr="009E70BF" w:rsidRDefault="002777F0" w:rsidP="002777F0"/>
    <w:p w14:paraId="614092AC" w14:textId="77777777" w:rsidR="00683092" w:rsidRPr="001C5FCF"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eastAsia="de-DE" w:bidi="ar-SA"/>
        </w:rPr>
      </w:pPr>
    </w:p>
    <w:p w14:paraId="0A461265" w14:textId="77777777" w:rsidR="002777F0" w:rsidRPr="001C5FCF" w:rsidRDefault="002777F0"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eastAsia="de-DE" w:bidi="ar-SA"/>
        </w:rPr>
      </w:pPr>
    </w:p>
    <w:p w14:paraId="3D3C6FE7" w14:textId="77777777" w:rsidR="002777F0" w:rsidRPr="001C5FCF" w:rsidRDefault="002777F0"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eastAsia="de-DE" w:bidi="ar-SA"/>
        </w:rPr>
      </w:pPr>
    </w:p>
    <w:p w14:paraId="529DC822" w14:textId="77777777" w:rsidR="002777F0" w:rsidRPr="001C5FCF" w:rsidRDefault="002777F0"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eastAsia="de-DE" w:bidi="ar-SA"/>
        </w:rPr>
      </w:pPr>
    </w:p>
    <w:p w14:paraId="0A13AAAE" w14:textId="6226A1EA" w:rsidR="002777F0" w:rsidRPr="001C5FCF" w:rsidRDefault="002777F0">
      <w:pPr>
        <w:widowControl/>
        <w:suppressAutoHyphens w:val="0"/>
        <w:jc w:val="left"/>
        <w:rPr>
          <w:rFonts w:eastAsia="Batang"/>
          <w:b/>
          <w:snapToGrid w:val="0"/>
          <w:color w:val="auto"/>
          <w:kern w:val="2"/>
          <w:sz w:val="21"/>
          <w:szCs w:val="21"/>
          <w:u w:val="single"/>
          <w:lang w:eastAsia="de-DE" w:bidi="ar-SA"/>
        </w:rPr>
      </w:pPr>
      <w:r w:rsidRPr="001C5FCF">
        <w:rPr>
          <w:rFonts w:eastAsia="Batang"/>
          <w:b/>
          <w:snapToGrid w:val="0"/>
          <w:color w:val="auto"/>
          <w:kern w:val="2"/>
          <w:sz w:val="21"/>
          <w:szCs w:val="21"/>
          <w:u w:val="single"/>
          <w:lang w:eastAsia="de-DE" w:bidi="ar-SA"/>
        </w:rPr>
        <w:br w:type="page"/>
      </w:r>
    </w:p>
    <w:p w14:paraId="00F448E5" w14:textId="77777777" w:rsidR="002777F0" w:rsidRPr="009E70BF" w:rsidRDefault="002777F0" w:rsidP="002777F0">
      <w:pPr>
        <w:spacing w:line="276" w:lineRule="auto"/>
        <w:rPr>
          <w:b/>
          <w:bCs/>
          <w:sz w:val="21"/>
          <w:szCs w:val="21"/>
        </w:rPr>
      </w:pPr>
      <w:r w:rsidRPr="009E70BF">
        <w:rPr>
          <w:b/>
          <w:bCs/>
          <w:sz w:val="21"/>
          <w:szCs w:val="21"/>
        </w:rPr>
        <w:lastRenderedPageBreak/>
        <w:t>O společnosti Hankook</w:t>
      </w:r>
    </w:p>
    <w:p w14:paraId="369D17C3" w14:textId="77777777" w:rsidR="002777F0" w:rsidRPr="009E70BF" w:rsidRDefault="002777F0" w:rsidP="002777F0">
      <w:pPr>
        <w:spacing w:line="276" w:lineRule="auto"/>
        <w:rPr>
          <w:b/>
          <w:bCs/>
          <w:sz w:val="21"/>
          <w:szCs w:val="21"/>
        </w:rPr>
      </w:pPr>
    </w:p>
    <w:p w14:paraId="43A571E0" w14:textId="77777777" w:rsidR="002777F0" w:rsidRPr="009E70BF" w:rsidRDefault="002777F0" w:rsidP="002777F0">
      <w:pPr>
        <w:spacing w:line="276" w:lineRule="auto"/>
        <w:rPr>
          <w:sz w:val="21"/>
          <w:szCs w:val="21"/>
        </w:rPr>
      </w:pPr>
      <w:r w:rsidRPr="009E70BF">
        <w:rPr>
          <w:sz w:val="21"/>
          <w:szCs w:val="21"/>
        </w:rPr>
        <w:t>Společnost Hankook Tire je globální výrobce inovativních a oceňovaných radiálních pneumatik v prémiovém segmentu, určených pro osobní vozidla a vozidla typu SUV, terénní vozidla, lehká užitková vozidla, nákladní vozy a autobusy a závodní vozidla (rallye a okruhy).</w:t>
      </w:r>
    </w:p>
    <w:p w14:paraId="3D0E821B" w14:textId="77777777" w:rsidR="002777F0" w:rsidRPr="009E70BF" w:rsidRDefault="002777F0" w:rsidP="002777F0">
      <w:pPr>
        <w:spacing w:line="276" w:lineRule="auto"/>
        <w:rPr>
          <w:sz w:val="21"/>
          <w:szCs w:val="21"/>
        </w:rPr>
      </w:pPr>
    </w:p>
    <w:p w14:paraId="70A21694" w14:textId="77777777" w:rsidR="002777F0" w:rsidRPr="009E70BF" w:rsidRDefault="002777F0" w:rsidP="002777F0">
      <w:pPr>
        <w:spacing w:line="276" w:lineRule="auto"/>
        <w:rPr>
          <w:sz w:val="21"/>
          <w:szCs w:val="21"/>
        </w:rPr>
      </w:pPr>
      <w:r w:rsidRPr="009E70BF">
        <w:rPr>
          <w:sz w:val="21"/>
          <w:szCs w:val="21"/>
        </w:rPr>
        <w:t>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osmi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okolo 3 000 zaměstnanců, kteří vyrobí až 19 miliónů pneumatik ročně, určených pro osobní vozidla, vozidla typu SUV a lehká užitková vozidla.</w:t>
      </w:r>
    </w:p>
    <w:p w14:paraId="154924A1" w14:textId="77777777" w:rsidR="002777F0" w:rsidRPr="009E70BF" w:rsidRDefault="002777F0" w:rsidP="002777F0">
      <w:pPr>
        <w:spacing w:line="276" w:lineRule="auto"/>
        <w:rPr>
          <w:sz w:val="21"/>
          <w:szCs w:val="21"/>
        </w:rPr>
      </w:pPr>
    </w:p>
    <w:p w14:paraId="320EE784" w14:textId="77777777" w:rsidR="002777F0" w:rsidRPr="009E70BF" w:rsidRDefault="002777F0" w:rsidP="002777F0">
      <w:pPr>
        <w:spacing w:line="276" w:lineRule="auto"/>
        <w:rPr>
          <w:sz w:val="21"/>
          <w:szCs w:val="21"/>
        </w:rPr>
      </w:pPr>
      <w:r w:rsidRPr="009E70BF">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přibližně 21 000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00D4812F" w14:textId="77777777" w:rsidR="002777F0" w:rsidRPr="009E70BF" w:rsidRDefault="002777F0" w:rsidP="002777F0">
      <w:pPr>
        <w:spacing w:line="276" w:lineRule="auto"/>
        <w:rPr>
          <w:sz w:val="21"/>
          <w:szCs w:val="21"/>
        </w:rPr>
      </w:pPr>
    </w:p>
    <w:p w14:paraId="736C8D76" w14:textId="77777777" w:rsidR="002777F0" w:rsidRPr="009E70BF" w:rsidRDefault="002777F0" w:rsidP="002777F0">
      <w:pPr>
        <w:snapToGrid w:val="0"/>
        <w:spacing w:line="276" w:lineRule="auto"/>
        <w:rPr>
          <w:bCs/>
          <w:sz w:val="21"/>
          <w:szCs w:val="21"/>
        </w:rPr>
      </w:pPr>
      <w:r w:rsidRPr="009E70BF">
        <w:rPr>
          <w:bCs/>
          <w:sz w:val="21"/>
          <w:szCs w:val="21"/>
        </w:rPr>
        <w:t xml:space="preserve">Další informace jsou uvedené na </w:t>
      </w:r>
      <w:r w:rsidR="00A35605">
        <w:fldChar w:fldCharType="begin"/>
      </w:r>
      <w:r w:rsidR="00A35605">
        <w:instrText xml:space="preserve"> HYPERLINK "http://www.hankooktire-mediacenter.com" </w:instrText>
      </w:r>
      <w:r w:rsidR="00A35605">
        <w:fldChar w:fldCharType="separate"/>
      </w:r>
      <w:r w:rsidRPr="009E70BF">
        <w:rPr>
          <w:rStyle w:val="Hyperlink"/>
          <w:bCs/>
          <w:sz w:val="21"/>
        </w:rPr>
        <w:t>www.hankooktire-mediacenter.com</w:t>
      </w:r>
      <w:r w:rsidR="00A35605">
        <w:rPr>
          <w:rStyle w:val="Hyperlink"/>
          <w:bCs/>
          <w:sz w:val="21"/>
        </w:rPr>
        <w:fldChar w:fldCharType="end"/>
      </w:r>
      <w:r w:rsidRPr="009E70BF">
        <w:rPr>
          <w:bCs/>
          <w:color w:val="0000FF"/>
          <w:sz w:val="21"/>
          <w:u w:val="single"/>
        </w:rPr>
        <w:t xml:space="preserve"> </w:t>
      </w:r>
      <w:r w:rsidRPr="009E70BF">
        <w:rPr>
          <w:bCs/>
          <w:sz w:val="21"/>
          <w:szCs w:val="21"/>
        </w:rPr>
        <w:t xml:space="preserve">nebo </w:t>
      </w:r>
      <w:r w:rsidR="00A35605">
        <w:fldChar w:fldCharType="begin"/>
      </w:r>
      <w:r w:rsidR="00A35605">
        <w:instrText xml:space="preserve"> HYPERLINK "http://www.hankooktire.com" </w:instrText>
      </w:r>
      <w:r w:rsidR="00A35605">
        <w:fldChar w:fldCharType="separate"/>
      </w:r>
      <w:r w:rsidRPr="009E70BF">
        <w:rPr>
          <w:rStyle w:val="Hyperlink"/>
          <w:bCs/>
          <w:sz w:val="21"/>
        </w:rPr>
        <w:t>www.hankooktire.com</w:t>
      </w:r>
      <w:r w:rsidR="00A35605">
        <w:rPr>
          <w:rStyle w:val="Hyperlink"/>
          <w:bCs/>
          <w:sz w:val="21"/>
        </w:rPr>
        <w:fldChar w:fldCharType="end"/>
      </w:r>
    </w:p>
    <w:p w14:paraId="267BDA36" w14:textId="77777777" w:rsidR="002777F0" w:rsidRPr="009E70BF" w:rsidRDefault="002777F0" w:rsidP="002777F0">
      <w:pPr>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2777F0" w:rsidRPr="009E70BF" w14:paraId="52CE5F18" w14:textId="77777777" w:rsidTr="00B43C9B">
        <w:tc>
          <w:tcPr>
            <w:tcW w:w="9437" w:type="dxa"/>
            <w:gridSpan w:val="4"/>
            <w:shd w:val="clear" w:color="auto" w:fill="F2F2F2"/>
          </w:tcPr>
          <w:p w14:paraId="786F0FAC" w14:textId="77777777" w:rsidR="002777F0" w:rsidRPr="009E70BF" w:rsidRDefault="002777F0" w:rsidP="00B43C9B">
            <w:pPr>
              <w:spacing w:after="120" w:line="276" w:lineRule="auto"/>
              <w:rPr>
                <w:b/>
                <w:bCs/>
                <w:sz w:val="21"/>
                <w:szCs w:val="21"/>
                <w:u w:val="single"/>
              </w:rPr>
            </w:pPr>
            <w:r w:rsidRPr="009E70BF">
              <w:rPr>
                <w:b/>
                <w:bCs/>
                <w:sz w:val="21"/>
                <w:szCs w:val="21"/>
                <w:u w:val="single"/>
              </w:rPr>
              <w:t>Kontaktní údaje:</w:t>
            </w:r>
          </w:p>
          <w:p w14:paraId="57B93351" w14:textId="77777777" w:rsidR="002777F0" w:rsidRPr="009E70BF" w:rsidRDefault="002777F0" w:rsidP="00B43C9B">
            <w:pPr>
              <w:spacing w:line="276" w:lineRule="auto"/>
              <w:rPr>
                <w:sz w:val="16"/>
                <w:szCs w:val="16"/>
              </w:rPr>
            </w:pPr>
            <w:r w:rsidRPr="009E70BF">
              <w:rPr>
                <w:b/>
                <w:bCs/>
                <w:sz w:val="16"/>
                <w:szCs w:val="16"/>
              </w:rPr>
              <w:t xml:space="preserve">Hankook Tire Europe GmbH | </w:t>
            </w:r>
            <w:r w:rsidRPr="009E70BF">
              <w:rPr>
                <w:bCs/>
                <w:sz w:val="16"/>
                <w:szCs w:val="16"/>
              </w:rPr>
              <w:t>Corporate Communications Europe/CIS</w:t>
            </w:r>
            <w:r w:rsidRPr="009E70BF">
              <w:rPr>
                <w:b/>
                <w:bCs/>
                <w:sz w:val="16"/>
                <w:szCs w:val="16"/>
              </w:rPr>
              <w:t xml:space="preserve"> | </w:t>
            </w:r>
            <w:r w:rsidRPr="009E70BF">
              <w:rPr>
                <w:sz w:val="16"/>
                <w:szCs w:val="16"/>
              </w:rPr>
              <w:t>Siemensstr. 14, 63263 Neu-Isenburg</w:t>
            </w:r>
            <w:r w:rsidRPr="009E70BF">
              <w:rPr>
                <w:b/>
                <w:bCs/>
                <w:sz w:val="16"/>
                <w:szCs w:val="16"/>
              </w:rPr>
              <w:t xml:space="preserve"> | </w:t>
            </w:r>
            <w:r w:rsidRPr="009E70BF">
              <w:rPr>
                <w:sz w:val="16"/>
                <w:szCs w:val="16"/>
              </w:rPr>
              <w:t>Německo</w:t>
            </w:r>
          </w:p>
          <w:p w14:paraId="76F291C0" w14:textId="77777777" w:rsidR="002777F0" w:rsidRPr="009E70BF" w:rsidRDefault="002777F0" w:rsidP="00B43C9B">
            <w:pPr>
              <w:spacing w:line="276" w:lineRule="auto"/>
              <w:rPr>
                <w:sz w:val="21"/>
                <w:szCs w:val="21"/>
                <w:u w:val="single"/>
              </w:rPr>
            </w:pPr>
          </w:p>
        </w:tc>
      </w:tr>
      <w:tr w:rsidR="002777F0" w:rsidRPr="00C06E0E" w14:paraId="47C740B9" w14:textId="77777777" w:rsidTr="00B43C9B">
        <w:tc>
          <w:tcPr>
            <w:tcW w:w="2359" w:type="dxa"/>
            <w:shd w:val="clear" w:color="auto" w:fill="F2F2F2"/>
          </w:tcPr>
          <w:p w14:paraId="52230EBC" w14:textId="77777777" w:rsidR="002777F0" w:rsidRPr="009E70BF" w:rsidRDefault="002777F0" w:rsidP="00B43C9B">
            <w:pPr>
              <w:spacing w:line="276" w:lineRule="auto"/>
              <w:rPr>
                <w:b/>
                <w:snapToGrid w:val="0"/>
                <w:sz w:val="16"/>
                <w:szCs w:val="16"/>
              </w:rPr>
            </w:pPr>
            <w:r w:rsidRPr="009E70BF">
              <w:rPr>
                <w:b/>
                <w:snapToGrid w:val="0"/>
                <w:sz w:val="16"/>
                <w:szCs w:val="16"/>
              </w:rPr>
              <w:t>Felix Kinzer</w:t>
            </w:r>
          </w:p>
          <w:p w14:paraId="25F9152B" w14:textId="77777777" w:rsidR="002777F0" w:rsidRPr="009E70BF" w:rsidRDefault="002777F0" w:rsidP="00B43C9B">
            <w:pPr>
              <w:spacing w:line="276" w:lineRule="auto"/>
              <w:rPr>
                <w:snapToGrid w:val="0"/>
                <w:sz w:val="16"/>
                <w:szCs w:val="16"/>
              </w:rPr>
            </w:pPr>
            <w:r w:rsidRPr="009E70BF">
              <w:rPr>
                <w:snapToGrid w:val="0"/>
                <w:sz w:val="16"/>
                <w:szCs w:val="16"/>
              </w:rPr>
              <w:t>Ředitel společnosti</w:t>
            </w:r>
          </w:p>
          <w:p w14:paraId="5FADE86A" w14:textId="77777777" w:rsidR="002777F0" w:rsidRPr="009E70BF" w:rsidRDefault="002777F0" w:rsidP="00B43C9B">
            <w:pPr>
              <w:spacing w:line="276" w:lineRule="auto"/>
              <w:rPr>
                <w:snapToGrid w:val="0"/>
                <w:sz w:val="16"/>
                <w:szCs w:val="16"/>
              </w:rPr>
            </w:pPr>
            <w:r w:rsidRPr="009E70BF">
              <w:rPr>
                <w:snapToGrid w:val="0"/>
                <w:sz w:val="16"/>
                <w:szCs w:val="16"/>
              </w:rPr>
              <w:t>Tel.: +49 (0) 61 02 8149 – 170</w:t>
            </w:r>
          </w:p>
          <w:p w14:paraId="2DBA0386" w14:textId="77777777" w:rsidR="002777F0" w:rsidRPr="009E70BF" w:rsidRDefault="00A35605" w:rsidP="00B43C9B">
            <w:pPr>
              <w:spacing w:line="276" w:lineRule="auto"/>
              <w:rPr>
                <w:snapToGrid w:val="0"/>
                <w:sz w:val="16"/>
                <w:szCs w:val="16"/>
              </w:rPr>
            </w:pPr>
            <w:hyperlink r:id="rId14" w:history="1">
              <w:r w:rsidR="002777F0" w:rsidRPr="009E70BF">
                <w:rPr>
                  <w:rStyle w:val="Hyperlink"/>
                  <w:snapToGrid w:val="0"/>
                  <w:sz w:val="16"/>
                  <w:szCs w:val="16"/>
                </w:rPr>
                <w:t>f.kinzer@hankookreifen.de</w:t>
              </w:r>
            </w:hyperlink>
          </w:p>
          <w:p w14:paraId="5425FD6D" w14:textId="77777777" w:rsidR="002777F0" w:rsidRPr="009E70BF" w:rsidRDefault="002777F0" w:rsidP="00B43C9B">
            <w:pPr>
              <w:spacing w:line="276" w:lineRule="auto"/>
              <w:rPr>
                <w:sz w:val="21"/>
                <w:szCs w:val="21"/>
              </w:rPr>
            </w:pPr>
          </w:p>
        </w:tc>
        <w:tc>
          <w:tcPr>
            <w:tcW w:w="2359" w:type="dxa"/>
            <w:shd w:val="clear" w:color="auto" w:fill="F2F2F2"/>
          </w:tcPr>
          <w:p w14:paraId="165A3598" w14:textId="77777777" w:rsidR="001C5FCF" w:rsidRDefault="001C5FCF" w:rsidP="001C5FCF">
            <w:pPr>
              <w:spacing w:line="276" w:lineRule="auto"/>
              <w:rPr>
                <w:b/>
                <w:color w:val="auto"/>
                <w:sz w:val="16"/>
                <w:szCs w:val="16"/>
                <w:lang w:val="fr-FR"/>
              </w:rPr>
            </w:pPr>
            <w:r>
              <w:rPr>
                <w:b/>
                <w:sz w:val="16"/>
                <w:szCs w:val="16"/>
                <w:lang w:val="fr-FR"/>
              </w:rPr>
              <w:t>Yara Willems</w:t>
            </w:r>
          </w:p>
          <w:p w14:paraId="1DC6D2B3" w14:textId="77777777" w:rsidR="001C5FCF" w:rsidRDefault="001C5FCF" w:rsidP="001C5FCF">
            <w:pPr>
              <w:spacing w:line="276" w:lineRule="auto"/>
              <w:rPr>
                <w:sz w:val="16"/>
                <w:szCs w:val="16"/>
                <w:lang w:val="fr-FR"/>
              </w:rPr>
            </w:pPr>
            <w:r>
              <w:rPr>
                <w:sz w:val="16"/>
                <w:szCs w:val="16"/>
                <w:lang w:val="fr-FR"/>
              </w:rPr>
              <w:t xml:space="preserve">PR </w:t>
            </w:r>
            <w:proofErr w:type="spellStart"/>
            <w:r>
              <w:rPr>
                <w:sz w:val="16"/>
                <w:szCs w:val="16"/>
                <w:lang w:val="fr-FR"/>
              </w:rPr>
              <w:t>specialista</w:t>
            </w:r>
            <w:proofErr w:type="spellEnd"/>
          </w:p>
          <w:p w14:paraId="6F8DE5A1" w14:textId="77777777" w:rsidR="001C5FCF" w:rsidRDefault="001C5FCF" w:rsidP="001C5FCF">
            <w:pPr>
              <w:spacing w:line="276" w:lineRule="auto"/>
              <w:rPr>
                <w:snapToGrid w:val="0"/>
                <w:sz w:val="16"/>
                <w:szCs w:val="16"/>
                <w:lang w:val="fr-FR"/>
              </w:rPr>
            </w:pPr>
            <w:r>
              <w:rPr>
                <w:snapToGrid w:val="0"/>
                <w:sz w:val="16"/>
                <w:szCs w:val="16"/>
                <w:lang w:val="fr-FR"/>
              </w:rPr>
              <w:t>Tel.: +49 (0) 6102 8149 – 172</w:t>
            </w:r>
          </w:p>
          <w:p w14:paraId="3EDC776E" w14:textId="31AF5211" w:rsidR="002777F0" w:rsidRPr="009E70BF" w:rsidRDefault="00A35605" w:rsidP="001C5FCF">
            <w:pPr>
              <w:spacing w:line="276" w:lineRule="auto"/>
              <w:rPr>
                <w:sz w:val="16"/>
                <w:szCs w:val="16"/>
              </w:rPr>
            </w:pPr>
            <w:hyperlink r:id="rId15" w:history="1">
              <w:r w:rsidR="001C5FCF">
                <w:rPr>
                  <w:rStyle w:val="Hyperlink"/>
                  <w:snapToGrid w:val="0"/>
                  <w:sz w:val="16"/>
                  <w:szCs w:val="16"/>
                  <w:lang w:val="en-GB"/>
                </w:rPr>
                <w:t>y.willems@hankookreifen.de</w:t>
              </w:r>
            </w:hyperlink>
          </w:p>
        </w:tc>
        <w:tc>
          <w:tcPr>
            <w:tcW w:w="2359" w:type="dxa"/>
            <w:shd w:val="clear" w:color="auto" w:fill="F2F2F2"/>
          </w:tcPr>
          <w:p w14:paraId="2DA882E8" w14:textId="77CCAD11" w:rsidR="002777F0" w:rsidRPr="007E3533" w:rsidRDefault="002777F0" w:rsidP="00B43C9B">
            <w:pPr>
              <w:spacing w:line="276" w:lineRule="auto"/>
              <w:rPr>
                <w:sz w:val="21"/>
                <w:szCs w:val="21"/>
              </w:rPr>
            </w:pPr>
          </w:p>
        </w:tc>
        <w:tc>
          <w:tcPr>
            <w:tcW w:w="2360" w:type="dxa"/>
            <w:shd w:val="clear" w:color="auto" w:fill="F2F2F2"/>
          </w:tcPr>
          <w:p w14:paraId="34B2BB46" w14:textId="77777777" w:rsidR="002777F0" w:rsidRPr="00BD3C9E" w:rsidRDefault="002777F0" w:rsidP="00B43C9B">
            <w:pPr>
              <w:spacing w:line="200" w:lineRule="exact"/>
              <w:rPr>
                <w:sz w:val="21"/>
                <w:szCs w:val="21"/>
                <w:lang w:val="en-GB"/>
              </w:rPr>
            </w:pPr>
          </w:p>
        </w:tc>
      </w:tr>
    </w:tbl>
    <w:p w14:paraId="420AE04F" w14:textId="77777777" w:rsidR="002777F0" w:rsidRPr="007E3533" w:rsidRDefault="002777F0" w:rsidP="002777F0">
      <w:pPr>
        <w:spacing w:line="276" w:lineRule="auto"/>
      </w:pPr>
    </w:p>
    <w:p w14:paraId="48EE81BF" w14:textId="77777777" w:rsidR="002777F0" w:rsidRPr="00683092" w:rsidRDefault="002777F0"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sectPr w:rsidR="002777F0" w:rsidRPr="00683092" w:rsidSect="007C4D8D">
      <w:headerReference w:type="default" r:id="rId16"/>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B463" w14:textId="77777777" w:rsidR="00A35605" w:rsidRDefault="00A35605">
      <w:r>
        <w:separator/>
      </w:r>
    </w:p>
  </w:endnote>
  <w:endnote w:type="continuationSeparator" w:id="0">
    <w:p w14:paraId="1910935F" w14:textId="77777777" w:rsidR="00A35605" w:rsidRDefault="00A3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0E99" w14:textId="77777777" w:rsidR="00A35605" w:rsidRDefault="00A35605">
      <w:r>
        <w:separator/>
      </w:r>
    </w:p>
  </w:footnote>
  <w:footnote w:type="continuationSeparator" w:id="0">
    <w:p w14:paraId="1530C64A" w14:textId="77777777" w:rsidR="00A35605" w:rsidRDefault="00A3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F15A" w14:textId="77777777" w:rsidR="00322512" w:rsidRDefault="002721C0">
    <w:pPr>
      <w:pStyle w:val="Kopfzeile"/>
    </w:pPr>
    <w:r>
      <w:rPr>
        <w:noProof/>
        <w:lang w:val="sl-SI" w:eastAsia="sl-SI" w:bidi="ar-SA"/>
      </w:rPr>
      <w:drawing>
        <wp:anchor distT="0" distB="0" distL="114300" distR="114300" simplePos="0" relativeHeight="251658240" behindDoc="0" locked="0" layoutInCell="1" allowOverlap="1" wp14:anchorId="1D124845" wp14:editId="616B352A">
          <wp:simplePos x="0" y="0"/>
          <wp:positionH relativeFrom="column">
            <wp:posOffset>-710565</wp:posOffset>
          </wp:positionH>
          <wp:positionV relativeFrom="paragraph">
            <wp:posOffset>-523240</wp:posOffset>
          </wp:positionV>
          <wp:extent cx="7543800" cy="1186797"/>
          <wp:effectExtent l="0" t="0" r="0" b="0"/>
          <wp:wrapNone/>
          <wp:docPr id="5" name="Grafik 5"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header_EU2019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021" cy="1194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cs-CZ"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0" w:nlCheck="1" w:checkStyle="0"/>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4772"/>
    <w:rsid w:val="000058CD"/>
    <w:rsid w:val="00005C7D"/>
    <w:rsid w:val="0001148C"/>
    <w:rsid w:val="00015B91"/>
    <w:rsid w:val="0002081A"/>
    <w:rsid w:val="000210E7"/>
    <w:rsid w:val="0002372B"/>
    <w:rsid w:val="000332FD"/>
    <w:rsid w:val="00037F89"/>
    <w:rsid w:val="00042B26"/>
    <w:rsid w:val="00046E26"/>
    <w:rsid w:val="00053311"/>
    <w:rsid w:val="000549A8"/>
    <w:rsid w:val="00067AE8"/>
    <w:rsid w:val="000707C2"/>
    <w:rsid w:val="0008133E"/>
    <w:rsid w:val="00081997"/>
    <w:rsid w:val="00085316"/>
    <w:rsid w:val="000A6EB2"/>
    <w:rsid w:val="000A7073"/>
    <w:rsid w:val="000B01AA"/>
    <w:rsid w:val="000B78B2"/>
    <w:rsid w:val="000B7F76"/>
    <w:rsid w:val="000C38D5"/>
    <w:rsid w:val="000D0075"/>
    <w:rsid w:val="000E504D"/>
    <w:rsid w:val="000E5B09"/>
    <w:rsid w:val="000F383B"/>
    <w:rsid w:val="000F4717"/>
    <w:rsid w:val="000F6C5B"/>
    <w:rsid w:val="000F7052"/>
    <w:rsid w:val="000F728A"/>
    <w:rsid w:val="0011511D"/>
    <w:rsid w:val="0011578A"/>
    <w:rsid w:val="00116B97"/>
    <w:rsid w:val="00132F98"/>
    <w:rsid w:val="00145950"/>
    <w:rsid w:val="00147EB6"/>
    <w:rsid w:val="00161955"/>
    <w:rsid w:val="0016268B"/>
    <w:rsid w:val="00163920"/>
    <w:rsid w:val="00165C85"/>
    <w:rsid w:val="00171FC8"/>
    <w:rsid w:val="00174A7D"/>
    <w:rsid w:val="00174AC5"/>
    <w:rsid w:val="001824F2"/>
    <w:rsid w:val="00186210"/>
    <w:rsid w:val="00193BD3"/>
    <w:rsid w:val="001948C1"/>
    <w:rsid w:val="0019686F"/>
    <w:rsid w:val="001B49BB"/>
    <w:rsid w:val="001C2362"/>
    <w:rsid w:val="001C306C"/>
    <w:rsid w:val="001C50A7"/>
    <w:rsid w:val="001C5FCF"/>
    <w:rsid w:val="001D1A33"/>
    <w:rsid w:val="001E1CA4"/>
    <w:rsid w:val="001E5860"/>
    <w:rsid w:val="001E68CD"/>
    <w:rsid w:val="001F09EE"/>
    <w:rsid w:val="001F2CE5"/>
    <w:rsid w:val="00207919"/>
    <w:rsid w:val="0021380A"/>
    <w:rsid w:val="00217822"/>
    <w:rsid w:val="002245C7"/>
    <w:rsid w:val="002276C1"/>
    <w:rsid w:val="00242941"/>
    <w:rsid w:val="00244936"/>
    <w:rsid w:val="00253B1B"/>
    <w:rsid w:val="002643E7"/>
    <w:rsid w:val="00264A09"/>
    <w:rsid w:val="002721C0"/>
    <w:rsid w:val="00276D86"/>
    <w:rsid w:val="002777F0"/>
    <w:rsid w:val="002821C3"/>
    <w:rsid w:val="002854C5"/>
    <w:rsid w:val="00286C34"/>
    <w:rsid w:val="002935DB"/>
    <w:rsid w:val="002950E1"/>
    <w:rsid w:val="002A6165"/>
    <w:rsid w:val="002A69FD"/>
    <w:rsid w:val="002C7CC7"/>
    <w:rsid w:val="002D644E"/>
    <w:rsid w:val="002E4D2B"/>
    <w:rsid w:val="002E50B6"/>
    <w:rsid w:val="002F1AD0"/>
    <w:rsid w:val="002F29EC"/>
    <w:rsid w:val="002F2DEF"/>
    <w:rsid w:val="002F3DE9"/>
    <w:rsid w:val="002F55B0"/>
    <w:rsid w:val="00310D49"/>
    <w:rsid w:val="003149F7"/>
    <w:rsid w:val="0031527D"/>
    <w:rsid w:val="00316C70"/>
    <w:rsid w:val="00322512"/>
    <w:rsid w:val="00330401"/>
    <w:rsid w:val="00331BAA"/>
    <w:rsid w:val="00332260"/>
    <w:rsid w:val="00337274"/>
    <w:rsid w:val="003402E0"/>
    <w:rsid w:val="00350F43"/>
    <w:rsid w:val="0035163F"/>
    <w:rsid w:val="0035245F"/>
    <w:rsid w:val="003545E4"/>
    <w:rsid w:val="00355834"/>
    <w:rsid w:val="00356A5E"/>
    <w:rsid w:val="00362F5D"/>
    <w:rsid w:val="00365697"/>
    <w:rsid w:val="003705E5"/>
    <w:rsid w:val="00372D83"/>
    <w:rsid w:val="00382B70"/>
    <w:rsid w:val="003A6919"/>
    <w:rsid w:val="003C2C07"/>
    <w:rsid w:val="003C5F06"/>
    <w:rsid w:val="003C6392"/>
    <w:rsid w:val="003C6BA6"/>
    <w:rsid w:val="003D0072"/>
    <w:rsid w:val="003D37F2"/>
    <w:rsid w:val="003E2CA8"/>
    <w:rsid w:val="003E52CE"/>
    <w:rsid w:val="003E6321"/>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D36F0"/>
    <w:rsid w:val="004E6DC0"/>
    <w:rsid w:val="004F042B"/>
    <w:rsid w:val="004F0F5C"/>
    <w:rsid w:val="004F4650"/>
    <w:rsid w:val="005003E2"/>
    <w:rsid w:val="005025DF"/>
    <w:rsid w:val="0050272B"/>
    <w:rsid w:val="005066F0"/>
    <w:rsid w:val="005131AB"/>
    <w:rsid w:val="0051481D"/>
    <w:rsid w:val="00516754"/>
    <w:rsid w:val="00521642"/>
    <w:rsid w:val="00534087"/>
    <w:rsid w:val="00542F17"/>
    <w:rsid w:val="00545866"/>
    <w:rsid w:val="005476DB"/>
    <w:rsid w:val="00552AA7"/>
    <w:rsid w:val="00570208"/>
    <w:rsid w:val="00573680"/>
    <w:rsid w:val="00576299"/>
    <w:rsid w:val="00580D4A"/>
    <w:rsid w:val="005A1096"/>
    <w:rsid w:val="005A1295"/>
    <w:rsid w:val="005C2BC8"/>
    <w:rsid w:val="005C43DC"/>
    <w:rsid w:val="005D6CE8"/>
    <w:rsid w:val="005E387E"/>
    <w:rsid w:val="005E7787"/>
    <w:rsid w:val="00600B02"/>
    <w:rsid w:val="00623E1A"/>
    <w:rsid w:val="006369D3"/>
    <w:rsid w:val="00644B38"/>
    <w:rsid w:val="0064744E"/>
    <w:rsid w:val="00655428"/>
    <w:rsid w:val="0065650C"/>
    <w:rsid w:val="00656AB1"/>
    <w:rsid w:val="0066590E"/>
    <w:rsid w:val="00666B30"/>
    <w:rsid w:val="006828D9"/>
    <w:rsid w:val="00683092"/>
    <w:rsid w:val="00694D9B"/>
    <w:rsid w:val="006A0748"/>
    <w:rsid w:val="006A5B18"/>
    <w:rsid w:val="006A6B65"/>
    <w:rsid w:val="006B1CE0"/>
    <w:rsid w:val="006B21DA"/>
    <w:rsid w:val="006B33EC"/>
    <w:rsid w:val="007038E8"/>
    <w:rsid w:val="007121B6"/>
    <w:rsid w:val="00712A4A"/>
    <w:rsid w:val="007349FC"/>
    <w:rsid w:val="00735892"/>
    <w:rsid w:val="007365F1"/>
    <w:rsid w:val="007366F3"/>
    <w:rsid w:val="00740E19"/>
    <w:rsid w:val="0074471C"/>
    <w:rsid w:val="00753B81"/>
    <w:rsid w:val="0076067A"/>
    <w:rsid w:val="00763E80"/>
    <w:rsid w:val="00765EB6"/>
    <w:rsid w:val="00770260"/>
    <w:rsid w:val="0077205B"/>
    <w:rsid w:val="00775ECE"/>
    <w:rsid w:val="00781CAE"/>
    <w:rsid w:val="00784B0F"/>
    <w:rsid w:val="00785F00"/>
    <w:rsid w:val="0078632A"/>
    <w:rsid w:val="00793B4A"/>
    <w:rsid w:val="00797CEF"/>
    <w:rsid w:val="007A21B7"/>
    <w:rsid w:val="007A27CA"/>
    <w:rsid w:val="007B7D4A"/>
    <w:rsid w:val="007C4D8D"/>
    <w:rsid w:val="007C7385"/>
    <w:rsid w:val="007D3C03"/>
    <w:rsid w:val="007E6905"/>
    <w:rsid w:val="00800696"/>
    <w:rsid w:val="008012BD"/>
    <w:rsid w:val="00801E26"/>
    <w:rsid w:val="008072AC"/>
    <w:rsid w:val="008333FD"/>
    <w:rsid w:val="00835CD8"/>
    <w:rsid w:val="00843333"/>
    <w:rsid w:val="00855350"/>
    <w:rsid w:val="00857EBB"/>
    <w:rsid w:val="00863837"/>
    <w:rsid w:val="008923C0"/>
    <w:rsid w:val="00892C20"/>
    <w:rsid w:val="008933DE"/>
    <w:rsid w:val="00895E2C"/>
    <w:rsid w:val="008A0079"/>
    <w:rsid w:val="008A296E"/>
    <w:rsid w:val="008A54CE"/>
    <w:rsid w:val="008B22F2"/>
    <w:rsid w:val="008B4556"/>
    <w:rsid w:val="008B622D"/>
    <w:rsid w:val="008B7498"/>
    <w:rsid w:val="008C2C59"/>
    <w:rsid w:val="008D63E5"/>
    <w:rsid w:val="008E0414"/>
    <w:rsid w:val="008E13DC"/>
    <w:rsid w:val="008F33CE"/>
    <w:rsid w:val="008F52B9"/>
    <w:rsid w:val="008F5EFB"/>
    <w:rsid w:val="008F7913"/>
    <w:rsid w:val="00901E8D"/>
    <w:rsid w:val="009025B6"/>
    <w:rsid w:val="0090629F"/>
    <w:rsid w:val="009077AF"/>
    <w:rsid w:val="00910720"/>
    <w:rsid w:val="00945BA0"/>
    <w:rsid w:val="0094731B"/>
    <w:rsid w:val="00973F85"/>
    <w:rsid w:val="00974B91"/>
    <w:rsid w:val="00984D92"/>
    <w:rsid w:val="00984D95"/>
    <w:rsid w:val="00986E83"/>
    <w:rsid w:val="009A1BE3"/>
    <w:rsid w:val="009B1D17"/>
    <w:rsid w:val="009B3220"/>
    <w:rsid w:val="009C51C0"/>
    <w:rsid w:val="009C7AF4"/>
    <w:rsid w:val="009D5008"/>
    <w:rsid w:val="009E70BF"/>
    <w:rsid w:val="009F7F2F"/>
    <w:rsid w:val="00A0773A"/>
    <w:rsid w:val="00A22063"/>
    <w:rsid w:val="00A276B0"/>
    <w:rsid w:val="00A30159"/>
    <w:rsid w:val="00A35605"/>
    <w:rsid w:val="00A51963"/>
    <w:rsid w:val="00A53394"/>
    <w:rsid w:val="00A539F5"/>
    <w:rsid w:val="00A54EB3"/>
    <w:rsid w:val="00A5574B"/>
    <w:rsid w:val="00A65DB5"/>
    <w:rsid w:val="00A6628F"/>
    <w:rsid w:val="00A669C4"/>
    <w:rsid w:val="00A71607"/>
    <w:rsid w:val="00A723E2"/>
    <w:rsid w:val="00A72A39"/>
    <w:rsid w:val="00A81412"/>
    <w:rsid w:val="00A82504"/>
    <w:rsid w:val="00A9664A"/>
    <w:rsid w:val="00AA18A2"/>
    <w:rsid w:val="00AA5544"/>
    <w:rsid w:val="00AB7522"/>
    <w:rsid w:val="00AC6C0E"/>
    <w:rsid w:val="00AD0D5A"/>
    <w:rsid w:val="00AD4FB4"/>
    <w:rsid w:val="00AE0E77"/>
    <w:rsid w:val="00AF0CDF"/>
    <w:rsid w:val="00AF1308"/>
    <w:rsid w:val="00AF6D3D"/>
    <w:rsid w:val="00B031DD"/>
    <w:rsid w:val="00B06B7E"/>
    <w:rsid w:val="00B07995"/>
    <w:rsid w:val="00B07B33"/>
    <w:rsid w:val="00B10795"/>
    <w:rsid w:val="00B1442A"/>
    <w:rsid w:val="00B165CA"/>
    <w:rsid w:val="00B32401"/>
    <w:rsid w:val="00B35145"/>
    <w:rsid w:val="00B3769D"/>
    <w:rsid w:val="00B40509"/>
    <w:rsid w:val="00B50EC7"/>
    <w:rsid w:val="00B75E0F"/>
    <w:rsid w:val="00B77896"/>
    <w:rsid w:val="00B82C01"/>
    <w:rsid w:val="00B92153"/>
    <w:rsid w:val="00BA3CE5"/>
    <w:rsid w:val="00BB2959"/>
    <w:rsid w:val="00BB61EB"/>
    <w:rsid w:val="00BD1C72"/>
    <w:rsid w:val="00BD1F02"/>
    <w:rsid w:val="00BD36A8"/>
    <w:rsid w:val="00BD5EC9"/>
    <w:rsid w:val="00BE41BF"/>
    <w:rsid w:val="00BF5A2D"/>
    <w:rsid w:val="00C06C4D"/>
    <w:rsid w:val="00C137B9"/>
    <w:rsid w:val="00C13ADE"/>
    <w:rsid w:val="00C1768E"/>
    <w:rsid w:val="00C2476C"/>
    <w:rsid w:val="00C2582D"/>
    <w:rsid w:val="00C2684C"/>
    <w:rsid w:val="00C50A04"/>
    <w:rsid w:val="00C55608"/>
    <w:rsid w:val="00C64052"/>
    <w:rsid w:val="00C662B0"/>
    <w:rsid w:val="00C67962"/>
    <w:rsid w:val="00C72559"/>
    <w:rsid w:val="00C75029"/>
    <w:rsid w:val="00C76CF3"/>
    <w:rsid w:val="00C77DC3"/>
    <w:rsid w:val="00C8376D"/>
    <w:rsid w:val="00C904EC"/>
    <w:rsid w:val="00C906AB"/>
    <w:rsid w:val="00CA7290"/>
    <w:rsid w:val="00CC1886"/>
    <w:rsid w:val="00CC4C4A"/>
    <w:rsid w:val="00CD47A6"/>
    <w:rsid w:val="00CD49E6"/>
    <w:rsid w:val="00CE1920"/>
    <w:rsid w:val="00CE3116"/>
    <w:rsid w:val="00CE3FA0"/>
    <w:rsid w:val="00CE77F7"/>
    <w:rsid w:val="00CF0A67"/>
    <w:rsid w:val="00CF0BEA"/>
    <w:rsid w:val="00D06239"/>
    <w:rsid w:val="00D06F56"/>
    <w:rsid w:val="00D06F63"/>
    <w:rsid w:val="00D15324"/>
    <w:rsid w:val="00D24C3B"/>
    <w:rsid w:val="00D373F1"/>
    <w:rsid w:val="00D41067"/>
    <w:rsid w:val="00D44EF8"/>
    <w:rsid w:val="00D5594D"/>
    <w:rsid w:val="00D65D77"/>
    <w:rsid w:val="00D82C1C"/>
    <w:rsid w:val="00D86271"/>
    <w:rsid w:val="00D91C79"/>
    <w:rsid w:val="00D9264D"/>
    <w:rsid w:val="00D95307"/>
    <w:rsid w:val="00D9534C"/>
    <w:rsid w:val="00DA2AED"/>
    <w:rsid w:val="00DB3903"/>
    <w:rsid w:val="00DB7DC8"/>
    <w:rsid w:val="00DC1749"/>
    <w:rsid w:val="00DC6A2D"/>
    <w:rsid w:val="00DD4DE4"/>
    <w:rsid w:val="00DE350E"/>
    <w:rsid w:val="00DE46EE"/>
    <w:rsid w:val="00DE67CB"/>
    <w:rsid w:val="00DF1814"/>
    <w:rsid w:val="00E04E15"/>
    <w:rsid w:val="00E1745D"/>
    <w:rsid w:val="00E34CF3"/>
    <w:rsid w:val="00E35A96"/>
    <w:rsid w:val="00E35F7C"/>
    <w:rsid w:val="00E36A48"/>
    <w:rsid w:val="00E427BE"/>
    <w:rsid w:val="00E42E29"/>
    <w:rsid w:val="00E439B0"/>
    <w:rsid w:val="00E51D74"/>
    <w:rsid w:val="00E52A5A"/>
    <w:rsid w:val="00E543B5"/>
    <w:rsid w:val="00E6044C"/>
    <w:rsid w:val="00E7463C"/>
    <w:rsid w:val="00E94C4A"/>
    <w:rsid w:val="00EA089F"/>
    <w:rsid w:val="00EA1425"/>
    <w:rsid w:val="00EA1B93"/>
    <w:rsid w:val="00EB1C45"/>
    <w:rsid w:val="00EB504E"/>
    <w:rsid w:val="00EC11DE"/>
    <w:rsid w:val="00ED262A"/>
    <w:rsid w:val="00ED4CA1"/>
    <w:rsid w:val="00ED6FCB"/>
    <w:rsid w:val="00EE06D1"/>
    <w:rsid w:val="00EF43C8"/>
    <w:rsid w:val="00EF4F15"/>
    <w:rsid w:val="00F00E85"/>
    <w:rsid w:val="00F02134"/>
    <w:rsid w:val="00F07D00"/>
    <w:rsid w:val="00F15548"/>
    <w:rsid w:val="00F15E20"/>
    <w:rsid w:val="00F16583"/>
    <w:rsid w:val="00F350F2"/>
    <w:rsid w:val="00F420E5"/>
    <w:rsid w:val="00F5217E"/>
    <w:rsid w:val="00F53911"/>
    <w:rsid w:val="00F6247C"/>
    <w:rsid w:val="00F659A5"/>
    <w:rsid w:val="00F819C7"/>
    <w:rsid w:val="00F85068"/>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5552E"/>
  <w15:docId w15:val="{F3E0DD91-3BDC-418C-8596-2A6D364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US"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paragraph" w:customStyle="1" w:styleId="Default">
    <w:name w:val="Default"/>
    <w:rsid w:val="00A53394"/>
    <w:pPr>
      <w:autoSpaceDE w:val="0"/>
      <w:autoSpaceDN w:val="0"/>
      <w:adjustRightInd w:val="0"/>
    </w:pPr>
    <w:rPr>
      <w:color w:val="000000"/>
      <w:sz w:val="24"/>
      <w:szCs w:val="24"/>
      <w:lang w:eastAsia="de-DE" w:bidi="ar-SA"/>
    </w:rPr>
  </w:style>
  <w:style w:type="character" w:styleId="Kommentarzeichen">
    <w:name w:val="annotation reference"/>
    <w:basedOn w:val="Absatz-Standardschriftart"/>
    <w:uiPriority w:val="99"/>
    <w:semiHidden/>
    <w:unhideWhenUsed/>
    <w:rsid w:val="00F02134"/>
    <w:rPr>
      <w:sz w:val="16"/>
      <w:szCs w:val="16"/>
    </w:rPr>
  </w:style>
  <w:style w:type="paragraph" w:styleId="berarbeitung">
    <w:name w:val="Revision"/>
    <w:hidden/>
    <w:uiPriority w:val="99"/>
    <w:semiHidden/>
    <w:rsid w:val="00F0213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573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981688819">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willems@hankookreifen.d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2EB6-E35F-4741-9841-80B2429A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5933</Characters>
  <Application>Microsoft Office Word</Application>
  <DocSecurity>0</DocSecurity>
  <Lines>49</Lines>
  <Paragraphs>13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15</cp:revision>
  <cp:lastPrinted>2019-09-13T14:11:00Z</cp:lastPrinted>
  <dcterms:created xsi:type="dcterms:W3CDTF">2019-09-19T09:11:00Z</dcterms:created>
  <dcterms:modified xsi:type="dcterms:W3CDTF">2019-10-04T09:08:00Z</dcterms:modified>
  <dc:language>de-DE</dc:language>
</cp:coreProperties>
</file>