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967BC9" w:rsidRDefault="00D00809" w:rsidP="00C7360E">
      <w:pPr>
        <w:tabs>
          <w:tab w:val="left" w:pos="142"/>
        </w:tabs>
        <w:spacing w:line="400" w:lineRule="exact"/>
        <w:jc w:val="center"/>
        <w:rPr>
          <w:rFonts w:ascii="Helvetica" w:hAnsi="Helvetica" w:cs="Helvetica"/>
          <w:b/>
          <w:bCs/>
          <w:color w:val="auto"/>
          <w:sz w:val="32"/>
          <w:szCs w:val="32"/>
          <w:lang w:val="en-GB"/>
        </w:rPr>
      </w:pPr>
    </w:p>
    <w:p w14:paraId="56ABB705" w14:textId="6AE979FB" w:rsidR="00454D84" w:rsidRPr="00967BC9" w:rsidRDefault="001205F4" w:rsidP="00AC4BF8">
      <w:pPr>
        <w:tabs>
          <w:tab w:val="left" w:pos="142"/>
        </w:tabs>
        <w:spacing w:line="400" w:lineRule="exact"/>
        <w:jc w:val="center"/>
        <w:rPr>
          <w:rFonts w:ascii="Helvetica" w:hAnsi="Helvetica" w:cs="Helvetica"/>
          <w:b/>
          <w:bCs/>
          <w:color w:val="auto"/>
          <w:sz w:val="32"/>
          <w:szCs w:val="32"/>
          <w:lang w:val="en-GB"/>
        </w:rPr>
      </w:pPr>
      <w:r w:rsidRPr="001205F4">
        <w:rPr>
          <w:rFonts w:ascii="Helvetica" w:hAnsi="Helvetica" w:cs="Helvetica"/>
          <w:b/>
          <w:bCs/>
          <w:color w:val="auto"/>
          <w:sz w:val="32"/>
          <w:szCs w:val="32"/>
          <w:lang w:val="en-GB"/>
        </w:rPr>
        <w:t xml:space="preserve">Hankook Tire Announces </w:t>
      </w:r>
      <w:r w:rsidR="008C362D" w:rsidRPr="008C362D">
        <w:rPr>
          <w:rFonts w:ascii="Helvetica" w:hAnsi="Helvetica" w:cs="Helvetica"/>
          <w:b/>
          <w:bCs/>
          <w:color w:val="auto"/>
          <w:sz w:val="32"/>
          <w:szCs w:val="32"/>
          <w:lang w:val="en-GB"/>
        </w:rPr>
        <w:t xml:space="preserve">Financial Results for the </w:t>
      </w:r>
      <w:r w:rsidR="008C362D">
        <w:rPr>
          <w:rFonts w:ascii="Helvetica" w:hAnsi="Helvetica" w:cs="Helvetica"/>
          <w:b/>
          <w:bCs/>
          <w:color w:val="auto"/>
          <w:sz w:val="32"/>
          <w:szCs w:val="32"/>
          <w:lang w:val="en-GB"/>
        </w:rPr>
        <w:t>Second</w:t>
      </w:r>
      <w:r w:rsidR="008C362D" w:rsidRPr="008C362D">
        <w:rPr>
          <w:rFonts w:ascii="Helvetica" w:hAnsi="Helvetica" w:cs="Helvetica"/>
          <w:b/>
          <w:bCs/>
          <w:color w:val="auto"/>
          <w:sz w:val="32"/>
          <w:szCs w:val="32"/>
          <w:lang w:val="en-GB"/>
        </w:rPr>
        <w:t xml:space="preserve"> Quarter of 2019</w:t>
      </w:r>
    </w:p>
    <w:p w14:paraId="1A912EAB" w14:textId="77777777" w:rsidR="007757CB" w:rsidRPr="00967BC9" w:rsidRDefault="007757CB" w:rsidP="00FB6CE7">
      <w:pPr>
        <w:widowControl/>
        <w:suppressAutoHyphens w:val="0"/>
        <w:spacing w:line="276" w:lineRule="auto"/>
        <w:rPr>
          <w:b/>
          <w:bCs/>
          <w:sz w:val="22"/>
          <w:szCs w:val="22"/>
          <w:lang w:val="en-GB"/>
        </w:rPr>
      </w:pPr>
    </w:p>
    <w:p w14:paraId="761B2816" w14:textId="1D92E5D8" w:rsidR="00A40657" w:rsidRDefault="00A40657" w:rsidP="00A40657">
      <w:pPr>
        <w:spacing w:line="320" w:lineRule="exact"/>
        <w:rPr>
          <w:b/>
          <w:sz w:val="22"/>
          <w:szCs w:val="22"/>
          <w:lang w:val="en-US"/>
        </w:rPr>
      </w:pPr>
      <w:bookmarkStart w:id="0" w:name="_Hlk6941758"/>
      <w:r>
        <w:rPr>
          <w:b/>
          <w:iCs/>
          <w:sz w:val="22"/>
          <w:szCs w:val="22"/>
          <w:lang w:val="en-US"/>
        </w:rPr>
        <w:t>For the second quarter of 2019 Hankook Tire reports sales of KRW 1.</w:t>
      </w:r>
      <w:r w:rsidR="00931364">
        <w:rPr>
          <w:b/>
          <w:iCs/>
          <w:sz w:val="22"/>
          <w:szCs w:val="22"/>
          <w:lang w:val="en-US"/>
        </w:rPr>
        <w:t>7</w:t>
      </w:r>
      <w:r>
        <w:rPr>
          <w:b/>
          <w:iCs/>
          <w:sz w:val="22"/>
          <w:szCs w:val="22"/>
          <w:lang w:val="en-US"/>
        </w:rPr>
        <w:t>4 trillion and an operating profit of KRW 1</w:t>
      </w:r>
      <w:r w:rsidR="00931364">
        <w:rPr>
          <w:b/>
          <w:iCs/>
          <w:sz w:val="22"/>
          <w:szCs w:val="22"/>
          <w:lang w:val="en-US"/>
        </w:rPr>
        <w:t>07</w:t>
      </w:r>
      <w:r>
        <w:rPr>
          <w:b/>
          <w:iCs/>
          <w:sz w:val="22"/>
          <w:szCs w:val="22"/>
          <w:lang w:val="en-US"/>
        </w:rPr>
        <w:t xml:space="preserve">.1 billion. High-inch </w:t>
      </w:r>
      <w:proofErr w:type="spellStart"/>
      <w:r>
        <w:rPr>
          <w:b/>
          <w:iCs/>
          <w:sz w:val="22"/>
          <w:szCs w:val="22"/>
          <w:lang w:val="en-US"/>
        </w:rPr>
        <w:t>tyres</w:t>
      </w:r>
      <w:proofErr w:type="spellEnd"/>
      <w:r>
        <w:rPr>
          <w:b/>
          <w:iCs/>
          <w:sz w:val="22"/>
          <w:szCs w:val="22"/>
          <w:lang w:val="en-US"/>
        </w:rPr>
        <w:t>, starting at 1</w:t>
      </w:r>
      <w:r w:rsidR="00FC37E0">
        <w:rPr>
          <w:b/>
          <w:iCs/>
          <w:sz w:val="22"/>
          <w:szCs w:val="22"/>
          <w:lang w:val="en-US"/>
        </w:rPr>
        <w:t>8</w:t>
      </w:r>
      <w:r>
        <w:rPr>
          <w:b/>
          <w:iCs/>
          <w:sz w:val="22"/>
          <w:szCs w:val="22"/>
          <w:lang w:val="en-US"/>
        </w:rPr>
        <w:t>-inch, account for 5</w:t>
      </w:r>
      <w:r w:rsidR="00132733">
        <w:rPr>
          <w:b/>
          <w:iCs/>
          <w:sz w:val="22"/>
          <w:szCs w:val="22"/>
          <w:lang w:val="en-US"/>
        </w:rPr>
        <w:t>4</w:t>
      </w:r>
      <w:r>
        <w:rPr>
          <w:b/>
          <w:iCs/>
          <w:sz w:val="22"/>
          <w:szCs w:val="22"/>
          <w:lang w:val="en-US"/>
        </w:rPr>
        <w:t xml:space="preserve">.9% of total sales. This marks a </w:t>
      </w:r>
      <w:r w:rsidR="00132733">
        <w:rPr>
          <w:b/>
          <w:iCs/>
          <w:sz w:val="22"/>
          <w:szCs w:val="22"/>
          <w:lang w:val="en-US"/>
        </w:rPr>
        <w:t>2.8</w:t>
      </w:r>
      <w:r>
        <w:rPr>
          <w:b/>
          <w:iCs/>
          <w:sz w:val="22"/>
          <w:szCs w:val="22"/>
          <w:lang w:val="en-US"/>
        </w:rPr>
        <w:t xml:space="preserve">% increase compared to the same period last year, </w:t>
      </w:r>
      <w:r w:rsidR="006C30C8">
        <w:rPr>
          <w:b/>
          <w:iCs/>
          <w:sz w:val="22"/>
          <w:szCs w:val="22"/>
          <w:lang w:val="en-US"/>
        </w:rPr>
        <w:t xml:space="preserve">strengthening </w:t>
      </w:r>
      <w:r>
        <w:rPr>
          <w:b/>
          <w:iCs/>
          <w:sz w:val="22"/>
          <w:szCs w:val="22"/>
          <w:lang w:val="en-US"/>
        </w:rPr>
        <w:t xml:space="preserve">Hankook’s premium </w:t>
      </w:r>
      <w:r w:rsidR="00EC7113">
        <w:rPr>
          <w:b/>
          <w:iCs/>
          <w:sz w:val="22"/>
          <w:szCs w:val="22"/>
          <w:lang w:val="en-US"/>
        </w:rPr>
        <w:t xml:space="preserve">brand </w:t>
      </w:r>
      <w:r>
        <w:rPr>
          <w:b/>
          <w:iCs/>
          <w:sz w:val="22"/>
          <w:szCs w:val="22"/>
          <w:lang w:val="en-US"/>
        </w:rPr>
        <w:t>image.</w:t>
      </w:r>
      <w:bookmarkEnd w:id="0"/>
    </w:p>
    <w:p w14:paraId="60299620" w14:textId="77777777" w:rsidR="0037607E" w:rsidRPr="001205F4" w:rsidRDefault="0037607E" w:rsidP="00FB6CE7">
      <w:pPr>
        <w:widowControl/>
        <w:suppressAutoHyphens w:val="0"/>
        <w:spacing w:line="276" w:lineRule="auto"/>
        <w:rPr>
          <w:sz w:val="22"/>
          <w:szCs w:val="22"/>
          <w:lang w:val="en-US"/>
        </w:rPr>
      </w:pPr>
    </w:p>
    <w:p w14:paraId="0CA992E1" w14:textId="5627BC78" w:rsidR="004C6CC8" w:rsidRPr="004C6CC8" w:rsidRDefault="0005522E" w:rsidP="004C6CC8">
      <w:pPr>
        <w:spacing w:line="276" w:lineRule="auto"/>
        <w:rPr>
          <w:sz w:val="22"/>
          <w:szCs w:val="22"/>
          <w:lang w:val="en-US"/>
        </w:rPr>
      </w:pPr>
      <w:r>
        <w:rPr>
          <w:b/>
          <w:i/>
          <w:sz w:val="21"/>
          <w:szCs w:val="21"/>
          <w:lang w:val="en-US"/>
        </w:rPr>
        <w:t xml:space="preserve">Seoul, Korea / </w:t>
      </w:r>
      <w:r w:rsidR="005147B4" w:rsidRPr="004C6CC8">
        <w:rPr>
          <w:b/>
          <w:i/>
          <w:sz w:val="22"/>
          <w:szCs w:val="22"/>
          <w:lang w:val="en-US"/>
        </w:rPr>
        <w:t>Neu-Isenburg</w:t>
      </w:r>
      <w:r>
        <w:rPr>
          <w:b/>
          <w:i/>
          <w:sz w:val="22"/>
          <w:szCs w:val="22"/>
          <w:lang w:val="en-US"/>
        </w:rPr>
        <w:t xml:space="preserve">, </w:t>
      </w:r>
      <w:r w:rsidR="00544A50" w:rsidRPr="004C6CC8">
        <w:rPr>
          <w:b/>
          <w:i/>
          <w:sz w:val="22"/>
          <w:szCs w:val="22"/>
          <w:lang w:val="en-US"/>
        </w:rPr>
        <w:t>Germany</w:t>
      </w:r>
      <w:r w:rsidR="00652152" w:rsidRPr="004C6CC8">
        <w:rPr>
          <w:b/>
          <w:i/>
          <w:sz w:val="22"/>
          <w:szCs w:val="22"/>
          <w:lang w:val="en-US"/>
        </w:rPr>
        <w:t xml:space="preserve">, </w:t>
      </w:r>
      <w:r w:rsidR="005147B4" w:rsidRPr="004C6CC8">
        <w:rPr>
          <w:b/>
          <w:i/>
          <w:sz w:val="22"/>
          <w:szCs w:val="22"/>
          <w:lang w:val="en-US"/>
        </w:rPr>
        <w:t>2</w:t>
      </w:r>
      <w:r w:rsidR="005147B4" w:rsidRPr="004C6CC8">
        <w:rPr>
          <w:b/>
          <w:i/>
          <w:sz w:val="22"/>
          <w:szCs w:val="22"/>
          <w:vertAlign w:val="superscript"/>
          <w:lang w:val="en-US"/>
        </w:rPr>
        <w:t>nd</w:t>
      </w:r>
      <w:r w:rsidR="005147B4" w:rsidRPr="004C6CC8">
        <w:rPr>
          <w:b/>
          <w:i/>
          <w:sz w:val="22"/>
          <w:szCs w:val="22"/>
          <w:lang w:val="en-US"/>
        </w:rPr>
        <w:t xml:space="preserve"> August</w:t>
      </w:r>
      <w:r w:rsidR="0037607E" w:rsidRPr="004C6CC8">
        <w:rPr>
          <w:b/>
          <w:i/>
          <w:sz w:val="22"/>
          <w:szCs w:val="22"/>
          <w:lang w:val="en-US"/>
        </w:rPr>
        <w:t xml:space="preserve"> 2019 </w:t>
      </w:r>
      <w:r w:rsidR="0037607E" w:rsidRPr="004C6CC8">
        <w:rPr>
          <w:sz w:val="22"/>
          <w:szCs w:val="22"/>
          <w:lang w:val="en-US"/>
        </w:rPr>
        <w:t>–</w:t>
      </w:r>
      <w:r w:rsidR="00612FBC" w:rsidRPr="004C6CC8">
        <w:rPr>
          <w:sz w:val="22"/>
          <w:szCs w:val="22"/>
          <w:lang w:val="en-US"/>
        </w:rPr>
        <w:t xml:space="preserve"> </w:t>
      </w:r>
      <w:r w:rsidR="004C3832">
        <w:rPr>
          <w:sz w:val="22"/>
          <w:szCs w:val="22"/>
          <w:lang w:val="en-US"/>
        </w:rPr>
        <w:t>Premium</w:t>
      </w:r>
      <w:r w:rsidR="004C6CC8" w:rsidRPr="004C6CC8">
        <w:rPr>
          <w:sz w:val="22"/>
          <w:szCs w:val="22"/>
          <w:lang w:val="en-US"/>
        </w:rPr>
        <w:t xml:space="preserve"> t</w:t>
      </w:r>
      <w:r w:rsidR="00C15D61">
        <w:rPr>
          <w:sz w:val="22"/>
          <w:szCs w:val="22"/>
          <w:lang w:val="en-US"/>
        </w:rPr>
        <w:t>y</w:t>
      </w:r>
      <w:r w:rsidR="004C6CC8" w:rsidRPr="004C6CC8">
        <w:rPr>
          <w:sz w:val="22"/>
          <w:szCs w:val="22"/>
          <w:lang w:val="en-US"/>
        </w:rPr>
        <w:t xml:space="preserve">re maker Hankook Tire announced the company’s </w:t>
      </w:r>
      <w:r w:rsidR="003C3F9C">
        <w:rPr>
          <w:sz w:val="22"/>
          <w:szCs w:val="22"/>
          <w:lang w:val="en-US"/>
        </w:rPr>
        <w:t>f</w:t>
      </w:r>
      <w:r w:rsidR="003C3F9C" w:rsidRPr="004C6CC8">
        <w:rPr>
          <w:sz w:val="22"/>
          <w:szCs w:val="22"/>
          <w:lang w:val="en-US"/>
        </w:rPr>
        <w:t xml:space="preserve">inancial </w:t>
      </w:r>
      <w:r w:rsidR="003C3F9C">
        <w:rPr>
          <w:sz w:val="22"/>
          <w:szCs w:val="22"/>
          <w:lang w:val="en-US"/>
        </w:rPr>
        <w:t>r</w:t>
      </w:r>
      <w:r w:rsidR="003C3F9C" w:rsidRPr="004C6CC8">
        <w:rPr>
          <w:sz w:val="22"/>
          <w:szCs w:val="22"/>
          <w:lang w:val="en-US"/>
        </w:rPr>
        <w:t>esult</w:t>
      </w:r>
      <w:r w:rsidR="003C3F9C">
        <w:rPr>
          <w:sz w:val="22"/>
          <w:szCs w:val="22"/>
          <w:lang w:val="en-US"/>
        </w:rPr>
        <w:t xml:space="preserve">s for </w:t>
      </w:r>
      <w:r w:rsidR="008F398B">
        <w:rPr>
          <w:sz w:val="22"/>
          <w:szCs w:val="22"/>
          <w:lang w:val="en-US"/>
        </w:rPr>
        <w:t xml:space="preserve">Q2 </w:t>
      </w:r>
      <w:r w:rsidR="004C6CC8" w:rsidRPr="004C6CC8">
        <w:rPr>
          <w:sz w:val="22"/>
          <w:szCs w:val="22"/>
          <w:lang w:val="en-US"/>
        </w:rPr>
        <w:t>2019</w:t>
      </w:r>
      <w:r w:rsidR="008F398B">
        <w:rPr>
          <w:sz w:val="22"/>
          <w:szCs w:val="22"/>
          <w:lang w:val="en-US"/>
        </w:rPr>
        <w:t xml:space="preserve"> </w:t>
      </w:r>
      <w:r w:rsidR="004C6CC8" w:rsidRPr="004C6CC8">
        <w:rPr>
          <w:sz w:val="22"/>
          <w:szCs w:val="22"/>
          <w:lang w:val="en-US"/>
        </w:rPr>
        <w:t>with consolidated global sales of KRW 1.74 trillion</w:t>
      </w:r>
      <w:r w:rsidR="0012558D">
        <w:rPr>
          <w:sz w:val="22"/>
          <w:szCs w:val="22"/>
          <w:lang w:val="en-US"/>
        </w:rPr>
        <w:t xml:space="preserve"> (1.33</w:t>
      </w:r>
      <w:r w:rsidR="00CF65AE">
        <w:rPr>
          <w:sz w:val="22"/>
          <w:szCs w:val="22"/>
          <w:lang w:val="en-US"/>
        </w:rPr>
        <w:t xml:space="preserve"> billion Euro)</w:t>
      </w:r>
      <w:r w:rsidR="004C6CC8" w:rsidRPr="004C6CC8">
        <w:rPr>
          <w:sz w:val="22"/>
          <w:szCs w:val="22"/>
          <w:lang w:val="en-US"/>
        </w:rPr>
        <w:t xml:space="preserve"> and an operating profit of KRW 107.1 billion</w:t>
      </w:r>
      <w:r w:rsidR="0012558D">
        <w:rPr>
          <w:sz w:val="22"/>
          <w:szCs w:val="22"/>
          <w:lang w:val="en-US"/>
        </w:rPr>
        <w:t xml:space="preserve"> (81.8</w:t>
      </w:r>
      <w:r w:rsidR="00CF65AE">
        <w:rPr>
          <w:sz w:val="22"/>
          <w:szCs w:val="22"/>
          <w:lang w:val="en-US"/>
        </w:rPr>
        <w:t xml:space="preserve"> million Euro)</w:t>
      </w:r>
      <w:r w:rsidR="004C6CC8" w:rsidRPr="004C6CC8">
        <w:rPr>
          <w:sz w:val="22"/>
          <w:szCs w:val="22"/>
          <w:lang w:val="en-US"/>
        </w:rPr>
        <w:t>.</w:t>
      </w:r>
    </w:p>
    <w:p w14:paraId="6074827A" w14:textId="77777777" w:rsidR="004C6CC8" w:rsidRPr="004C6CC8" w:rsidRDefault="004C6CC8" w:rsidP="004C6CC8">
      <w:pPr>
        <w:spacing w:line="276" w:lineRule="auto"/>
        <w:rPr>
          <w:sz w:val="22"/>
          <w:szCs w:val="22"/>
          <w:lang w:val="en-US"/>
        </w:rPr>
      </w:pPr>
    </w:p>
    <w:p w14:paraId="70BE59C2" w14:textId="57E834D4" w:rsidR="004C6CC8" w:rsidRPr="004C6CC8" w:rsidRDefault="004C6CC8" w:rsidP="004C6CC8">
      <w:pPr>
        <w:spacing w:line="276" w:lineRule="auto"/>
        <w:rPr>
          <w:sz w:val="22"/>
          <w:szCs w:val="22"/>
          <w:lang w:val="en-US"/>
        </w:rPr>
      </w:pPr>
      <w:r w:rsidRPr="004C6CC8">
        <w:rPr>
          <w:sz w:val="22"/>
          <w:szCs w:val="22"/>
          <w:lang w:val="en-US"/>
        </w:rPr>
        <w:t xml:space="preserve">Driven by global top-tier technology and premium product quality, sales of high inch </w:t>
      </w:r>
      <w:proofErr w:type="spellStart"/>
      <w:r w:rsidRPr="004C6CC8">
        <w:rPr>
          <w:sz w:val="22"/>
          <w:szCs w:val="22"/>
          <w:lang w:val="en-US"/>
        </w:rPr>
        <w:t>t</w:t>
      </w:r>
      <w:r w:rsidR="00CF6D88">
        <w:rPr>
          <w:sz w:val="22"/>
          <w:szCs w:val="22"/>
          <w:lang w:val="en-US"/>
        </w:rPr>
        <w:t>y</w:t>
      </w:r>
      <w:r w:rsidRPr="004C6CC8">
        <w:rPr>
          <w:sz w:val="22"/>
          <w:szCs w:val="22"/>
          <w:lang w:val="en-US"/>
        </w:rPr>
        <w:t>res</w:t>
      </w:r>
      <w:proofErr w:type="spellEnd"/>
      <w:r w:rsidR="00B83701" w:rsidRPr="00B64B8C">
        <w:rPr>
          <w:sz w:val="22"/>
          <w:szCs w:val="22"/>
          <w:lang w:val="en-US"/>
        </w:rPr>
        <w:t>, starting at 1</w:t>
      </w:r>
      <w:r w:rsidR="00FC37E0" w:rsidRPr="00B64B8C">
        <w:rPr>
          <w:sz w:val="22"/>
          <w:szCs w:val="22"/>
          <w:lang w:val="en-US"/>
        </w:rPr>
        <w:t>8</w:t>
      </w:r>
      <w:r w:rsidR="00B83701" w:rsidRPr="00B64B8C">
        <w:rPr>
          <w:sz w:val="22"/>
          <w:szCs w:val="22"/>
          <w:lang w:val="en-US"/>
        </w:rPr>
        <w:t>-inch</w:t>
      </w:r>
      <w:r w:rsidR="00B83701">
        <w:rPr>
          <w:sz w:val="22"/>
          <w:szCs w:val="22"/>
          <w:lang w:val="en-US"/>
        </w:rPr>
        <w:t>,</w:t>
      </w:r>
      <w:r w:rsidRPr="004C6CC8">
        <w:rPr>
          <w:sz w:val="22"/>
          <w:szCs w:val="22"/>
          <w:lang w:val="en-US"/>
        </w:rPr>
        <w:t xml:space="preserve"> accounted for 54.9% of passenger car </w:t>
      </w:r>
      <w:proofErr w:type="spellStart"/>
      <w:r w:rsidRPr="004C6CC8">
        <w:rPr>
          <w:sz w:val="22"/>
          <w:szCs w:val="22"/>
          <w:lang w:val="en-US"/>
        </w:rPr>
        <w:t>t</w:t>
      </w:r>
      <w:r w:rsidR="00CF6D88">
        <w:rPr>
          <w:sz w:val="22"/>
          <w:szCs w:val="22"/>
          <w:lang w:val="en-US"/>
        </w:rPr>
        <w:t>y</w:t>
      </w:r>
      <w:r w:rsidRPr="004C6CC8">
        <w:rPr>
          <w:sz w:val="22"/>
          <w:szCs w:val="22"/>
          <w:lang w:val="en-US"/>
        </w:rPr>
        <w:t>res</w:t>
      </w:r>
      <w:proofErr w:type="spellEnd"/>
      <w:r w:rsidRPr="004C6CC8">
        <w:rPr>
          <w:sz w:val="22"/>
          <w:szCs w:val="22"/>
          <w:lang w:val="en-US"/>
        </w:rPr>
        <w:t xml:space="preserve">, </w:t>
      </w:r>
      <w:r w:rsidR="00985B4F" w:rsidRPr="00B64B8C">
        <w:rPr>
          <w:sz w:val="22"/>
          <w:szCs w:val="22"/>
          <w:lang w:val="en-US"/>
        </w:rPr>
        <w:t>leading to a 2.8% increase compared to the same period last year and reinforcing Hankook’s premium brand image.</w:t>
      </w:r>
      <w:r w:rsidRPr="004C6CC8">
        <w:rPr>
          <w:sz w:val="22"/>
          <w:szCs w:val="22"/>
          <w:lang w:val="en-US"/>
        </w:rPr>
        <w:t xml:space="preserve"> </w:t>
      </w:r>
      <w:r w:rsidR="00711AD6">
        <w:rPr>
          <w:sz w:val="22"/>
          <w:szCs w:val="22"/>
          <w:lang w:val="en-US"/>
        </w:rPr>
        <w:t>The</w:t>
      </w:r>
      <w:r w:rsidRPr="004C6CC8">
        <w:rPr>
          <w:sz w:val="22"/>
          <w:szCs w:val="22"/>
          <w:lang w:val="en-US"/>
        </w:rPr>
        <w:t xml:space="preserve"> slowdown </w:t>
      </w:r>
      <w:r w:rsidR="008C209F">
        <w:rPr>
          <w:sz w:val="22"/>
          <w:szCs w:val="22"/>
          <w:lang w:val="en-US"/>
        </w:rPr>
        <w:t>of</w:t>
      </w:r>
      <w:r w:rsidRPr="004C6CC8">
        <w:rPr>
          <w:sz w:val="22"/>
          <w:szCs w:val="22"/>
          <w:lang w:val="en-US"/>
        </w:rPr>
        <w:t xml:space="preserve"> the </w:t>
      </w:r>
      <w:r w:rsidR="008C209F">
        <w:rPr>
          <w:sz w:val="22"/>
          <w:szCs w:val="22"/>
          <w:lang w:val="en-US"/>
        </w:rPr>
        <w:t xml:space="preserve">global </w:t>
      </w:r>
      <w:r w:rsidRPr="004C6CC8">
        <w:rPr>
          <w:sz w:val="22"/>
          <w:szCs w:val="22"/>
          <w:lang w:val="en-US"/>
        </w:rPr>
        <w:t>automotive industry negatively affected the financial result</w:t>
      </w:r>
      <w:r w:rsidR="00A834BB">
        <w:rPr>
          <w:sz w:val="22"/>
          <w:szCs w:val="22"/>
          <w:lang w:val="en-US"/>
        </w:rPr>
        <w:t>s</w:t>
      </w:r>
      <w:r w:rsidRPr="004C6CC8">
        <w:rPr>
          <w:sz w:val="22"/>
          <w:szCs w:val="22"/>
          <w:lang w:val="en-US"/>
        </w:rPr>
        <w:t>.</w:t>
      </w:r>
    </w:p>
    <w:p w14:paraId="518666B4" w14:textId="77777777" w:rsidR="004C6CC8" w:rsidRPr="004C6CC8" w:rsidRDefault="004C6CC8" w:rsidP="004C6CC8">
      <w:pPr>
        <w:spacing w:line="276" w:lineRule="auto"/>
        <w:rPr>
          <w:sz w:val="22"/>
          <w:szCs w:val="22"/>
          <w:lang w:val="en-US"/>
        </w:rPr>
      </w:pPr>
    </w:p>
    <w:p w14:paraId="3EC6A9F3" w14:textId="41D5EAFC" w:rsidR="00E1548E" w:rsidRDefault="004C6CC8" w:rsidP="004C6CC8">
      <w:pPr>
        <w:spacing w:line="276" w:lineRule="auto"/>
        <w:rPr>
          <w:sz w:val="22"/>
          <w:szCs w:val="22"/>
          <w:lang w:val="en-US"/>
        </w:rPr>
      </w:pPr>
      <w:r w:rsidRPr="004C6CC8">
        <w:rPr>
          <w:sz w:val="22"/>
          <w:szCs w:val="22"/>
          <w:lang w:val="en-US"/>
        </w:rPr>
        <w:t xml:space="preserve">Hankook Tire </w:t>
      </w:r>
      <w:r w:rsidR="0043413E">
        <w:rPr>
          <w:sz w:val="22"/>
          <w:szCs w:val="22"/>
          <w:lang w:val="en-US"/>
        </w:rPr>
        <w:t>focuses on strengthening the company’s position as</w:t>
      </w:r>
      <w:r w:rsidR="0010232A">
        <w:rPr>
          <w:sz w:val="22"/>
          <w:szCs w:val="22"/>
          <w:lang w:val="en-US"/>
        </w:rPr>
        <w:t xml:space="preserve"> a premium brand. </w:t>
      </w:r>
      <w:r w:rsidR="00DF1A70">
        <w:rPr>
          <w:sz w:val="22"/>
          <w:szCs w:val="22"/>
          <w:lang w:val="en-US"/>
        </w:rPr>
        <w:t xml:space="preserve">Therefore, </w:t>
      </w:r>
      <w:r w:rsidR="00A906B1">
        <w:rPr>
          <w:sz w:val="22"/>
          <w:szCs w:val="22"/>
          <w:lang w:val="en-US"/>
        </w:rPr>
        <w:t xml:space="preserve">the </w:t>
      </w:r>
      <w:r w:rsidR="00AA0874">
        <w:rPr>
          <w:sz w:val="22"/>
          <w:szCs w:val="22"/>
          <w:lang w:val="en-US"/>
        </w:rPr>
        <w:t xml:space="preserve">tyre-maker expands </w:t>
      </w:r>
      <w:r w:rsidR="0000191A">
        <w:rPr>
          <w:sz w:val="22"/>
          <w:szCs w:val="22"/>
          <w:lang w:val="en-US"/>
        </w:rPr>
        <w:t xml:space="preserve">its </w:t>
      </w:r>
      <w:r w:rsidR="00A906B1">
        <w:rPr>
          <w:sz w:val="22"/>
          <w:szCs w:val="22"/>
          <w:lang w:val="en-US"/>
        </w:rPr>
        <w:t xml:space="preserve">presence </w:t>
      </w:r>
      <w:r w:rsidRPr="004C6CC8">
        <w:rPr>
          <w:sz w:val="22"/>
          <w:szCs w:val="22"/>
          <w:lang w:val="en-US"/>
        </w:rPr>
        <w:t xml:space="preserve">in the North American market with stabilization of the U.S. Tennessee plant, increasing sales of high inch </w:t>
      </w:r>
      <w:proofErr w:type="spellStart"/>
      <w:r w:rsidRPr="004C6CC8">
        <w:rPr>
          <w:sz w:val="22"/>
          <w:szCs w:val="22"/>
          <w:lang w:val="en-US"/>
        </w:rPr>
        <w:t>t</w:t>
      </w:r>
      <w:r w:rsidR="00C70B88">
        <w:rPr>
          <w:sz w:val="22"/>
          <w:szCs w:val="22"/>
          <w:lang w:val="en-US"/>
        </w:rPr>
        <w:t>y</w:t>
      </w:r>
      <w:r w:rsidRPr="004C6CC8">
        <w:rPr>
          <w:sz w:val="22"/>
          <w:szCs w:val="22"/>
          <w:lang w:val="en-US"/>
        </w:rPr>
        <w:t>res</w:t>
      </w:r>
      <w:proofErr w:type="spellEnd"/>
      <w:r w:rsidR="00C70B88" w:rsidRPr="00AC67A8">
        <w:rPr>
          <w:sz w:val="22"/>
          <w:szCs w:val="22"/>
          <w:lang w:val="en-US"/>
        </w:rPr>
        <w:t>, starting at 18-inch</w:t>
      </w:r>
      <w:r w:rsidR="00C70B88">
        <w:rPr>
          <w:sz w:val="22"/>
          <w:szCs w:val="22"/>
          <w:lang w:val="en-US"/>
        </w:rPr>
        <w:t>,</w:t>
      </w:r>
      <w:r w:rsidR="00C70B88" w:rsidRPr="004C6CC8">
        <w:rPr>
          <w:sz w:val="22"/>
          <w:szCs w:val="22"/>
          <w:lang w:val="en-US"/>
        </w:rPr>
        <w:t xml:space="preserve"> </w:t>
      </w:r>
      <w:r w:rsidRPr="004C6CC8">
        <w:rPr>
          <w:sz w:val="22"/>
          <w:szCs w:val="22"/>
          <w:lang w:val="en-US"/>
        </w:rPr>
        <w:t xml:space="preserve">in major markets, and enhancing its premium image by providing premium OE </w:t>
      </w:r>
      <w:proofErr w:type="spellStart"/>
      <w:r w:rsidRPr="004C6CC8">
        <w:rPr>
          <w:sz w:val="22"/>
          <w:szCs w:val="22"/>
          <w:lang w:val="en-US"/>
        </w:rPr>
        <w:t>t</w:t>
      </w:r>
      <w:r w:rsidR="00C70B88">
        <w:rPr>
          <w:sz w:val="22"/>
          <w:szCs w:val="22"/>
          <w:lang w:val="en-US"/>
        </w:rPr>
        <w:t>y</w:t>
      </w:r>
      <w:r w:rsidRPr="004C6CC8">
        <w:rPr>
          <w:sz w:val="22"/>
          <w:szCs w:val="22"/>
          <w:lang w:val="en-US"/>
        </w:rPr>
        <w:t>res</w:t>
      </w:r>
      <w:proofErr w:type="spellEnd"/>
      <w:r w:rsidRPr="004C6CC8">
        <w:rPr>
          <w:sz w:val="22"/>
          <w:szCs w:val="22"/>
          <w:lang w:val="en-US"/>
        </w:rPr>
        <w:t xml:space="preserve"> and strengthening its product competitiveness. Hankook Tire also plans to diversify its OE portfolio to establish a stable growth structure and optimize </w:t>
      </w:r>
      <w:r w:rsidR="001D4A90">
        <w:rPr>
          <w:sz w:val="22"/>
          <w:szCs w:val="22"/>
          <w:lang w:val="en-US"/>
        </w:rPr>
        <w:t xml:space="preserve">its </w:t>
      </w:r>
      <w:r w:rsidRPr="004C6CC8">
        <w:rPr>
          <w:sz w:val="22"/>
          <w:szCs w:val="22"/>
          <w:lang w:val="en-US"/>
        </w:rPr>
        <w:t>distribution strategies for each region.</w:t>
      </w:r>
    </w:p>
    <w:p w14:paraId="7016BB9D" w14:textId="77777777" w:rsidR="00E65C2B" w:rsidRDefault="00E65C2B" w:rsidP="004C6CC8">
      <w:pPr>
        <w:spacing w:line="276" w:lineRule="auto"/>
        <w:rPr>
          <w:sz w:val="22"/>
          <w:szCs w:val="22"/>
          <w:lang w:val="en-US"/>
        </w:rPr>
      </w:pPr>
    </w:p>
    <w:p w14:paraId="2E700065" w14:textId="653A4AC4" w:rsidR="00E65C2B" w:rsidRDefault="00E65C2B" w:rsidP="00E65C2B">
      <w:pPr>
        <w:spacing w:line="276" w:lineRule="auto"/>
        <w:jc w:val="center"/>
        <w:rPr>
          <w:sz w:val="22"/>
          <w:szCs w:val="22"/>
          <w:lang w:val="en-US"/>
        </w:rPr>
      </w:pPr>
      <w:r>
        <w:rPr>
          <w:sz w:val="22"/>
          <w:szCs w:val="22"/>
          <w:lang w:val="en-US"/>
        </w:rPr>
        <w:t>###</w:t>
      </w:r>
    </w:p>
    <w:p w14:paraId="02E50DD7" w14:textId="77777777" w:rsidR="007E6B52" w:rsidRPr="00B64B8C" w:rsidRDefault="007E6B52" w:rsidP="007E6B52">
      <w:pPr>
        <w:contextualSpacing/>
        <w:rPr>
          <w:rFonts w:ascii="Hankook Regular" w:eastAsia="Hankook Regular" w:hAnsi="Hankook Regular" w:cs="Arial"/>
          <w:sz w:val="19"/>
          <w:szCs w:val="19"/>
          <w:lang w:val="en-US"/>
        </w:rPr>
      </w:pPr>
    </w:p>
    <w:p w14:paraId="2850A33C" w14:textId="77777777" w:rsidR="007E6B52" w:rsidRPr="00DB2ED4" w:rsidRDefault="007E6B52" w:rsidP="007E6B52">
      <w:pPr>
        <w:widowControl/>
        <w:jc w:val="left"/>
        <w:rPr>
          <w:rFonts w:asciiTheme="minorBidi" w:hAnsiTheme="minorBidi" w:cstheme="minorBidi"/>
          <w:b/>
          <w:sz w:val="22"/>
          <w:szCs w:val="22"/>
          <w:lang w:eastAsia="en-GB" w:bidi="en-GB"/>
        </w:rPr>
      </w:pPr>
      <w:r w:rsidRPr="00DB2ED4">
        <w:rPr>
          <w:rFonts w:asciiTheme="minorBidi" w:hAnsiTheme="minorBidi" w:cstheme="minorBidi"/>
          <w:b/>
          <w:sz w:val="22"/>
          <w:szCs w:val="22"/>
          <w:lang w:eastAsia="en-GB" w:bidi="en-GB"/>
        </w:rPr>
        <w:t xml:space="preserve">Q2 2019 Consolidated Financial </w:t>
      </w:r>
      <w:proofErr w:type="spellStart"/>
      <w:r w:rsidRPr="00DB2ED4">
        <w:rPr>
          <w:rFonts w:asciiTheme="minorBidi" w:hAnsiTheme="minorBidi" w:cstheme="minorBidi"/>
          <w:b/>
          <w:sz w:val="22"/>
          <w:szCs w:val="22"/>
          <w:lang w:eastAsia="en-GB" w:bidi="en-GB"/>
        </w:rPr>
        <w:t>Result</w:t>
      </w:r>
      <w:proofErr w:type="spellEnd"/>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7E6B52" w:rsidRPr="003A73DB" w14:paraId="787E18BF" w14:textId="77777777" w:rsidTr="0081547E">
        <w:trPr>
          <w:trHeight w:val="342"/>
        </w:trPr>
        <w:tc>
          <w:tcPr>
            <w:tcW w:w="2259" w:type="dxa"/>
            <w:tcBorders>
              <w:bottom w:val="double" w:sz="4" w:space="0" w:color="auto"/>
              <w:right w:val="double" w:sz="4" w:space="0" w:color="auto"/>
            </w:tcBorders>
            <w:shd w:val="clear" w:color="auto" w:fill="7F7F7F"/>
            <w:vAlign w:val="center"/>
          </w:tcPr>
          <w:p w14:paraId="3892FC22"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(Unit: Billion KRW)</w:t>
            </w:r>
          </w:p>
        </w:tc>
        <w:tc>
          <w:tcPr>
            <w:tcW w:w="2260" w:type="dxa"/>
            <w:tcBorders>
              <w:bottom w:val="double" w:sz="4" w:space="0" w:color="auto"/>
              <w:right w:val="double" w:sz="4" w:space="0" w:color="auto"/>
            </w:tcBorders>
            <w:shd w:val="clear" w:color="auto" w:fill="7F7F7F"/>
            <w:vAlign w:val="center"/>
          </w:tcPr>
          <w:p w14:paraId="79DF6BD4"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2018</w:t>
            </w:r>
          </w:p>
        </w:tc>
        <w:tc>
          <w:tcPr>
            <w:tcW w:w="2260" w:type="dxa"/>
            <w:tcBorders>
              <w:bottom w:val="double" w:sz="4" w:space="0" w:color="auto"/>
              <w:right w:val="double" w:sz="4" w:space="0" w:color="auto"/>
            </w:tcBorders>
            <w:shd w:val="clear" w:color="auto" w:fill="7F7F7F"/>
            <w:vAlign w:val="center"/>
          </w:tcPr>
          <w:p w14:paraId="0B38AF29"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Q1 FY 2019</w:t>
            </w:r>
          </w:p>
        </w:tc>
        <w:tc>
          <w:tcPr>
            <w:tcW w:w="2260" w:type="dxa"/>
            <w:tcBorders>
              <w:left w:val="double" w:sz="4" w:space="0" w:color="auto"/>
              <w:bottom w:val="double" w:sz="4" w:space="0" w:color="auto"/>
              <w:right w:val="nil"/>
            </w:tcBorders>
            <w:shd w:val="clear" w:color="auto" w:fill="7F7F7F"/>
            <w:vAlign w:val="center"/>
          </w:tcPr>
          <w:p w14:paraId="18A47736"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2019</w:t>
            </w:r>
          </w:p>
        </w:tc>
      </w:tr>
      <w:tr w:rsidR="007E6B52" w:rsidRPr="003A73DB" w14:paraId="21949D22" w14:textId="77777777" w:rsidTr="0081547E">
        <w:trPr>
          <w:trHeight w:val="342"/>
        </w:trPr>
        <w:tc>
          <w:tcPr>
            <w:tcW w:w="2259" w:type="dxa"/>
            <w:tcBorders>
              <w:top w:val="double" w:sz="4" w:space="0" w:color="auto"/>
              <w:right w:val="double" w:sz="4" w:space="0" w:color="auto"/>
            </w:tcBorders>
            <w:shd w:val="clear" w:color="auto" w:fill="auto"/>
            <w:vAlign w:val="center"/>
          </w:tcPr>
          <w:p w14:paraId="18885831" w14:textId="77777777" w:rsidR="007E6B52" w:rsidRPr="003A73DB" w:rsidRDefault="007E6B52" w:rsidP="0081547E">
            <w:pPr>
              <w:ind w:rightChars="56" w:right="112"/>
              <w:jc w:val="center"/>
              <w:rPr>
                <w:rFonts w:eastAsia="Hankook Regular"/>
                <w:b/>
                <w:color w:val="000000"/>
                <w:sz w:val="22"/>
                <w:szCs w:val="22"/>
              </w:rPr>
            </w:pPr>
            <w:r w:rsidRPr="003A73DB">
              <w:rPr>
                <w:rFonts w:eastAsia="Hankook Regular"/>
                <w:b/>
                <w:color w:val="000000"/>
                <w:sz w:val="22"/>
                <w:szCs w:val="22"/>
              </w:rPr>
              <w:t>Sales</w:t>
            </w:r>
          </w:p>
        </w:tc>
        <w:tc>
          <w:tcPr>
            <w:tcW w:w="2260" w:type="dxa"/>
            <w:tcBorders>
              <w:top w:val="double" w:sz="4" w:space="0" w:color="auto"/>
              <w:right w:val="double" w:sz="4" w:space="0" w:color="auto"/>
            </w:tcBorders>
            <w:shd w:val="clear" w:color="auto" w:fill="auto"/>
            <w:vAlign w:val="center"/>
          </w:tcPr>
          <w:p w14:paraId="41AC0C91" w14:textId="4BB8269B" w:rsidR="007E6B52" w:rsidRPr="003A73DB" w:rsidRDefault="007E6B52" w:rsidP="0081547E">
            <w:pPr>
              <w:jc w:val="center"/>
              <w:rPr>
                <w:rFonts w:eastAsia="Hankook Regular"/>
                <w:b/>
                <w:sz w:val="22"/>
                <w:szCs w:val="22"/>
              </w:rPr>
            </w:pPr>
            <w:r w:rsidRPr="003A73DB">
              <w:rPr>
                <w:rFonts w:eastAsia="Hankook Regular"/>
                <w:b/>
                <w:sz w:val="22"/>
                <w:szCs w:val="22"/>
              </w:rPr>
              <w:t>1,705.</w:t>
            </w:r>
            <w:r w:rsidR="0075724B">
              <w:rPr>
                <w:rFonts w:eastAsia="Hankook Regular"/>
                <w:b/>
                <w:sz w:val="22"/>
                <w:szCs w:val="22"/>
              </w:rPr>
              <w:t>3</w:t>
            </w:r>
          </w:p>
        </w:tc>
        <w:tc>
          <w:tcPr>
            <w:tcW w:w="2260" w:type="dxa"/>
            <w:tcBorders>
              <w:top w:val="double" w:sz="4" w:space="0" w:color="auto"/>
              <w:right w:val="double" w:sz="4" w:space="0" w:color="auto"/>
            </w:tcBorders>
            <w:shd w:val="clear" w:color="auto" w:fill="auto"/>
            <w:vAlign w:val="center"/>
          </w:tcPr>
          <w:p w14:paraId="006AFC6F" w14:textId="72ADE06C" w:rsidR="007E6B52" w:rsidRPr="003A73DB" w:rsidRDefault="007E6B52" w:rsidP="0081547E">
            <w:pPr>
              <w:jc w:val="center"/>
              <w:rPr>
                <w:rFonts w:eastAsia="Hankook Regular"/>
                <w:b/>
                <w:sz w:val="22"/>
                <w:szCs w:val="22"/>
              </w:rPr>
            </w:pPr>
            <w:r w:rsidRPr="003A73DB">
              <w:rPr>
                <w:rFonts w:eastAsia="Hankook Regular"/>
                <w:b/>
                <w:sz w:val="22"/>
                <w:szCs w:val="22"/>
              </w:rPr>
              <w:t>1,642.</w:t>
            </w:r>
            <w:r w:rsidR="0075724B">
              <w:rPr>
                <w:rFonts w:eastAsia="Hankook Regular"/>
                <w:b/>
                <w:sz w:val="22"/>
                <w:szCs w:val="22"/>
              </w:rPr>
              <w:t>4</w:t>
            </w:r>
          </w:p>
        </w:tc>
        <w:tc>
          <w:tcPr>
            <w:tcW w:w="2260" w:type="dxa"/>
            <w:tcBorders>
              <w:top w:val="double" w:sz="4" w:space="0" w:color="auto"/>
              <w:left w:val="double" w:sz="4" w:space="0" w:color="auto"/>
              <w:right w:val="nil"/>
            </w:tcBorders>
            <w:shd w:val="clear" w:color="auto" w:fill="auto"/>
            <w:vAlign w:val="center"/>
          </w:tcPr>
          <w:p w14:paraId="2362D510" w14:textId="13878074" w:rsidR="007E6B52" w:rsidRPr="003A73DB" w:rsidRDefault="007E6B52" w:rsidP="0081547E">
            <w:pPr>
              <w:jc w:val="center"/>
              <w:rPr>
                <w:rFonts w:eastAsia="Hankook Regular"/>
                <w:b/>
                <w:sz w:val="22"/>
                <w:szCs w:val="22"/>
              </w:rPr>
            </w:pPr>
            <w:r w:rsidRPr="003A73DB">
              <w:rPr>
                <w:rFonts w:eastAsia="Hankook Regular"/>
                <w:b/>
                <w:sz w:val="22"/>
                <w:szCs w:val="22"/>
              </w:rPr>
              <w:t>1,741.</w:t>
            </w:r>
            <w:r w:rsidR="0075724B">
              <w:rPr>
                <w:rFonts w:eastAsia="Hankook Regular"/>
                <w:b/>
                <w:sz w:val="22"/>
                <w:szCs w:val="22"/>
              </w:rPr>
              <w:t>8</w:t>
            </w:r>
          </w:p>
        </w:tc>
      </w:tr>
      <w:tr w:rsidR="007E6B52" w:rsidRPr="003A73DB" w14:paraId="29F8F934" w14:textId="77777777" w:rsidTr="0081547E">
        <w:trPr>
          <w:trHeight w:val="342"/>
        </w:trPr>
        <w:tc>
          <w:tcPr>
            <w:tcW w:w="2259" w:type="dxa"/>
            <w:tcBorders>
              <w:right w:val="double" w:sz="4" w:space="0" w:color="auto"/>
            </w:tcBorders>
            <w:shd w:val="clear" w:color="auto" w:fill="auto"/>
            <w:vAlign w:val="center"/>
          </w:tcPr>
          <w:p w14:paraId="5D5CE9EB" w14:textId="77777777" w:rsidR="007E6B52" w:rsidRPr="003A73DB" w:rsidRDefault="007E6B52" w:rsidP="0081547E">
            <w:pPr>
              <w:ind w:rightChars="56" w:right="112"/>
              <w:jc w:val="center"/>
              <w:rPr>
                <w:rFonts w:eastAsia="Hankook Regular"/>
                <w:b/>
                <w:color w:val="000000"/>
                <w:sz w:val="22"/>
                <w:szCs w:val="22"/>
              </w:rPr>
            </w:pPr>
            <w:r w:rsidRPr="003A73DB">
              <w:rPr>
                <w:rFonts w:eastAsia="Hankook Regular"/>
                <w:b/>
                <w:color w:val="000000"/>
                <w:sz w:val="22"/>
                <w:szCs w:val="22"/>
              </w:rPr>
              <w:t>Operating Profit</w:t>
            </w:r>
          </w:p>
        </w:tc>
        <w:tc>
          <w:tcPr>
            <w:tcW w:w="2260" w:type="dxa"/>
            <w:tcBorders>
              <w:right w:val="double" w:sz="4" w:space="0" w:color="auto"/>
            </w:tcBorders>
            <w:shd w:val="clear" w:color="auto" w:fill="auto"/>
            <w:vAlign w:val="center"/>
          </w:tcPr>
          <w:p w14:paraId="5086C648" w14:textId="5057A74C" w:rsidR="007E6B52" w:rsidRPr="003A73DB" w:rsidRDefault="007E6B52" w:rsidP="0081547E">
            <w:pPr>
              <w:jc w:val="center"/>
              <w:rPr>
                <w:rFonts w:eastAsia="Hankook Regular"/>
                <w:b/>
                <w:sz w:val="22"/>
                <w:szCs w:val="22"/>
              </w:rPr>
            </w:pPr>
            <w:r w:rsidRPr="003A73DB">
              <w:rPr>
                <w:rFonts w:eastAsia="Hankook Regular"/>
                <w:b/>
                <w:sz w:val="22"/>
                <w:szCs w:val="22"/>
              </w:rPr>
              <w:t>185.</w:t>
            </w:r>
            <w:r w:rsidR="0075724B">
              <w:rPr>
                <w:rFonts w:eastAsia="Hankook Regular"/>
                <w:b/>
                <w:sz w:val="22"/>
                <w:szCs w:val="22"/>
              </w:rPr>
              <w:t>2</w:t>
            </w:r>
          </w:p>
        </w:tc>
        <w:tc>
          <w:tcPr>
            <w:tcW w:w="2260" w:type="dxa"/>
            <w:tcBorders>
              <w:right w:val="double" w:sz="4" w:space="0" w:color="auto"/>
            </w:tcBorders>
            <w:shd w:val="clear" w:color="auto" w:fill="auto"/>
            <w:vAlign w:val="center"/>
          </w:tcPr>
          <w:p w14:paraId="5D719B82" w14:textId="77777777" w:rsidR="007E6B52" w:rsidRPr="003A73DB" w:rsidRDefault="007E6B52" w:rsidP="0081547E">
            <w:pPr>
              <w:jc w:val="center"/>
              <w:rPr>
                <w:rFonts w:eastAsia="Hankook Regular"/>
                <w:b/>
                <w:sz w:val="22"/>
                <w:szCs w:val="22"/>
              </w:rPr>
            </w:pPr>
            <w:r w:rsidRPr="003A73DB">
              <w:rPr>
                <w:rFonts w:eastAsia="Hankook Regular"/>
                <w:b/>
                <w:sz w:val="22"/>
                <w:szCs w:val="22"/>
              </w:rPr>
              <w:t>140.6</w:t>
            </w:r>
          </w:p>
        </w:tc>
        <w:tc>
          <w:tcPr>
            <w:tcW w:w="2260" w:type="dxa"/>
            <w:tcBorders>
              <w:left w:val="double" w:sz="4" w:space="0" w:color="auto"/>
              <w:right w:val="nil"/>
            </w:tcBorders>
            <w:shd w:val="clear" w:color="auto" w:fill="auto"/>
            <w:vAlign w:val="center"/>
          </w:tcPr>
          <w:p w14:paraId="6A67C4E2" w14:textId="77777777" w:rsidR="007E6B52" w:rsidRPr="003A73DB" w:rsidRDefault="007E6B52" w:rsidP="0081547E">
            <w:pPr>
              <w:jc w:val="center"/>
              <w:rPr>
                <w:rFonts w:eastAsia="Hankook Regular"/>
                <w:b/>
                <w:sz w:val="22"/>
                <w:szCs w:val="22"/>
              </w:rPr>
            </w:pPr>
            <w:r w:rsidRPr="003A73DB">
              <w:rPr>
                <w:rFonts w:eastAsia="Hankook Regular"/>
                <w:b/>
                <w:sz w:val="22"/>
                <w:szCs w:val="22"/>
              </w:rPr>
              <w:t>107.1</w:t>
            </w:r>
          </w:p>
        </w:tc>
      </w:tr>
    </w:tbl>
    <w:p w14:paraId="4F7D1755" w14:textId="77777777" w:rsidR="007E6B52" w:rsidRPr="003A73DB" w:rsidRDefault="007E6B52" w:rsidP="007E6B52">
      <w:pPr>
        <w:rPr>
          <w:rFonts w:eastAsia="Batang"/>
          <w:color w:val="000000"/>
          <w:sz w:val="22"/>
          <w:szCs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E6B52" w:rsidRPr="003A73DB" w14:paraId="3E63BE1F" w14:textId="77777777" w:rsidTr="0081547E">
        <w:trPr>
          <w:trHeight w:val="363"/>
        </w:trPr>
        <w:tc>
          <w:tcPr>
            <w:tcW w:w="2235" w:type="dxa"/>
            <w:tcBorders>
              <w:bottom w:val="double" w:sz="4" w:space="0" w:color="auto"/>
              <w:right w:val="double" w:sz="4" w:space="0" w:color="auto"/>
            </w:tcBorders>
            <w:shd w:val="clear" w:color="auto" w:fill="7F7F7F"/>
            <w:vAlign w:val="center"/>
          </w:tcPr>
          <w:p w14:paraId="0CF4F0BF"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2BC49333"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2018</w:t>
            </w:r>
          </w:p>
        </w:tc>
        <w:tc>
          <w:tcPr>
            <w:tcW w:w="2268" w:type="dxa"/>
            <w:tcBorders>
              <w:left w:val="double" w:sz="4" w:space="0" w:color="auto"/>
              <w:bottom w:val="double" w:sz="4" w:space="0" w:color="auto"/>
              <w:right w:val="double" w:sz="4" w:space="0" w:color="auto"/>
            </w:tcBorders>
            <w:shd w:val="clear" w:color="auto" w:fill="7F7F7F"/>
            <w:vAlign w:val="center"/>
          </w:tcPr>
          <w:p w14:paraId="2F4FCDC4"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Q1 FY 2019</w:t>
            </w:r>
          </w:p>
        </w:tc>
        <w:tc>
          <w:tcPr>
            <w:tcW w:w="2268" w:type="dxa"/>
            <w:tcBorders>
              <w:left w:val="double" w:sz="4" w:space="0" w:color="auto"/>
              <w:bottom w:val="double" w:sz="4" w:space="0" w:color="auto"/>
              <w:right w:val="nil"/>
            </w:tcBorders>
            <w:shd w:val="clear" w:color="auto" w:fill="7F7F7F"/>
            <w:vAlign w:val="center"/>
          </w:tcPr>
          <w:p w14:paraId="2395A18F"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2019</w:t>
            </w:r>
          </w:p>
        </w:tc>
      </w:tr>
      <w:tr w:rsidR="007E6B52" w:rsidRPr="003A73DB" w14:paraId="43FC3957" w14:textId="77777777" w:rsidTr="0081547E">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3817691" w14:textId="77777777" w:rsidR="007E6B52" w:rsidRPr="003A73DB" w:rsidRDefault="007E6B52" w:rsidP="0081547E">
            <w:pPr>
              <w:ind w:rightChars="56" w:right="112"/>
              <w:jc w:val="center"/>
              <w:rPr>
                <w:rFonts w:eastAsia="Hankook Regular"/>
                <w:b/>
                <w:sz w:val="22"/>
                <w:szCs w:val="22"/>
              </w:rPr>
            </w:pPr>
            <w:r w:rsidRPr="003A73DB">
              <w:rPr>
                <w:rFonts w:eastAsia="Hankook Regular"/>
                <w:b/>
                <w:sz w:val="22"/>
                <w:szCs w:val="22"/>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68AE6134" w14:textId="4DBA018D" w:rsidR="007E6B52" w:rsidRPr="003A73DB" w:rsidRDefault="007E6B52" w:rsidP="0081547E">
            <w:pPr>
              <w:jc w:val="center"/>
              <w:rPr>
                <w:rFonts w:eastAsia="Hankook Regular"/>
                <w:b/>
                <w:sz w:val="22"/>
                <w:szCs w:val="22"/>
              </w:rPr>
            </w:pPr>
            <w:r w:rsidRPr="003A73DB">
              <w:rPr>
                <w:rFonts w:eastAsia="Hankook Regular"/>
                <w:b/>
                <w:sz w:val="22"/>
                <w:szCs w:val="22"/>
              </w:rPr>
              <w:t xml:space="preserve"> 1,581.</w:t>
            </w:r>
            <w:r w:rsidR="0075724B">
              <w:rPr>
                <w:rFonts w:eastAsia="Hankook Regular"/>
                <w:b/>
                <w:sz w:val="22"/>
                <w:szCs w:val="22"/>
              </w:rPr>
              <w:t>1</w:t>
            </w:r>
            <w:r w:rsidRPr="003A73DB">
              <w:rPr>
                <w:rFonts w:eastAsia="Hankook Regular"/>
                <w:b/>
                <w:sz w:val="22"/>
                <w:szCs w:val="22"/>
              </w:rPr>
              <w:t xml:space="preserve"> </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04D40181" w14:textId="73DA4A1F" w:rsidR="007E6B52" w:rsidRPr="003A73DB" w:rsidRDefault="007E6B52" w:rsidP="0081547E">
            <w:pPr>
              <w:jc w:val="center"/>
              <w:rPr>
                <w:rFonts w:eastAsia="Hankook Regular"/>
                <w:b/>
                <w:sz w:val="22"/>
                <w:szCs w:val="22"/>
              </w:rPr>
            </w:pPr>
            <w:r w:rsidRPr="003A73DB">
              <w:rPr>
                <w:rFonts w:eastAsia="Hankook Regular"/>
                <w:b/>
                <w:sz w:val="22"/>
                <w:szCs w:val="22"/>
              </w:rPr>
              <w:t xml:space="preserve"> 1,459.</w:t>
            </w:r>
            <w:r w:rsidR="0075724B">
              <w:rPr>
                <w:rFonts w:eastAsia="Hankook Regular"/>
                <w:b/>
                <w:sz w:val="22"/>
                <w:szCs w:val="22"/>
              </w:rPr>
              <w:t>8</w:t>
            </w:r>
            <w:r w:rsidRPr="003A73DB">
              <w:rPr>
                <w:rFonts w:eastAsia="Hankook Regular"/>
                <w:b/>
                <w:sz w:val="22"/>
                <w:szCs w:val="22"/>
              </w:rPr>
              <w:t xml:space="preserve"> </w:t>
            </w:r>
          </w:p>
        </w:tc>
        <w:tc>
          <w:tcPr>
            <w:tcW w:w="2268" w:type="dxa"/>
            <w:tcBorders>
              <w:top w:val="double" w:sz="4" w:space="0" w:color="auto"/>
              <w:left w:val="double" w:sz="4" w:space="0" w:color="auto"/>
              <w:bottom w:val="single" w:sz="4" w:space="0" w:color="auto"/>
              <w:right w:val="nil"/>
            </w:tcBorders>
            <w:shd w:val="clear" w:color="auto" w:fill="FFFFFF"/>
          </w:tcPr>
          <w:p w14:paraId="544A5DC5" w14:textId="640E91C5" w:rsidR="007E6B52" w:rsidRPr="003A73DB" w:rsidRDefault="007E6B52" w:rsidP="0081547E">
            <w:pPr>
              <w:jc w:val="center"/>
              <w:rPr>
                <w:rFonts w:eastAsia="Hankook Regular"/>
                <w:b/>
                <w:sz w:val="22"/>
                <w:szCs w:val="22"/>
              </w:rPr>
            </w:pPr>
            <w:r w:rsidRPr="003A73DB">
              <w:rPr>
                <w:rFonts w:eastAsia="Hankook Regular"/>
                <w:b/>
                <w:sz w:val="22"/>
                <w:szCs w:val="22"/>
              </w:rPr>
              <w:t xml:space="preserve"> 1,49</w:t>
            </w:r>
            <w:r w:rsidR="0075724B">
              <w:rPr>
                <w:rFonts w:eastAsia="Hankook Regular"/>
                <w:b/>
                <w:sz w:val="22"/>
                <w:szCs w:val="22"/>
              </w:rPr>
              <w:t>3</w:t>
            </w:r>
            <w:r w:rsidRPr="003A73DB">
              <w:rPr>
                <w:rFonts w:eastAsia="Hankook Regular"/>
                <w:b/>
                <w:sz w:val="22"/>
                <w:szCs w:val="22"/>
              </w:rPr>
              <w:t>.</w:t>
            </w:r>
            <w:r w:rsidR="0075724B">
              <w:rPr>
                <w:rFonts w:eastAsia="Hankook Regular"/>
                <w:b/>
                <w:sz w:val="22"/>
                <w:szCs w:val="22"/>
              </w:rPr>
              <w:t>9</w:t>
            </w:r>
            <w:r w:rsidRPr="003A73DB">
              <w:rPr>
                <w:rFonts w:eastAsia="Hankook Regular"/>
                <w:b/>
                <w:sz w:val="22"/>
                <w:szCs w:val="22"/>
              </w:rPr>
              <w:t xml:space="preserve"> </w:t>
            </w:r>
          </w:p>
        </w:tc>
      </w:tr>
      <w:tr w:rsidR="007E6B52" w:rsidRPr="003A73DB" w14:paraId="4470CE24" w14:textId="77777777" w:rsidTr="0081547E">
        <w:trPr>
          <w:trHeight w:val="363"/>
        </w:trPr>
        <w:tc>
          <w:tcPr>
            <w:tcW w:w="2235" w:type="dxa"/>
            <w:tcBorders>
              <w:bottom w:val="single" w:sz="4" w:space="0" w:color="auto"/>
              <w:right w:val="double" w:sz="4" w:space="0" w:color="auto"/>
            </w:tcBorders>
            <w:shd w:val="clear" w:color="auto" w:fill="auto"/>
            <w:vAlign w:val="center"/>
          </w:tcPr>
          <w:p w14:paraId="3E30923A" w14:textId="77777777" w:rsidR="007E6B52" w:rsidRPr="003A73DB" w:rsidRDefault="007E6B52" w:rsidP="0081547E">
            <w:pPr>
              <w:ind w:rightChars="56" w:right="112"/>
              <w:jc w:val="center"/>
              <w:rPr>
                <w:rFonts w:eastAsia="Hankook Regular"/>
                <w:b/>
                <w:sz w:val="22"/>
                <w:szCs w:val="22"/>
              </w:rPr>
            </w:pPr>
            <w:r w:rsidRPr="003A73DB">
              <w:rPr>
                <w:rFonts w:eastAsia="Hankook Regular"/>
                <w:b/>
                <w:sz w:val="22"/>
                <w:szCs w:val="22"/>
              </w:rPr>
              <w:t>Operating Profit</w:t>
            </w:r>
          </w:p>
        </w:tc>
        <w:tc>
          <w:tcPr>
            <w:tcW w:w="2268" w:type="dxa"/>
            <w:tcBorders>
              <w:left w:val="double" w:sz="4" w:space="0" w:color="auto"/>
              <w:bottom w:val="single" w:sz="4" w:space="0" w:color="auto"/>
              <w:right w:val="double" w:sz="4" w:space="0" w:color="auto"/>
            </w:tcBorders>
            <w:shd w:val="clear" w:color="auto" w:fill="auto"/>
          </w:tcPr>
          <w:p w14:paraId="686689D1" w14:textId="1DFB2E33" w:rsidR="007E6B52" w:rsidRPr="003A73DB" w:rsidRDefault="007E6B52" w:rsidP="0081547E">
            <w:pPr>
              <w:jc w:val="center"/>
              <w:rPr>
                <w:rFonts w:eastAsia="Hankook Regular"/>
                <w:b/>
                <w:sz w:val="22"/>
                <w:szCs w:val="22"/>
              </w:rPr>
            </w:pPr>
            <w:r w:rsidRPr="003A73DB">
              <w:rPr>
                <w:rFonts w:eastAsia="Hankook Regular"/>
                <w:b/>
                <w:sz w:val="22"/>
                <w:szCs w:val="22"/>
              </w:rPr>
              <w:t xml:space="preserve"> 171.</w:t>
            </w:r>
            <w:r w:rsidR="0075724B">
              <w:rPr>
                <w:rFonts w:eastAsia="Hankook Regular"/>
                <w:b/>
                <w:sz w:val="22"/>
                <w:szCs w:val="22"/>
              </w:rPr>
              <w:t>7</w:t>
            </w:r>
            <w:r w:rsidRPr="003A73DB">
              <w:rPr>
                <w:rFonts w:eastAsia="Hankook Regular"/>
                <w:b/>
                <w:sz w:val="22"/>
                <w:szCs w:val="22"/>
              </w:rPr>
              <w:t xml:space="preserve"> </w:t>
            </w:r>
          </w:p>
        </w:tc>
        <w:tc>
          <w:tcPr>
            <w:tcW w:w="2268" w:type="dxa"/>
            <w:tcBorders>
              <w:left w:val="double" w:sz="4" w:space="0" w:color="auto"/>
              <w:bottom w:val="single" w:sz="4" w:space="0" w:color="auto"/>
              <w:right w:val="double" w:sz="4" w:space="0" w:color="auto"/>
            </w:tcBorders>
            <w:shd w:val="clear" w:color="auto" w:fill="auto"/>
          </w:tcPr>
          <w:p w14:paraId="40C21375"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125.0 </w:t>
            </w:r>
          </w:p>
        </w:tc>
        <w:tc>
          <w:tcPr>
            <w:tcW w:w="2268" w:type="dxa"/>
            <w:tcBorders>
              <w:left w:val="double" w:sz="4" w:space="0" w:color="auto"/>
              <w:bottom w:val="single" w:sz="4" w:space="0" w:color="auto"/>
              <w:right w:val="nil"/>
            </w:tcBorders>
            <w:shd w:val="clear" w:color="auto" w:fill="FFFFFF"/>
          </w:tcPr>
          <w:p w14:paraId="707144FF"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91.9 </w:t>
            </w:r>
          </w:p>
        </w:tc>
      </w:tr>
    </w:tbl>
    <w:p w14:paraId="36A11D4F" w14:textId="77777777" w:rsidR="007E6B52" w:rsidRPr="003A73DB" w:rsidRDefault="007E6B52" w:rsidP="007E6B52">
      <w:pPr>
        <w:rPr>
          <w:rFonts w:eastAsia="Hankook Regular"/>
          <w:color w:val="FFFFFF"/>
          <w:sz w:val="22"/>
          <w:szCs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E6B52" w:rsidRPr="003A73DB" w14:paraId="4B502C29" w14:textId="77777777" w:rsidTr="0081547E">
        <w:trPr>
          <w:trHeight w:val="363"/>
        </w:trPr>
        <w:tc>
          <w:tcPr>
            <w:tcW w:w="2235" w:type="dxa"/>
            <w:tcBorders>
              <w:top w:val="nil"/>
              <w:bottom w:val="double" w:sz="4" w:space="0" w:color="auto"/>
              <w:right w:val="double" w:sz="4" w:space="0" w:color="auto"/>
            </w:tcBorders>
            <w:shd w:val="clear" w:color="auto" w:fill="7F7F7F"/>
            <w:vAlign w:val="center"/>
          </w:tcPr>
          <w:p w14:paraId="5DEE3E8F"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7E2CC25"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2018</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2BE52E6"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Q1 FY 2019</w:t>
            </w:r>
          </w:p>
        </w:tc>
        <w:tc>
          <w:tcPr>
            <w:tcW w:w="2268" w:type="dxa"/>
            <w:tcBorders>
              <w:top w:val="nil"/>
              <w:left w:val="double" w:sz="4" w:space="0" w:color="auto"/>
              <w:bottom w:val="double" w:sz="4" w:space="0" w:color="auto"/>
              <w:right w:val="nil"/>
            </w:tcBorders>
            <w:shd w:val="clear" w:color="auto" w:fill="7F7F7F"/>
            <w:vAlign w:val="center"/>
          </w:tcPr>
          <w:p w14:paraId="0A7F28E2"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2019</w:t>
            </w:r>
          </w:p>
        </w:tc>
      </w:tr>
      <w:tr w:rsidR="007E6B52" w:rsidRPr="003A73DB" w14:paraId="02F523D2" w14:textId="77777777" w:rsidTr="0081547E">
        <w:trPr>
          <w:trHeight w:val="363"/>
        </w:trPr>
        <w:tc>
          <w:tcPr>
            <w:tcW w:w="2235" w:type="dxa"/>
            <w:tcBorders>
              <w:top w:val="double" w:sz="4" w:space="0" w:color="auto"/>
              <w:right w:val="double" w:sz="4" w:space="0" w:color="auto"/>
            </w:tcBorders>
            <w:shd w:val="clear" w:color="auto" w:fill="auto"/>
            <w:vAlign w:val="center"/>
          </w:tcPr>
          <w:p w14:paraId="5DBAF45D" w14:textId="77777777" w:rsidR="007E6B52" w:rsidRPr="003A73DB" w:rsidRDefault="007E6B52" w:rsidP="0081547E">
            <w:pPr>
              <w:ind w:rightChars="56" w:right="112"/>
              <w:jc w:val="center"/>
              <w:rPr>
                <w:rFonts w:eastAsia="Hankook Regular"/>
                <w:b/>
                <w:sz w:val="22"/>
                <w:szCs w:val="22"/>
              </w:rPr>
            </w:pPr>
            <w:r w:rsidRPr="003A73DB">
              <w:rPr>
                <w:rFonts w:eastAsia="Hankook Regular"/>
                <w:b/>
                <w:sz w:val="22"/>
                <w:szCs w:val="22"/>
              </w:rPr>
              <w:t>Sales</w:t>
            </w:r>
          </w:p>
        </w:tc>
        <w:tc>
          <w:tcPr>
            <w:tcW w:w="2268" w:type="dxa"/>
            <w:tcBorders>
              <w:top w:val="double" w:sz="4" w:space="0" w:color="auto"/>
              <w:left w:val="double" w:sz="4" w:space="0" w:color="auto"/>
              <w:right w:val="double" w:sz="4" w:space="0" w:color="auto"/>
            </w:tcBorders>
            <w:shd w:val="clear" w:color="auto" w:fill="auto"/>
          </w:tcPr>
          <w:p w14:paraId="683D7AF6" w14:textId="48282920" w:rsidR="007E6B52" w:rsidRPr="003A73DB" w:rsidRDefault="007E6B52" w:rsidP="0081547E">
            <w:pPr>
              <w:jc w:val="center"/>
              <w:rPr>
                <w:rFonts w:eastAsia="Hankook Regular"/>
                <w:b/>
                <w:sz w:val="22"/>
                <w:szCs w:val="22"/>
              </w:rPr>
            </w:pPr>
            <w:r w:rsidRPr="003A73DB">
              <w:rPr>
                <w:rFonts w:eastAsia="Hankook Regular"/>
                <w:b/>
                <w:sz w:val="22"/>
                <w:szCs w:val="22"/>
              </w:rPr>
              <w:t xml:space="preserve"> 1,325.</w:t>
            </w:r>
            <w:r w:rsidR="0075724B">
              <w:rPr>
                <w:rFonts w:eastAsia="Hankook Regular"/>
                <w:b/>
                <w:sz w:val="22"/>
                <w:szCs w:val="22"/>
              </w:rPr>
              <w:t>2</w:t>
            </w:r>
            <w:r w:rsidRPr="003A73DB">
              <w:rPr>
                <w:rFonts w:eastAsia="Hankook Regular"/>
                <w:b/>
                <w:sz w:val="22"/>
                <w:szCs w:val="22"/>
              </w:rPr>
              <w:t xml:space="preserve"> </w:t>
            </w:r>
          </w:p>
        </w:tc>
        <w:tc>
          <w:tcPr>
            <w:tcW w:w="2268" w:type="dxa"/>
            <w:tcBorders>
              <w:top w:val="double" w:sz="4" w:space="0" w:color="auto"/>
              <w:left w:val="double" w:sz="4" w:space="0" w:color="auto"/>
              <w:right w:val="double" w:sz="4" w:space="0" w:color="auto"/>
            </w:tcBorders>
            <w:shd w:val="clear" w:color="auto" w:fill="auto"/>
          </w:tcPr>
          <w:p w14:paraId="19A30DC8"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1,285.3 </w:t>
            </w:r>
          </w:p>
        </w:tc>
        <w:tc>
          <w:tcPr>
            <w:tcW w:w="2268" w:type="dxa"/>
            <w:tcBorders>
              <w:top w:val="double" w:sz="4" w:space="0" w:color="auto"/>
              <w:left w:val="double" w:sz="4" w:space="0" w:color="auto"/>
              <w:right w:val="nil"/>
            </w:tcBorders>
            <w:shd w:val="clear" w:color="auto" w:fill="FFFFFF"/>
          </w:tcPr>
          <w:p w14:paraId="1F54600A" w14:textId="47BE9F38" w:rsidR="007E6B52" w:rsidRPr="003A73DB" w:rsidRDefault="007E6B52" w:rsidP="0081547E">
            <w:pPr>
              <w:jc w:val="center"/>
              <w:rPr>
                <w:rFonts w:eastAsia="Hankook Regular"/>
                <w:b/>
                <w:sz w:val="22"/>
                <w:szCs w:val="22"/>
              </w:rPr>
            </w:pPr>
            <w:r w:rsidRPr="003A73DB">
              <w:rPr>
                <w:rFonts w:eastAsia="Hankook Regular"/>
                <w:b/>
                <w:sz w:val="22"/>
                <w:szCs w:val="22"/>
              </w:rPr>
              <w:t xml:space="preserve"> 1,329.</w:t>
            </w:r>
            <w:r w:rsidR="0075724B">
              <w:rPr>
                <w:rFonts w:eastAsia="Hankook Regular"/>
                <w:b/>
                <w:sz w:val="22"/>
                <w:szCs w:val="22"/>
              </w:rPr>
              <w:t>7</w:t>
            </w:r>
            <w:r w:rsidRPr="003A73DB">
              <w:rPr>
                <w:rFonts w:eastAsia="Hankook Regular"/>
                <w:b/>
                <w:sz w:val="22"/>
                <w:szCs w:val="22"/>
              </w:rPr>
              <w:t xml:space="preserve"> </w:t>
            </w:r>
          </w:p>
        </w:tc>
      </w:tr>
      <w:tr w:rsidR="007E6B52" w:rsidRPr="003A73DB" w14:paraId="7CDA3A3C" w14:textId="77777777" w:rsidTr="0081547E">
        <w:trPr>
          <w:trHeight w:val="363"/>
        </w:trPr>
        <w:tc>
          <w:tcPr>
            <w:tcW w:w="2235" w:type="dxa"/>
            <w:tcBorders>
              <w:right w:val="double" w:sz="4" w:space="0" w:color="auto"/>
            </w:tcBorders>
            <w:shd w:val="clear" w:color="auto" w:fill="auto"/>
            <w:vAlign w:val="center"/>
          </w:tcPr>
          <w:p w14:paraId="116BEE02" w14:textId="77777777" w:rsidR="007E6B52" w:rsidRPr="003A73DB" w:rsidRDefault="007E6B52" w:rsidP="0081547E">
            <w:pPr>
              <w:ind w:rightChars="56" w:right="112"/>
              <w:jc w:val="center"/>
              <w:rPr>
                <w:rFonts w:eastAsia="Hankook Regular"/>
                <w:b/>
                <w:sz w:val="22"/>
                <w:szCs w:val="22"/>
              </w:rPr>
            </w:pPr>
            <w:r w:rsidRPr="003A73DB">
              <w:rPr>
                <w:rFonts w:eastAsia="Hankook Regular"/>
                <w:b/>
                <w:sz w:val="22"/>
                <w:szCs w:val="22"/>
              </w:rPr>
              <w:t>Operating Profit</w:t>
            </w:r>
          </w:p>
        </w:tc>
        <w:tc>
          <w:tcPr>
            <w:tcW w:w="2268" w:type="dxa"/>
            <w:tcBorders>
              <w:left w:val="double" w:sz="4" w:space="0" w:color="auto"/>
              <w:right w:val="double" w:sz="4" w:space="0" w:color="auto"/>
            </w:tcBorders>
            <w:shd w:val="clear" w:color="auto" w:fill="auto"/>
          </w:tcPr>
          <w:p w14:paraId="7496777A" w14:textId="4AA2B305" w:rsidR="007E6B52" w:rsidRPr="003A73DB" w:rsidRDefault="007E6B52" w:rsidP="0081547E">
            <w:pPr>
              <w:jc w:val="center"/>
              <w:rPr>
                <w:rFonts w:eastAsia="Hankook Regular"/>
                <w:b/>
                <w:sz w:val="22"/>
                <w:szCs w:val="22"/>
              </w:rPr>
            </w:pPr>
            <w:r w:rsidRPr="003A73DB">
              <w:rPr>
                <w:rFonts w:eastAsia="Hankook Regular"/>
                <w:b/>
                <w:sz w:val="22"/>
                <w:szCs w:val="22"/>
              </w:rPr>
              <w:t xml:space="preserve"> 14</w:t>
            </w:r>
            <w:r w:rsidR="0075724B">
              <w:rPr>
                <w:rFonts w:eastAsia="Hankook Regular"/>
                <w:b/>
                <w:sz w:val="22"/>
                <w:szCs w:val="22"/>
              </w:rPr>
              <w:t>3</w:t>
            </w:r>
            <w:r w:rsidRPr="003A73DB">
              <w:rPr>
                <w:rFonts w:eastAsia="Hankook Regular"/>
                <w:b/>
                <w:sz w:val="22"/>
                <w:szCs w:val="22"/>
              </w:rPr>
              <w:t>.</w:t>
            </w:r>
            <w:r w:rsidR="0075724B">
              <w:rPr>
                <w:rFonts w:eastAsia="Hankook Regular"/>
                <w:b/>
                <w:sz w:val="22"/>
                <w:szCs w:val="22"/>
              </w:rPr>
              <w:t>9</w:t>
            </w:r>
            <w:r w:rsidRPr="003A73DB">
              <w:rPr>
                <w:rFonts w:eastAsia="Hankook Regular"/>
                <w:b/>
                <w:sz w:val="22"/>
                <w:szCs w:val="22"/>
              </w:rPr>
              <w:t xml:space="preserve"> </w:t>
            </w:r>
          </w:p>
        </w:tc>
        <w:tc>
          <w:tcPr>
            <w:tcW w:w="2268" w:type="dxa"/>
            <w:tcBorders>
              <w:left w:val="double" w:sz="4" w:space="0" w:color="auto"/>
              <w:right w:val="double" w:sz="4" w:space="0" w:color="auto"/>
            </w:tcBorders>
            <w:shd w:val="clear" w:color="auto" w:fill="auto"/>
          </w:tcPr>
          <w:p w14:paraId="4B726F5E"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110.0 </w:t>
            </w:r>
          </w:p>
        </w:tc>
        <w:tc>
          <w:tcPr>
            <w:tcW w:w="2268" w:type="dxa"/>
            <w:tcBorders>
              <w:left w:val="double" w:sz="4" w:space="0" w:color="auto"/>
              <w:right w:val="nil"/>
            </w:tcBorders>
            <w:shd w:val="clear" w:color="auto" w:fill="FFFFFF"/>
          </w:tcPr>
          <w:p w14:paraId="0027404B"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81.8 </w:t>
            </w:r>
          </w:p>
        </w:tc>
      </w:tr>
    </w:tbl>
    <w:p w14:paraId="510EF258" w14:textId="77777777" w:rsidR="00E33E88" w:rsidRDefault="00E33E88" w:rsidP="007E6B52">
      <w:pPr>
        <w:snapToGrid w:val="0"/>
        <w:ind w:leftChars="71" w:left="142" w:rightChars="56" w:right="112"/>
        <w:rPr>
          <w:rFonts w:eastAsia="Hankook Regular"/>
          <w:b/>
          <w:i/>
          <w:sz w:val="22"/>
          <w:szCs w:val="22"/>
        </w:rPr>
      </w:pPr>
    </w:p>
    <w:p w14:paraId="5AF90A74" w14:textId="62221866" w:rsidR="007E6B52" w:rsidRPr="003A73DB" w:rsidRDefault="007E6B52" w:rsidP="007E6B52">
      <w:pPr>
        <w:snapToGrid w:val="0"/>
        <w:ind w:leftChars="71" w:left="142" w:rightChars="56" w:right="112"/>
        <w:rPr>
          <w:rFonts w:eastAsia="Hankook Regular"/>
          <w:b/>
          <w:i/>
          <w:sz w:val="22"/>
          <w:szCs w:val="22"/>
        </w:rPr>
      </w:pPr>
      <w:r w:rsidRPr="003A73DB">
        <w:rPr>
          <w:rFonts w:eastAsia="Hankook Regular"/>
          <w:b/>
          <w:i/>
          <w:sz w:val="22"/>
          <w:szCs w:val="22"/>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E6B52" w:rsidRPr="003A73DB" w14:paraId="6F62CC24" w14:textId="77777777" w:rsidTr="0081547E">
        <w:trPr>
          <w:trHeight w:val="363"/>
        </w:trPr>
        <w:tc>
          <w:tcPr>
            <w:tcW w:w="2235" w:type="dxa"/>
            <w:tcBorders>
              <w:bottom w:val="double" w:sz="4" w:space="0" w:color="auto"/>
              <w:right w:val="double" w:sz="4" w:space="0" w:color="auto"/>
            </w:tcBorders>
            <w:shd w:val="clear" w:color="auto" w:fill="7F7F7F"/>
            <w:vAlign w:val="center"/>
          </w:tcPr>
          <w:p w14:paraId="1F12F9B5" w14:textId="77777777" w:rsidR="007E6B52" w:rsidRPr="003A73DB" w:rsidRDefault="007E6B52" w:rsidP="0081547E">
            <w:pPr>
              <w:ind w:rightChars="56" w:right="112"/>
              <w:jc w:val="center"/>
              <w:rPr>
                <w:rFonts w:eastAsia="Hankook Regular"/>
                <w:b/>
                <w:sz w:val="22"/>
                <w:szCs w:val="22"/>
              </w:rPr>
            </w:pPr>
          </w:p>
        </w:tc>
        <w:tc>
          <w:tcPr>
            <w:tcW w:w="2268" w:type="dxa"/>
            <w:tcBorders>
              <w:bottom w:val="double" w:sz="4" w:space="0" w:color="auto"/>
              <w:right w:val="double" w:sz="4" w:space="0" w:color="auto"/>
            </w:tcBorders>
            <w:shd w:val="clear" w:color="auto" w:fill="7F7F7F"/>
            <w:vAlign w:val="center"/>
          </w:tcPr>
          <w:p w14:paraId="36024801"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2018</w:t>
            </w:r>
          </w:p>
        </w:tc>
        <w:tc>
          <w:tcPr>
            <w:tcW w:w="2268" w:type="dxa"/>
            <w:tcBorders>
              <w:left w:val="double" w:sz="4" w:space="0" w:color="auto"/>
              <w:bottom w:val="double" w:sz="4" w:space="0" w:color="auto"/>
              <w:right w:val="double" w:sz="4" w:space="0" w:color="auto"/>
            </w:tcBorders>
            <w:shd w:val="clear" w:color="auto" w:fill="7F7F7F"/>
            <w:vAlign w:val="center"/>
          </w:tcPr>
          <w:p w14:paraId="1091317F"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Q1 FY 2019</w:t>
            </w:r>
          </w:p>
        </w:tc>
        <w:tc>
          <w:tcPr>
            <w:tcW w:w="2268" w:type="dxa"/>
            <w:tcBorders>
              <w:left w:val="double" w:sz="4" w:space="0" w:color="auto"/>
              <w:bottom w:val="double" w:sz="4" w:space="0" w:color="auto"/>
              <w:right w:val="nil"/>
            </w:tcBorders>
            <w:shd w:val="clear" w:color="auto" w:fill="7F7F7F"/>
            <w:vAlign w:val="center"/>
          </w:tcPr>
          <w:p w14:paraId="2D249487" w14:textId="77777777" w:rsidR="007E6B52" w:rsidRPr="003A73DB" w:rsidRDefault="007E6B52" w:rsidP="0081547E">
            <w:pPr>
              <w:ind w:rightChars="56" w:right="112"/>
              <w:jc w:val="center"/>
              <w:rPr>
                <w:rFonts w:eastAsia="Hankook Regular"/>
                <w:b/>
                <w:color w:val="FFFFFF"/>
                <w:sz w:val="22"/>
                <w:szCs w:val="22"/>
              </w:rPr>
            </w:pPr>
            <w:r w:rsidRPr="003A73DB">
              <w:rPr>
                <w:rFonts w:eastAsia="Hankook Regular"/>
                <w:b/>
                <w:color w:val="FFFFFF"/>
                <w:sz w:val="22"/>
                <w:szCs w:val="22"/>
              </w:rPr>
              <w:t>Q2 FY 2019</w:t>
            </w:r>
          </w:p>
        </w:tc>
      </w:tr>
      <w:tr w:rsidR="007E6B52" w:rsidRPr="003A73DB" w14:paraId="4AD84823" w14:textId="77777777" w:rsidTr="0081547E">
        <w:trPr>
          <w:trHeight w:val="363"/>
        </w:trPr>
        <w:tc>
          <w:tcPr>
            <w:tcW w:w="2235" w:type="dxa"/>
            <w:tcBorders>
              <w:top w:val="double" w:sz="4" w:space="0" w:color="auto"/>
              <w:right w:val="double" w:sz="4" w:space="0" w:color="auto"/>
            </w:tcBorders>
            <w:shd w:val="clear" w:color="auto" w:fill="auto"/>
            <w:vAlign w:val="center"/>
          </w:tcPr>
          <w:p w14:paraId="3C3E7DC2" w14:textId="77777777" w:rsidR="007E6B52" w:rsidRPr="003A73DB" w:rsidRDefault="007E6B52" w:rsidP="0081547E">
            <w:pPr>
              <w:ind w:rightChars="56" w:right="112"/>
              <w:jc w:val="center"/>
              <w:rPr>
                <w:rFonts w:eastAsia="Hankook Regular"/>
                <w:b/>
                <w:sz w:val="22"/>
                <w:szCs w:val="22"/>
              </w:rPr>
            </w:pPr>
            <w:r w:rsidRPr="003A73DB">
              <w:rPr>
                <w:rFonts w:eastAsia="Hankook Regular"/>
                <w:b/>
                <w:sz w:val="22"/>
                <w:szCs w:val="22"/>
              </w:rPr>
              <w:t>USD / KRW</w:t>
            </w:r>
          </w:p>
        </w:tc>
        <w:tc>
          <w:tcPr>
            <w:tcW w:w="2268" w:type="dxa"/>
            <w:tcBorders>
              <w:top w:val="double" w:sz="4" w:space="0" w:color="auto"/>
              <w:right w:val="double" w:sz="4" w:space="0" w:color="auto"/>
            </w:tcBorders>
            <w:shd w:val="clear" w:color="auto" w:fill="auto"/>
          </w:tcPr>
          <w:p w14:paraId="446B5EE8"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1,078.57 </w:t>
            </w:r>
          </w:p>
        </w:tc>
        <w:tc>
          <w:tcPr>
            <w:tcW w:w="2268" w:type="dxa"/>
            <w:tcBorders>
              <w:top w:val="double" w:sz="4" w:space="0" w:color="auto"/>
              <w:left w:val="double" w:sz="4" w:space="0" w:color="auto"/>
              <w:right w:val="double" w:sz="4" w:space="0" w:color="auto"/>
            </w:tcBorders>
            <w:shd w:val="clear" w:color="auto" w:fill="auto"/>
          </w:tcPr>
          <w:p w14:paraId="6624C58B"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1,125.08 </w:t>
            </w:r>
          </w:p>
        </w:tc>
        <w:tc>
          <w:tcPr>
            <w:tcW w:w="2268" w:type="dxa"/>
            <w:tcBorders>
              <w:top w:val="double" w:sz="4" w:space="0" w:color="auto"/>
              <w:left w:val="double" w:sz="4" w:space="0" w:color="auto"/>
              <w:right w:val="nil"/>
            </w:tcBorders>
            <w:shd w:val="clear" w:color="auto" w:fill="auto"/>
          </w:tcPr>
          <w:p w14:paraId="2BBB487A"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1,165.91 </w:t>
            </w:r>
          </w:p>
        </w:tc>
      </w:tr>
      <w:tr w:rsidR="007E6B52" w:rsidRPr="003A73DB" w14:paraId="2C23AA7D" w14:textId="77777777" w:rsidTr="0081547E">
        <w:trPr>
          <w:trHeight w:val="363"/>
        </w:trPr>
        <w:tc>
          <w:tcPr>
            <w:tcW w:w="2235" w:type="dxa"/>
            <w:tcBorders>
              <w:right w:val="double" w:sz="4" w:space="0" w:color="auto"/>
            </w:tcBorders>
            <w:shd w:val="clear" w:color="auto" w:fill="auto"/>
            <w:vAlign w:val="center"/>
          </w:tcPr>
          <w:p w14:paraId="66543C0E" w14:textId="77777777" w:rsidR="007E6B52" w:rsidRPr="003A73DB" w:rsidRDefault="007E6B52" w:rsidP="0081547E">
            <w:pPr>
              <w:ind w:rightChars="56" w:right="112"/>
              <w:jc w:val="center"/>
              <w:rPr>
                <w:rFonts w:eastAsia="Hankook Regular"/>
                <w:b/>
                <w:sz w:val="22"/>
                <w:szCs w:val="22"/>
              </w:rPr>
            </w:pPr>
            <w:r w:rsidRPr="003A73DB">
              <w:rPr>
                <w:rFonts w:eastAsia="Hankook Regular"/>
                <w:b/>
                <w:sz w:val="22"/>
                <w:szCs w:val="22"/>
              </w:rPr>
              <w:t>EUR / KRW</w:t>
            </w:r>
          </w:p>
        </w:tc>
        <w:tc>
          <w:tcPr>
            <w:tcW w:w="2268" w:type="dxa"/>
            <w:tcBorders>
              <w:right w:val="double" w:sz="4" w:space="0" w:color="auto"/>
            </w:tcBorders>
            <w:shd w:val="clear" w:color="auto" w:fill="auto"/>
          </w:tcPr>
          <w:p w14:paraId="4890E104"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1,286.84 </w:t>
            </w:r>
          </w:p>
        </w:tc>
        <w:tc>
          <w:tcPr>
            <w:tcW w:w="2268" w:type="dxa"/>
            <w:tcBorders>
              <w:left w:val="double" w:sz="4" w:space="0" w:color="auto"/>
              <w:right w:val="double" w:sz="4" w:space="0" w:color="auto"/>
            </w:tcBorders>
            <w:shd w:val="clear" w:color="auto" w:fill="auto"/>
          </w:tcPr>
          <w:p w14:paraId="791540EC"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1,277.88 </w:t>
            </w:r>
          </w:p>
        </w:tc>
        <w:tc>
          <w:tcPr>
            <w:tcW w:w="2268" w:type="dxa"/>
            <w:tcBorders>
              <w:left w:val="double" w:sz="4" w:space="0" w:color="auto"/>
              <w:right w:val="nil"/>
            </w:tcBorders>
            <w:shd w:val="clear" w:color="auto" w:fill="auto"/>
          </w:tcPr>
          <w:p w14:paraId="3F68A235" w14:textId="77777777" w:rsidR="007E6B52" w:rsidRPr="003A73DB" w:rsidRDefault="007E6B52" w:rsidP="0081547E">
            <w:pPr>
              <w:jc w:val="center"/>
              <w:rPr>
                <w:rFonts w:eastAsia="Hankook Regular"/>
                <w:b/>
                <w:sz w:val="22"/>
                <w:szCs w:val="22"/>
              </w:rPr>
            </w:pPr>
            <w:r w:rsidRPr="003A73DB">
              <w:rPr>
                <w:rFonts w:eastAsia="Hankook Regular"/>
                <w:b/>
                <w:sz w:val="22"/>
                <w:szCs w:val="22"/>
              </w:rPr>
              <w:t xml:space="preserve"> 1,309.91 </w:t>
            </w:r>
          </w:p>
        </w:tc>
      </w:tr>
    </w:tbl>
    <w:p w14:paraId="5E66C1EC" w14:textId="77777777" w:rsidR="0081547E" w:rsidRDefault="0081547E" w:rsidP="0081547E">
      <w:pPr>
        <w:spacing w:line="320" w:lineRule="exact"/>
        <w:rPr>
          <w:b/>
          <w:sz w:val="21"/>
          <w:lang w:val="en-US"/>
        </w:rPr>
      </w:pPr>
    </w:p>
    <w:p w14:paraId="1FD8879C" w14:textId="77777777" w:rsidR="0081547E" w:rsidRDefault="0081547E" w:rsidP="0081547E">
      <w:pPr>
        <w:spacing w:line="320" w:lineRule="exact"/>
        <w:rPr>
          <w:b/>
          <w:sz w:val="21"/>
          <w:lang w:val="en-US"/>
        </w:rPr>
      </w:pPr>
    </w:p>
    <w:p w14:paraId="68B8BC21" w14:textId="77777777" w:rsidR="0081547E" w:rsidRDefault="0081547E" w:rsidP="0081547E">
      <w:pPr>
        <w:spacing w:line="320" w:lineRule="exact"/>
        <w:rPr>
          <w:b/>
          <w:sz w:val="21"/>
          <w:lang w:val="en-US"/>
        </w:rPr>
      </w:pPr>
    </w:p>
    <w:p w14:paraId="76E19790" w14:textId="77777777" w:rsidR="0081547E" w:rsidRDefault="0081547E" w:rsidP="0081547E">
      <w:pPr>
        <w:spacing w:line="320" w:lineRule="exact"/>
        <w:rPr>
          <w:b/>
          <w:sz w:val="21"/>
          <w:lang w:val="en-US"/>
        </w:rPr>
      </w:pPr>
    </w:p>
    <w:p w14:paraId="2954BE42" w14:textId="121626F7" w:rsidR="0081547E" w:rsidRPr="00131450" w:rsidRDefault="0081547E" w:rsidP="0081547E">
      <w:pPr>
        <w:spacing w:line="320" w:lineRule="exact"/>
        <w:rPr>
          <w:b/>
          <w:sz w:val="21"/>
          <w:lang w:val="en-US"/>
        </w:rPr>
      </w:pPr>
      <w:r w:rsidRPr="00131450">
        <w:rPr>
          <w:b/>
          <w:sz w:val="21"/>
          <w:lang w:val="en-US"/>
        </w:rPr>
        <w:t>About Hankook Tire</w:t>
      </w:r>
    </w:p>
    <w:p w14:paraId="3313B0EF" w14:textId="77777777" w:rsidR="0081547E" w:rsidRPr="00131450" w:rsidRDefault="0081547E" w:rsidP="0081547E">
      <w:pPr>
        <w:spacing w:line="320" w:lineRule="exact"/>
        <w:rPr>
          <w:sz w:val="21"/>
          <w:lang w:val="en-US"/>
        </w:rPr>
      </w:pPr>
    </w:p>
    <w:p w14:paraId="15779B31" w14:textId="77777777" w:rsidR="0081547E" w:rsidRDefault="0081547E" w:rsidP="0081547E">
      <w:pPr>
        <w:spacing w:line="320" w:lineRule="exact"/>
        <w:rPr>
          <w:sz w:val="21"/>
          <w:lang w:val="en-US"/>
        </w:rPr>
      </w:pPr>
      <w:r w:rsidRPr="00131450">
        <w:rPr>
          <w:sz w:val="21"/>
          <w:lang w:val="en-US"/>
        </w:rPr>
        <w:t xml:space="preserve">Hankook Tire manufactures globally innovative, award winning radial </w:t>
      </w:r>
      <w:proofErr w:type="spellStart"/>
      <w:r w:rsidRPr="00131450">
        <w:rPr>
          <w:sz w:val="21"/>
          <w:lang w:val="en-US"/>
        </w:rPr>
        <w:t>tyres</w:t>
      </w:r>
      <w:proofErr w:type="spellEnd"/>
      <w:r w:rsidRPr="00131450">
        <w:rPr>
          <w:sz w:val="21"/>
          <w:lang w:val="en-US"/>
        </w:rPr>
        <w:t xml:space="preserve"> of proven superior quality for passenger cars, light trucks, SUVs, RVs, trucks, and buses as well as motorsports (circuit racing/rallies).</w:t>
      </w:r>
    </w:p>
    <w:p w14:paraId="28895C87" w14:textId="77777777" w:rsidR="0081547E" w:rsidRPr="00131450" w:rsidRDefault="0081547E" w:rsidP="0081547E">
      <w:pPr>
        <w:spacing w:line="320" w:lineRule="exact"/>
        <w:rPr>
          <w:sz w:val="21"/>
          <w:lang w:val="en-US"/>
        </w:rPr>
      </w:pPr>
    </w:p>
    <w:p w14:paraId="38AF6396" w14:textId="77777777" w:rsidR="0081547E" w:rsidRDefault="0081547E" w:rsidP="0081547E">
      <w:pPr>
        <w:spacing w:line="320" w:lineRule="exact"/>
        <w:rPr>
          <w:sz w:val="21"/>
          <w:lang w:val="en-US"/>
        </w:rPr>
      </w:pPr>
      <w:r w:rsidRPr="00131450">
        <w:rPr>
          <w:sz w:val="21"/>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131450">
        <w:rPr>
          <w:sz w:val="21"/>
          <w:lang w:val="en-US"/>
        </w:rPr>
        <w:t>centres</w:t>
      </w:r>
      <w:proofErr w:type="spellEnd"/>
      <w:r w:rsidRPr="00131450">
        <w:rPr>
          <w:sz w:val="21"/>
          <w:lang w:val="en-US"/>
        </w:rPr>
        <w:t xml:space="preserve">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31450">
        <w:rPr>
          <w:sz w:val="21"/>
          <w:lang w:val="en-US"/>
        </w:rPr>
        <w:t>Rácalmás</w:t>
      </w:r>
      <w:proofErr w:type="spellEnd"/>
      <w:r w:rsidRPr="00131450">
        <w:rPr>
          <w:sz w:val="21"/>
          <w:lang w:val="en-US"/>
        </w:rPr>
        <w:t xml:space="preserve">/Hungary which was inaugurated in June 2007 and is continuously being expanded. Currently around 3,000 employees produce up to 19 million </w:t>
      </w:r>
      <w:proofErr w:type="spellStart"/>
      <w:r w:rsidRPr="00131450">
        <w:rPr>
          <w:sz w:val="21"/>
          <w:lang w:val="en-US"/>
        </w:rPr>
        <w:t>tyres</w:t>
      </w:r>
      <w:proofErr w:type="spellEnd"/>
      <w:r w:rsidRPr="00131450">
        <w:rPr>
          <w:sz w:val="21"/>
          <w:lang w:val="en-US"/>
        </w:rPr>
        <w:t xml:space="preserve"> a year for passenger cars, SUVs and light trucks. </w:t>
      </w:r>
    </w:p>
    <w:p w14:paraId="3B8C4257" w14:textId="77777777" w:rsidR="0081547E" w:rsidRPr="00131450" w:rsidRDefault="0081547E" w:rsidP="0081547E">
      <w:pPr>
        <w:spacing w:line="320" w:lineRule="exact"/>
        <w:rPr>
          <w:sz w:val="21"/>
          <w:lang w:val="en-US"/>
        </w:rPr>
      </w:pPr>
    </w:p>
    <w:p w14:paraId="0ED9DD13" w14:textId="77777777" w:rsidR="0081547E" w:rsidRPr="00131450" w:rsidRDefault="0081547E" w:rsidP="0081547E">
      <w:pPr>
        <w:spacing w:line="320" w:lineRule="exact"/>
        <w:rPr>
          <w:sz w:val="21"/>
          <w:lang w:val="en-US"/>
        </w:rPr>
      </w:pPr>
      <w:r w:rsidRPr="00131450">
        <w:rPr>
          <w:sz w:val="21"/>
          <w:lang w:val="en-US"/>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w:t>
      </w:r>
      <w:proofErr w:type="spellStart"/>
      <w:r w:rsidRPr="00131450">
        <w:rPr>
          <w:sz w:val="21"/>
          <w:lang w:val="en-US"/>
        </w:rPr>
        <w:t>tyres</w:t>
      </w:r>
      <w:proofErr w:type="spellEnd"/>
      <w:r w:rsidRPr="00131450">
        <w:rPr>
          <w:sz w:val="21"/>
          <w:lang w:val="en-US"/>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14:paraId="5702D0BB" w14:textId="77777777" w:rsidR="0081547E" w:rsidRPr="00131450" w:rsidRDefault="0081547E" w:rsidP="0081547E">
      <w:pPr>
        <w:spacing w:line="320" w:lineRule="exact"/>
        <w:rPr>
          <w:sz w:val="21"/>
          <w:lang w:val="en-US"/>
        </w:rPr>
      </w:pPr>
    </w:p>
    <w:p w14:paraId="220E83EE" w14:textId="77777777" w:rsidR="0081547E" w:rsidRPr="00131450" w:rsidRDefault="0081547E" w:rsidP="0081547E">
      <w:pPr>
        <w:spacing w:line="320" w:lineRule="exact"/>
        <w:rPr>
          <w:sz w:val="21"/>
          <w:lang w:val="en-US"/>
        </w:rPr>
      </w:pPr>
      <w:r w:rsidRPr="00131450">
        <w:rPr>
          <w:sz w:val="21"/>
          <w:lang w:val="en-US"/>
        </w:rPr>
        <w:t xml:space="preserve">For more information please visit </w:t>
      </w:r>
      <w:hyperlink r:id="rId10" w:history="1">
        <w:r w:rsidRPr="00CC3695">
          <w:rPr>
            <w:rStyle w:val="Hyperlink"/>
            <w:sz w:val="21"/>
            <w:lang w:val="en-US"/>
          </w:rPr>
          <w:t>www.hankooktire-mediacenter.com</w:t>
        </w:r>
      </w:hyperlink>
      <w:r>
        <w:rPr>
          <w:sz w:val="21"/>
          <w:lang w:val="en-US"/>
        </w:rPr>
        <w:t xml:space="preserve"> </w:t>
      </w:r>
      <w:r w:rsidRPr="00131450">
        <w:rPr>
          <w:sz w:val="21"/>
          <w:lang w:val="en-US"/>
        </w:rPr>
        <w:t xml:space="preserve"> or </w:t>
      </w:r>
      <w:hyperlink r:id="rId11" w:history="1">
        <w:r w:rsidRPr="00CC3695">
          <w:rPr>
            <w:rStyle w:val="Hyperlink"/>
            <w:sz w:val="21"/>
            <w:lang w:val="en-US"/>
          </w:rPr>
          <w:t>www.hankooktire.com</w:t>
        </w:r>
      </w:hyperlink>
      <w:r>
        <w:rPr>
          <w:sz w:val="21"/>
          <w:lang w:val="en-US"/>
        </w:rPr>
        <w:t xml:space="preserve"> </w:t>
      </w:r>
    </w:p>
    <w:p w14:paraId="6F505214" w14:textId="77777777" w:rsidR="007E6B52" w:rsidRPr="0081547E" w:rsidRDefault="007E6B52" w:rsidP="007E6B52">
      <w:pPr>
        <w:contextualSpacing/>
        <w:rPr>
          <w:rFonts w:ascii="Hankook Regular" w:eastAsia="Hankook Regular" w:hAnsi="Hankook Regular" w:cs="Arial"/>
          <w:sz w:val="19"/>
          <w:szCs w:val="19"/>
          <w:lang w:val="en-US"/>
        </w:rPr>
      </w:pP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652152" w:rsidRPr="00EE6AFD" w14:paraId="0F0008FE" w14:textId="77777777" w:rsidTr="005E0B6F">
        <w:tc>
          <w:tcPr>
            <w:tcW w:w="9687" w:type="dxa"/>
            <w:gridSpan w:val="4"/>
            <w:shd w:val="clear" w:color="auto" w:fill="F2F2F2"/>
          </w:tcPr>
          <w:p w14:paraId="0706C5B9" w14:textId="0906F9DC" w:rsidR="00652152" w:rsidRPr="00B97A2F" w:rsidRDefault="00652152" w:rsidP="0081547E">
            <w:pPr>
              <w:spacing w:line="320" w:lineRule="exact"/>
              <w:ind w:left="142" w:rightChars="56" w:right="112"/>
              <w:rPr>
                <w:b/>
                <w:bCs/>
                <w:sz w:val="21"/>
                <w:szCs w:val="21"/>
                <w:u w:val="single"/>
                <w:lang w:val="fr-FR"/>
              </w:rPr>
            </w:pPr>
            <w:r w:rsidRPr="00B97A2F">
              <w:rPr>
                <w:b/>
                <w:bCs/>
                <w:sz w:val="21"/>
                <w:szCs w:val="21"/>
                <w:u w:val="single"/>
                <w:lang w:val="fr-FR"/>
              </w:rPr>
              <w:t>Contact:</w:t>
            </w:r>
          </w:p>
          <w:p w14:paraId="29DC0DA5" w14:textId="77777777" w:rsidR="00652152" w:rsidRPr="00B97A2F" w:rsidRDefault="00652152" w:rsidP="0081547E">
            <w:pPr>
              <w:spacing w:line="320" w:lineRule="exact"/>
              <w:ind w:left="142" w:rightChars="56" w:right="112"/>
              <w:rPr>
                <w:sz w:val="16"/>
                <w:szCs w:val="16"/>
                <w:lang w:val="en-GB"/>
              </w:rPr>
            </w:pPr>
            <w:r w:rsidRPr="00B97A2F">
              <w:rPr>
                <w:b/>
                <w:bCs/>
                <w:sz w:val="16"/>
                <w:szCs w:val="16"/>
                <w:lang w:val="fr-FR"/>
              </w:rPr>
              <w:t xml:space="preserve">Hankook Tire Europe GmbH | </w:t>
            </w:r>
            <w:proofErr w:type="spellStart"/>
            <w:r w:rsidRPr="00B97A2F">
              <w:rPr>
                <w:bCs/>
                <w:sz w:val="16"/>
                <w:szCs w:val="16"/>
                <w:lang w:val="fr-FR"/>
              </w:rPr>
              <w:t>Corporate</w:t>
            </w:r>
            <w:proofErr w:type="spellEnd"/>
            <w:r w:rsidRPr="00B97A2F">
              <w:rPr>
                <w:bCs/>
                <w:sz w:val="16"/>
                <w:szCs w:val="16"/>
                <w:lang w:val="fr-FR"/>
              </w:rPr>
              <w:t xml:space="preserve"> Communications Europe/CIS</w:t>
            </w:r>
            <w:r w:rsidRPr="00B97A2F">
              <w:rPr>
                <w:b/>
                <w:bCs/>
                <w:sz w:val="16"/>
                <w:szCs w:val="16"/>
                <w:lang w:val="fr-FR"/>
              </w:rPr>
              <w:t xml:space="preserve"> | </w:t>
            </w:r>
            <w:proofErr w:type="spellStart"/>
            <w:r w:rsidRPr="00B97A2F">
              <w:rPr>
                <w:sz w:val="16"/>
                <w:szCs w:val="16"/>
                <w:lang w:val="fr-FR"/>
              </w:rPr>
              <w:t>Siemensstr</w:t>
            </w:r>
            <w:proofErr w:type="spellEnd"/>
            <w:r w:rsidRPr="00B97A2F">
              <w:rPr>
                <w:sz w:val="16"/>
                <w:szCs w:val="16"/>
                <w:lang w:val="fr-FR"/>
              </w:rPr>
              <w:t xml:space="preserve">. </w:t>
            </w:r>
            <w:r w:rsidRPr="00B97A2F">
              <w:rPr>
                <w:sz w:val="16"/>
                <w:szCs w:val="16"/>
                <w:lang w:val="en-GB"/>
              </w:rPr>
              <w:t>14, 63263 Neu-Isenburg</w:t>
            </w:r>
            <w:r w:rsidRPr="00B97A2F">
              <w:rPr>
                <w:b/>
                <w:bCs/>
                <w:sz w:val="16"/>
                <w:szCs w:val="16"/>
                <w:lang w:val="en-GB"/>
              </w:rPr>
              <w:t xml:space="preserve"> | </w:t>
            </w:r>
            <w:r w:rsidRPr="00B97A2F">
              <w:rPr>
                <w:sz w:val="16"/>
                <w:szCs w:val="16"/>
                <w:lang w:val="en-GB"/>
              </w:rPr>
              <w:t>Deutschland</w:t>
            </w:r>
          </w:p>
          <w:p w14:paraId="7A0438B2" w14:textId="77777777" w:rsidR="00652152" w:rsidRPr="00B97A2F" w:rsidRDefault="00652152" w:rsidP="0081547E">
            <w:pPr>
              <w:spacing w:line="200" w:lineRule="exact"/>
              <w:ind w:left="142" w:rightChars="56" w:right="112"/>
              <w:rPr>
                <w:sz w:val="21"/>
                <w:szCs w:val="21"/>
                <w:u w:val="single"/>
                <w:lang w:val="en-GB"/>
              </w:rPr>
            </w:pPr>
          </w:p>
        </w:tc>
      </w:tr>
      <w:tr w:rsidR="00652152" w:rsidRPr="00013A02" w14:paraId="2E833C01" w14:textId="77777777" w:rsidTr="005E0B6F">
        <w:tc>
          <w:tcPr>
            <w:tcW w:w="2688" w:type="dxa"/>
            <w:shd w:val="clear" w:color="auto" w:fill="F2F2F2"/>
          </w:tcPr>
          <w:p w14:paraId="0F65A35C" w14:textId="77777777" w:rsidR="00652152" w:rsidRPr="001D4551" w:rsidRDefault="00652152" w:rsidP="0081547E">
            <w:pPr>
              <w:spacing w:line="200" w:lineRule="exact"/>
              <w:ind w:left="142" w:rightChars="56" w:right="112"/>
              <w:rPr>
                <w:b/>
                <w:snapToGrid w:val="0"/>
                <w:sz w:val="16"/>
                <w:szCs w:val="16"/>
                <w:lang w:val="sv-SE"/>
              </w:rPr>
            </w:pPr>
            <w:r>
              <w:rPr>
                <w:b/>
                <w:snapToGrid w:val="0"/>
                <w:sz w:val="16"/>
                <w:szCs w:val="16"/>
                <w:lang w:val="sv-SE"/>
              </w:rPr>
              <w:t>Felix Kinzer</w:t>
            </w:r>
          </w:p>
          <w:p w14:paraId="4938C4E8" w14:textId="77777777" w:rsidR="00652152" w:rsidRPr="001D4551" w:rsidRDefault="00652152" w:rsidP="0081547E">
            <w:pPr>
              <w:spacing w:line="200" w:lineRule="exact"/>
              <w:ind w:left="142" w:rightChars="56" w:right="112"/>
              <w:rPr>
                <w:snapToGrid w:val="0"/>
                <w:sz w:val="16"/>
                <w:szCs w:val="16"/>
                <w:lang w:val="sv-SE"/>
              </w:rPr>
            </w:pPr>
            <w:r>
              <w:rPr>
                <w:snapToGrid w:val="0"/>
                <w:sz w:val="16"/>
                <w:szCs w:val="16"/>
                <w:lang w:val="sv-SE"/>
              </w:rPr>
              <w:t>Director</w:t>
            </w:r>
          </w:p>
          <w:p w14:paraId="21E6D2DF" w14:textId="77777777" w:rsidR="00652152" w:rsidRPr="001D4551" w:rsidRDefault="00652152" w:rsidP="0081547E">
            <w:pPr>
              <w:spacing w:line="200" w:lineRule="exact"/>
              <w:ind w:left="142" w:rightChars="56" w:right="112"/>
              <w:rPr>
                <w:snapToGrid w:val="0"/>
                <w:sz w:val="16"/>
                <w:szCs w:val="16"/>
                <w:lang w:val="sv-SE"/>
              </w:rPr>
            </w:pPr>
            <w:r w:rsidRPr="001D4551">
              <w:rPr>
                <w:snapToGrid w:val="0"/>
                <w:sz w:val="16"/>
                <w:szCs w:val="16"/>
                <w:lang w:val="sv-SE"/>
              </w:rPr>
              <w:t>Tel.: +49 (0) 61 02 8149 – 17</w:t>
            </w:r>
            <w:r>
              <w:rPr>
                <w:snapToGrid w:val="0"/>
                <w:sz w:val="16"/>
                <w:szCs w:val="16"/>
                <w:lang w:val="sv-SE"/>
              </w:rPr>
              <w:t>0</w:t>
            </w:r>
          </w:p>
          <w:p w14:paraId="2F347FA4" w14:textId="77777777" w:rsidR="00652152" w:rsidRPr="00B97A2F" w:rsidRDefault="00652152" w:rsidP="0081547E">
            <w:pPr>
              <w:ind w:left="142" w:rightChars="56" w:right="112"/>
              <w:rPr>
                <w:snapToGrid w:val="0"/>
                <w:sz w:val="16"/>
                <w:szCs w:val="16"/>
                <w:lang w:val="pt-BR"/>
              </w:rPr>
            </w:pPr>
            <w:r w:rsidRPr="00B97A2F">
              <w:rPr>
                <w:snapToGrid w:val="0"/>
                <w:color w:val="0000FF"/>
                <w:sz w:val="16"/>
                <w:u w:val="single"/>
                <w:lang w:val="pt-BR"/>
              </w:rPr>
              <w:t>f.kinzer@hankookreifen.de</w:t>
            </w:r>
          </w:p>
        </w:tc>
        <w:tc>
          <w:tcPr>
            <w:tcW w:w="2501" w:type="dxa"/>
            <w:shd w:val="clear" w:color="auto" w:fill="F2F2F2"/>
          </w:tcPr>
          <w:p w14:paraId="0C118D20" w14:textId="77777777" w:rsidR="00652152" w:rsidRPr="001D4551" w:rsidRDefault="00652152" w:rsidP="0081547E">
            <w:pPr>
              <w:spacing w:line="200" w:lineRule="exact"/>
              <w:ind w:left="142" w:rightChars="56" w:right="112"/>
              <w:rPr>
                <w:b/>
                <w:snapToGrid w:val="0"/>
                <w:sz w:val="16"/>
                <w:szCs w:val="16"/>
                <w:lang w:val="sv-SE"/>
              </w:rPr>
            </w:pPr>
            <w:r w:rsidRPr="001D4551">
              <w:rPr>
                <w:b/>
                <w:snapToGrid w:val="0"/>
                <w:sz w:val="16"/>
                <w:szCs w:val="16"/>
                <w:lang w:val="sv-SE"/>
              </w:rPr>
              <w:t>Anna Pasternak</w:t>
            </w:r>
          </w:p>
          <w:p w14:paraId="185FB03C" w14:textId="77777777" w:rsidR="00652152" w:rsidRPr="001D4551" w:rsidRDefault="00652152" w:rsidP="0081547E">
            <w:pPr>
              <w:spacing w:line="200" w:lineRule="exact"/>
              <w:ind w:left="142" w:rightChars="56" w:right="112"/>
              <w:rPr>
                <w:snapToGrid w:val="0"/>
                <w:sz w:val="16"/>
                <w:szCs w:val="16"/>
                <w:lang w:val="sv-SE"/>
              </w:rPr>
            </w:pPr>
            <w:r w:rsidRPr="001D4551">
              <w:rPr>
                <w:snapToGrid w:val="0"/>
                <w:sz w:val="16"/>
                <w:szCs w:val="16"/>
                <w:lang w:val="sv-SE"/>
              </w:rPr>
              <w:t>PR Manager</w:t>
            </w:r>
          </w:p>
          <w:p w14:paraId="29F8BCB3" w14:textId="77777777" w:rsidR="00652152" w:rsidRPr="001D4551" w:rsidRDefault="00652152" w:rsidP="0081547E">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466BDCC5" w14:textId="77777777" w:rsidR="00652152" w:rsidRPr="001D4551" w:rsidRDefault="00652152" w:rsidP="0081547E">
            <w:pPr>
              <w:ind w:left="142" w:rightChars="56" w:right="112"/>
              <w:rPr>
                <w:sz w:val="16"/>
                <w:szCs w:val="16"/>
              </w:rPr>
            </w:pPr>
            <w:r w:rsidRPr="001D4551">
              <w:rPr>
                <w:snapToGrid w:val="0"/>
                <w:color w:val="0000FF"/>
                <w:sz w:val="16"/>
                <w:u w:val="single"/>
              </w:rPr>
              <w:t>a.pasternak@hankookreifen.de</w:t>
            </w:r>
          </w:p>
        </w:tc>
        <w:tc>
          <w:tcPr>
            <w:tcW w:w="2360" w:type="dxa"/>
            <w:shd w:val="clear" w:color="auto" w:fill="F2F2F2"/>
          </w:tcPr>
          <w:p w14:paraId="34C05291" w14:textId="5EBAB03D" w:rsidR="00652152" w:rsidRPr="001D4551" w:rsidRDefault="00652152" w:rsidP="0081547E">
            <w:pPr>
              <w:spacing w:line="200" w:lineRule="exact"/>
              <w:ind w:left="142" w:rightChars="56" w:right="112"/>
              <w:rPr>
                <w:sz w:val="21"/>
                <w:szCs w:val="21"/>
              </w:rPr>
            </w:pPr>
            <w:bookmarkStart w:id="1" w:name="_GoBack"/>
            <w:bookmarkEnd w:id="1"/>
          </w:p>
        </w:tc>
        <w:tc>
          <w:tcPr>
            <w:tcW w:w="2138" w:type="dxa"/>
            <w:shd w:val="clear" w:color="auto" w:fill="F2F2F2"/>
          </w:tcPr>
          <w:p w14:paraId="512C609D" w14:textId="77777777" w:rsidR="00652152" w:rsidRPr="00013A02" w:rsidRDefault="00652152" w:rsidP="0081547E">
            <w:pPr>
              <w:spacing w:line="200" w:lineRule="exact"/>
              <w:ind w:left="142" w:rightChars="56" w:right="112"/>
              <w:rPr>
                <w:sz w:val="21"/>
                <w:szCs w:val="21"/>
              </w:rPr>
            </w:pPr>
          </w:p>
        </w:tc>
      </w:tr>
    </w:tbl>
    <w:p w14:paraId="155207ED" w14:textId="77777777" w:rsidR="00652152" w:rsidRPr="00967BC9" w:rsidRDefault="00652152" w:rsidP="00652152">
      <w:pPr>
        <w:tabs>
          <w:tab w:val="left" w:pos="5693"/>
        </w:tabs>
        <w:spacing w:line="276" w:lineRule="auto"/>
        <w:rPr>
          <w:sz w:val="22"/>
          <w:szCs w:val="22"/>
          <w:lang w:val="en-GB"/>
        </w:rPr>
      </w:pPr>
    </w:p>
    <w:p w14:paraId="19252F5D" w14:textId="0C4AFFFA" w:rsidR="00F76731" w:rsidRPr="00967BC9" w:rsidRDefault="00F76731" w:rsidP="005073DA">
      <w:pPr>
        <w:spacing w:line="276" w:lineRule="auto"/>
        <w:rPr>
          <w:sz w:val="22"/>
          <w:szCs w:val="22"/>
          <w:lang w:val="en-GB"/>
        </w:rPr>
      </w:pPr>
    </w:p>
    <w:p w14:paraId="3FC4A5E8" w14:textId="77777777" w:rsidR="00775ECE" w:rsidRPr="00967BC9" w:rsidRDefault="00775ECE" w:rsidP="00F76731">
      <w:pPr>
        <w:tabs>
          <w:tab w:val="left" w:pos="142"/>
        </w:tabs>
        <w:spacing w:line="400" w:lineRule="exact"/>
        <w:rPr>
          <w:lang w:val="en-GB"/>
        </w:rPr>
      </w:pPr>
    </w:p>
    <w:sectPr w:rsidR="00775ECE" w:rsidRPr="00967BC9"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846D" w14:textId="77777777" w:rsidR="006366BB" w:rsidRDefault="006366BB">
      <w:r>
        <w:separator/>
      </w:r>
    </w:p>
  </w:endnote>
  <w:endnote w:type="continuationSeparator" w:id="0">
    <w:p w14:paraId="7D18C160" w14:textId="77777777" w:rsidR="006366BB" w:rsidRDefault="006366BB">
      <w:r>
        <w:continuationSeparator/>
      </w:r>
    </w:p>
  </w:endnote>
  <w:endnote w:type="continuationNotice" w:id="1">
    <w:p w14:paraId="0367A805" w14:textId="77777777" w:rsidR="006366BB" w:rsidRDefault="0063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Hankook Regular">
    <w:altName w:val="Malgun Gothic"/>
    <w:panose1 w:val="00000000000000000000"/>
    <w:charset w:val="81"/>
    <w:family w:val="swiss"/>
    <w:notTrueType/>
    <w:pitch w:val="variable"/>
    <w:sig w:usb0="00000000"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1D15" w14:textId="77777777" w:rsidR="006366BB" w:rsidRDefault="006366BB">
      <w:r>
        <w:separator/>
      </w:r>
    </w:p>
  </w:footnote>
  <w:footnote w:type="continuationSeparator" w:id="0">
    <w:p w14:paraId="351180F6" w14:textId="77777777" w:rsidR="006366BB" w:rsidRDefault="006366BB">
      <w:r>
        <w:continuationSeparator/>
      </w:r>
    </w:p>
  </w:footnote>
  <w:footnote w:type="continuationNotice" w:id="1">
    <w:p w14:paraId="7443B5A5" w14:textId="77777777" w:rsidR="006366BB" w:rsidRDefault="00636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en-GB" w:eastAsia="en-GB"/>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10E7"/>
    <w:rsid w:val="00025EFF"/>
    <w:rsid w:val="00032CB4"/>
    <w:rsid w:val="0003363C"/>
    <w:rsid w:val="000444F8"/>
    <w:rsid w:val="000467DD"/>
    <w:rsid w:val="00047A43"/>
    <w:rsid w:val="000526E8"/>
    <w:rsid w:val="000537FF"/>
    <w:rsid w:val="00054683"/>
    <w:rsid w:val="0005478E"/>
    <w:rsid w:val="00054A1A"/>
    <w:rsid w:val="0005522E"/>
    <w:rsid w:val="00056D2D"/>
    <w:rsid w:val="0006303D"/>
    <w:rsid w:val="00063186"/>
    <w:rsid w:val="000707C2"/>
    <w:rsid w:val="00071BCE"/>
    <w:rsid w:val="00073687"/>
    <w:rsid w:val="000859EF"/>
    <w:rsid w:val="000868F9"/>
    <w:rsid w:val="000879C0"/>
    <w:rsid w:val="0009079D"/>
    <w:rsid w:val="000941F4"/>
    <w:rsid w:val="00094419"/>
    <w:rsid w:val="00094824"/>
    <w:rsid w:val="00095CCD"/>
    <w:rsid w:val="00096D20"/>
    <w:rsid w:val="00097146"/>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D62"/>
    <w:rsid w:val="000C1B19"/>
    <w:rsid w:val="000C381E"/>
    <w:rsid w:val="000C38D5"/>
    <w:rsid w:val="000C4202"/>
    <w:rsid w:val="000D0075"/>
    <w:rsid w:val="000D0D25"/>
    <w:rsid w:val="000D4E86"/>
    <w:rsid w:val="000D5792"/>
    <w:rsid w:val="000E0228"/>
    <w:rsid w:val="000E045C"/>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6AD3"/>
    <w:rsid w:val="00107B56"/>
    <w:rsid w:val="00113254"/>
    <w:rsid w:val="00116011"/>
    <w:rsid w:val="001205F4"/>
    <w:rsid w:val="001216BC"/>
    <w:rsid w:val="00124D3D"/>
    <w:rsid w:val="0012558D"/>
    <w:rsid w:val="001257AF"/>
    <w:rsid w:val="00125AC4"/>
    <w:rsid w:val="00125EEC"/>
    <w:rsid w:val="00132733"/>
    <w:rsid w:val="00132B6B"/>
    <w:rsid w:val="00135384"/>
    <w:rsid w:val="00137711"/>
    <w:rsid w:val="001411F8"/>
    <w:rsid w:val="00142EA4"/>
    <w:rsid w:val="001464B7"/>
    <w:rsid w:val="00146DEE"/>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15C"/>
    <w:rsid w:val="00181E1E"/>
    <w:rsid w:val="001840D4"/>
    <w:rsid w:val="001845E1"/>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4A90"/>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2421"/>
    <w:rsid w:val="002332FE"/>
    <w:rsid w:val="00233E01"/>
    <w:rsid w:val="0023538B"/>
    <w:rsid w:val="00235B19"/>
    <w:rsid w:val="002360B7"/>
    <w:rsid w:val="002421D4"/>
    <w:rsid w:val="0024267A"/>
    <w:rsid w:val="00242941"/>
    <w:rsid w:val="002447D4"/>
    <w:rsid w:val="00247258"/>
    <w:rsid w:val="00253054"/>
    <w:rsid w:val="0025409B"/>
    <w:rsid w:val="00255649"/>
    <w:rsid w:val="002579EF"/>
    <w:rsid w:val="00260B34"/>
    <w:rsid w:val="002615D7"/>
    <w:rsid w:val="00262916"/>
    <w:rsid w:val="0026495E"/>
    <w:rsid w:val="00266AA8"/>
    <w:rsid w:val="00267723"/>
    <w:rsid w:val="002708CB"/>
    <w:rsid w:val="00272A25"/>
    <w:rsid w:val="00272A38"/>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1D48"/>
    <w:rsid w:val="003931B2"/>
    <w:rsid w:val="00393500"/>
    <w:rsid w:val="00393C7A"/>
    <w:rsid w:val="00394E3D"/>
    <w:rsid w:val="003953B4"/>
    <w:rsid w:val="00396F75"/>
    <w:rsid w:val="0039776B"/>
    <w:rsid w:val="00397EFA"/>
    <w:rsid w:val="003A20B6"/>
    <w:rsid w:val="003A59F8"/>
    <w:rsid w:val="003A6919"/>
    <w:rsid w:val="003A73DB"/>
    <w:rsid w:val="003A7B5E"/>
    <w:rsid w:val="003A7C4C"/>
    <w:rsid w:val="003A7E18"/>
    <w:rsid w:val="003B20CE"/>
    <w:rsid w:val="003B2577"/>
    <w:rsid w:val="003B2B2F"/>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328DE"/>
    <w:rsid w:val="004330FF"/>
    <w:rsid w:val="00433B4C"/>
    <w:rsid w:val="0043413E"/>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83B"/>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33F3"/>
    <w:rsid w:val="004C3832"/>
    <w:rsid w:val="004C480B"/>
    <w:rsid w:val="004C4B3F"/>
    <w:rsid w:val="004C59E3"/>
    <w:rsid w:val="004C6CC8"/>
    <w:rsid w:val="004D1F43"/>
    <w:rsid w:val="004D4CDF"/>
    <w:rsid w:val="004D66F8"/>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06749"/>
    <w:rsid w:val="00610090"/>
    <w:rsid w:val="00612A2D"/>
    <w:rsid w:val="00612FBC"/>
    <w:rsid w:val="00613ECE"/>
    <w:rsid w:val="00615E4C"/>
    <w:rsid w:val="00616AA9"/>
    <w:rsid w:val="00617551"/>
    <w:rsid w:val="00617A85"/>
    <w:rsid w:val="00617AC3"/>
    <w:rsid w:val="006218BA"/>
    <w:rsid w:val="00622550"/>
    <w:rsid w:val="00623E1A"/>
    <w:rsid w:val="00624731"/>
    <w:rsid w:val="006254E6"/>
    <w:rsid w:val="00626381"/>
    <w:rsid w:val="006274F1"/>
    <w:rsid w:val="0063054E"/>
    <w:rsid w:val="0063359B"/>
    <w:rsid w:val="00633B92"/>
    <w:rsid w:val="00633F30"/>
    <w:rsid w:val="00634A20"/>
    <w:rsid w:val="006366BB"/>
    <w:rsid w:val="006439ED"/>
    <w:rsid w:val="00643C8A"/>
    <w:rsid w:val="0064413B"/>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28E6"/>
    <w:rsid w:val="006A332E"/>
    <w:rsid w:val="006A50DB"/>
    <w:rsid w:val="006A5B18"/>
    <w:rsid w:val="006A768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1C86"/>
    <w:rsid w:val="00753B81"/>
    <w:rsid w:val="00754C68"/>
    <w:rsid w:val="00754F9E"/>
    <w:rsid w:val="0075628E"/>
    <w:rsid w:val="0075724B"/>
    <w:rsid w:val="00762145"/>
    <w:rsid w:val="00764B43"/>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12BD"/>
    <w:rsid w:val="00804CC5"/>
    <w:rsid w:val="0080596D"/>
    <w:rsid w:val="00806DD2"/>
    <w:rsid w:val="00810646"/>
    <w:rsid w:val="008106D0"/>
    <w:rsid w:val="0081236D"/>
    <w:rsid w:val="00812469"/>
    <w:rsid w:val="00813FA6"/>
    <w:rsid w:val="0081542E"/>
    <w:rsid w:val="0081547E"/>
    <w:rsid w:val="008166FD"/>
    <w:rsid w:val="00816C4E"/>
    <w:rsid w:val="008170EE"/>
    <w:rsid w:val="0082014F"/>
    <w:rsid w:val="008232F0"/>
    <w:rsid w:val="0082330F"/>
    <w:rsid w:val="00827D68"/>
    <w:rsid w:val="00830516"/>
    <w:rsid w:val="00831B6E"/>
    <w:rsid w:val="00832BD1"/>
    <w:rsid w:val="008405F6"/>
    <w:rsid w:val="00840789"/>
    <w:rsid w:val="00841F76"/>
    <w:rsid w:val="008420C4"/>
    <w:rsid w:val="008429E5"/>
    <w:rsid w:val="00843333"/>
    <w:rsid w:val="00843ED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1E07"/>
    <w:rsid w:val="00873F26"/>
    <w:rsid w:val="00874415"/>
    <w:rsid w:val="00875DF4"/>
    <w:rsid w:val="00875F95"/>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783D"/>
    <w:rsid w:val="008B0305"/>
    <w:rsid w:val="008B12A6"/>
    <w:rsid w:val="008B369A"/>
    <w:rsid w:val="008B3CC8"/>
    <w:rsid w:val="008B3D7C"/>
    <w:rsid w:val="008B4573"/>
    <w:rsid w:val="008B7C10"/>
    <w:rsid w:val="008C080F"/>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5337"/>
    <w:rsid w:val="008F5404"/>
    <w:rsid w:val="008F680C"/>
    <w:rsid w:val="009002D4"/>
    <w:rsid w:val="009006E6"/>
    <w:rsid w:val="00900B43"/>
    <w:rsid w:val="0090207C"/>
    <w:rsid w:val="00902145"/>
    <w:rsid w:val="009053E9"/>
    <w:rsid w:val="009056EC"/>
    <w:rsid w:val="0090629F"/>
    <w:rsid w:val="009104FC"/>
    <w:rsid w:val="00910720"/>
    <w:rsid w:val="009234C5"/>
    <w:rsid w:val="009266D8"/>
    <w:rsid w:val="00930BE8"/>
    <w:rsid w:val="00931364"/>
    <w:rsid w:val="00931B3E"/>
    <w:rsid w:val="00932C52"/>
    <w:rsid w:val="00933367"/>
    <w:rsid w:val="00933FA4"/>
    <w:rsid w:val="00936916"/>
    <w:rsid w:val="00936C86"/>
    <w:rsid w:val="009402E3"/>
    <w:rsid w:val="00945BA0"/>
    <w:rsid w:val="00951440"/>
    <w:rsid w:val="00953487"/>
    <w:rsid w:val="00961435"/>
    <w:rsid w:val="00965547"/>
    <w:rsid w:val="00967BC9"/>
    <w:rsid w:val="00971011"/>
    <w:rsid w:val="009712A9"/>
    <w:rsid w:val="00973F85"/>
    <w:rsid w:val="00974B91"/>
    <w:rsid w:val="00975B65"/>
    <w:rsid w:val="00977417"/>
    <w:rsid w:val="00984D92"/>
    <w:rsid w:val="00985B4F"/>
    <w:rsid w:val="00987754"/>
    <w:rsid w:val="0098780A"/>
    <w:rsid w:val="0099083C"/>
    <w:rsid w:val="00992357"/>
    <w:rsid w:val="00993867"/>
    <w:rsid w:val="009A3808"/>
    <w:rsid w:val="009A53B9"/>
    <w:rsid w:val="009A5CFC"/>
    <w:rsid w:val="009B18D0"/>
    <w:rsid w:val="009B3220"/>
    <w:rsid w:val="009B4D46"/>
    <w:rsid w:val="009B55E9"/>
    <w:rsid w:val="009C0315"/>
    <w:rsid w:val="009C1B18"/>
    <w:rsid w:val="009C3A6E"/>
    <w:rsid w:val="009C45A2"/>
    <w:rsid w:val="009C4A38"/>
    <w:rsid w:val="009C6B29"/>
    <w:rsid w:val="009C7008"/>
    <w:rsid w:val="009D11EA"/>
    <w:rsid w:val="009D2244"/>
    <w:rsid w:val="009D4C40"/>
    <w:rsid w:val="009D4E7E"/>
    <w:rsid w:val="009D5008"/>
    <w:rsid w:val="009D5844"/>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1438"/>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4C5A"/>
    <w:rsid w:val="00A57DEA"/>
    <w:rsid w:val="00A621C3"/>
    <w:rsid w:val="00A64C17"/>
    <w:rsid w:val="00A6628F"/>
    <w:rsid w:val="00A679DE"/>
    <w:rsid w:val="00A67CC0"/>
    <w:rsid w:val="00A700F4"/>
    <w:rsid w:val="00A70F62"/>
    <w:rsid w:val="00A71607"/>
    <w:rsid w:val="00A72E49"/>
    <w:rsid w:val="00A7411C"/>
    <w:rsid w:val="00A7665E"/>
    <w:rsid w:val="00A81412"/>
    <w:rsid w:val="00A834BB"/>
    <w:rsid w:val="00A83C0C"/>
    <w:rsid w:val="00A83D6D"/>
    <w:rsid w:val="00A8547B"/>
    <w:rsid w:val="00A9003C"/>
    <w:rsid w:val="00A90678"/>
    <w:rsid w:val="00A906B1"/>
    <w:rsid w:val="00A909CA"/>
    <w:rsid w:val="00A909DA"/>
    <w:rsid w:val="00A9664A"/>
    <w:rsid w:val="00A96743"/>
    <w:rsid w:val="00AA087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C67A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338"/>
    <w:rsid w:val="00B1442A"/>
    <w:rsid w:val="00B15521"/>
    <w:rsid w:val="00B15CAE"/>
    <w:rsid w:val="00B210D2"/>
    <w:rsid w:val="00B2553D"/>
    <w:rsid w:val="00B26B28"/>
    <w:rsid w:val="00B27C85"/>
    <w:rsid w:val="00B31BB6"/>
    <w:rsid w:val="00B325F3"/>
    <w:rsid w:val="00B33685"/>
    <w:rsid w:val="00B35145"/>
    <w:rsid w:val="00B35229"/>
    <w:rsid w:val="00B35729"/>
    <w:rsid w:val="00B376BF"/>
    <w:rsid w:val="00B43D73"/>
    <w:rsid w:val="00B4761E"/>
    <w:rsid w:val="00B508EF"/>
    <w:rsid w:val="00B50EC7"/>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C7F"/>
    <w:rsid w:val="00B94FDE"/>
    <w:rsid w:val="00B963CC"/>
    <w:rsid w:val="00B966ED"/>
    <w:rsid w:val="00B97A2F"/>
    <w:rsid w:val="00B97C9C"/>
    <w:rsid w:val="00BA33BC"/>
    <w:rsid w:val="00BA3DD3"/>
    <w:rsid w:val="00BA48C7"/>
    <w:rsid w:val="00BA6D61"/>
    <w:rsid w:val="00BA720B"/>
    <w:rsid w:val="00BA730E"/>
    <w:rsid w:val="00BA748B"/>
    <w:rsid w:val="00BB1E15"/>
    <w:rsid w:val="00BB1EE3"/>
    <w:rsid w:val="00BB2584"/>
    <w:rsid w:val="00BB2B5C"/>
    <w:rsid w:val="00BB61EB"/>
    <w:rsid w:val="00BC1522"/>
    <w:rsid w:val="00BC39BF"/>
    <w:rsid w:val="00BC44E2"/>
    <w:rsid w:val="00BD285C"/>
    <w:rsid w:val="00BD2D45"/>
    <w:rsid w:val="00BD53A5"/>
    <w:rsid w:val="00BD5EC9"/>
    <w:rsid w:val="00BD7F76"/>
    <w:rsid w:val="00BE3770"/>
    <w:rsid w:val="00BE3F52"/>
    <w:rsid w:val="00BE45BD"/>
    <w:rsid w:val="00BF09DC"/>
    <w:rsid w:val="00BF789C"/>
    <w:rsid w:val="00C0280F"/>
    <w:rsid w:val="00C0576F"/>
    <w:rsid w:val="00C1013D"/>
    <w:rsid w:val="00C117C9"/>
    <w:rsid w:val="00C137B9"/>
    <w:rsid w:val="00C13895"/>
    <w:rsid w:val="00C15D61"/>
    <w:rsid w:val="00C170DA"/>
    <w:rsid w:val="00C21C56"/>
    <w:rsid w:val="00C2476C"/>
    <w:rsid w:val="00C2487F"/>
    <w:rsid w:val="00C25636"/>
    <w:rsid w:val="00C2582D"/>
    <w:rsid w:val="00C3044D"/>
    <w:rsid w:val="00C31F9F"/>
    <w:rsid w:val="00C33557"/>
    <w:rsid w:val="00C3401A"/>
    <w:rsid w:val="00C36041"/>
    <w:rsid w:val="00C40808"/>
    <w:rsid w:val="00C40A1F"/>
    <w:rsid w:val="00C478FB"/>
    <w:rsid w:val="00C50834"/>
    <w:rsid w:val="00C50A04"/>
    <w:rsid w:val="00C511ED"/>
    <w:rsid w:val="00C52003"/>
    <w:rsid w:val="00C52040"/>
    <w:rsid w:val="00C52323"/>
    <w:rsid w:val="00C55608"/>
    <w:rsid w:val="00C56CF1"/>
    <w:rsid w:val="00C56FA4"/>
    <w:rsid w:val="00C5723D"/>
    <w:rsid w:val="00C57A14"/>
    <w:rsid w:val="00C60217"/>
    <w:rsid w:val="00C644EF"/>
    <w:rsid w:val="00C66A0E"/>
    <w:rsid w:val="00C66C8F"/>
    <w:rsid w:val="00C67962"/>
    <w:rsid w:val="00C70B88"/>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E04"/>
    <w:rsid w:val="00CB0A7B"/>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5AE"/>
    <w:rsid w:val="00CF6D88"/>
    <w:rsid w:val="00D00809"/>
    <w:rsid w:val="00D010E0"/>
    <w:rsid w:val="00D022A4"/>
    <w:rsid w:val="00D03692"/>
    <w:rsid w:val="00D03D25"/>
    <w:rsid w:val="00D049E5"/>
    <w:rsid w:val="00D05FF8"/>
    <w:rsid w:val="00D0782A"/>
    <w:rsid w:val="00D16BAA"/>
    <w:rsid w:val="00D20779"/>
    <w:rsid w:val="00D23378"/>
    <w:rsid w:val="00D245F1"/>
    <w:rsid w:val="00D25688"/>
    <w:rsid w:val="00D26942"/>
    <w:rsid w:val="00D27CF5"/>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2ED4"/>
    <w:rsid w:val="00DB35E0"/>
    <w:rsid w:val="00DB472D"/>
    <w:rsid w:val="00DC1455"/>
    <w:rsid w:val="00DC2C49"/>
    <w:rsid w:val="00DC2E19"/>
    <w:rsid w:val="00DC3AA7"/>
    <w:rsid w:val="00DC4B4A"/>
    <w:rsid w:val="00DC6A2D"/>
    <w:rsid w:val="00DC744C"/>
    <w:rsid w:val="00DD1DA7"/>
    <w:rsid w:val="00DD1F48"/>
    <w:rsid w:val="00DD2874"/>
    <w:rsid w:val="00DD2E8B"/>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1814"/>
    <w:rsid w:val="00DF1A70"/>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22DE"/>
    <w:rsid w:val="00E33E88"/>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306E"/>
    <w:rsid w:val="00EE578C"/>
    <w:rsid w:val="00EE6AFD"/>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7255"/>
    <w:rsid w:val="00F3025B"/>
    <w:rsid w:val="00F30423"/>
    <w:rsid w:val="00F3208E"/>
    <w:rsid w:val="00F32F7B"/>
    <w:rsid w:val="00F33FA5"/>
    <w:rsid w:val="00F34B24"/>
    <w:rsid w:val="00F361C1"/>
    <w:rsid w:val="00F417AD"/>
    <w:rsid w:val="00F420E5"/>
    <w:rsid w:val="00F45DE8"/>
    <w:rsid w:val="00F5217E"/>
    <w:rsid w:val="00F53FFC"/>
    <w:rsid w:val="00F6067D"/>
    <w:rsid w:val="00F61DF3"/>
    <w:rsid w:val="00F6384E"/>
    <w:rsid w:val="00F65306"/>
    <w:rsid w:val="00F659A5"/>
    <w:rsid w:val="00F66EC8"/>
    <w:rsid w:val="00F74B8C"/>
    <w:rsid w:val="00F76731"/>
    <w:rsid w:val="00F806E0"/>
    <w:rsid w:val="00F819C7"/>
    <w:rsid w:val="00F82611"/>
    <w:rsid w:val="00F83FEB"/>
    <w:rsid w:val="00F8482F"/>
    <w:rsid w:val="00F90D4C"/>
    <w:rsid w:val="00F9368B"/>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40925C2B-35D2-42F1-B3E7-EBF2671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2.xml><?xml version="1.0" encoding="utf-8"?>
<ds:datastoreItem xmlns:ds="http://schemas.openxmlformats.org/officeDocument/2006/customXml" ds:itemID="{A103F909-2BA6-48EA-86B8-2825CD93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25325-B349-4E6B-9289-3F27A051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3794</Characters>
  <Application>Microsoft Office Word</Application>
  <DocSecurity>0</DocSecurity>
  <Lines>210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4392</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2</cp:revision>
  <cp:lastPrinted>2019-07-08T06:17:00Z</cp:lastPrinted>
  <dcterms:created xsi:type="dcterms:W3CDTF">2019-08-02T07:25:00Z</dcterms:created>
  <dcterms:modified xsi:type="dcterms:W3CDTF">2019-08-02T07:25:00Z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