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E20613" w14:textId="77777777" w:rsidR="00D00809" w:rsidRPr="00967BC9" w:rsidRDefault="00D00809" w:rsidP="00C7360E">
      <w:pPr>
        <w:tabs>
          <w:tab w:val="left" w:pos="142"/>
        </w:tabs>
        <w:spacing w:line="400" w:lineRule="exact"/>
        <w:jc w:val="center"/>
        <w:rPr>
          <w:rFonts w:ascii="Helvetica" w:hAnsi="Helvetica" w:cs="Helvetica"/>
          <w:b/>
          <w:bCs/>
          <w:color w:val="auto"/>
          <w:sz w:val="32"/>
          <w:szCs w:val="32"/>
          <w:lang w:val="en-GB"/>
        </w:rPr>
      </w:pPr>
    </w:p>
    <w:p w14:paraId="1623B14C" w14:textId="32591C9C" w:rsidR="00454D84" w:rsidRPr="00967BC9" w:rsidRDefault="00421D56" w:rsidP="00AC4BF8">
      <w:pPr>
        <w:tabs>
          <w:tab w:val="left" w:pos="142"/>
        </w:tabs>
        <w:spacing w:line="400" w:lineRule="exact"/>
        <w:jc w:val="center"/>
        <w:rPr>
          <w:rFonts w:ascii="Helvetica" w:hAnsi="Helvetica" w:cs="Helvetica"/>
          <w:b/>
          <w:bCs/>
          <w:color w:val="auto"/>
          <w:sz w:val="32"/>
          <w:szCs w:val="32"/>
        </w:rPr>
      </w:pPr>
      <w:r>
        <w:rPr>
          <w:rFonts w:ascii="Helvetica" w:hAnsi="Helvetica"/>
          <w:b/>
          <w:bCs/>
          <w:color w:val="auto"/>
          <w:sz w:val="32"/>
          <w:szCs w:val="32"/>
        </w:rPr>
        <w:t xml:space="preserve">Una </w:t>
      </w:r>
      <w:r w:rsidR="009D2244">
        <w:rPr>
          <w:rFonts w:ascii="Helvetica" w:hAnsi="Helvetica"/>
          <w:b/>
          <w:bCs/>
          <w:color w:val="auto"/>
          <w:sz w:val="32"/>
          <w:szCs w:val="32"/>
        </w:rPr>
        <w:t>collaborazione</w:t>
      </w:r>
      <w:r>
        <w:rPr>
          <w:rFonts w:ascii="Helvetica" w:hAnsi="Helvetica"/>
          <w:b/>
          <w:bCs/>
          <w:color w:val="auto"/>
          <w:sz w:val="32"/>
          <w:szCs w:val="32"/>
        </w:rPr>
        <w:t xml:space="preserve"> di successo</w:t>
      </w:r>
      <w:r w:rsidR="009D2244">
        <w:rPr>
          <w:rFonts w:ascii="Helvetica" w:hAnsi="Helvetica"/>
          <w:b/>
          <w:bCs/>
          <w:color w:val="auto"/>
          <w:sz w:val="32"/>
          <w:szCs w:val="32"/>
        </w:rPr>
        <w:t xml:space="preserve"> tra Hankook e il DTM</w:t>
      </w:r>
    </w:p>
    <w:p w14:paraId="56ABB705" w14:textId="1FAB6790" w:rsidR="00454D84" w:rsidRPr="00967BC9" w:rsidRDefault="00F30423" w:rsidP="00AC4BF8">
      <w:pPr>
        <w:tabs>
          <w:tab w:val="left" w:pos="142"/>
        </w:tabs>
        <w:spacing w:line="400" w:lineRule="exact"/>
        <w:jc w:val="center"/>
        <w:rPr>
          <w:rFonts w:ascii="Helvetica" w:hAnsi="Helvetica" w:cs="Helvetica"/>
          <w:b/>
          <w:bCs/>
          <w:color w:val="auto"/>
          <w:sz w:val="32"/>
          <w:szCs w:val="32"/>
        </w:rPr>
      </w:pPr>
      <w:r>
        <w:rPr>
          <w:rFonts w:ascii="Helvetica" w:hAnsi="Helvetica"/>
          <w:b/>
          <w:bCs/>
          <w:color w:val="auto"/>
          <w:sz w:val="32"/>
          <w:szCs w:val="32"/>
        </w:rPr>
        <w:t>prorogat</w:t>
      </w:r>
      <w:r w:rsidR="00421D56">
        <w:rPr>
          <w:rFonts w:ascii="Helvetica" w:hAnsi="Helvetica"/>
          <w:b/>
          <w:bCs/>
          <w:color w:val="auto"/>
          <w:sz w:val="32"/>
          <w:szCs w:val="32"/>
        </w:rPr>
        <w:t>a</w:t>
      </w:r>
      <w:r>
        <w:rPr>
          <w:rFonts w:ascii="Helvetica" w:hAnsi="Helvetica"/>
          <w:b/>
          <w:bCs/>
          <w:color w:val="auto"/>
          <w:sz w:val="32"/>
          <w:szCs w:val="32"/>
        </w:rPr>
        <w:t xml:space="preserve"> ufficialmente fino al 2023 al </w:t>
      </w:r>
      <w:proofErr w:type="spellStart"/>
      <w:r>
        <w:rPr>
          <w:rFonts w:ascii="Helvetica" w:hAnsi="Helvetica"/>
          <w:b/>
          <w:bCs/>
          <w:color w:val="auto"/>
          <w:sz w:val="32"/>
          <w:szCs w:val="32"/>
        </w:rPr>
        <w:t>Norisring</w:t>
      </w:r>
      <w:proofErr w:type="spellEnd"/>
    </w:p>
    <w:p w14:paraId="1A912EAB" w14:textId="77777777" w:rsidR="007757CB" w:rsidRPr="00967BC9" w:rsidRDefault="007757CB" w:rsidP="00FB6CE7">
      <w:pPr>
        <w:widowControl/>
        <w:suppressAutoHyphens w:val="0"/>
        <w:spacing w:line="276" w:lineRule="auto"/>
        <w:rPr>
          <w:b/>
          <w:bCs/>
          <w:sz w:val="22"/>
          <w:szCs w:val="22"/>
          <w:lang w:val="en-GB"/>
        </w:rPr>
      </w:pPr>
    </w:p>
    <w:p w14:paraId="2507C344" w14:textId="282D7BD1" w:rsidR="00E657F9" w:rsidRPr="00E657F9" w:rsidRDefault="001257AF" w:rsidP="00E657F9">
      <w:pPr>
        <w:widowControl/>
        <w:suppressAutoHyphens w:val="0"/>
        <w:spacing w:line="276" w:lineRule="auto"/>
        <w:rPr>
          <w:b/>
          <w:bCs/>
          <w:sz w:val="22"/>
          <w:szCs w:val="22"/>
        </w:rPr>
      </w:pPr>
      <w:r>
        <w:rPr>
          <w:b/>
          <w:bCs/>
          <w:sz w:val="22"/>
          <w:szCs w:val="22"/>
        </w:rPr>
        <w:t xml:space="preserve">Non potrebbe esserci un luogo più adatto. Al </w:t>
      </w:r>
      <w:proofErr w:type="spellStart"/>
      <w:r>
        <w:rPr>
          <w:b/>
          <w:bCs/>
          <w:sz w:val="22"/>
          <w:szCs w:val="22"/>
        </w:rPr>
        <w:t>Norisring</w:t>
      </w:r>
      <w:proofErr w:type="spellEnd"/>
      <w:r>
        <w:rPr>
          <w:b/>
          <w:bCs/>
          <w:sz w:val="22"/>
          <w:szCs w:val="22"/>
        </w:rPr>
        <w:t>, il circuito cittadino di Norimberga noto come il Montecarlo della Franconia nel calendario delle corse del DTM, è stata ufficializzata la collaborazione tra il produttore premium di pneumatici Hankook e il DTM. Domenica, alla presenza del Principe di Monaco Alberto II, Han-</w:t>
      </w:r>
      <w:proofErr w:type="spellStart"/>
      <w:r>
        <w:rPr>
          <w:b/>
          <w:bCs/>
          <w:sz w:val="22"/>
          <w:szCs w:val="22"/>
        </w:rPr>
        <w:t>Jun</w:t>
      </w:r>
      <w:proofErr w:type="spellEnd"/>
      <w:r>
        <w:rPr>
          <w:b/>
          <w:bCs/>
          <w:sz w:val="22"/>
          <w:szCs w:val="22"/>
        </w:rPr>
        <w:t xml:space="preserve"> Kim, Presidente di Hankook Tire Europe, e Gerhard Berger, Presidente </w:t>
      </w:r>
      <w:r w:rsidR="00421D56">
        <w:rPr>
          <w:b/>
          <w:bCs/>
          <w:sz w:val="22"/>
          <w:szCs w:val="22"/>
        </w:rPr>
        <w:t xml:space="preserve">di </w:t>
      </w:r>
      <w:r>
        <w:rPr>
          <w:b/>
          <w:bCs/>
          <w:sz w:val="22"/>
          <w:szCs w:val="22"/>
        </w:rPr>
        <w:t>ITR, l’organizzazione del DTM, hanno confermato la proroga almeno fino al 2023 di questa collaborazione di success</w:t>
      </w:r>
      <w:r w:rsidR="00421D56">
        <w:rPr>
          <w:b/>
          <w:bCs/>
          <w:sz w:val="22"/>
          <w:szCs w:val="22"/>
        </w:rPr>
        <w:t>o</w:t>
      </w:r>
      <w:r>
        <w:rPr>
          <w:b/>
          <w:bCs/>
          <w:sz w:val="22"/>
          <w:szCs w:val="22"/>
        </w:rPr>
        <w:t xml:space="preserve"> e improntata sulla fiducia.</w:t>
      </w:r>
    </w:p>
    <w:p w14:paraId="60299620" w14:textId="77777777" w:rsidR="0037607E" w:rsidRPr="00967BC9" w:rsidRDefault="0037607E" w:rsidP="00FB6CE7">
      <w:pPr>
        <w:widowControl/>
        <w:suppressAutoHyphens w:val="0"/>
        <w:spacing w:line="276" w:lineRule="auto"/>
        <w:rPr>
          <w:sz w:val="22"/>
          <w:szCs w:val="22"/>
          <w:lang w:val="en-GB"/>
        </w:rPr>
      </w:pPr>
    </w:p>
    <w:p w14:paraId="4D565E48" w14:textId="58CF3188" w:rsidR="00DD5ECC" w:rsidRPr="00967BC9" w:rsidRDefault="00612FBC" w:rsidP="00E1548E">
      <w:pPr>
        <w:spacing w:line="276" w:lineRule="auto"/>
        <w:rPr>
          <w:sz w:val="22"/>
          <w:szCs w:val="22"/>
        </w:rPr>
      </w:pPr>
      <w:r>
        <w:rPr>
          <w:b/>
          <w:i/>
          <w:sz w:val="22"/>
          <w:szCs w:val="22"/>
        </w:rPr>
        <w:t>Norimberga/Germania, 1</w:t>
      </w:r>
      <w:r w:rsidR="00897815">
        <w:rPr>
          <w:b/>
          <w:i/>
          <w:sz w:val="22"/>
          <w:szCs w:val="22"/>
        </w:rPr>
        <w:t>1</w:t>
      </w:r>
      <w:r>
        <w:rPr>
          <w:b/>
          <w:i/>
          <w:sz w:val="22"/>
          <w:szCs w:val="22"/>
        </w:rPr>
        <w:t xml:space="preserve"> luglio 2019 </w:t>
      </w:r>
      <w:r>
        <w:rPr>
          <w:sz w:val="22"/>
          <w:szCs w:val="22"/>
        </w:rPr>
        <w:t xml:space="preserve">– Nel 2011, Hankook ha debuttato come partner ufficiale e fornitore esclusivo di pneumatici in quella che probabilmente è la più popolare serie per vetture da turismo a livello internazionale. Da allora, il produttore premium ha portato avanti uno sviluppo continuo degli pneumatici da corsa per il DTM in quattro fasi e ha garantito ai piloti di DTM una sicurezza estrema e il massimo del </w:t>
      </w:r>
      <w:proofErr w:type="gramStart"/>
      <w:r>
        <w:rPr>
          <w:sz w:val="22"/>
          <w:szCs w:val="22"/>
        </w:rPr>
        <w:t xml:space="preserve">supporto </w:t>
      </w:r>
      <w:r w:rsidR="00421D56">
        <w:rPr>
          <w:sz w:val="22"/>
          <w:szCs w:val="22"/>
        </w:rPr>
        <w:t xml:space="preserve"> per</w:t>
      </w:r>
      <w:proofErr w:type="gramEnd"/>
      <w:r w:rsidR="00421D56">
        <w:rPr>
          <w:sz w:val="22"/>
          <w:szCs w:val="22"/>
        </w:rPr>
        <w:t xml:space="preserve"> alte</w:t>
      </w:r>
      <w:r>
        <w:rPr>
          <w:sz w:val="22"/>
          <w:szCs w:val="22"/>
        </w:rPr>
        <w:t xml:space="preserve"> prestazioni.</w:t>
      </w:r>
    </w:p>
    <w:p w14:paraId="6CA95F36" w14:textId="77777777" w:rsidR="00B43D73" w:rsidRPr="00897815" w:rsidRDefault="00B43D73" w:rsidP="00E1548E">
      <w:pPr>
        <w:spacing w:line="276" w:lineRule="auto"/>
        <w:rPr>
          <w:sz w:val="22"/>
          <w:szCs w:val="22"/>
        </w:rPr>
      </w:pPr>
    </w:p>
    <w:p w14:paraId="04474A62" w14:textId="2EFD7827" w:rsidR="00C0576F" w:rsidRPr="00967BC9" w:rsidRDefault="00094824" w:rsidP="0073663E">
      <w:pPr>
        <w:spacing w:line="276" w:lineRule="auto"/>
        <w:rPr>
          <w:sz w:val="22"/>
          <w:szCs w:val="22"/>
        </w:rPr>
      </w:pPr>
      <w:r>
        <w:rPr>
          <w:sz w:val="22"/>
          <w:szCs w:val="22"/>
        </w:rPr>
        <w:t xml:space="preserve">I maggiori fattori di sollecitazione di questa stagione, derivanti da una nuova generazione di vetture DTM </w:t>
      </w:r>
      <w:r w:rsidR="002F5F9E">
        <w:rPr>
          <w:sz w:val="22"/>
          <w:szCs w:val="22"/>
        </w:rPr>
        <w:t xml:space="preserve">turbo </w:t>
      </w:r>
      <w:r>
        <w:rPr>
          <w:sz w:val="22"/>
          <w:szCs w:val="22"/>
        </w:rPr>
        <w:t xml:space="preserve">da più di 600 cavalli, non hanno influito minimamente sulle prestazioni dei </w:t>
      </w:r>
      <w:proofErr w:type="spellStart"/>
      <w:r>
        <w:rPr>
          <w:sz w:val="22"/>
          <w:szCs w:val="22"/>
        </w:rPr>
        <w:t>Ventus</w:t>
      </w:r>
      <w:proofErr w:type="spellEnd"/>
      <w:r>
        <w:rPr>
          <w:sz w:val="22"/>
          <w:szCs w:val="22"/>
        </w:rPr>
        <w:t xml:space="preserve"> Race di Hankook. Tra l’altro, lo pneumatico da corsa del produttore premium di pneumatici, fattore di continuità per queste nuove vetture notevolmente più potenti realizzate secondo i regolamenti internazionali di “Classe 1”, non è stato modificato</w:t>
      </w:r>
    </w:p>
    <w:p w14:paraId="1EC9AEBE" w14:textId="77777777" w:rsidR="00B43D73" w:rsidRPr="00967BC9" w:rsidRDefault="00B43D73" w:rsidP="00E1548E">
      <w:pPr>
        <w:spacing w:line="276" w:lineRule="auto"/>
        <w:rPr>
          <w:sz w:val="22"/>
          <w:szCs w:val="22"/>
          <w:lang w:val="en-GB"/>
        </w:rPr>
      </w:pPr>
    </w:p>
    <w:p w14:paraId="6B829F79" w14:textId="4CF735DA" w:rsidR="00C0576F" w:rsidRPr="00967BC9" w:rsidRDefault="00C0576F" w:rsidP="006D027C">
      <w:pPr>
        <w:spacing w:line="276" w:lineRule="auto"/>
        <w:rPr>
          <w:bCs/>
          <w:sz w:val="22"/>
          <w:szCs w:val="22"/>
        </w:rPr>
      </w:pPr>
      <w:r>
        <w:rPr>
          <w:b/>
          <w:bCs/>
          <w:sz w:val="22"/>
          <w:szCs w:val="22"/>
        </w:rPr>
        <w:t>Gerhard Berger, Presidente di ITR:</w:t>
      </w:r>
      <w:r>
        <w:rPr>
          <w:bCs/>
          <w:sz w:val="22"/>
          <w:szCs w:val="22"/>
        </w:rPr>
        <w:t xml:space="preserve"> “Questa proroga anticipata del contratto è la dimostrazione del successo e del clima di fiducia generati da questa collaborazione con il produttore premium di pneumatici Hankook. Per il DTM, come piattaforma tecnologica e di marketing, è importante poter contare su un attore globale come Hankook, con il quale possiamo esplorare nuovi territori e continuare a sviluppare la serie. Sarà un piacere trascorrere questi quattro entusiasmanti anni insieme al nostro partner esclusivo per gli pneumatici Hankook”.</w:t>
      </w:r>
    </w:p>
    <w:p w14:paraId="0D2CD20E" w14:textId="77777777" w:rsidR="00C0576F" w:rsidRPr="00967BC9" w:rsidRDefault="00C0576F" w:rsidP="00C0576F">
      <w:pPr>
        <w:spacing w:line="276" w:lineRule="auto"/>
        <w:rPr>
          <w:bCs/>
          <w:sz w:val="22"/>
          <w:szCs w:val="22"/>
          <w:lang w:val="en-GB"/>
        </w:rPr>
      </w:pPr>
    </w:p>
    <w:p w14:paraId="2BC226D6" w14:textId="3721DDDB" w:rsidR="00895736" w:rsidRPr="00967BC9" w:rsidRDefault="00CF059C" w:rsidP="007D17FC">
      <w:pPr>
        <w:spacing w:line="276" w:lineRule="auto"/>
        <w:rPr>
          <w:bCs/>
          <w:sz w:val="22"/>
          <w:szCs w:val="22"/>
        </w:rPr>
      </w:pPr>
      <w:r>
        <w:rPr>
          <w:b/>
          <w:bCs/>
          <w:sz w:val="22"/>
          <w:szCs w:val="22"/>
        </w:rPr>
        <w:t>Han-</w:t>
      </w:r>
      <w:proofErr w:type="spellStart"/>
      <w:r>
        <w:rPr>
          <w:b/>
          <w:bCs/>
          <w:sz w:val="22"/>
          <w:szCs w:val="22"/>
        </w:rPr>
        <w:t>Jun</w:t>
      </w:r>
      <w:proofErr w:type="spellEnd"/>
      <w:r>
        <w:rPr>
          <w:b/>
          <w:bCs/>
          <w:sz w:val="22"/>
          <w:szCs w:val="22"/>
        </w:rPr>
        <w:t xml:space="preserve"> Kim, Presidente di Hankook Tire Europe: </w:t>
      </w:r>
      <w:r>
        <w:rPr>
          <w:bCs/>
          <w:sz w:val="22"/>
          <w:szCs w:val="22"/>
        </w:rPr>
        <w:t xml:space="preserve">“Siamo orgogliosi di aver prorogato </w:t>
      </w:r>
      <w:r w:rsidR="002F5F9E">
        <w:rPr>
          <w:bCs/>
          <w:sz w:val="22"/>
          <w:szCs w:val="22"/>
        </w:rPr>
        <w:t xml:space="preserve">prima del rinnovo </w:t>
      </w:r>
      <w:r>
        <w:rPr>
          <w:bCs/>
          <w:sz w:val="22"/>
          <w:szCs w:val="22"/>
        </w:rPr>
        <w:t xml:space="preserve">di altri quattro anni il contratto con la serie di auto da turismo più veloce al mondo. Si tratta della collaborazione più duratura mai esistita tra un fornitore di pneumatici e il DTM. Grazie alla sua linea di pneumatici di alta gamma </w:t>
      </w:r>
      <w:proofErr w:type="spellStart"/>
      <w:r>
        <w:rPr>
          <w:bCs/>
          <w:sz w:val="22"/>
          <w:szCs w:val="22"/>
        </w:rPr>
        <w:t>Ventus</w:t>
      </w:r>
      <w:proofErr w:type="spellEnd"/>
      <w:r>
        <w:rPr>
          <w:bCs/>
          <w:sz w:val="22"/>
          <w:szCs w:val="22"/>
        </w:rPr>
        <w:t xml:space="preserve"> Race, Hankook ha avuto modo di dimostrare i propri elevati standard tecnologici e logistici nell’ambiente internazionale e professionale del DTM sin dal 2011. Con questa proroga del contratto, Hankook intensifica la propria presenza globale nel motorsport. Siamo lieti di poter continuare a lavorare in modo innovativo e in collaborazione con il DTM anche </w:t>
      </w:r>
      <w:proofErr w:type="gramStart"/>
      <w:r>
        <w:rPr>
          <w:bCs/>
          <w:sz w:val="22"/>
          <w:szCs w:val="22"/>
        </w:rPr>
        <w:t xml:space="preserve">per </w:t>
      </w:r>
      <w:r w:rsidR="0055119C">
        <w:rPr>
          <w:bCs/>
          <w:sz w:val="22"/>
          <w:szCs w:val="22"/>
        </w:rPr>
        <w:t xml:space="preserve"> i</w:t>
      </w:r>
      <w:proofErr w:type="gramEnd"/>
      <w:r w:rsidR="0055119C">
        <w:rPr>
          <w:bCs/>
          <w:sz w:val="22"/>
          <w:szCs w:val="22"/>
        </w:rPr>
        <w:t xml:space="preserve"> prossimi anni</w:t>
      </w:r>
      <w:r>
        <w:rPr>
          <w:bCs/>
          <w:sz w:val="22"/>
          <w:szCs w:val="22"/>
        </w:rPr>
        <w:t>”.</w:t>
      </w:r>
    </w:p>
    <w:p w14:paraId="2EDCD9B2" w14:textId="77777777" w:rsidR="00C0576F" w:rsidRPr="00967BC9" w:rsidRDefault="00C0576F" w:rsidP="0025409B">
      <w:pPr>
        <w:spacing w:line="276" w:lineRule="auto"/>
        <w:jc w:val="left"/>
        <w:rPr>
          <w:bCs/>
          <w:sz w:val="22"/>
          <w:szCs w:val="22"/>
          <w:lang w:val="en-GB"/>
        </w:rPr>
      </w:pPr>
    </w:p>
    <w:p w14:paraId="56112A18" w14:textId="2948F719" w:rsidR="00652152" w:rsidRPr="00967BC9" w:rsidRDefault="00652152" w:rsidP="00652152">
      <w:pPr>
        <w:spacing w:line="276" w:lineRule="auto"/>
        <w:rPr>
          <w:sz w:val="22"/>
          <w:szCs w:val="22"/>
        </w:rPr>
      </w:pPr>
      <w:r>
        <w:rPr>
          <w:sz w:val="22"/>
          <w:szCs w:val="22"/>
        </w:rPr>
        <w:t xml:space="preserve">Un altro importante fattore di questa cooperazione a lungo termine è l’eccezionale collaborazione tra gli ingegneri Hankook e i produttori di automobili Aston Martin, Audi e BMW. Nel passato, </w:t>
      </w:r>
      <w:proofErr w:type="gramStart"/>
      <w:r>
        <w:rPr>
          <w:sz w:val="22"/>
          <w:szCs w:val="22"/>
        </w:rPr>
        <w:t>il partenariato di massimo livello tra Hankook e il DTM</w:t>
      </w:r>
      <w:r w:rsidR="00FD58C3">
        <w:rPr>
          <w:sz w:val="22"/>
          <w:szCs w:val="22"/>
        </w:rPr>
        <w:t>,</w:t>
      </w:r>
      <w:proofErr w:type="gramEnd"/>
      <w:r>
        <w:rPr>
          <w:sz w:val="22"/>
          <w:szCs w:val="22"/>
        </w:rPr>
        <w:t xml:space="preserve"> ha consentito di avere corse spettacolari ed elettrizzanti in ogni circuito e in qualsiasi condizione. </w:t>
      </w:r>
      <w:r w:rsidR="00F3162F">
        <w:rPr>
          <w:sz w:val="22"/>
          <w:szCs w:val="22"/>
        </w:rPr>
        <w:t xml:space="preserve"> Il rinnovo</w:t>
      </w:r>
      <w:r>
        <w:rPr>
          <w:sz w:val="22"/>
          <w:szCs w:val="22"/>
        </w:rPr>
        <w:t xml:space="preserve"> di questo modello di successo garantisce per il futuro il massimo livello del motorsport in quella che probabilmente è la più popolare serie per vetture da turismo a livello internazionale.</w:t>
      </w:r>
    </w:p>
    <w:p w14:paraId="6B88C185" w14:textId="77777777" w:rsidR="00652152" w:rsidRDefault="00652152" w:rsidP="00B15CAE">
      <w:pPr>
        <w:spacing w:line="276" w:lineRule="auto"/>
        <w:rPr>
          <w:bCs/>
          <w:sz w:val="22"/>
          <w:szCs w:val="22"/>
          <w:lang w:val="en-GB"/>
        </w:rPr>
      </w:pPr>
    </w:p>
    <w:p w14:paraId="69985D13" w14:textId="100134A6" w:rsidR="00C0576F" w:rsidRPr="00967BC9" w:rsidRDefault="00B15CAE" w:rsidP="00B15CAE">
      <w:pPr>
        <w:spacing w:line="276" w:lineRule="auto"/>
        <w:rPr>
          <w:bCs/>
          <w:sz w:val="22"/>
          <w:szCs w:val="22"/>
        </w:rPr>
      </w:pPr>
      <w:r>
        <w:rPr>
          <w:bCs/>
          <w:sz w:val="22"/>
          <w:szCs w:val="22"/>
        </w:rPr>
        <w:t>Anche i produttori premium di automobili che partecipano al DTM hanno accolto favorevolmente la proroga anticipata del contratto con il partner esclusivo per gli pneumatici Hankook:</w:t>
      </w:r>
    </w:p>
    <w:p w14:paraId="2E3698EF" w14:textId="77777777" w:rsidR="00895736" w:rsidRPr="00967BC9" w:rsidRDefault="00895736" w:rsidP="00E1548E">
      <w:pPr>
        <w:spacing w:line="276" w:lineRule="auto"/>
        <w:rPr>
          <w:bCs/>
          <w:sz w:val="22"/>
          <w:szCs w:val="22"/>
          <w:lang w:val="en-GB"/>
        </w:rPr>
      </w:pPr>
    </w:p>
    <w:p w14:paraId="13475B8F" w14:textId="6F3C3A11" w:rsidR="00E1548E" w:rsidRPr="00967BC9" w:rsidRDefault="00E1548E" w:rsidP="00E1548E">
      <w:pPr>
        <w:spacing w:line="276" w:lineRule="auto"/>
        <w:rPr>
          <w:sz w:val="22"/>
          <w:szCs w:val="22"/>
        </w:rPr>
      </w:pPr>
      <w:r>
        <w:rPr>
          <w:b/>
          <w:sz w:val="22"/>
          <w:szCs w:val="22"/>
        </w:rPr>
        <w:t xml:space="preserve">Dieter </w:t>
      </w:r>
      <w:proofErr w:type="spellStart"/>
      <w:r>
        <w:rPr>
          <w:b/>
          <w:sz w:val="22"/>
          <w:szCs w:val="22"/>
        </w:rPr>
        <w:t>Gass</w:t>
      </w:r>
      <w:proofErr w:type="spellEnd"/>
      <w:r>
        <w:rPr>
          <w:b/>
          <w:sz w:val="22"/>
          <w:szCs w:val="22"/>
        </w:rPr>
        <w:t>, Responsabile di Motorsport Audi:</w:t>
      </w:r>
      <w:r>
        <w:rPr>
          <w:sz w:val="22"/>
          <w:szCs w:val="22"/>
        </w:rPr>
        <w:t xml:space="preserve"> “Sono molto felice di questa proroga di altri 4 anni con il partner per gli pneumatici del DTM. Abbiamo collaborato in modo molto professionale e con successo sin dal </w:t>
      </w:r>
      <w:r>
        <w:rPr>
          <w:sz w:val="22"/>
          <w:szCs w:val="22"/>
        </w:rPr>
        <w:lastRenderedPageBreak/>
        <w:t xml:space="preserve">2011. Hankook ci fornisce pneumatici da corsa di alta qualità </w:t>
      </w:r>
      <w:proofErr w:type="gramStart"/>
      <w:r>
        <w:rPr>
          <w:sz w:val="22"/>
          <w:szCs w:val="22"/>
        </w:rPr>
        <w:t xml:space="preserve">e </w:t>
      </w:r>
      <w:r w:rsidR="00F3162F">
        <w:rPr>
          <w:sz w:val="22"/>
          <w:szCs w:val="22"/>
        </w:rPr>
        <w:t xml:space="preserve"> ripone</w:t>
      </w:r>
      <w:proofErr w:type="gramEnd"/>
      <w:r w:rsidR="00F3162F">
        <w:rPr>
          <w:sz w:val="22"/>
          <w:szCs w:val="22"/>
        </w:rPr>
        <w:t xml:space="preserve"> fiducia nella serie con l’estensione del contratto</w:t>
      </w:r>
      <w:r>
        <w:rPr>
          <w:sz w:val="22"/>
          <w:szCs w:val="22"/>
        </w:rPr>
        <w:t>”.</w:t>
      </w:r>
    </w:p>
    <w:p w14:paraId="021D8EB8" w14:textId="77777777" w:rsidR="00B97A2F" w:rsidRPr="00967BC9" w:rsidRDefault="00B97A2F" w:rsidP="00E1548E">
      <w:pPr>
        <w:spacing w:line="276" w:lineRule="auto"/>
        <w:rPr>
          <w:sz w:val="22"/>
          <w:szCs w:val="22"/>
          <w:lang w:val="en-GB"/>
        </w:rPr>
      </w:pPr>
    </w:p>
    <w:p w14:paraId="33903825" w14:textId="58CF9E6F" w:rsidR="00E1548E" w:rsidRPr="00967BC9" w:rsidRDefault="00E1548E" w:rsidP="00E1548E">
      <w:pPr>
        <w:spacing w:line="276" w:lineRule="auto"/>
        <w:rPr>
          <w:sz w:val="22"/>
          <w:szCs w:val="22"/>
        </w:rPr>
      </w:pPr>
      <w:r>
        <w:rPr>
          <w:b/>
          <w:sz w:val="22"/>
          <w:szCs w:val="22"/>
        </w:rPr>
        <w:t xml:space="preserve">Jens </w:t>
      </w:r>
      <w:proofErr w:type="spellStart"/>
      <w:r>
        <w:rPr>
          <w:b/>
          <w:sz w:val="22"/>
          <w:szCs w:val="22"/>
        </w:rPr>
        <w:t>Marquardt</w:t>
      </w:r>
      <w:proofErr w:type="spellEnd"/>
      <w:r>
        <w:rPr>
          <w:b/>
          <w:sz w:val="22"/>
          <w:szCs w:val="22"/>
        </w:rPr>
        <w:t>, Direttore BMW Motorsport:</w:t>
      </w:r>
      <w:r>
        <w:rPr>
          <w:sz w:val="22"/>
          <w:szCs w:val="22"/>
        </w:rPr>
        <w:t xml:space="preserve"> “La continuità con i partner è sempre una cosa positiva per le serie di corse. Motivo per cui è positivo che la cooperazione tra Hankook e il DTM stia entrando in una nuova fase. Saremo lieti di proseguire la collaborazione”.</w:t>
      </w:r>
    </w:p>
    <w:p w14:paraId="635E59B1" w14:textId="77777777" w:rsidR="00E1548E" w:rsidRPr="00967BC9" w:rsidRDefault="00E1548E" w:rsidP="00E1548E">
      <w:pPr>
        <w:spacing w:line="276" w:lineRule="auto"/>
        <w:rPr>
          <w:sz w:val="22"/>
          <w:szCs w:val="22"/>
          <w:lang w:val="en-GB"/>
        </w:rPr>
      </w:pPr>
    </w:p>
    <w:p w14:paraId="3EC6A9F3" w14:textId="748CA305" w:rsidR="00E1548E" w:rsidRPr="00967BC9" w:rsidRDefault="00E1548E" w:rsidP="004172A1">
      <w:pPr>
        <w:spacing w:line="276" w:lineRule="auto"/>
        <w:rPr>
          <w:sz w:val="22"/>
          <w:szCs w:val="22"/>
        </w:rPr>
      </w:pPr>
      <w:r>
        <w:rPr>
          <w:b/>
          <w:sz w:val="22"/>
          <w:szCs w:val="22"/>
        </w:rPr>
        <w:t xml:space="preserve">Dott. Florian </w:t>
      </w:r>
      <w:proofErr w:type="spellStart"/>
      <w:r>
        <w:rPr>
          <w:b/>
          <w:sz w:val="22"/>
          <w:szCs w:val="22"/>
        </w:rPr>
        <w:t>Kamelger</w:t>
      </w:r>
      <w:proofErr w:type="spellEnd"/>
      <w:r>
        <w:rPr>
          <w:b/>
          <w:sz w:val="22"/>
          <w:szCs w:val="22"/>
        </w:rPr>
        <w:t xml:space="preserve">, Team </w:t>
      </w:r>
      <w:proofErr w:type="spellStart"/>
      <w:r>
        <w:rPr>
          <w:b/>
          <w:sz w:val="22"/>
          <w:szCs w:val="22"/>
        </w:rPr>
        <w:t>Principal</w:t>
      </w:r>
      <w:proofErr w:type="spellEnd"/>
      <w:r>
        <w:rPr>
          <w:b/>
          <w:sz w:val="22"/>
          <w:szCs w:val="22"/>
        </w:rPr>
        <w:t xml:space="preserve"> R-Motorsport / Aston Martin:</w:t>
      </w:r>
      <w:r>
        <w:rPr>
          <w:sz w:val="22"/>
          <w:szCs w:val="22"/>
        </w:rPr>
        <w:t xml:space="preserve"> “Nei nove anni della loro collaborazione, Hankook e il DTM sono diventati un partenariato modello che indubbiamente non ha rivali nelle corse professionali. Il partner globale per gli pneumatici offre una qualità eccezionale, senza la quale gli elevati livelli di competizione del DTM sarebbero inconcepibili. Con la nostra Aston Martin </w:t>
      </w:r>
      <w:proofErr w:type="spellStart"/>
      <w:r>
        <w:rPr>
          <w:sz w:val="22"/>
          <w:szCs w:val="22"/>
        </w:rPr>
        <w:t>Vantage</w:t>
      </w:r>
      <w:proofErr w:type="spellEnd"/>
      <w:r>
        <w:rPr>
          <w:sz w:val="22"/>
          <w:szCs w:val="22"/>
        </w:rPr>
        <w:t xml:space="preserve"> DTM abbiamo avuto un’ottima esperienza con Hankook nella nostra stagione di esordio e il supporto degli ingegneri di Hankook è esemplare e inestimabile per dei novellini </w:t>
      </w:r>
      <w:r w:rsidR="00F3162F">
        <w:rPr>
          <w:sz w:val="22"/>
          <w:szCs w:val="22"/>
        </w:rPr>
        <w:t xml:space="preserve">del </w:t>
      </w:r>
      <w:r>
        <w:rPr>
          <w:sz w:val="22"/>
          <w:szCs w:val="22"/>
        </w:rPr>
        <w:t>DTM come noi. Saremo lieti di proseguire quest’ottima collaborazione e auguriamo ai partner Hankook e DTM una lunga collaborazione di successo”.</w:t>
      </w:r>
    </w:p>
    <w:p w14:paraId="6A4F80D9" w14:textId="479214A8" w:rsidR="0037607E" w:rsidRDefault="00652152" w:rsidP="00652152">
      <w:pPr>
        <w:tabs>
          <w:tab w:val="left" w:pos="5693"/>
        </w:tabs>
        <w:spacing w:line="276" w:lineRule="auto"/>
        <w:rPr>
          <w:sz w:val="22"/>
          <w:szCs w:val="22"/>
        </w:rPr>
      </w:pPr>
      <w:r>
        <w:rPr>
          <w:sz w:val="22"/>
          <w:szCs w:val="22"/>
        </w:rPr>
        <w:tab/>
      </w:r>
    </w:p>
    <w:p w14:paraId="344F22FA" w14:textId="77777777" w:rsidR="000C761A" w:rsidRDefault="000C761A" w:rsidP="000C761A">
      <w:pPr>
        <w:spacing w:line="320" w:lineRule="exact"/>
        <w:rPr>
          <w:color w:val="auto"/>
          <w:u w:val="single"/>
          <w:lang w:eastAsia="it-IT"/>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0C761A" w14:paraId="29462699" w14:textId="77777777" w:rsidTr="000C761A">
        <w:tc>
          <w:tcPr>
            <w:tcW w:w="9437" w:type="dxa"/>
            <w:gridSpan w:val="4"/>
            <w:shd w:val="clear" w:color="auto" w:fill="F2F2F2"/>
          </w:tcPr>
          <w:p w14:paraId="5AFD9228" w14:textId="77777777" w:rsidR="000C761A" w:rsidRDefault="000C761A">
            <w:pPr>
              <w:spacing w:after="120"/>
              <w:rPr>
                <w:rFonts w:hint="eastAsia"/>
                <w:b/>
                <w:sz w:val="21"/>
                <w:u w:val="single"/>
              </w:rPr>
            </w:pPr>
            <w:r>
              <w:rPr>
                <w:b/>
                <w:sz w:val="21"/>
                <w:u w:val="single"/>
              </w:rPr>
              <w:t>Contatti:</w:t>
            </w:r>
          </w:p>
          <w:p w14:paraId="4CDCF15B" w14:textId="77777777" w:rsidR="000C761A" w:rsidRDefault="000C761A">
            <w:r>
              <w:rPr>
                <w:b/>
                <w:sz w:val="16"/>
              </w:rPr>
              <w:t xml:space="preserve">Hankook Tire Europe GmbH | Corporate Communications Europe/CIS | </w:t>
            </w:r>
            <w:proofErr w:type="spellStart"/>
            <w:r>
              <w:rPr>
                <w:sz w:val="16"/>
              </w:rPr>
              <w:t>Siemensstr</w:t>
            </w:r>
            <w:proofErr w:type="spellEnd"/>
            <w:r>
              <w:rPr>
                <w:sz w:val="16"/>
              </w:rPr>
              <w:t xml:space="preserve">. 14, 63263 </w:t>
            </w:r>
            <w:proofErr w:type="spellStart"/>
            <w:r>
              <w:rPr>
                <w:sz w:val="16"/>
              </w:rPr>
              <w:t>Neu-Isenburg</w:t>
            </w:r>
            <w:proofErr w:type="spellEnd"/>
            <w:r>
              <w:rPr>
                <w:b/>
                <w:sz w:val="16"/>
              </w:rPr>
              <w:t xml:space="preserve"> | </w:t>
            </w:r>
            <w:r>
              <w:rPr>
                <w:sz w:val="16"/>
              </w:rPr>
              <w:t>Germania</w:t>
            </w:r>
          </w:p>
          <w:p w14:paraId="53240E51" w14:textId="77777777" w:rsidR="000C761A" w:rsidRDefault="000C761A">
            <w:pPr>
              <w:rPr>
                <w:sz w:val="21"/>
                <w:u w:val="single"/>
              </w:rPr>
            </w:pPr>
          </w:p>
        </w:tc>
      </w:tr>
      <w:tr w:rsidR="000C761A" w14:paraId="0B952143" w14:textId="77777777" w:rsidTr="000C761A">
        <w:tc>
          <w:tcPr>
            <w:tcW w:w="2359" w:type="dxa"/>
            <w:shd w:val="clear" w:color="auto" w:fill="F2F2F2"/>
          </w:tcPr>
          <w:p w14:paraId="03438803" w14:textId="77777777" w:rsidR="000C761A" w:rsidRDefault="000C761A">
            <w:pPr>
              <w:spacing w:line="200" w:lineRule="exact"/>
              <w:rPr>
                <w:rFonts w:eastAsia="Batang"/>
                <w:b/>
                <w:sz w:val="16"/>
                <w:szCs w:val="16"/>
                <w:lang w:val="de-DE"/>
              </w:rPr>
            </w:pPr>
            <w:r>
              <w:rPr>
                <w:b/>
                <w:sz w:val="16"/>
                <w:szCs w:val="16"/>
                <w:lang w:val="de-DE"/>
              </w:rPr>
              <w:t>Felix Kinzer</w:t>
            </w:r>
          </w:p>
          <w:p w14:paraId="50C5990E" w14:textId="77777777" w:rsidR="000C761A" w:rsidRDefault="000C761A">
            <w:pPr>
              <w:rPr>
                <w:sz w:val="16"/>
                <w:szCs w:val="24"/>
              </w:rPr>
            </w:pPr>
            <w:r>
              <w:rPr>
                <w:sz w:val="16"/>
              </w:rPr>
              <w:t>Direttore</w:t>
            </w:r>
          </w:p>
          <w:p w14:paraId="478D903F" w14:textId="77777777" w:rsidR="000C761A" w:rsidRDefault="000C761A">
            <w:pPr>
              <w:spacing w:line="200" w:lineRule="exact"/>
              <w:rPr>
                <w:sz w:val="16"/>
                <w:szCs w:val="16"/>
                <w:lang w:val="de-DE"/>
              </w:rPr>
            </w:pPr>
            <w:r>
              <w:rPr>
                <w:sz w:val="16"/>
                <w:szCs w:val="16"/>
                <w:lang w:val="de-DE"/>
              </w:rPr>
              <w:t>tel.: +49 (0) 61 02 8149 – 170</w:t>
            </w:r>
          </w:p>
          <w:p w14:paraId="1CE3896B" w14:textId="77777777" w:rsidR="000C761A" w:rsidRDefault="000C761A">
            <w:pPr>
              <w:rPr>
                <w:sz w:val="16"/>
                <w:szCs w:val="16"/>
                <w:lang w:val="de-DE"/>
              </w:rPr>
            </w:pPr>
            <w:hyperlink r:id="rId10" w:history="1">
              <w:r>
                <w:rPr>
                  <w:rStyle w:val="Hyperlink"/>
                  <w:sz w:val="16"/>
                  <w:lang w:val="de-DE"/>
                </w:rPr>
                <w:t>f.kinzer@hankookreifen.de</w:t>
              </w:r>
            </w:hyperlink>
          </w:p>
          <w:p w14:paraId="601BA11D" w14:textId="77777777" w:rsidR="000C761A" w:rsidRDefault="000C761A">
            <w:pPr>
              <w:spacing w:line="200" w:lineRule="exact"/>
              <w:rPr>
                <w:sz w:val="16"/>
                <w:szCs w:val="16"/>
                <w:lang w:val="de-DE"/>
              </w:rPr>
            </w:pPr>
          </w:p>
        </w:tc>
        <w:tc>
          <w:tcPr>
            <w:tcW w:w="2359" w:type="dxa"/>
            <w:shd w:val="clear" w:color="auto" w:fill="F2F2F2"/>
            <w:hideMark/>
          </w:tcPr>
          <w:p w14:paraId="1F00CE2C" w14:textId="77777777" w:rsidR="000C761A" w:rsidRDefault="000C761A">
            <w:pPr>
              <w:spacing w:line="200" w:lineRule="exact"/>
              <w:rPr>
                <w:b/>
                <w:sz w:val="16"/>
                <w:szCs w:val="16"/>
              </w:rPr>
            </w:pPr>
            <w:r>
              <w:rPr>
                <w:b/>
                <w:sz w:val="16"/>
                <w:szCs w:val="16"/>
              </w:rPr>
              <w:t>Anna Magdalena Pasternak</w:t>
            </w:r>
          </w:p>
          <w:p w14:paraId="7CF23264" w14:textId="77777777" w:rsidR="000C761A" w:rsidRDefault="000C761A">
            <w:pPr>
              <w:spacing w:line="200" w:lineRule="exact"/>
              <w:rPr>
                <w:sz w:val="16"/>
                <w:szCs w:val="16"/>
              </w:rPr>
            </w:pPr>
            <w:r>
              <w:rPr>
                <w:sz w:val="16"/>
              </w:rPr>
              <w:t>Manager PR</w:t>
            </w:r>
          </w:p>
          <w:p w14:paraId="7284204F" w14:textId="77777777" w:rsidR="000C761A" w:rsidRDefault="000C761A">
            <w:pPr>
              <w:spacing w:line="200" w:lineRule="exact"/>
              <w:rPr>
                <w:sz w:val="16"/>
                <w:szCs w:val="16"/>
              </w:rPr>
            </w:pPr>
            <w:r>
              <w:rPr>
                <w:sz w:val="16"/>
                <w:szCs w:val="16"/>
              </w:rPr>
              <w:t>tel.: +49 (0) 6102 8149 – 173</w:t>
            </w:r>
          </w:p>
          <w:p w14:paraId="51D86BD0" w14:textId="77777777" w:rsidR="000C761A" w:rsidRDefault="000C761A">
            <w:pPr>
              <w:spacing w:line="200" w:lineRule="exact"/>
              <w:rPr>
                <w:color w:val="0070C0"/>
                <w:sz w:val="21"/>
                <w:szCs w:val="21"/>
                <w:lang w:val="de-DE"/>
              </w:rPr>
            </w:pPr>
            <w:hyperlink r:id="rId11" w:history="1">
              <w:r>
                <w:rPr>
                  <w:rStyle w:val="Hyperlink"/>
                  <w:sz w:val="16"/>
                  <w:szCs w:val="16"/>
                  <w:lang w:val="de-DE"/>
                </w:rPr>
                <w:t>a.pasternak@hankookreifen.de</w:t>
              </w:r>
            </w:hyperlink>
          </w:p>
        </w:tc>
        <w:tc>
          <w:tcPr>
            <w:tcW w:w="2359" w:type="dxa"/>
            <w:shd w:val="clear" w:color="auto" w:fill="F2F2F2"/>
            <w:hideMark/>
          </w:tcPr>
          <w:p w14:paraId="76ACE0CD" w14:textId="77777777" w:rsidR="000C761A" w:rsidRDefault="000C761A">
            <w:pPr>
              <w:spacing w:line="200" w:lineRule="exact"/>
              <w:rPr>
                <w:b/>
                <w:color w:val="auto"/>
                <w:sz w:val="16"/>
                <w:szCs w:val="16"/>
              </w:rPr>
            </w:pPr>
            <w:r>
              <w:rPr>
                <w:b/>
                <w:sz w:val="16"/>
                <w:szCs w:val="16"/>
              </w:rPr>
              <w:t>Yara Willems</w:t>
            </w:r>
          </w:p>
          <w:p w14:paraId="61391B4C" w14:textId="77777777" w:rsidR="000C761A" w:rsidRDefault="000C761A">
            <w:pPr>
              <w:spacing w:line="200" w:lineRule="exact"/>
              <w:rPr>
                <w:sz w:val="16"/>
                <w:szCs w:val="24"/>
              </w:rPr>
            </w:pPr>
            <w:r>
              <w:rPr>
                <w:sz w:val="16"/>
              </w:rPr>
              <w:t>Specialista PR</w:t>
            </w:r>
          </w:p>
          <w:p w14:paraId="66D91224" w14:textId="77777777" w:rsidR="000C761A" w:rsidRDefault="000C761A">
            <w:pPr>
              <w:spacing w:line="200" w:lineRule="exact"/>
              <w:rPr>
                <w:sz w:val="16"/>
                <w:szCs w:val="16"/>
              </w:rPr>
            </w:pPr>
            <w:r>
              <w:rPr>
                <w:sz w:val="16"/>
                <w:szCs w:val="16"/>
              </w:rPr>
              <w:t>tel.: +49 (0) 6102 8149 – 172</w:t>
            </w:r>
          </w:p>
          <w:p w14:paraId="3099DF9F" w14:textId="77777777" w:rsidR="000C761A" w:rsidRDefault="000C761A">
            <w:pPr>
              <w:spacing w:line="200" w:lineRule="exact"/>
              <w:rPr>
                <w:sz w:val="21"/>
                <w:szCs w:val="21"/>
                <w:lang w:val="en-GB"/>
              </w:rPr>
            </w:pPr>
            <w:hyperlink r:id="rId12" w:history="1">
              <w:r>
                <w:rPr>
                  <w:rStyle w:val="Hyperlink"/>
                  <w:sz w:val="16"/>
                  <w:szCs w:val="16"/>
                  <w:lang w:val="en-GB"/>
                </w:rPr>
                <w:t>y.willems@hankookreifen.de</w:t>
              </w:r>
            </w:hyperlink>
          </w:p>
        </w:tc>
        <w:tc>
          <w:tcPr>
            <w:tcW w:w="2360" w:type="dxa"/>
            <w:shd w:val="clear" w:color="auto" w:fill="F2F2F2"/>
          </w:tcPr>
          <w:p w14:paraId="1A24A9DC" w14:textId="77777777" w:rsidR="000C761A" w:rsidRDefault="000C761A">
            <w:pPr>
              <w:spacing w:line="200" w:lineRule="exact"/>
              <w:rPr>
                <w:sz w:val="21"/>
                <w:szCs w:val="21"/>
                <w:lang w:val="en-GB"/>
              </w:rPr>
            </w:pPr>
          </w:p>
        </w:tc>
      </w:tr>
    </w:tbl>
    <w:p w14:paraId="7329ADA0" w14:textId="77777777" w:rsidR="000C761A" w:rsidRDefault="000C761A" w:rsidP="000C761A">
      <w:pPr>
        <w:spacing w:line="320" w:lineRule="exact"/>
        <w:rPr>
          <w:rFonts w:ascii="Batang" w:eastAsia="Batang"/>
          <w:kern w:val="2"/>
          <w:szCs w:val="24"/>
          <w:lang w:eastAsia="it-IT"/>
        </w:rPr>
      </w:pPr>
    </w:p>
    <w:p w14:paraId="50F2BDE3" w14:textId="77777777" w:rsidR="00897815" w:rsidRDefault="00897815" w:rsidP="00897815">
      <w:pPr>
        <w:spacing w:line="320" w:lineRule="exact"/>
        <w:rPr>
          <w:rFonts w:ascii="Batang" w:eastAsia="Batang"/>
          <w:kern w:val="2"/>
          <w:szCs w:val="24"/>
          <w:lang w:eastAsia="it-IT"/>
        </w:rPr>
      </w:pPr>
      <w:bookmarkStart w:id="0" w:name="_GoBack"/>
      <w:bookmarkEnd w:id="0"/>
    </w:p>
    <w:p w14:paraId="3FC4A5E8" w14:textId="77777777" w:rsidR="00775ECE" w:rsidRPr="00967BC9" w:rsidRDefault="00775ECE" w:rsidP="00897815">
      <w:pPr>
        <w:tabs>
          <w:tab w:val="left" w:pos="5693"/>
        </w:tabs>
        <w:spacing w:line="276" w:lineRule="auto"/>
        <w:rPr>
          <w:lang w:val="en-GB"/>
        </w:rPr>
      </w:pPr>
    </w:p>
    <w:sectPr w:rsidR="00775ECE" w:rsidRPr="00967BC9" w:rsidSect="007C4D8D">
      <w:headerReference w:type="default" r:id="rId1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F7CB0" w14:textId="77777777" w:rsidR="008808E0" w:rsidRDefault="008808E0">
      <w:r>
        <w:separator/>
      </w:r>
    </w:p>
  </w:endnote>
  <w:endnote w:type="continuationSeparator" w:id="0">
    <w:p w14:paraId="3E45DD7C" w14:textId="77777777" w:rsidR="008808E0" w:rsidRDefault="0088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800000AF" w:usb1="40000048" w:usb2="00000000" w:usb3="00000000" w:csb0="00000119"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ED4CB" w14:textId="77777777" w:rsidR="008808E0" w:rsidRDefault="008808E0">
      <w:r>
        <w:separator/>
      </w:r>
    </w:p>
  </w:footnote>
  <w:footnote w:type="continuationSeparator" w:id="0">
    <w:p w14:paraId="4309CF0A" w14:textId="77777777" w:rsidR="008808E0" w:rsidRDefault="00880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FD58C3" w:rsidRDefault="00FD58C3">
    <w:pPr>
      <w:pStyle w:val="Kopfzeile"/>
    </w:pPr>
    <w:r>
      <w:rPr>
        <w:noProof/>
        <w:lang w:val="sl-SI" w:eastAsia="sl-SI"/>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638"/>
    <w:rsid w:val="000167BD"/>
    <w:rsid w:val="00020DE9"/>
    <w:rsid w:val="000210E7"/>
    <w:rsid w:val="000229BA"/>
    <w:rsid w:val="00025EFF"/>
    <w:rsid w:val="00032CB4"/>
    <w:rsid w:val="0003363C"/>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74FA4"/>
    <w:rsid w:val="00080E5A"/>
    <w:rsid w:val="000859EF"/>
    <w:rsid w:val="000868F9"/>
    <w:rsid w:val="000879C0"/>
    <w:rsid w:val="0009079D"/>
    <w:rsid w:val="000941F4"/>
    <w:rsid w:val="00094824"/>
    <w:rsid w:val="00095CCD"/>
    <w:rsid w:val="00096D20"/>
    <w:rsid w:val="00097146"/>
    <w:rsid w:val="000A01A3"/>
    <w:rsid w:val="000A0697"/>
    <w:rsid w:val="000A28F2"/>
    <w:rsid w:val="000A3264"/>
    <w:rsid w:val="000A683F"/>
    <w:rsid w:val="000B1EC2"/>
    <w:rsid w:val="000B1FC7"/>
    <w:rsid w:val="000B21F7"/>
    <w:rsid w:val="000B25AF"/>
    <w:rsid w:val="000B2B8B"/>
    <w:rsid w:val="000B3CFC"/>
    <w:rsid w:val="000B49AE"/>
    <w:rsid w:val="000B4A2C"/>
    <w:rsid w:val="000B58E3"/>
    <w:rsid w:val="000B5DAD"/>
    <w:rsid w:val="000B6465"/>
    <w:rsid w:val="000B7438"/>
    <w:rsid w:val="000B7788"/>
    <w:rsid w:val="000B7983"/>
    <w:rsid w:val="000B7F76"/>
    <w:rsid w:val="000C0D62"/>
    <w:rsid w:val="000C1B19"/>
    <w:rsid w:val="000C381E"/>
    <w:rsid w:val="000C38D5"/>
    <w:rsid w:val="000C4202"/>
    <w:rsid w:val="000C761A"/>
    <w:rsid w:val="000D0075"/>
    <w:rsid w:val="000D0D25"/>
    <w:rsid w:val="000D4E86"/>
    <w:rsid w:val="000D5792"/>
    <w:rsid w:val="000E0228"/>
    <w:rsid w:val="000E045C"/>
    <w:rsid w:val="000E2E46"/>
    <w:rsid w:val="000E3FD8"/>
    <w:rsid w:val="000E48CF"/>
    <w:rsid w:val="000E573D"/>
    <w:rsid w:val="000E5B09"/>
    <w:rsid w:val="000F08ED"/>
    <w:rsid w:val="000F2A48"/>
    <w:rsid w:val="000F383B"/>
    <w:rsid w:val="000F63AE"/>
    <w:rsid w:val="000F6C5B"/>
    <w:rsid w:val="000F71FD"/>
    <w:rsid w:val="001025EB"/>
    <w:rsid w:val="001031E0"/>
    <w:rsid w:val="00106AD3"/>
    <w:rsid w:val="00107B56"/>
    <w:rsid w:val="00113254"/>
    <w:rsid w:val="00116011"/>
    <w:rsid w:val="001216BC"/>
    <w:rsid w:val="00124D3D"/>
    <w:rsid w:val="001257AF"/>
    <w:rsid w:val="00125AC4"/>
    <w:rsid w:val="00125EEC"/>
    <w:rsid w:val="00132B6B"/>
    <w:rsid w:val="00135384"/>
    <w:rsid w:val="00137711"/>
    <w:rsid w:val="001411F8"/>
    <w:rsid w:val="00142EA4"/>
    <w:rsid w:val="001464B7"/>
    <w:rsid w:val="00146DEE"/>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115C"/>
    <w:rsid w:val="00181E1E"/>
    <w:rsid w:val="001840D4"/>
    <w:rsid w:val="001845E1"/>
    <w:rsid w:val="00184726"/>
    <w:rsid w:val="001902B7"/>
    <w:rsid w:val="00190AED"/>
    <w:rsid w:val="00190B3D"/>
    <w:rsid w:val="00191180"/>
    <w:rsid w:val="00194DAD"/>
    <w:rsid w:val="0019686F"/>
    <w:rsid w:val="00196CD5"/>
    <w:rsid w:val="001A5F8E"/>
    <w:rsid w:val="001A6C5D"/>
    <w:rsid w:val="001B0FC1"/>
    <w:rsid w:val="001B1228"/>
    <w:rsid w:val="001B13B2"/>
    <w:rsid w:val="001B2728"/>
    <w:rsid w:val="001B2E13"/>
    <w:rsid w:val="001B458B"/>
    <w:rsid w:val="001B49BB"/>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365F"/>
    <w:rsid w:val="00214682"/>
    <w:rsid w:val="00214992"/>
    <w:rsid w:val="00217822"/>
    <w:rsid w:val="00217CF1"/>
    <w:rsid w:val="002204D8"/>
    <w:rsid w:val="00221B34"/>
    <w:rsid w:val="002243F1"/>
    <w:rsid w:val="00224473"/>
    <w:rsid w:val="002252A3"/>
    <w:rsid w:val="00225FD1"/>
    <w:rsid w:val="002270AB"/>
    <w:rsid w:val="00232421"/>
    <w:rsid w:val="002332FE"/>
    <w:rsid w:val="00233E01"/>
    <w:rsid w:val="0023538B"/>
    <w:rsid w:val="00235B19"/>
    <w:rsid w:val="002360B7"/>
    <w:rsid w:val="002421D4"/>
    <w:rsid w:val="0024267A"/>
    <w:rsid w:val="00242941"/>
    <w:rsid w:val="002447D4"/>
    <w:rsid w:val="00253054"/>
    <w:rsid w:val="0025409B"/>
    <w:rsid w:val="00255649"/>
    <w:rsid w:val="00260B34"/>
    <w:rsid w:val="002615D7"/>
    <w:rsid w:val="00262916"/>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1575"/>
    <w:rsid w:val="002C2543"/>
    <w:rsid w:val="002C29A1"/>
    <w:rsid w:val="002C6769"/>
    <w:rsid w:val="002C6C58"/>
    <w:rsid w:val="002C7C0D"/>
    <w:rsid w:val="002D175C"/>
    <w:rsid w:val="002D27C2"/>
    <w:rsid w:val="002D2E8A"/>
    <w:rsid w:val="002D56B2"/>
    <w:rsid w:val="002D7700"/>
    <w:rsid w:val="002E249F"/>
    <w:rsid w:val="002E491E"/>
    <w:rsid w:val="002F5F9E"/>
    <w:rsid w:val="002F6240"/>
    <w:rsid w:val="0030105D"/>
    <w:rsid w:val="00302735"/>
    <w:rsid w:val="0030633B"/>
    <w:rsid w:val="00306C03"/>
    <w:rsid w:val="00307787"/>
    <w:rsid w:val="003078E9"/>
    <w:rsid w:val="003104EF"/>
    <w:rsid w:val="003110AF"/>
    <w:rsid w:val="0031114A"/>
    <w:rsid w:val="00313933"/>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4BEB"/>
    <w:rsid w:val="0037607E"/>
    <w:rsid w:val="00376232"/>
    <w:rsid w:val="00380863"/>
    <w:rsid w:val="0038272C"/>
    <w:rsid w:val="0038282C"/>
    <w:rsid w:val="0038756E"/>
    <w:rsid w:val="00387AC0"/>
    <w:rsid w:val="00391683"/>
    <w:rsid w:val="00391D48"/>
    <w:rsid w:val="003931B2"/>
    <w:rsid w:val="00393500"/>
    <w:rsid w:val="00393C7A"/>
    <w:rsid w:val="00394E3D"/>
    <w:rsid w:val="003953B4"/>
    <w:rsid w:val="00396F75"/>
    <w:rsid w:val="0039776B"/>
    <w:rsid w:val="003A20B6"/>
    <w:rsid w:val="003A59F8"/>
    <w:rsid w:val="003A6919"/>
    <w:rsid w:val="003A7B5E"/>
    <w:rsid w:val="003A7C4C"/>
    <w:rsid w:val="003A7E18"/>
    <w:rsid w:val="003B20CE"/>
    <w:rsid w:val="003B2577"/>
    <w:rsid w:val="003B2B2F"/>
    <w:rsid w:val="003B398C"/>
    <w:rsid w:val="003C18D6"/>
    <w:rsid w:val="003C3E8D"/>
    <w:rsid w:val="003C6B8E"/>
    <w:rsid w:val="003C6BA6"/>
    <w:rsid w:val="003D0B18"/>
    <w:rsid w:val="003D4554"/>
    <w:rsid w:val="003D6A39"/>
    <w:rsid w:val="003D7864"/>
    <w:rsid w:val="003E223F"/>
    <w:rsid w:val="003E23E8"/>
    <w:rsid w:val="003E3FD6"/>
    <w:rsid w:val="003E406A"/>
    <w:rsid w:val="003E4E7F"/>
    <w:rsid w:val="003E76F6"/>
    <w:rsid w:val="003F09B5"/>
    <w:rsid w:val="003F1DA7"/>
    <w:rsid w:val="003F4A0B"/>
    <w:rsid w:val="004025E7"/>
    <w:rsid w:val="00402A88"/>
    <w:rsid w:val="00403E01"/>
    <w:rsid w:val="0040468E"/>
    <w:rsid w:val="00404EB9"/>
    <w:rsid w:val="00411288"/>
    <w:rsid w:val="00412EB3"/>
    <w:rsid w:val="00413C13"/>
    <w:rsid w:val="00413DD2"/>
    <w:rsid w:val="00414B5F"/>
    <w:rsid w:val="004172A1"/>
    <w:rsid w:val="00421D56"/>
    <w:rsid w:val="00424885"/>
    <w:rsid w:val="004328DE"/>
    <w:rsid w:val="004330FF"/>
    <w:rsid w:val="00433B4C"/>
    <w:rsid w:val="0043753C"/>
    <w:rsid w:val="00437692"/>
    <w:rsid w:val="00437E8B"/>
    <w:rsid w:val="00441073"/>
    <w:rsid w:val="00441BDE"/>
    <w:rsid w:val="00441CF6"/>
    <w:rsid w:val="00443203"/>
    <w:rsid w:val="00444241"/>
    <w:rsid w:val="004464F3"/>
    <w:rsid w:val="0045015F"/>
    <w:rsid w:val="004505DA"/>
    <w:rsid w:val="004513F1"/>
    <w:rsid w:val="004528DD"/>
    <w:rsid w:val="00454D84"/>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75B6"/>
    <w:rsid w:val="00490ABB"/>
    <w:rsid w:val="00491AAB"/>
    <w:rsid w:val="004928CE"/>
    <w:rsid w:val="00492FC2"/>
    <w:rsid w:val="004942B1"/>
    <w:rsid w:val="00497D50"/>
    <w:rsid w:val="004A17E1"/>
    <w:rsid w:val="004A3493"/>
    <w:rsid w:val="004A4CB3"/>
    <w:rsid w:val="004A5829"/>
    <w:rsid w:val="004A7BB1"/>
    <w:rsid w:val="004A7FA3"/>
    <w:rsid w:val="004B4FF9"/>
    <w:rsid w:val="004B6DDE"/>
    <w:rsid w:val="004B70F6"/>
    <w:rsid w:val="004B7FBF"/>
    <w:rsid w:val="004C0929"/>
    <w:rsid w:val="004C0BF7"/>
    <w:rsid w:val="004C1231"/>
    <w:rsid w:val="004C2BE7"/>
    <w:rsid w:val="004C2C80"/>
    <w:rsid w:val="004C33F3"/>
    <w:rsid w:val="004C480B"/>
    <w:rsid w:val="004C59E3"/>
    <w:rsid w:val="004D4CDF"/>
    <w:rsid w:val="004E0F40"/>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58B4"/>
    <w:rsid w:val="00527DB5"/>
    <w:rsid w:val="0053477E"/>
    <w:rsid w:val="005366A2"/>
    <w:rsid w:val="00536CB0"/>
    <w:rsid w:val="00537622"/>
    <w:rsid w:val="00541705"/>
    <w:rsid w:val="005428F4"/>
    <w:rsid w:val="00544A50"/>
    <w:rsid w:val="00545E72"/>
    <w:rsid w:val="005476DB"/>
    <w:rsid w:val="00550622"/>
    <w:rsid w:val="0055119C"/>
    <w:rsid w:val="00552AA7"/>
    <w:rsid w:val="00552CB5"/>
    <w:rsid w:val="005535CB"/>
    <w:rsid w:val="0055425D"/>
    <w:rsid w:val="005562B8"/>
    <w:rsid w:val="00556BDD"/>
    <w:rsid w:val="00561F49"/>
    <w:rsid w:val="005624AA"/>
    <w:rsid w:val="0056653E"/>
    <w:rsid w:val="00567987"/>
    <w:rsid w:val="00571AC5"/>
    <w:rsid w:val="00581252"/>
    <w:rsid w:val="00584FC9"/>
    <w:rsid w:val="00587338"/>
    <w:rsid w:val="005924EF"/>
    <w:rsid w:val="005A0287"/>
    <w:rsid w:val="005A0846"/>
    <w:rsid w:val="005A1096"/>
    <w:rsid w:val="005A1295"/>
    <w:rsid w:val="005A5AE5"/>
    <w:rsid w:val="005A5D91"/>
    <w:rsid w:val="005A68C5"/>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0B6F"/>
    <w:rsid w:val="005E21C7"/>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A2D"/>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3B92"/>
    <w:rsid w:val="00633F30"/>
    <w:rsid w:val="00634A20"/>
    <w:rsid w:val="006439ED"/>
    <w:rsid w:val="00643C8A"/>
    <w:rsid w:val="0064413B"/>
    <w:rsid w:val="0064572C"/>
    <w:rsid w:val="00650D6F"/>
    <w:rsid w:val="00651BAF"/>
    <w:rsid w:val="00652152"/>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0DB"/>
    <w:rsid w:val="006A5B18"/>
    <w:rsid w:val="006A7683"/>
    <w:rsid w:val="006B161B"/>
    <w:rsid w:val="006B21DA"/>
    <w:rsid w:val="006B38DD"/>
    <w:rsid w:val="006B3A59"/>
    <w:rsid w:val="006B4956"/>
    <w:rsid w:val="006C17E6"/>
    <w:rsid w:val="006C3CEE"/>
    <w:rsid w:val="006D00F2"/>
    <w:rsid w:val="006D027C"/>
    <w:rsid w:val="006D23C0"/>
    <w:rsid w:val="006D24E1"/>
    <w:rsid w:val="006D2923"/>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23F1B"/>
    <w:rsid w:val="00730968"/>
    <w:rsid w:val="00736063"/>
    <w:rsid w:val="0073663E"/>
    <w:rsid w:val="00736ED7"/>
    <w:rsid w:val="00736FB3"/>
    <w:rsid w:val="007409B5"/>
    <w:rsid w:val="0074471C"/>
    <w:rsid w:val="00747838"/>
    <w:rsid w:val="00750607"/>
    <w:rsid w:val="00751C86"/>
    <w:rsid w:val="00753B81"/>
    <w:rsid w:val="00754C68"/>
    <w:rsid w:val="00754F9E"/>
    <w:rsid w:val="0075628E"/>
    <w:rsid w:val="00762145"/>
    <w:rsid w:val="00764B43"/>
    <w:rsid w:val="00767375"/>
    <w:rsid w:val="00767959"/>
    <w:rsid w:val="0076798B"/>
    <w:rsid w:val="0077205B"/>
    <w:rsid w:val="00774C1B"/>
    <w:rsid w:val="00774FF7"/>
    <w:rsid w:val="007754BD"/>
    <w:rsid w:val="007757CB"/>
    <w:rsid w:val="00775BD1"/>
    <w:rsid w:val="00775ECE"/>
    <w:rsid w:val="00776DEA"/>
    <w:rsid w:val="007772BC"/>
    <w:rsid w:val="00782450"/>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A7C3F"/>
    <w:rsid w:val="007B1D76"/>
    <w:rsid w:val="007B273F"/>
    <w:rsid w:val="007B3519"/>
    <w:rsid w:val="007B3AC8"/>
    <w:rsid w:val="007B775E"/>
    <w:rsid w:val="007C0C2F"/>
    <w:rsid w:val="007C1E6A"/>
    <w:rsid w:val="007C2AAD"/>
    <w:rsid w:val="007C2AE2"/>
    <w:rsid w:val="007C2D75"/>
    <w:rsid w:val="007C329D"/>
    <w:rsid w:val="007C4D8D"/>
    <w:rsid w:val="007D14DD"/>
    <w:rsid w:val="007D17FC"/>
    <w:rsid w:val="007D2F8B"/>
    <w:rsid w:val="007D3784"/>
    <w:rsid w:val="007D3C03"/>
    <w:rsid w:val="007D5AC5"/>
    <w:rsid w:val="007D6466"/>
    <w:rsid w:val="007D6794"/>
    <w:rsid w:val="007E1ED1"/>
    <w:rsid w:val="007E3752"/>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542E"/>
    <w:rsid w:val="008166FD"/>
    <w:rsid w:val="00816C4E"/>
    <w:rsid w:val="008170EE"/>
    <w:rsid w:val="0082014F"/>
    <w:rsid w:val="008232F0"/>
    <w:rsid w:val="0082330F"/>
    <w:rsid w:val="00827D68"/>
    <w:rsid w:val="00830516"/>
    <w:rsid w:val="00831B6E"/>
    <w:rsid w:val="008405F6"/>
    <w:rsid w:val="00840789"/>
    <w:rsid w:val="00841F76"/>
    <w:rsid w:val="008420C4"/>
    <w:rsid w:val="008429E5"/>
    <w:rsid w:val="00843333"/>
    <w:rsid w:val="00843ED5"/>
    <w:rsid w:val="0084623D"/>
    <w:rsid w:val="008463F4"/>
    <w:rsid w:val="0085025E"/>
    <w:rsid w:val="008506D5"/>
    <w:rsid w:val="00851241"/>
    <w:rsid w:val="00853940"/>
    <w:rsid w:val="0085624D"/>
    <w:rsid w:val="00856C98"/>
    <w:rsid w:val="008576BF"/>
    <w:rsid w:val="00857DC7"/>
    <w:rsid w:val="00860842"/>
    <w:rsid w:val="00861428"/>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808E0"/>
    <w:rsid w:val="0089024C"/>
    <w:rsid w:val="00892AC4"/>
    <w:rsid w:val="00892C20"/>
    <w:rsid w:val="00893404"/>
    <w:rsid w:val="00895439"/>
    <w:rsid w:val="00895736"/>
    <w:rsid w:val="00897815"/>
    <w:rsid w:val="008A041C"/>
    <w:rsid w:val="008A0869"/>
    <w:rsid w:val="008A1596"/>
    <w:rsid w:val="008A1B13"/>
    <w:rsid w:val="008A3A56"/>
    <w:rsid w:val="008A52F5"/>
    <w:rsid w:val="008A5591"/>
    <w:rsid w:val="008A5B7B"/>
    <w:rsid w:val="008A783D"/>
    <w:rsid w:val="008B0305"/>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3F98"/>
    <w:rsid w:val="008E5EA5"/>
    <w:rsid w:val="008F0A73"/>
    <w:rsid w:val="008F1043"/>
    <w:rsid w:val="008F12E9"/>
    <w:rsid w:val="008F2E33"/>
    <w:rsid w:val="008F4C7C"/>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1B3E"/>
    <w:rsid w:val="00932C52"/>
    <w:rsid w:val="00933367"/>
    <w:rsid w:val="00933FA4"/>
    <w:rsid w:val="00936916"/>
    <w:rsid w:val="00936C86"/>
    <w:rsid w:val="009402E3"/>
    <w:rsid w:val="00945BA0"/>
    <w:rsid w:val="00951440"/>
    <w:rsid w:val="00953487"/>
    <w:rsid w:val="00961435"/>
    <w:rsid w:val="00965547"/>
    <w:rsid w:val="00967BC9"/>
    <w:rsid w:val="00971011"/>
    <w:rsid w:val="009712A9"/>
    <w:rsid w:val="00973F85"/>
    <w:rsid w:val="00974B91"/>
    <w:rsid w:val="00975B65"/>
    <w:rsid w:val="00977417"/>
    <w:rsid w:val="00984D92"/>
    <w:rsid w:val="00987754"/>
    <w:rsid w:val="0098780A"/>
    <w:rsid w:val="0099083C"/>
    <w:rsid w:val="00992357"/>
    <w:rsid w:val="00993867"/>
    <w:rsid w:val="009A3808"/>
    <w:rsid w:val="009A53B9"/>
    <w:rsid w:val="009A5CFC"/>
    <w:rsid w:val="009B05A6"/>
    <w:rsid w:val="009B18D0"/>
    <w:rsid w:val="009B3220"/>
    <w:rsid w:val="009B4D46"/>
    <w:rsid w:val="009B55E9"/>
    <w:rsid w:val="009C0315"/>
    <w:rsid w:val="009C1B18"/>
    <w:rsid w:val="009C3A6E"/>
    <w:rsid w:val="009C45A2"/>
    <w:rsid w:val="009C4A38"/>
    <w:rsid w:val="009C6B29"/>
    <w:rsid w:val="009C7008"/>
    <w:rsid w:val="009D11EA"/>
    <w:rsid w:val="009D2244"/>
    <w:rsid w:val="009D4E7E"/>
    <w:rsid w:val="009D5008"/>
    <w:rsid w:val="009D5844"/>
    <w:rsid w:val="009D6F7C"/>
    <w:rsid w:val="009E0A65"/>
    <w:rsid w:val="009E3780"/>
    <w:rsid w:val="009E594B"/>
    <w:rsid w:val="009F05B0"/>
    <w:rsid w:val="009F225A"/>
    <w:rsid w:val="009F330C"/>
    <w:rsid w:val="009F3E49"/>
    <w:rsid w:val="009F5848"/>
    <w:rsid w:val="00A013C6"/>
    <w:rsid w:val="00A013D1"/>
    <w:rsid w:val="00A02B14"/>
    <w:rsid w:val="00A03BC7"/>
    <w:rsid w:val="00A0423A"/>
    <w:rsid w:val="00A104E6"/>
    <w:rsid w:val="00A10690"/>
    <w:rsid w:val="00A11438"/>
    <w:rsid w:val="00A1737A"/>
    <w:rsid w:val="00A1778B"/>
    <w:rsid w:val="00A203B7"/>
    <w:rsid w:val="00A203C4"/>
    <w:rsid w:val="00A207E6"/>
    <w:rsid w:val="00A23C8C"/>
    <w:rsid w:val="00A23EF0"/>
    <w:rsid w:val="00A25AD3"/>
    <w:rsid w:val="00A26EB7"/>
    <w:rsid w:val="00A3165C"/>
    <w:rsid w:val="00A33C58"/>
    <w:rsid w:val="00A366F4"/>
    <w:rsid w:val="00A42580"/>
    <w:rsid w:val="00A42890"/>
    <w:rsid w:val="00A435EE"/>
    <w:rsid w:val="00A51963"/>
    <w:rsid w:val="00A54C5A"/>
    <w:rsid w:val="00A57DEA"/>
    <w:rsid w:val="00A621C3"/>
    <w:rsid w:val="00A64C17"/>
    <w:rsid w:val="00A6628F"/>
    <w:rsid w:val="00A679DE"/>
    <w:rsid w:val="00A67CC0"/>
    <w:rsid w:val="00A700F4"/>
    <w:rsid w:val="00A70F62"/>
    <w:rsid w:val="00A71607"/>
    <w:rsid w:val="00A72E49"/>
    <w:rsid w:val="00A7411C"/>
    <w:rsid w:val="00A7665E"/>
    <w:rsid w:val="00A81412"/>
    <w:rsid w:val="00A83C0C"/>
    <w:rsid w:val="00A83D6D"/>
    <w:rsid w:val="00A8547B"/>
    <w:rsid w:val="00A9003C"/>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C4BF8"/>
    <w:rsid w:val="00AD3CE8"/>
    <w:rsid w:val="00AD47AE"/>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0E"/>
    <w:rsid w:val="00B04EDF"/>
    <w:rsid w:val="00B06B7E"/>
    <w:rsid w:val="00B07995"/>
    <w:rsid w:val="00B10795"/>
    <w:rsid w:val="00B12338"/>
    <w:rsid w:val="00B1442A"/>
    <w:rsid w:val="00B15521"/>
    <w:rsid w:val="00B15CAE"/>
    <w:rsid w:val="00B210D2"/>
    <w:rsid w:val="00B2553D"/>
    <w:rsid w:val="00B26B28"/>
    <w:rsid w:val="00B27C85"/>
    <w:rsid w:val="00B31BB6"/>
    <w:rsid w:val="00B325F3"/>
    <w:rsid w:val="00B33685"/>
    <w:rsid w:val="00B35145"/>
    <w:rsid w:val="00B35229"/>
    <w:rsid w:val="00B35729"/>
    <w:rsid w:val="00B376BF"/>
    <w:rsid w:val="00B43D73"/>
    <w:rsid w:val="00B4761E"/>
    <w:rsid w:val="00B508EF"/>
    <w:rsid w:val="00B50EC7"/>
    <w:rsid w:val="00B54306"/>
    <w:rsid w:val="00B556F7"/>
    <w:rsid w:val="00B55CBA"/>
    <w:rsid w:val="00B56587"/>
    <w:rsid w:val="00B57692"/>
    <w:rsid w:val="00B62F40"/>
    <w:rsid w:val="00B65687"/>
    <w:rsid w:val="00B66834"/>
    <w:rsid w:val="00B70CA7"/>
    <w:rsid w:val="00B70F03"/>
    <w:rsid w:val="00B72321"/>
    <w:rsid w:val="00B73121"/>
    <w:rsid w:val="00B743FA"/>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4FDE"/>
    <w:rsid w:val="00B9546C"/>
    <w:rsid w:val="00B963CC"/>
    <w:rsid w:val="00B966ED"/>
    <w:rsid w:val="00B97A2F"/>
    <w:rsid w:val="00B97C9C"/>
    <w:rsid w:val="00BA3DD3"/>
    <w:rsid w:val="00BA48C7"/>
    <w:rsid w:val="00BA6D61"/>
    <w:rsid w:val="00BA720B"/>
    <w:rsid w:val="00BA730E"/>
    <w:rsid w:val="00BA748B"/>
    <w:rsid w:val="00BB1E15"/>
    <w:rsid w:val="00BB1EE3"/>
    <w:rsid w:val="00BB2B5C"/>
    <w:rsid w:val="00BB61EB"/>
    <w:rsid w:val="00BC1522"/>
    <w:rsid w:val="00BC39BF"/>
    <w:rsid w:val="00BC44E2"/>
    <w:rsid w:val="00BD285C"/>
    <w:rsid w:val="00BD2D45"/>
    <w:rsid w:val="00BD53A5"/>
    <w:rsid w:val="00BD5EC9"/>
    <w:rsid w:val="00BD7F76"/>
    <w:rsid w:val="00BE3770"/>
    <w:rsid w:val="00BE3F52"/>
    <w:rsid w:val="00BE45BD"/>
    <w:rsid w:val="00BF09DC"/>
    <w:rsid w:val="00BF789C"/>
    <w:rsid w:val="00C0280F"/>
    <w:rsid w:val="00C0576F"/>
    <w:rsid w:val="00C1013D"/>
    <w:rsid w:val="00C117C9"/>
    <w:rsid w:val="00C137B9"/>
    <w:rsid w:val="00C13895"/>
    <w:rsid w:val="00C170DA"/>
    <w:rsid w:val="00C21C56"/>
    <w:rsid w:val="00C2476C"/>
    <w:rsid w:val="00C2487F"/>
    <w:rsid w:val="00C25636"/>
    <w:rsid w:val="00C2582D"/>
    <w:rsid w:val="00C3044D"/>
    <w:rsid w:val="00C31F9F"/>
    <w:rsid w:val="00C33557"/>
    <w:rsid w:val="00C3401A"/>
    <w:rsid w:val="00C36041"/>
    <w:rsid w:val="00C40808"/>
    <w:rsid w:val="00C40A1F"/>
    <w:rsid w:val="00C478FB"/>
    <w:rsid w:val="00C50834"/>
    <w:rsid w:val="00C50A04"/>
    <w:rsid w:val="00C511ED"/>
    <w:rsid w:val="00C52003"/>
    <w:rsid w:val="00C52040"/>
    <w:rsid w:val="00C52323"/>
    <w:rsid w:val="00C55608"/>
    <w:rsid w:val="00C56CF1"/>
    <w:rsid w:val="00C56FA4"/>
    <w:rsid w:val="00C5723D"/>
    <w:rsid w:val="00C57A14"/>
    <w:rsid w:val="00C60217"/>
    <w:rsid w:val="00C644EF"/>
    <w:rsid w:val="00C66A0E"/>
    <w:rsid w:val="00C66C8F"/>
    <w:rsid w:val="00C67962"/>
    <w:rsid w:val="00C725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0354"/>
    <w:rsid w:val="00CA0B0F"/>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59C"/>
    <w:rsid w:val="00CF09EB"/>
    <w:rsid w:val="00CF0BEA"/>
    <w:rsid w:val="00CF282F"/>
    <w:rsid w:val="00CF2C4E"/>
    <w:rsid w:val="00D00809"/>
    <w:rsid w:val="00D010E0"/>
    <w:rsid w:val="00D022A4"/>
    <w:rsid w:val="00D03692"/>
    <w:rsid w:val="00D03D25"/>
    <w:rsid w:val="00D049E5"/>
    <w:rsid w:val="00D05FF8"/>
    <w:rsid w:val="00D0782A"/>
    <w:rsid w:val="00D16BAA"/>
    <w:rsid w:val="00D20779"/>
    <w:rsid w:val="00D23378"/>
    <w:rsid w:val="00D245F1"/>
    <w:rsid w:val="00D25688"/>
    <w:rsid w:val="00D25D5F"/>
    <w:rsid w:val="00D26942"/>
    <w:rsid w:val="00D27CF5"/>
    <w:rsid w:val="00D314BD"/>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A7FAB"/>
    <w:rsid w:val="00DB0C02"/>
    <w:rsid w:val="00DB2773"/>
    <w:rsid w:val="00DB2CA1"/>
    <w:rsid w:val="00DB35E0"/>
    <w:rsid w:val="00DB472D"/>
    <w:rsid w:val="00DC1455"/>
    <w:rsid w:val="00DC2C49"/>
    <w:rsid w:val="00DC2E19"/>
    <w:rsid w:val="00DC3AA7"/>
    <w:rsid w:val="00DC4B4A"/>
    <w:rsid w:val="00DC6A2D"/>
    <w:rsid w:val="00DC744C"/>
    <w:rsid w:val="00DD1DA7"/>
    <w:rsid w:val="00DD1F48"/>
    <w:rsid w:val="00DD2874"/>
    <w:rsid w:val="00DD2E8B"/>
    <w:rsid w:val="00DD45EE"/>
    <w:rsid w:val="00DD4DE4"/>
    <w:rsid w:val="00DD54F2"/>
    <w:rsid w:val="00DD5ECC"/>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44BC"/>
    <w:rsid w:val="00E07879"/>
    <w:rsid w:val="00E12A08"/>
    <w:rsid w:val="00E12AF1"/>
    <w:rsid w:val="00E12E03"/>
    <w:rsid w:val="00E13933"/>
    <w:rsid w:val="00E14055"/>
    <w:rsid w:val="00E14222"/>
    <w:rsid w:val="00E150AF"/>
    <w:rsid w:val="00E1548E"/>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31F0"/>
    <w:rsid w:val="00E657F9"/>
    <w:rsid w:val="00E65DE2"/>
    <w:rsid w:val="00E65F93"/>
    <w:rsid w:val="00E74555"/>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1D0"/>
    <w:rsid w:val="00EA03B3"/>
    <w:rsid w:val="00EA1363"/>
    <w:rsid w:val="00EA141D"/>
    <w:rsid w:val="00EA1514"/>
    <w:rsid w:val="00EA2170"/>
    <w:rsid w:val="00EA2D8A"/>
    <w:rsid w:val="00EA45DA"/>
    <w:rsid w:val="00EB4AF9"/>
    <w:rsid w:val="00EB504E"/>
    <w:rsid w:val="00EB5193"/>
    <w:rsid w:val="00EB5196"/>
    <w:rsid w:val="00EB5FA5"/>
    <w:rsid w:val="00EB64E8"/>
    <w:rsid w:val="00EC4EAB"/>
    <w:rsid w:val="00EC5AAA"/>
    <w:rsid w:val="00EC726B"/>
    <w:rsid w:val="00ED2EB4"/>
    <w:rsid w:val="00ED3098"/>
    <w:rsid w:val="00ED4796"/>
    <w:rsid w:val="00ED57CE"/>
    <w:rsid w:val="00EE06D1"/>
    <w:rsid w:val="00EE306E"/>
    <w:rsid w:val="00EE578C"/>
    <w:rsid w:val="00EE6AFD"/>
    <w:rsid w:val="00EF52C9"/>
    <w:rsid w:val="00F01276"/>
    <w:rsid w:val="00F01843"/>
    <w:rsid w:val="00F01892"/>
    <w:rsid w:val="00F02F47"/>
    <w:rsid w:val="00F04F75"/>
    <w:rsid w:val="00F06164"/>
    <w:rsid w:val="00F1003E"/>
    <w:rsid w:val="00F11B54"/>
    <w:rsid w:val="00F1507F"/>
    <w:rsid w:val="00F16583"/>
    <w:rsid w:val="00F1746C"/>
    <w:rsid w:val="00F204BE"/>
    <w:rsid w:val="00F210D7"/>
    <w:rsid w:val="00F27255"/>
    <w:rsid w:val="00F3025B"/>
    <w:rsid w:val="00F30423"/>
    <w:rsid w:val="00F3162F"/>
    <w:rsid w:val="00F3208E"/>
    <w:rsid w:val="00F32F7B"/>
    <w:rsid w:val="00F33FA5"/>
    <w:rsid w:val="00F34B24"/>
    <w:rsid w:val="00F361C1"/>
    <w:rsid w:val="00F417AD"/>
    <w:rsid w:val="00F420E5"/>
    <w:rsid w:val="00F45DE8"/>
    <w:rsid w:val="00F5217E"/>
    <w:rsid w:val="00F53FFC"/>
    <w:rsid w:val="00F6067D"/>
    <w:rsid w:val="00F61DF3"/>
    <w:rsid w:val="00F6384E"/>
    <w:rsid w:val="00F65306"/>
    <w:rsid w:val="00F659A5"/>
    <w:rsid w:val="00F66EC8"/>
    <w:rsid w:val="00F74B8C"/>
    <w:rsid w:val="00F76731"/>
    <w:rsid w:val="00F806E0"/>
    <w:rsid w:val="00F819C7"/>
    <w:rsid w:val="00F82611"/>
    <w:rsid w:val="00F83FEB"/>
    <w:rsid w:val="00F90D4C"/>
    <w:rsid w:val="00F9368B"/>
    <w:rsid w:val="00F95481"/>
    <w:rsid w:val="00F97CBF"/>
    <w:rsid w:val="00FA30BE"/>
    <w:rsid w:val="00FA4CA4"/>
    <w:rsid w:val="00FA5D3C"/>
    <w:rsid w:val="00FA75B8"/>
    <w:rsid w:val="00FB002B"/>
    <w:rsid w:val="00FB149A"/>
    <w:rsid w:val="00FB1B39"/>
    <w:rsid w:val="00FB2D56"/>
    <w:rsid w:val="00FB4C30"/>
    <w:rsid w:val="00FB688C"/>
    <w:rsid w:val="00FB6CE7"/>
    <w:rsid w:val="00FB760A"/>
    <w:rsid w:val="00FC33DC"/>
    <w:rsid w:val="00FC62B1"/>
    <w:rsid w:val="00FD58C3"/>
    <w:rsid w:val="00FD5FF3"/>
    <w:rsid w:val="00FD60E9"/>
    <w:rsid w:val="00FD647D"/>
    <w:rsid w:val="00FE1747"/>
    <w:rsid w:val="00FE1AAB"/>
    <w:rsid w:val="00FE2601"/>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it-IT"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uiPriority w:val="99"/>
    <w:semiHidden/>
    <w:unhideWhenUsed/>
    <w:rsid w:val="0089781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676463263">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520850915">
      <w:bodyDiv w:val="1"/>
      <w:marLeft w:val="0"/>
      <w:marRight w:val="0"/>
      <w:marTop w:val="0"/>
      <w:marBottom w:val="0"/>
      <w:divBdr>
        <w:top w:val="none" w:sz="0" w:space="0" w:color="auto"/>
        <w:left w:val="none" w:sz="0" w:space="0" w:color="auto"/>
        <w:bottom w:val="none" w:sz="0" w:space="0" w:color="auto"/>
        <w:right w:val="none" w:sz="0" w:space="0" w:color="auto"/>
      </w:divBdr>
    </w:div>
    <w:div w:id="154856202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willems@hankookreife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asternak@hankookreifen.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5918-FAC9-46E5-BFFC-F2DA51CA1863}">
  <ds:schemaRefs>
    <ds:schemaRef ds:uri="http://schemas.microsoft.com/sharepoint/v3/contenttype/forms"/>
  </ds:schemaRefs>
</ds:datastoreItem>
</file>

<file path=customXml/itemProps2.xml><?xml version="1.0" encoding="utf-8"?>
<ds:datastoreItem xmlns:ds="http://schemas.openxmlformats.org/officeDocument/2006/customXml" ds:itemID="{8D020372-61C3-4145-A2C5-3F7EC5FD42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C6B165-6906-4FC6-AC7E-D2836B071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3245B-583E-413E-B942-975A7A86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4705</Characters>
  <Application>Microsoft Office Word</Application>
  <DocSecurity>0</DocSecurity>
  <Lines>39</Lines>
  <Paragraphs>10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7</cp:revision>
  <cp:lastPrinted>2019-07-07T12:17:00Z</cp:lastPrinted>
  <dcterms:created xsi:type="dcterms:W3CDTF">2019-07-11T08:28:00Z</dcterms:created>
  <dcterms:modified xsi:type="dcterms:W3CDTF">2019-07-11T14:01:00Z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