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13B9" w14:textId="27C66DD8" w:rsidR="00BB66D0" w:rsidRPr="00846F3F" w:rsidRDefault="00D11AA4" w:rsidP="00746020">
      <w:pPr>
        <w:jc w:val="center"/>
        <w:rPr>
          <w:rFonts w:ascii="Times New Roman" w:hAnsi="Times New Roman" w:cs="Times New Roman"/>
          <w:b/>
          <w:color w:val="FF6600"/>
          <w:sz w:val="32"/>
          <w:szCs w:val="32"/>
        </w:rPr>
      </w:pPr>
      <w:r w:rsidRPr="00846F3F">
        <w:rPr>
          <w:rFonts w:ascii="Times New Roman" w:hAnsi="Times New Roman"/>
          <w:b/>
          <w:color w:val="FF6600"/>
          <w:sz w:val="32"/>
          <w:szCs w:val="32"/>
        </w:rPr>
        <w:t xml:space="preserve">Dokuzuncu DTM sezonu, ünlü yarış serileriyle yeni ortaklıklar ve yeni bir </w:t>
      </w:r>
      <w:r w:rsidR="00362A6E" w:rsidRPr="00846F3F">
        <w:rPr>
          <w:rFonts w:ascii="Times New Roman" w:hAnsi="Times New Roman"/>
          <w:b/>
          <w:color w:val="FF6600"/>
          <w:sz w:val="32"/>
          <w:szCs w:val="32"/>
        </w:rPr>
        <w:t>son teknoloji</w:t>
      </w:r>
      <w:r w:rsidRPr="00846F3F">
        <w:rPr>
          <w:rFonts w:ascii="Times New Roman" w:hAnsi="Times New Roman"/>
          <w:b/>
          <w:color w:val="FF6600"/>
          <w:sz w:val="32"/>
          <w:szCs w:val="32"/>
        </w:rPr>
        <w:t xml:space="preserve"> yol lastiği</w:t>
      </w:r>
      <w:r w:rsidR="00CA2C17" w:rsidRPr="00846F3F">
        <w:rPr>
          <w:rFonts w:ascii="Times New Roman" w:hAnsi="Times New Roman"/>
          <w:b/>
          <w:color w:val="FF6600"/>
          <w:sz w:val="32"/>
          <w:szCs w:val="32"/>
        </w:rPr>
        <w:t xml:space="preserve"> ile Hankook hazır!</w:t>
      </w:r>
    </w:p>
    <w:p w14:paraId="643E5B81" w14:textId="77777777" w:rsidR="00BB66D0" w:rsidRPr="00846F3F" w:rsidRDefault="00BB66D0" w:rsidP="00852109">
      <w:pPr>
        <w:jc w:val="both"/>
        <w:rPr>
          <w:rFonts w:ascii="Times New Roman" w:hAnsi="Times New Roman" w:cs="Times New Roman"/>
          <w:b/>
          <w:sz w:val="22"/>
          <w:szCs w:val="22"/>
          <w:lang w:val="en-GB"/>
        </w:rPr>
      </w:pPr>
    </w:p>
    <w:p w14:paraId="0027FB8F" w14:textId="0A71B68B" w:rsidR="004E2017" w:rsidRPr="00846F3F" w:rsidRDefault="00D11AA4" w:rsidP="00852109">
      <w:pPr>
        <w:jc w:val="both"/>
        <w:rPr>
          <w:rFonts w:ascii="Times New Roman" w:hAnsi="Times New Roman" w:cs="Times New Roman"/>
          <w:b/>
          <w:sz w:val="22"/>
          <w:szCs w:val="22"/>
        </w:rPr>
      </w:pPr>
      <w:r w:rsidRPr="00846F3F">
        <w:rPr>
          <w:rFonts w:ascii="Times New Roman" w:hAnsi="Times New Roman"/>
          <w:b/>
          <w:sz w:val="22"/>
          <w:szCs w:val="22"/>
        </w:rPr>
        <w:t>Hankook yoluna tam gaz devam ediyor ve motor sporlarındaki katılımını genişletiyor. Premium lastik üreticisi, yılın başında ünlü yarış serileriyle daha fazla sayıda ortaklığa imza attı. Hankook</w:t>
      </w:r>
      <w:r w:rsidR="002D765B" w:rsidRPr="00846F3F">
        <w:rPr>
          <w:rFonts w:ascii="Times New Roman" w:hAnsi="Times New Roman"/>
          <w:b/>
          <w:sz w:val="22"/>
          <w:szCs w:val="22"/>
        </w:rPr>
        <w:t>’un</w:t>
      </w:r>
      <w:r w:rsidRPr="00846F3F">
        <w:rPr>
          <w:rFonts w:ascii="Times New Roman" w:hAnsi="Times New Roman"/>
          <w:b/>
          <w:sz w:val="22"/>
          <w:szCs w:val="22"/>
        </w:rPr>
        <w:t xml:space="preserve"> 2011 yılından </w:t>
      </w:r>
      <w:r w:rsidR="002D765B" w:rsidRPr="00846F3F">
        <w:rPr>
          <w:rFonts w:ascii="Times New Roman" w:hAnsi="Times New Roman"/>
          <w:b/>
          <w:sz w:val="22"/>
          <w:szCs w:val="22"/>
        </w:rPr>
        <w:t>tek lastik ortağı olduğu</w:t>
      </w:r>
      <w:r w:rsidRPr="00846F3F">
        <w:rPr>
          <w:rFonts w:ascii="Times New Roman" w:hAnsi="Times New Roman"/>
          <w:b/>
          <w:sz w:val="22"/>
          <w:szCs w:val="22"/>
        </w:rPr>
        <w:t xml:space="preserve"> DTM'in merakla beklenen yeni sezonu Mayıs ayının ilk haftasında başlayacak. </w:t>
      </w:r>
      <w:r w:rsidR="002D765B" w:rsidRPr="00846F3F">
        <w:rPr>
          <w:rFonts w:ascii="Times New Roman" w:hAnsi="Times New Roman"/>
          <w:b/>
          <w:sz w:val="22"/>
          <w:szCs w:val="22"/>
        </w:rPr>
        <w:t>Hankook,</w:t>
      </w:r>
      <w:r w:rsidRPr="00846F3F">
        <w:rPr>
          <w:rFonts w:ascii="Times New Roman" w:hAnsi="Times New Roman"/>
          <w:b/>
          <w:sz w:val="22"/>
          <w:szCs w:val="22"/>
        </w:rPr>
        <w:t xml:space="preserve"> DTM'de denenen ve test edilen teknolojiyi temel alarak üst düzey yolcu lastiklerinin başarı öykülerine sürekli olarak yenilerini ekliyor. Hankook, tamamen yeni Ventus S1 evo 3 ile hem performans hem de çevresel özellikler açısından yeni değerlendirme ölçütleri ortaya koyuyor.</w:t>
      </w:r>
    </w:p>
    <w:p w14:paraId="18EA420B" w14:textId="77777777" w:rsidR="004E2017" w:rsidRPr="00B434AA" w:rsidRDefault="004E2017">
      <w:pPr>
        <w:rPr>
          <w:rFonts w:ascii="Times New Roman" w:hAnsi="Times New Roman" w:cs="Times New Roman"/>
          <w:sz w:val="22"/>
          <w:szCs w:val="22"/>
        </w:rPr>
      </w:pPr>
    </w:p>
    <w:p w14:paraId="6DF45019" w14:textId="3308C5F6" w:rsidR="00373480" w:rsidRPr="00846F3F" w:rsidRDefault="00D54D93" w:rsidP="006E2891">
      <w:pPr>
        <w:spacing w:line="276" w:lineRule="auto"/>
        <w:jc w:val="both"/>
        <w:rPr>
          <w:rFonts w:ascii="Times New Roman" w:hAnsi="Times New Roman" w:cs="Times New Roman"/>
          <w:sz w:val="22"/>
          <w:szCs w:val="22"/>
        </w:rPr>
      </w:pPr>
      <w:r w:rsidRPr="00846F3F">
        <w:rPr>
          <w:rFonts w:ascii="Times New Roman" w:hAnsi="Times New Roman"/>
          <w:b/>
          <w:i/>
          <w:sz w:val="22"/>
          <w:szCs w:val="22"/>
        </w:rPr>
        <w:t xml:space="preserve">Neu-Isenburg/Almanya, </w:t>
      </w:r>
      <w:r w:rsidR="00B434AA">
        <w:rPr>
          <w:rFonts w:ascii="Times New Roman" w:hAnsi="Times New Roman"/>
          <w:b/>
          <w:i/>
          <w:sz w:val="22"/>
          <w:szCs w:val="22"/>
        </w:rPr>
        <w:t>30</w:t>
      </w:r>
      <w:bookmarkStart w:id="0" w:name="_GoBack"/>
      <w:bookmarkEnd w:id="0"/>
      <w:r w:rsidRPr="00846F3F">
        <w:rPr>
          <w:rFonts w:ascii="Times New Roman" w:hAnsi="Times New Roman"/>
          <w:b/>
          <w:i/>
          <w:sz w:val="22"/>
          <w:szCs w:val="22"/>
        </w:rPr>
        <w:t xml:space="preserve"> Nisan 2019</w:t>
      </w:r>
      <w:r w:rsidRPr="00846F3F">
        <w:rPr>
          <w:rFonts w:ascii="Times New Roman" w:hAnsi="Times New Roman"/>
          <w:sz w:val="22"/>
          <w:szCs w:val="22"/>
        </w:rPr>
        <w:t xml:space="preserve"> – Bu sezon Hankook'un işbirliği ortakları arasında Formula Renault Eurocup da yer alıyor. Bu prestijli yarış serisi, Silverstone, Monza, Hockenheim ve Monaco gibi sembol haline gelmiş yarış pistlerinde Formula 1'i temel alan ve 10 hafta sonu sürecek bir seri. Yarışlar sırasında Ventus Race lastikler kullanan 24 otomobil karşı karşıya gelecek. Hankook, bu yıl ilk kez Belcar serisine de Ventus Race premium lastikler sağlayacak. Belçika ve Hollanda'da gerçekleşen bu ünlü yarışta GT ve touring otomobiller sahne alacak.</w:t>
      </w:r>
    </w:p>
    <w:p w14:paraId="50B1CED1" w14:textId="77777777" w:rsidR="00373480" w:rsidRPr="00B434AA" w:rsidRDefault="00373480" w:rsidP="006E2891">
      <w:pPr>
        <w:spacing w:line="276" w:lineRule="auto"/>
        <w:rPr>
          <w:rFonts w:ascii="Times New Roman" w:hAnsi="Times New Roman" w:cs="Times New Roman"/>
          <w:sz w:val="22"/>
          <w:szCs w:val="22"/>
        </w:rPr>
      </w:pPr>
    </w:p>
    <w:p w14:paraId="5057FE05" w14:textId="29D89EEB" w:rsidR="00DA209A" w:rsidRPr="00846F3F" w:rsidRDefault="009F7DBA" w:rsidP="006E2891">
      <w:pPr>
        <w:spacing w:line="276" w:lineRule="auto"/>
        <w:jc w:val="both"/>
        <w:rPr>
          <w:rFonts w:ascii="Times New Roman" w:hAnsi="Times New Roman" w:cs="Times New Roman"/>
          <w:sz w:val="22"/>
          <w:szCs w:val="22"/>
        </w:rPr>
      </w:pPr>
      <w:r w:rsidRPr="00846F3F">
        <w:rPr>
          <w:rFonts w:ascii="Times New Roman" w:hAnsi="Times New Roman"/>
          <w:sz w:val="22"/>
          <w:szCs w:val="22"/>
        </w:rPr>
        <w:t>Bu yıl, Mini Challenge Italia da premium lastik üreticisinin Ventus Race modelini kullanacak. Efsanevi Mini araçların</w:t>
      </w:r>
      <w:r w:rsidR="002D765B" w:rsidRPr="00846F3F">
        <w:rPr>
          <w:rFonts w:ascii="Times New Roman" w:hAnsi="Times New Roman"/>
          <w:sz w:val="22"/>
          <w:szCs w:val="22"/>
        </w:rPr>
        <w:t>ın</w:t>
      </w:r>
      <w:r w:rsidRPr="00846F3F">
        <w:rPr>
          <w:rFonts w:ascii="Times New Roman" w:hAnsi="Times New Roman"/>
          <w:sz w:val="22"/>
          <w:szCs w:val="22"/>
        </w:rPr>
        <w:t xml:space="preserve"> yer aldığı seri, İtalya'da gerçekleşen altı ayaklı bir yarış ve son tur 20 Ekim'de Monza'da atılacak. "Full speed ahead for women" (Kadınlar için tam yol ileri) mottosuyla hareket eden Hankook, yeni lanse edilen W Series'i başından sonuna kadar üst düzey yarış lastikleriyle donatacak. Kadın sürücülerin katılacağı bu tek kişilik araç serisi altı ayaktan oluşuyor ve özel olarak DTM'nin destek programıyla başlıyor.</w:t>
      </w:r>
    </w:p>
    <w:p w14:paraId="3711C6F6" w14:textId="77777777" w:rsidR="00615F70" w:rsidRPr="00B434AA" w:rsidRDefault="00615F70" w:rsidP="006E2891">
      <w:pPr>
        <w:spacing w:line="276" w:lineRule="auto"/>
        <w:jc w:val="both"/>
        <w:rPr>
          <w:rFonts w:ascii="Times New Roman" w:hAnsi="Times New Roman" w:cs="Times New Roman"/>
          <w:sz w:val="22"/>
          <w:szCs w:val="22"/>
        </w:rPr>
      </w:pPr>
    </w:p>
    <w:p w14:paraId="76F34194" w14:textId="60D0D5F9" w:rsidR="00615F70" w:rsidRPr="00846F3F" w:rsidRDefault="009F7DBA" w:rsidP="006E2891">
      <w:pPr>
        <w:spacing w:line="276" w:lineRule="auto"/>
        <w:jc w:val="both"/>
        <w:rPr>
          <w:rFonts w:ascii="Times New Roman" w:hAnsi="Times New Roman" w:cs="Times New Roman"/>
          <w:sz w:val="22"/>
          <w:szCs w:val="22"/>
        </w:rPr>
      </w:pPr>
      <w:r w:rsidRPr="00846F3F">
        <w:rPr>
          <w:rFonts w:ascii="Times New Roman" w:hAnsi="Times New Roman"/>
          <w:sz w:val="22"/>
          <w:szCs w:val="22"/>
        </w:rPr>
        <w:t xml:space="preserve">Hankook </w:t>
      </w:r>
      <w:r w:rsidR="002D765B" w:rsidRPr="00846F3F">
        <w:rPr>
          <w:rFonts w:ascii="Times New Roman" w:hAnsi="Times New Roman"/>
          <w:sz w:val="22"/>
          <w:szCs w:val="22"/>
        </w:rPr>
        <w:t>Lastikleri Avrupa</w:t>
      </w:r>
      <w:r w:rsidRPr="00846F3F">
        <w:rPr>
          <w:rFonts w:ascii="Times New Roman" w:hAnsi="Times New Roman"/>
          <w:sz w:val="22"/>
          <w:szCs w:val="22"/>
        </w:rPr>
        <w:t xml:space="preserve"> Başkanı Han-Jun Kim, "Motor sporları, Hankook DNA'sının önemli bir parçası ve DTM, </w:t>
      </w:r>
      <w:r w:rsidR="002D765B" w:rsidRPr="00846F3F">
        <w:rPr>
          <w:rFonts w:ascii="Times New Roman" w:hAnsi="Times New Roman"/>
          <w:sz w:val="22"/>
          <w:szCs w:val="22"/>
        </w:rPr>
        <w:t>son teknoloji</w:t>
      </w:r>
      <w:r w:rsidRPr="00846F3F">
        <w:rPr>
          <w:rFonts w:ascii="Times New Roman" w:hAnsi="Times New Roman"/>
          <w:sz w:val="22"/>
          <w:szCs w:val="22"/>
        </w:rPr>
        <w:t xml:space="preserve"> lastiklerimizin performansını ve uluslararası seviyedeki uzmanlığımızı gözler önüne serebileceğimiz harika bir platform sunuyor. Premium ürünlerimizle daha ileri taşıyabileceğimiz ilgi çekici seri ve formatlar arayışımız asla durmuyor. Yeni oluşturulan W Series</w:t>
      </w:r>
      <w:r w:rsidR="002D765B" w:rsidRPr="00846F3F">
        <w:rPr>
          <w:rFonts w:ascii="Times New Roman" w:hAnsi="Times New Roman"/>
          <w:sz w:val="22"/>
          <w:szCs w:val="22"/>
        </w:rPr>
        <w:t>,</w:t>
      </w:r>
      <w:r w:rsidRPr="00846F3F">
        <w:rPr>
          <w:rFonts w:ascii="Times New Roman" w:hAnsi="Times New Roman"/>
          <w:sz w:val="22"/>
          <w:szCs w:val="22"/>
        </w:rPr>
        <w:t xml:space="preserve"> özellikle ilgi çekici bir fırsat. Bu formatta öncülük eden çalışmalara katılmaktan memnuniyet duyuyoruz."</w:t>
      </w:r>
      <w:r w:rsidR="002D765B" w:rsidRPr="00846F3F">
        <w:rPr>
          <w:rFonts w:ascii="Times New Roman" w:hAnsi="Times New Roman"/>
          <w:sz w:val="22"/>
          <w:szCs w:val="22"/>
        </w:rPr>
        <w:t xml:space="preserve"> diyor.</w:t>
      </w:r>
    </w:p>
    <w:p w14:paraId="28EABA4B" w14:textId="77777777" w:rsidR="00EC12E7" w:rsidRPr="00B434AA" w:rsidRDefault="00EC12E7" w:rsidP="006E2891">
      <w:pPr>
        <w:spacing w:line="276" w:lineRule="auto"/>
        <w:jc w:val="both"/>
        <w:rPr>
          <w:rFonts w:ascii="Times New Roman" w:hAnsi="Times New Roman" w:cs="Times New Roman"/>
          <w:sz w:val="22"/>
          <w:szCs w:val="22"/>
        </w:rPr>
      </w:pPr>
    </w:p>
    <w:p w14:paraId="71AA38AF" w14:textId="7DB0B894" w:rsidR="0049398F" w:rsidRPr="00846F3F" w:rsidRDefault="00324AFF" w:rsidP="006E2891">
      <w:pPr>
        <w:spacing w:line="276" w:lineRule="auto"/>
        <w:jc w:val="both"/>
        <w:rPr>
          <w:rFonts w:ascii="Times New Roman" w:hAnsi="Times New Roman" w:cs="Times New Roman"/>
          <w:sz w:val="22"/>
          <w:szCs w:val="22"/>
        </w:rPr>
      </w:pPr>
      <w:r w:rsidRPr="00846F3F">
        <w:rPr>
          <w:rFonts w:ascii="Times New Roman" w:hAnsi="Times New Roman"/>
          <w:sz w:val="22"/>
          <w:szCs w:val="22"/>
        </w:rPr>
        <w:t xml:space="preserve">Hayranlar, </w:t>
      </w:r>
      <w:r w:rsidR="002D765B" w:rsidRPr="00846F3F">
        <w:rPr>
          <w:rFonts w:ascii="Times New Roman" w:hAnsi="Times New Roman"/>
          <w:sz w:val="22"/>
          <w:szCs w:val="22"/>
        </w:rPr>
        <w:t xml:space="preserve">her sene olduığu gibi </w:t>
      </w:r>
      <w:r w:rsidRPr="00846F3F">
        <w:rPr>
          <w:rFonts w:ascii="Times New Roman" w:hAnsi="Times New Roman"/>
          <w:sz w:val="22"/>
          <w:szCs w:val="22"/>
        </w:rPr>
        <w:t>3-5 Mayıs tarihleri arasında Hockenheimring'de açılacak DTM serisinin başlamasını heyecanla bekliyorlar. Premium lastik üreticisi açısından, Heidelberg yakınındaki sembol haline gelmiş bu pistte gerçekleşecek açılış turu</w:t>
      </w:r>
      <w:r w:rsidR="002D765B" w:rsidRPr="00846F3F">
        <w:rPr>
          <w:rFonts w:ascii="Times New Roman" w:hAnsi="Times New Roman"/>
          <w:sz w:val="22"/>
          <w:szCs w:val="22"/>
        </w:rPr>
        <w:t>,</w:t>
      </w:r>
      <w:r w:rsidRPr="00846F3F">
        <w:rPr>
          <w:rFonts w:ascii="Times New Roman" w:hAnsi="Times New Roman"/>
          <w:sz w:val="22"/>
          <w:szCs w:val="22"/>
        </w:rPr>
        <w:t xml:space="preserve">  dünyanın en popüler uluslararası touring otomobil yarışların dokuzuncu sezonunun tek lastik ortağı olarak başlaması anlamına geliyor. ITR Başkanı Gerhard Berger, "Hankook ile DTM'de son derece profesyonel ve güvenilir bir lastik ortağına sahip olmaktan memnunuz. Hankook uluslararası bir şirket ve dünyanın en büyük lastik üreticilerinden biri. Hankook, takımlara oldukça güvenli ve sürücülerin sınırları zorlamalarına olanak tanıyan modern yarış lastikleri tedarik ediyor. Birinci sınıf motor sporlarında olması gereken de bu." diyor. </w:t>
      </w:r>
    </w:p>
    <w:p w14:paraId="78ED5E5B" w14:textId="77777777" w:rsidR="0049398F" w:rsidRPr="00B434AA" w:rsidRDefault="0049398F" w:rsidP="006E2891">
      <w:pPr>
        <w:spacing w:line="276" w:lineRule="auto"/>
        <w:jc w:val="both"/>
        <w:rPr>
          <w:rFonts w:ascii="Times New Roman" w:hAnsi="Times New Roman" w:cs="Times New Roman"/>
          <w:sz w:val="22"/>
          <w:szCs w:val="22"/>
        </w:rPr>
      </w:pPr>
    </w:p>
    <w:p w14:paraId="4FF98B6A" w14:textId="536399FF" w:rsidR="006045D1" w:rsidRPr="00846F3F" w:rsidRDefault="004D762A" w:rsidP="006E2891">
      <w:pPr>
        <w:spacing w:line="276" w:lineRule="auto"/>
        <w:jc w:val="both"/>
        <w:rPr>
          <w:rFonts w:ascii="Times New Roman" w:hAnsi="Times New Roman" w:cs="Times New Roman"/>
          <w:sz w:val="22"/>
          <w:szCs w:val="22"/>
        </w:rPr>
      </w:pPr>
      <w:r w:rsidRPr="00846F3F">
        <w:rPr>
          <w:rFonts w:ascii="Times New Roman" w:hAnsi="Times New Roman"/>
          <w:sz w:val="22"/>
          <w:szCs w:val="22"/>
        </w:rPr>
        <w:t>Aston Martin'in katılımıyla son yıllarda ilk kez Alman olmayan bir üretici DTM'de boy gösterecek. İngiliz spor otomobil ürecisi, uluslararası motor sporları alanında geniş bir deneyime sahip ve daha ilk yılından, uzun yıllardır DTM'de kendi evlerinde yarışan Audi ve BMW markalarına ciddi bir rakip olmayı vaat ediyor.</w:t>
      </w:r>
    </w:p>
    <w:p w14:paraId="2C7DA416" w14:textId="3860C2FC" w:rsidR="005A5997" w:rsidRPr="00B434AA" w:rsidRDefault="005A5997" w:rsidP="006E2891">
      <w:pPr>
        <w:spacing w:line="276" w:lineRule="auto"/>
        <w:jc w:val="both"/>
        <w:rPr>
          <w:rFonts w:ascii="Times New Roman" w:hAnsi="Times New Roman" w:cs="Times New Roman"/>
          <w:sz w:val="22"/>
          <w:szCs w:val="22"/>
        </w:rPr>
      </w:pPr>
    </w:p>
    <w:p w14:paraId="7324FC8F" w14:textId="3B77EE90" w:rsidR="002B5E65" w:rsidRPr="00846F3F" w:rsidRDefault="004D762A" w:rsidP="006E2891">
      <w:pPr>
        <w:spacing w:line="276" w:lineRule="auto"/>
        <w:jc w:val="both"/>
        <w:rPr>
          <w:rFonts w:ascii="Times New Roman" w:hAnsi="Times New Roman" w:cs="Times New Roman"/>
          <w:sz w:val="22"/>
          <w:szCs w:val="22"/>
        </w:rPr>
      </w:pPr>
      <w:r w:rsidRPr="00846F3F">
        <w:rPr>
          <w:rFonts w:ascii="Times New Roman" w:hAnsi="Times New Roman"/>
          <w:sz w:val="22"/>
          <w:szCs w:val="22"/>
        </w:rPr>
        <w:t xml:space="preserve">Manfred Sandbichler'e göre Hankook, DTM ve üreticiler arasındaki uzun süreli ve güven dolu ortak çalışma, herkes için yeni bir durum olan talep artışını yönetmek açısından en iyi kaynağı oluşturuyor. </w:t>
      </w:r>
      <w:r w:rsidRPr="00846F3F">
        <w:rPr>
          <w:rFonts w:ascii="Times New Roman" w:hAnsi="Times New Roman"/>
          <w:sz w:val="22"/>
          <w:szCs w:val="22"/>
        </w:rPr>
        <w:lastRenderedPageBreak/>
        <w:t xml:space="preserve">Hankook Motorsport </w:t>
      </w:r>
      <w:r w:rsidR="002F4716" w:rsidRPr="00846F3F">
        <w:rPr>
          <w:rFonts w:ascii="Times New Roman" w:hAnsi="Times New Roman"/>
          <w:sz w:val="22"/>
          <w:szCs w:val="22"/>
        </w:rPr>
        <w:t>Avrupa</w:t>
      </w:r>
      <w:r w:rsidRPr="00846F3F">
        <w:rPr>
          <w:rFonts w:ascii="Times New Roman" w:hAnsi="Times New Roman"/>
          <w:sz w:val="22"/>
          <w:szCs w:val="22"/>
        </w:rPr>
        <w:t xml:space="preserve"> </w:t>
      </w:r>
      <w:r w:rsidR="002F4716" w:rsidRPr="00846F3F">
        <w:rPr>
          <w:rFonts w:ascii="Times New Roman" w:hAnsi="Times New Roman"/>
          <w:sz w:val="22"/>
          <w:szCs w:val="22"/>
        </w:rPr>
        <w:t>Direktörü</w:t>
      </w:r>
      <w:r w:rsidRPr="00846F3F">
        <w:rPr>
          <w:rFonts w:ascii="Times New Roman" w:hAnsi="Times New Roman"/>
          <w:sz w:val="22"/>
          <w:szCs w:val="22"/>
        </w:rPr>
        <w:t xml:space="preserve"> Sandbichler, "</w:t>
      </w:r>
      <w:r w:rsidR="002F4716" w:rsidRPr="00846F3F">
        <w:rPr>
          <w:rFonts w:ascii="Times New Roman" w:hAnsi="Times New Roman"/>
          <w:sz w:val="22"/>
          <w:szCs w:val="22"/>
        </w:rPr>
        <w:t>Araçlar</w:t>
      </w:r>
      <w:r w:rsidRPr="00846F3F">
        <w:rPr>
          <w:rFonts w:ascii="Times New Roman" w:hAnsi="Times New Roman"/>
          <w:sz w:val="22"/>
          <w:szCs w:val="22"/>
        </w:rPr>
        <w:t xml:space="preserve"> önemli ölçüde değişirken</w:t>
      </w:r>
      <w:r w:rsidR="002F4716" w:rsidRPr="00846F3F">
        <w:rPr>
          <w:rFonts w:ascii="Times New Roman" w:hAnsi="Times New Roman"/>
          <w:sz w:val="22"/>
          <w:szCs w:val="22"/>
        </w:rPr>
        <w:t>,</w:t>
      </w:r>
      <w:r w:rsidRPr="00846F3F">
        <w:rPr>
          <w:rFonts w:ascii="Times New Roman" w:hAnsi="Times New Roman"/>
          <w:sz w:val="22"/>
          <w:szCs w:val="22"/>
        </w:rPr>
        <w:t xml:space="preserve"> Hankook yarış lastiklerinin bu yıl aynı kalması </w:t>
      </w:r>
      <w:r w:rsidR="002D765B" w:rsidRPr="00846F3F">
        <w:rPr>
          <w:rFonts w:ascii="Times New Roman" w:hAnsi="Times New Roman"/>
          <w:sz w:val="22"/>
          <w:szCs w:val="22"/>
        </w:rPr>
        <w:t>aracın</w:t>
      </w:r>
      <w:r w:rsidRPr="00846F3F">
        <w:rPr>
          <w:rFonts w:ascii="Times New Roman" w:hAnsi="Times New Roman"/>
          <w:sz w:val="22"/>
          <w:szCs w:val="22"/>
        </w:rPr>
        <w:t xml:space="preserve"> ve yarış lastiklerinin tek vücut olmasını sağlamak için Hankook mühendislerinin ve üreticilerin daha uyumlu bir şekilde çalışmalarını ve işbirliğini yoğunlaştırmalarını gerektiriyor. Bu ortaklık geçmişte mükemmel çalıştı. Bu nedenle yeni güçlüklere rağmen</w:t>
      </w:r>
      <w:r w:rsidR="002D765B" w:rsidRPr="00846F3F">
        <w:rPr>
          <w:rFonts w:ascii="Times New Roman" w:hAnsi="Times New Roman"/>
          <w:sz w:val="22"/>
          <w:szCs w:val="22"/>
        </w:rPr>
        <w:t>,</w:t>
      </w:r>
      <w:r w:rsidRPr="00846F3F">
        <w:rPr>
          <w:rFonts w:ascii="Times New Roman" w:hAnsi="Times New Roman"/>
          <w:sz w:val="22"/>
          <w:szCs w:val="22"/>
        </w:rPr>
        <w:t xml:space="preserve"> harika ve başarılı bir DTM sezonu daha olacağına güveniyorum." diyor.</w:t>
      </w:r>
    </w:p>
    <w:p w14:paraId="5967AA6C" w14:textId="77777777" w:rsidR="002B5E65" w:rsidRPr="00B434AA" w:rsidRDefault="002B5E65" w:rsidP="006E2891">
      <w:pPr>
        <w:spacing w:line="276" w:lineRule="auto"/>
        <w:jc w:val="both"/>
        <w:rPr>
          <w:rFonts w:ascii="Times New Roman" w:hAnsi="Times New Roman" w:cs="Times New Roman"/>
          <w:sz w:val="22"/>
          <w:szCs w:val="22"/>
        </w:rPr>
      </w:pPr>
    </w:p>
    <w:p w14:paraId="2BDD2D2E" w14:textId="714F2081" w:rsidR="00E157A0" w:rsidRPr="00846F3F" w:rsidRDefault="00E36838" w:rsidP="006E2891">
      <w:pPr>
        <w:spacing w:line="276" w:lineRule="auto"/>
        <w:jc w:val="both"/>
        <w:rPr>
          <w:rFonts w:ascii="Times New Roman" w:hAnsi="Times New Roman" w:cs="Times New Roman"/>
          <w:sz w:val="22"/>
          <w:szCs w:val="22"/>
        </w:rPr>
      </w:pPr>
      <w:r w:rsidRPr="00846F3F">
        <w:rPr>
          <w:rFonts w:ascii="Times New Roman" w:hAnsi="Times New Roman"/>
          <w:sz w:val="22"/>
          <w:szCs w:val="22"/>
        </w:rPr>
        <w:t xml:space="preserve">Hankook, DTM'deki dokuzuncu sezonunda yeni güçlüklerle karşı karşıya. DTM </w:t>
      </w:r>
      <w:r w:rsidR="00FF1584" w:rsidRPr="00846F3F">
        <w:rPr>
          <w:rFonts w:ascii="Times New Roman" w:hAnsi="Times New Roman"/>
          <w:sz w:val="22"/>
          <w:szCs w:val="22"/>
        </w:rPr>
        <w:t>araçları</w:t>
      </w:r>
      <w:r w:rsidRPr="00846F3F">
        <w:rPr>
          <w:rFonts w:ascii="Times New Roman" w:hAnsi="Times New Roman"/>
          <w:sz w:val="22"/>
          <w:szCs w:val="22"/>
        </w:rPr>
        <w:t xml:space="preserve"> bu yıl ilk kez, daha önce kullanılan V8 motorlardan 100 beygir daha fazla güç üreten iki litre hacimli ve dört silindirli yeni turbo motorlara sahip olacak. </w:t>
      </w:r>
      <w:r w:rsidR="00FF1584" w:rsidRPr="00846F3F">
        <w:rPr>
          <w:rFonts w:ascii="Times New Roman" w:hAnsi="Times New Roman"/>
          <w:sz w:val="22"/>
          <w:szCs w:val="22"/>
        </w:rPr>
        <w:t xml:space="preserve">DTM'den sorumlu Hankook yarış mühendisi Thomas Baltes: </w:t>
      </w:r>
      <w:r w:rsidRPr="00846F3F">
        <w:rPr>
          <w:rFonts w:ascii="Times New Roman" w:hAnsi="Times New Roman"/>
          <w:sz w:val="22"/>
          <w:szCs w:val="22"/>
        </w:rPr>
        <w:t xml:space="preserve">"DTM'de daha önce kullanılan güç aktarma mekanizmalarından tamamen farklı performans özellikleri ortaya koyan, daha düşük bastırma kuvvetine, daha geniş arka kanada ve yeni bir turbo motora sahip bir </w:t>
      </w:r>
      <w:r w:rsidR="00FF1584" w:rsidRPr="00846F3F">
        <w:rPr>
          <w:rFonts w:ascii="Times New Roman" w:hAnsi="Times New Roman"/>
          <w:sz w:val="22"/>
          <w:szCs w:val="22"/>
        </w:rPr>
        <w:t>aracımız</w:t>
      </w:r>
      <w:r w:rsidRPr="00846F3F">
        <w:rPr>
          <w:rFonts w:ascii="Times New Roman" w:hAnsi="Times New Roman"/>
          <w:sz w:val="22"/>
          <w:szCs w:val="22"/>
        </w:rPr>
        <w:t xml:space="preserve"> var. Sonuç olarak Hankook yarış lastiklerinden beklentiler de tamamen farklı. Daha yüksek güç, lastik yüzeyinin aşırı ısınmasına yol açabilecek ve sürüş yüzeyinde daha önce görülenden daha fazla yük oluşturabilecek patinajı hesaba katmamız gerektiği anlamına geliyor.</w:t>
      </w:r>
      <w:r w:rsidR="00FF1584" w:rsidRPr="00846F3F">
        <w:rPr>
          <w:rFonts w:ascii="Times New Roman" w:hAnsi="Times New Roman"/>
          <w:sz w:val="22"/>
          <w:szCs w:val="22"/>
        </w:rPr>
        <w:t>” diyor ve ekliyor:</w:t>
      </w:r>
      <w:r w:rsidRPr="00846F3F">
        <w:rPr>
          <w:rFonts w:ascii="Times New Roman" w:hAnsi="Times New Roman"/>
          <w:sz w:val="22"/>
          <w:szCs w:val="22"/>
        </w:rPr>
        <w:t xml:space="preserve"> </w:t>
      </w:r>
      <w:r w:rsidR="002F4716" w:rsidRPr="00846F3F">
        <w:rPr>
          <w:rFonts w:ascii="Times New Roman" w:hAnsi="Times New Roman"/>
          <w:sz w:val="22"/>
          <w:szCs w:val="22"/>
        </w:rPr>
        <w:t>“</w:t>
      </w:r>
      <w:r w:rsidRPr="00846F3F">
        <w:rPr>
          <w:rFonts w:ascii="Times New Roman" w:hAnsi="Times New Roman"/>
          <w:sz w:val="22"/>
          <w:szCs w:val="22"/>
        </w:rPr>
        <w:t>Bunu önlemek için sürücü, atmosferik bir motordan çok daha keskin performans özellikleri ortaya koyan turbo motorun muazzam gücünü kontrollü ve ölçülü bir şekilde kullanmak zorunda. Bu durum ise sürüş becerisinin daha ön planda olmasını sağlıyor</w:t>
      </w:r>
      <w:r w:rsidR="002F4716" w:rsidRPr="00846F3F">
        <w:rPr>
          <w:rFonts w:ascii="Times New Roman" w:hAnsi="Times New Roman"/>
          <w:sz w:val="22"/>
          <w:szCs w:val="22"/>
        </w:rPr>
        <w:t>,</w:t>
      </w:r>
      <w:r w:rsidRPr="00846F3F">
        <w:rPr>
          <w:rFonts w:ascii="Times New Roman" w:hAnsi="Times New Roman"/>
          <w:sz w:val="22"/>
          <w:szCs w:val="22"/>
        </w:rPr>
        <w:t xml:space="preserve"> hayranların ve izleyicilerin de görmek istedikleri bu. En zorlu DTM pistlerinden biri olan Hockenheimring'de bizi heyecan ve duygu yüklü bir sezon açılışının beklemesini sağlayan Hankook yarış lastiklerinin önemi de daha büyük olacak." diyor.</w:t>
      </w:r>
    </w:p>
    <w:p w14:paraId="04D73D3A" w14:textId="7901E90B" w:rsidR="009B64B7" w:rsidRPr="00B434AA" w:rsidRDefault="009B64B7" w:rsidP="006E2891">
      <w:pPr>
        <w:spacing w:line="276" w:lineRule="auto"/>
        <w:jc w:val="both"/>
        <w:rPr>
          <w:rFonts w:ascii="Times New Roman" w:hAnsi="Times New Roman" w:cs="Times New Roman"/>
          <w:sz w:val="22"/>
          <w:szCs w:val="22"/>
        </w:rPr>
      </w:pPr>
    </w:p>
    <w:p w14:paraId="50548C92" w14:textId="54E7C82F" w:rsidR="009B64B7" w:rsidRPr="00846F3F" w:rsidRDefault="002C471F" w:rsidP="006E2891">
      <w:pPr>
        <w:spacing w:line="276" w:lineRule="auto"/>
        <w:jc w:val="both"/>
        <w:rPr>
          <w:rFonts w:ascii="Times New Roman" w:hAnsi="Times New Roman" w:cs="Times New Roman"/>
          <w:sz w:val="22"/>
          <w:szCs w:val="22"/>
        </w:rPr>
      </w:pPr>
      <w:r w:rsidRPr="00846F3F">
        <w:rPr>
          <w:rFonts w:ascii="Times New Roman" w:hAnsi="Times New Roman"/>
          <w:sz w:val="22"/>
          <w:szCs w:val="22"/>
        </w:rPr>
        <w:t>Motor sporlarının büyüleyici havasını pistlerde soluyacak izleyicilerin ve hayranların yanı sıra</w:t>
      </w:r>
      <w:r w:rsidR="00FF1584" w:rsidRPr="00846F3F">
        <w:rPr>
          <w:rFonts w:ascii="Times New Roman" w:hAnsi="Times New Roman"/>
          <w:sz w:val="22"/>
          <w:szCs w:val="22"/>
        </w:rPr>
        <w:t>,</w:t>
      </w:r>
      <w:r w:rsidRPr="00846F3F">
        <w:rPr>
          <w:rFonts w:ascii="Times New Roman" w:hAnsi="Times New Roman"/>
          <w:sz w:val="22"/>
          <w:szCs w:val="22"/>
        </w:rPr>
        <w:t xml:space="preserve"> </w:t>
      </w:r>
      <w:r w:rsidR="00FF1584" w:rsidRPr="00846F3F">
        <w:rPr>
          <w:rFonts w:ascii="Times New Roman" w:hAnsi="Times New Roman"/>
          <w:sz w:val="22"/>
          <w:szCs w:val="22"/>
        </w:rPr>
        <w:t xml:space="preserve">sürücülerin de </w:t>
      </w:r>
      <w:r w:rsidRPr="00846F3F">
        <w:rPr>
          <w:rFonts w:ascii="Times New Roman" w:hAnsi="Times New Roman"/>
          <w:sz w:val="22"/>
          <w:szCs w:val="22"/>
        </w:rPr>
        <w:t xml:space="preserve"> Hankook'un motor sporlarına katılımından fayda sağlayacakları aşikar. Yıllardır DTM lastik ortağı olarak elde edilen deneyim ve veriler, yeni ultra yüksek performanslı Ventus S1 evo 3 yol lastiğinin geliştirilmesinde </w:t>
      </w:r>
      <w:r w:rsidR="00FF1584" w:rsidRPr="00846F3F">
        <w:rPr>
          <w:rFonts w:ascii="Times New Roman" w:hAnsi="Times New Roman"/>
          <w:sz w:val="22"/>
          <w:szCs w:val="22"/>
        </w:rPr>
        <w:t xml:space="preserve">de </w:t>
      </w:r>
      <w:r w:rsidRPr="00846F3F">
        <w:rPr>
          <w:rFonts w:ascii="Times New Roman" w:hAnsi="Times New Roman"/>
          <w:sz w:val="22"/>
          <w:szCs w:val="22"/>
        </w:rPr>
        <w:t xml:space="preserve">kullanıldı. Dünyanın en </w:t>
      </w:r>
      <w:r w:rsidR="00FF1584" w:rsidRPr="00846F3F">
        <w:rPr>
          <w:rFonts w:ascii="Times New Roman" w:hAnsi="Times New Roman"/>
          <w:sz w:val="22"/>
          <w:szCs w:val="22"/>
        </w:rPr>
        <w:t>büyük</w:t>
      </w:r>
      <w:r w:rsidRPr="00846F3F">
        <w:rPr>
          <w:rFonts w:ascii="Times New Roman" w:hAnsi="Times New Roman"/>
          <w:sz w:val="22"/>
          <w:szCs w:val="22"/>
        </w:rPr>
        <w:t xml:space="preserve"> bağımsız lastik testlerinden biri olan ve Alman otomotiv dergisi Auto Bild tarafından gerçekleştirilen testlerde Hankook'un amiral gemisi yeni </w:t>
      </w:r>
      <w:r w:rsidR="00FF1584" w:rsidRPr="00846F3F">
        <w:rPr>
          <w:rFonts w:ascii="Times New Roman" w:hAnsi="Times New Roman"/>
          <w:sz w:val="22"/>
          <w:szCs w:val="22"/>
        </w:rPr>
        <w:t xml:space="preserve">amiral gemisi </w:t>
      </w:r>
      <w:r w:rsidRPr="00846F3F">
        <w:rPr>
          <w:rFonts w:ascii="Times New Roman" w:hAnsi="Times New Roman"/>
          <w:sz w:val="22"/>
          <w:szCs w:val="22"/>
        </w:rPr>
        <w:t xml:space="preserve"> lastiği, test edilen 53 marka arasında en yüksek skorları elde ederek</w:t>
      </w:r>
      <w:r w:rsidR="00FF1584" w:rsidRPr="00846F3F">
        <w:rPr>
          <w:rFonts w:ascii="Times New Roman" w:hAnsi="Times New Roman"/>
          <w:sz w:val="22"/>
          <w:szCs w:val="22"/>
        </w:rPr>
        <w:t>,</w:t>
      </w:r>
      <w:r w:rsidRPr="00846F3F">
        <w:rPr>
          <w:rFonts w:ascii="Times New Roman" w:hAnsi="Times New Roman"/>
          <w:sz w:val="22"/>
          <w:szCs w:val="22"/>
        </w:rPr>
        <w:t xml:space="preserve"> kendisine podyumda yer buldu.</w:t>
      </w:r>
    </w:p>
    <w:p w14:paraId="28B4A3D3" w14:textId="77777777" w:rsidR="00E157A0" w:rsidRPr="00B434AA" w:rsidRDefault="00E157A0" w:rsidP="006E2891">
      <w:pPr>
        <w:spacing w:line="276" w:lineRule="auto"/>
        <w:jc w:val="both"/>
        <w:rPr>
          <w:rFonts w:ascii="Times New Roman" w:hAnsi="Times New Roman" w:cs="Times New Roman"/>
          <w:sz w:val="22"/>
          <w:szCs w:val="22"/>
        </w:rPr>
      </w:pPr>
    </w:p>
    <w:p w14:paraId="4907CA3B" w14:textId="77777777" w:rsidR="006E2891" w:rsidRPr="00B434AA" w:rsidRDefault="006E2891" w:rsidP="006E2891">
      <w:pPr>
        <w:spacing w:line="320" w:lineRule="exact"/>
        <w:rPr>
          <w:sz w:val="21"/>
          <w:szCs w:val="21"/>
        </w:rPr>
      </w:pPr>
    </w:p>
    <w:tbl>
      <w:tblPr>
        <w:tblW w:w="9437" w:type="dxa"/>
        <w:tblInd w:w="108" w:type="dxa"/>
        <w:shd w:val="clear" w:color="auto" w:fill="F2F2F2"/>
        <w:tblLook w:val="04A0" w:firstRow="1" w:lastRow="0" w:firstColumn="1" w:lastColumn="0" w:noHBand="0" w:noVBand="1"/>
      </w:tblPr>
      <w:tblGrid>
        <w:gridCol w:w="2546"/>
        <w:gridCol w:w="2503"/>
        <w:gridCol w:w="2123"/>
        <w:gridCol w:w="2265"/>
      </w:tblGrid>
      <w:tr w:rsidR="006E2891" w:rsidRPr="00846F3F" w14:paraId="781D8C04" w14:textId="77777777" w:rsidTr="006E2891">
        <w:tc>
          <w:tcPr>
            <w:tcW w:w="9437" w:type="dxa"/>
            <w:gridSpan w:val="4"/>
            <w:shd w:val="clear" w:color="auto" w:fill="F2F2F2"/>
          </w:tcPr>
          <w:p w14:paraId="7B0E0591" w14:textId="77777777" w:rsidR="006E2891" w:rsidRPr="00846F3F" w:rsidRDefault="006E2891">
            <w:pPr>
              <w:spacing w:line="320" w:lineRule="exact"/>
              <w:ind w:left="142" w:rightChars="56" w:right="134"/>
              <w:rPr>
                <w:rFonts w:ascii="Times New Roman" w:hAnsi="Times New Roman" w:cs="Times New Roman"/>
                <w:b/>
                <w:bCs/>
                <w:sz w:val="21"/>
                <w:szCs w:val="21"/>
                <w:u w:val="single"/>
              </w:rPr>
            </w:pPr>
            <w:r w:rsidRPr="00846F3F">
              <w:rPr>
                <w:rFonts w:ascii="Times New Roman" w:hAnsi="Times New Roman"/>
                <w:b/>
                <w:bCs/>
                <w:sz w:val="21"/>
                <w:szCs w:val="21"/>
                <w:u w:val="single"/>
                <w:lang w:val="en-GB"/>
              </w:rPr>
              <w:t>Contact:</w:t>
            </w:r>
          </w:p>
          <w:p w14:paraId="63F876E5" w14:textId="77777777" w:rsidR="006E2891" w:rsidRPr="00846F3F" w:rsidRDefault="006E2891">
            <w:pPr>
              <w:spacing w:line="320" w:lineRule="exact"/>
              <w:ind w:left="142" w:rightChars="56" w:right="134"/>
              <w:rPr>
                <w:rFonts w:ascii="Times New Roman" w:hAnsi="Times New Roman" w:cs="Times New Roman"/>
                <w:sz w:val="16"/>
                <w:szCs w:val="16"/>
              </w:rPr>
            </w:pPr>
            <w:r w:rsidRPr="00846F3F">
              <w:rPr>
                <w:rFonts w:ascii="Times New Roman" w:hAnsi="Times New Roman"/>
                <w:b/>
                <w:bCs/>
                <w:sz w:val="16"/>
                <w:szCs w:val="16"/>
                <w:lang w:val="en-GB"/>
              </w:rPr>
              <w:t xml:space="preserve">Hankook Tire Europe GmbH | </w:t>
            </w:r>
            <w:r w:rsidRPr="00846F3F">
              <w:rPr>
                <w:rFonts w:ascii="Times New Roman" w:hAnsi="Times New Roman"/>
                <w:bCs/>
                <w:sz w:val="16"/>
                <w:szCs w:val="16"/>
                <w:lang w:val="en-GB"/>
              </w:rPr>
              <w:t>Corporate Communications Europe/CIS</w:t>
            </w:r>
            <w:r w:rsidRPr="00846F3F">
              <w:rPr>
                <w:rFonts w:ascii="Times New Roman" w:hAnsi="Times New Roman"/>
                <w:b/>
                <w:bCs/>
                <w:sz w:val="16"/>
                <w:szCs w:val="16"/>
                <w:lang w:val="en-GB"/>
              </w:rPr>
              <w:t xml:space="preserve"> | </w:t>
            </w:r>
            <w:proofErr w:type="spellStart"/>
            <w:r w:rsidRPr="00846F3F">
              <w:rPr>
                <w:rFonts w:ascii="Times New Roman" w:hAnsi="Times New Roman"/>
                <w:sz w:val="16"/>
                <w:szCs w:val="16"/>
                <w:lang w:val="en-GB"/>
              </w:rPr>
              <w:t>Siemensstr</w:t>
            </w:r>
            <w:proofErr w:type="spellEnd"/>
            <w:r w:rsidRPr="00846F3F">
              <w:rPr>
                <w:rFonts w:ascii="Times New Roman" w:hAnsi="Times New Roman"/>
                <w:sz w:val="16"/>
                <w:szCs w:val="16"/>
                <w:lang w:val="en-GB"/>
              </w:rPr>
              <w:t>. 14, 63263 Neu-</w:t>
            </w:r>
            <w:proofErr w:type="spellStart"/>
            <w:r w:rsidRPr="00846F3F">
              <w:rPr>
                <w:rFonts w:ascii="Times New Roman" w:hAnsi="Times New Roman"/>
                <w:sz w:val="16"/>
                <w:szCs w:val="16"/>
                <w:lang w:val="en-GB"/>
              </w:rPr>
              <w:t>Isenburg</w:t>
            </w:r>
            <w:proofErr w:type="spellEnd"/>
            <w:r w:rsidRPr="00846F3F">
              <w:rPr>
                <w:rFonts w:ascii="Times New Roman" w:hAnsi="Times New Roman"/>
                <w:b/>
                <w:bCs/>
                <w:sz w:val="16"/>
                <w:szCs w:val="16"/>
                <w:lang w:val="en-GB"/>
              </w:rPr>
              <w:t xml:space="preserve"> | </w:t>
            </w:r>
            <w:r w:rsidRPr="00846F3F">
              <w:rPr>
                <w:rFonts w:ascii="Times New Roman" w:hAnsi="Times New Roman"/>
                <w:sz w:val="16"/>
                <w:szCs w:val="16"/>
                <w:lang w:val="en-GB"/>
              </w:rPr>
              <w:t>Germany</w:t>
            </w:r>
          </w:p>
          <w:p w14:paraId="4DF62CB2" w14:textId="77777777" w:rsidR="006E2891" w:rsidRPr="00846F3F" w:rsidRDefault="006E2891">
            <w:pPr>
              <w:spacing w:line="200" w:lineRule="exact"/>
              <w:ind w:left="142" w:rightChars="56" w:right="134"/>
              <w:rPr>
                <w:rFonts w:ascii="Times New Roman" w:hAnsi="Times New Roman" w:cs="Times New Roman"/>
                <w:sz w:val="21"/>
                <w:szCs w:val="21"/>
                <w:u w:val="single"/>
                <w:lang w:val="en-GB"/>
              </w:rPr>
            </w:pPr>
          </w:p>
        </w:tc>
      </w:tr>
      <w:tr w:rsidR="006E2891" w:rsidRPr="00846F3F" w14:paraId="513A19D3" w14:textId="77777777" w:rsidTr="006E2891">
        <w:tc>
          <w:tcPr>
            <w:tcW w:w="2546" w:type="dxa"/>
            <w:shd w:val="clear" w:color="auto" w:fill="F2F2F2"/>
            <w:hideMark/>
          </w:tcPr>
          <w:p w14:paraId="2091701D" w14:textId="77777777" w:rsidR="006E2891" w:rsidRPr="00846F3F" w:rsidRDefault="006E2891">
            <w:pPr>
              <w:spacing w:line="200" w:lineRule="exact"/>
              <w:ind w:left="142" w:rightChars="56" w:right="134"/>
              <w:rPr>
                <w:rFonts w:ascii="Times New Roman" w:hAnsi="Times New Roman" w:cs="Times New Roman"/>
                <w:b/>
                <w:snapToGrid w:val="0"/>
                <w:sz w:val="16"/>
                <w:szCs w:val="16"/>
              </w:rPr>
            </w:pPr>
            <w:r w:rsidRPr="00B434AA">
              <w:rPr>
                <w:rFonts w:ascii="Times New Roman" w:hAnsi="Times New Roman"/>
                <w:b/>
                <w:snapToGrid w:val="0"/>
                <w:sz w:val="16"/>
                <w:szCs w:val="16"/>
                <w:lang w:val="sv-SE"/>
              </w:rPr>
              <w:t>Anna Pasternak</w:t>
            </w:r>
          </w:p>
          <w:p w14:paraId="0686C95A" w14:textId="77777777" w:rsidR="006E2891" w:rsidRPr="00846F3F" w:rsidRDefault="006E2891">
            <w:pPr>
              <w:spacing w:line="200" w:lineRule="exact"/>
              <w:ind w:left="142" w:rightChars="56" w:right="134"/>
              <w:rPr>
                <w:rFonts w:ascii="Times New Roman" w:hAnsi="Times New Roman" w:cs="Times New Roman"/>
                <w:snapToGrid w:val="0"/>
                <w:sz w:val="16"/>
                <w:szCs w:val="16"/>
              </w:rPr>
            </w:pPr>
            <w:r w:rsidRPr="00B434AA">
              <w:rPr>
                <w:rFonts w:ascii="Times New Roman" w:hAnsi="Times New Roman"/>
                <w:snapToGrid w:val="0"/>
                <w:sz w:val="16"/>
                <w:szCs w:val="16"/>
                <w:lang w:val="sv-SE"/>
              </w:rPr>
              <w:t>PR Manager</w:t>
            </w:r>
          </w:p>
          <w:p w14:paraId="7BE739BD" w14:textId="77777777" w:rsidR="006E2891" w:rsidRPr="00846F3F" w:rsidRDefault="006E2891">
            <w:pPr>
              <w:spacing w:line="200" w:lineRule="exact"/>
              <w:ind w:left="142" w:rightChars="56" w:right="134"/>
              <w:rPr>
                <w:rFonts w:ascii="Times New Roman" w:hAnsi="Times New Roman" w:cs="Times New Roman"/>
                <w:snapToGrid w:val="0"/>
                <w:sz w:val="16"/>
                <w:szCs w:val="16"/>
              </w:rPr>
            </w:pPr>
            <w:r w:rsidRPr="00B434AA">
              <w:rPr>
                <w:rFonts w:ascii="Times New Roman" w:hAnsi="Times New Roman"/>
                <w:snapToGrid w:val="0"/>
                <w:sz w:val="16"/>
                <w:szCs w:val="16"/>
                <w:lang w:val="sv-SE"/>
              </w:rPr>
              <w:t>Tel.: +49 (0) 61 02 8149 – 173</w:t>
            </w:r>
          </w:p>
          <w:p w14:paraId="709F02C4" w14:textId="77777777" w:rsidR="006E2891" w:rsidRPr="00846F3F" w:rsidRDefault="006E2891">
            <w:pPr>
              <w:ind w:left="142" w:rightChars="56" w:right="134"/>
              <w:rPr>
                <w:rFonts w:ascii="Times New Roman" w:hAnsi="Times New Roman" w:cs="Times New Roman"/>
                <w:snapToGrid w:val="0"/>
                <w:sz w:val="16"/>
                <w:szCs w:val="16"/>
              </w:rPr>
            </w:pPr>
            <w:r w:rsidRPr="00846F3F">
              <w:rPr>
                <w:rFonts w:ascii="Times New Roman" w:hAnsi="Times New Roman"/>
                <w:snapToGrid w:val="0"/>
                <w:color w:val="0000FF"/>
                <w:sz w:val="16"/>
                <w:u w:val="single"/>
                <w:lang w:val="en-GB"/>
              </w:rPr>
              <w:t>a.pasternak@hankookreifen.de</w:t>
            </w:r>
          </w:p>
        </w:tc>
        <w:tc>
          <w:tcPr>
            <w:tcW w:w="2503" w:type="dxa"/>
            <w:shd w:val="clear" w:color="auto" w:fill="F2F2F2"/>
            <w:hideMark/>
          </w:tcPr>
          <w:p w14:paraId="1F3A03D4" w14:textId="77777777" w:rsidR="006E2891" w:rsidRPr="00846F3F" w:rsidRDefault="006E2891">
            <w:pPr>
              <w:tabs>
                <w:tab w:val="center" w:pos="4252"/>
                <w:tab w:val="right" w:pos="8504"/>
              </w:tabs>
              <w:snapToGrid w:val="0"/>
              <w:ind w:left="142" w:rightChars="56" w:right="134"/>
              <w:rPr>
                <w:rFonts w:ascii="Times New Roman" w:hAnsi="Times New Roman" w:cs="Times New Roman"/>
                <w:b/>
                <w:sz w:val="16"/>
                <w:szCs w:val="16"/>
              </w:rPr>
            </w:pPr>
            <w:r w:rsidRPr="00846F3F">
              <w:rPr>
                <w:rFonts w:ascii="Times New Roman" w:hAnsi="Times New Roman"/>
                <w:b/>
                <w:sz w:val="16"/>
                <w:szCs w:val="16"/>
                <w:lang w:val="en-GB"/>
              </w:rPr>
              <w:t>Yara Willems</w:t>
            </w:r>
          </w:p>
          <w:p w14:paraId="0FB1A1C7" w14:textId="77777777" w:rsidR="006E2891" w:rsidRPr="00846F3F" w:rsidRDefault="006E2891">
            <w:pPr>
              <w:tabs>
                <w:tab w:val="center" w:pos="4252"/>
                <w:tab w:val="right" w:pos="8504"/>
              </w:tabs>
              <w:snapToGrid w:val="0"/>
              <w:ind w:left="142" w:rightChars="56" w:right="134"/>
              <w:rPr>
                <w:rFonts w:ascii="Times New Roman" w:hAnsi="Times New Roman" w:cs="Times New Roman"/>
                <w:sz w:val="16"/>
                <w:szCs w:val="16"/>
              </w:rPr>
            </w:pPr>
            <w:r w:rsidRPr="00846F3F">
              <w:rPr>
                <w:rFonts w:ascii="Times New Roman" w:hAnsi="Times New Roman"/>
                <w:sz w:val="16"/>
                <w:szCs w:val="16"/>
                <w:lang w:val="en-GB"/>
              </w:rPr>
              <w:t>Public Relations</w:t>
            </w:r>
          </w:p>
          <w:p w14:paraId="2C9806E4" w14:textId="77777777" w:rsidR="006E2891" w:rsidRPr="00846F3F" w:rsidRDefault="006E2891">
            <w:pPr>
              <w:spacing w:line="200" w:lineRule="exact"/>
              <w:ind w:left="142" w:rightChars="56" w:right="134"/>
              <w:rPr>
                <w:rFonts w:ascii="Times New Roman" w:hAnsi="Times New Roman" w:cs="Times New Roman"/>
                <w:snapToGrid w:val="0"/>
                <w:sz w:val="16"/>
                <w:szCs w:val="16"/>
              </w:rPr>
            </w:pPr>
            <w:r w:rsidRPr="00846F3F">
              <w:rPr>
                <w:rFonts w:ascii="Times New Roman" w:hAnsi="Times New Roman"/>
                <w:snapToGrid w:val="0"/>
                <w:sz w:val="16"/>
                <w:szCs w:val="16"/>
                <w:lang w:val="en-GB"/>
              </w:rPr>
              <w:t>Tel.: +49 (0) 6102 8149 – 172</w:t>
            </w:r>
          </w:p>
          <w:p w14:paraId="5F4D2A20" w14:textId="77777777" w:rsidR="006E2891" w:rsidRPr="00846F3F" w:rsidRDefault="006E2891">
            <w:pPr>
              <w:ind w:left="142" w:rightChars="56" w:right="134"/>
              <w:rPr>
                <w:rFonts w:ascii="Times New Roman" w:hAnsi="Times New Roman" w:cs="Times New Roman"/>
                <w:sz w:val="16"/>
                <w:szCs w:val="16"/>
              </w:rPr>
            </w:pPr>
            <w:r w:rsidRPr="00846F3F">
              <w:rPr>
                <w:rFonts w:ascii="Times New Roman" w:hAnsi="Times New Roman"/>
                <w:snapToGrid w:val="0"/>
                <w:color w:val="0000FF"/>
                <w:sz w:val="16"/>
                <w:u w:val="single"/>
                <w:lang w:val="en-GB"/>
              </w:rPr>
              <w:t>y.willems@hankookreifen.de</w:t>
            </w:r>
            <w:r w:rsidRPr="00846F3F">
              <w:rPr>
                <w:rFonts w:ascii="Times New Roman" w:hAnsi="Times New Roman"/>
                <w:sz w:val="16"/>
                <w:szCs w:val="16"/>
                <w:lang w:val="en-GB"/>
              </w:rPr>
              <w:t xml:space="preserve"> </w:t>
            </w:r>
          </w:p>
        </w:tc>
        <w:tc>
          <w:tcPr>
            <w:tcW w:w="2123" w:type="dxa"/>
            <w:shd w:val="clear" w:color="auto" w:fill="F2F2F2"/>
          </w:tcPr>
          <w:p w14:paraId="2E55EA8A" w14:textId="77777777" w:rsidR="006E2891" w:rsidRPr="00846F3F" w:rsidRDefault="006E2891">
            <w:pPr>
              <w:spacing w:line="200" w:lineRule="exact"/>
              <w:ind w:left="142" w:rightChars="56" w:right="134"/>
              <w:rPr>
                <w:rFonts w:ascii="Times New Roman" w:hAnsi="Times New Roman" w:cs="Times New Roman"/>
                <w:sz w:val="21"/>
                <w:szCs w:val="21"/>
                <w:lang w:val="en-GB"/>
              </w:rPr>
            </w:pPr>
          </w:p>
        </w:tc>
        <w:tc>
          <w:tcPr>
            <w:tcW w:w="2265" w:type="dxa"/>
            <w:shd w:val="clear" w:color="auto" w:fill="F2F2F2"/>
          </w:tcPr>
          <w:p w14:paraId="31136C9A" w14:textId="77777777" w:rsidR="006E2891" w:rsidRPr="00846F3F" w:rsidRDefault="006E2891">
            <w:pPr>
              <w:spacing w:line="200" w:lineRule="exact"/>
              <w:ind w:left="142" w:rightChars="56" w:right="134"/>
              <w:rPr>
                <w:rFonts w:ascii="Times New Roman" w:hAnsi="Times New Roman" w:cs="Times New Roman"/>
                <w:sz w:val="21"/>
                <w:szCs w:val="21"/>
                <w:lang w:val="en-GB"/>
              </w:rPr>
            </w:pPr>
          </w:p>
        </w:tc>
      </w:tr>
    </w:tbl>
    <w:p w14:paraId="3CFD913D" w14:textId="77777777" w:rsidR="006E2891" w:rsidRPr="00846F3F" w:rsidRDefault="006E2891" w:rsidP="006E2891">
      <w:pPr>
        <w:rPr>
          <w:lang w:val="en-GB" w:eastAsia="de-DE"/>
        </w:rPr>
      </w:pPr>
    </w:p>
    <w:p w14:paraId="79DCA827" w14:textId="57F00741" w:rsidR="00AE420F" w:rsidRPr="009F7DBA" w:rsidRDefault="00AE420F" w:rsidP="006E2891">
      <w:pPr>
        <w:spacing w:line="276" w:lineRule="auto"/>
        <w:rPr>
          <w:rFonts w:ascii="Times New Roman" w:hAnsi="Times New Roman" w:cs="Times New Roman"/>
          <w:sz w:val="22"/>
          <w:szCs w:val="22"/>
          <w:lang w:val="en-GB"/>
        </w:rPr>
      </w:pPr>
    </w:p>
    <w:sectPr w:rsidR="00AE420F" w:rsidRPr="009F7DBA" w:rsidSect="006E2891">
      <w:headerReference w:type="default" r:id="rId6"/>
      <w:pgSz w:w="11900" w:h="16840"/>
      <w:pgMar w:top="193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608F" w14:textId="77777777" w:rsidR="00A477AE" w:rsidRDefault="00A477AE" w:rsidP="006E2891">
      <w:r>
        <w:separator/>
      </w:r>
    </w:p>
  </w:endnote>
  <w:endnote w:type="continuationSeparator" w:id="0">
    <w:p w14:paraId="7C13B54F" w14:textId="77777777" w:rsidR="00A477AE" w:rsidRDefault="00A477AE" w:rsidP="006E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89325" w14:textId="77777777" w:rsidR="00A477AE" w:rsidRDefault="00A477AE" w:rsidP="006E2891">
      <w:r>
        <w:separator/>
      </w:r>
    </w:p>
  </w:footnote>
  <w:footnote w:type="continuationSeparator" w:id="0">
    <w:p w14:paraId="42BB44A6" w14:textId="77777777" w:rsidR="00A477AE" w:rsidRDefault="00A477AE" w:rsidP="006E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2352" w14:textId="7B722224" w:rsidR="006E2891" w:rsidRDefault="006E2891">
    <w:pPr>
      <w:pStyle w:val="Kopfzeile"/>
    </w:pPr>
    <w:r>
      <w:rPr>
        <w:noProof/>
        <w:lang w:val="sl-SI" w:eastAsia="sl-SI"/>
      </w:rPr>
      <w:drawing>
        <wp:inline distT="0" distB="0" distL="0" distR="0" wp14:anchorId="6494AE7F" wp14:editId="7A8887B0">
          <wp:extent cx="5756910" cy="550723"/>
          <wp:effectExtent l="0" t="0" r="0" b="1905"/>
          <wp:docPr id="5" name="Grafik 5"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507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BD"/>
    <w:rsid w:val="000524D6"/>
    <w:rsid w:val="000C2EFE"/>
    <w:rsid w:val="000E158B"/>
    <w:rsid w:val="001005D7"/>
    <w:rsid w:val="00135341"/>
    <w:rsid w:val="0017657C"/>
    <w:rsid w:val="00222D05"/>
    <w:rsid w:val="0024660B"/>
    <w:rsid w:val="00247C99"/>
    <w:rsid w:val="002972BD"/>
    <w:rsid w:val="002B5E65"/>
    <w:rsid w:val="002C471F"/>
    <w:rsid w:val="002D765B"/>
    <w:rsid w:val="002E4FA2"/>
    <w:rsid w:val="002F4716"/>
    <w:rsid w:val="00315A36"/>
    <w:rsid w:val="00323346"/>
    <w:rsid w:val="00324AFF"/>
    <w:rsid w:val="003605CB"/>
    <w:rsid w:val="00362A6E"/>
    <w:rsid w:val="00373480"/>
    <w:rsid w:val="003740B1"/>
    <w:rsid w:val="00377B91"/>
    <w:rsid w:val="003C6E39"/>
    <w:rsid w:val="00462778"/>
    <w:rsid w:val="0049398F"/>
    <w:rsid w:val="004968F0"/>
    <w:rsid w:val="004C4DD0"/>
    <w:rsid w:val="004D762A"/>
    <w:rsid w:val="004E2017"/>
    <w:rsid w:val="004F035A"/>
    <w:rsid w:val="00511A09"/>
    <w:rsid w:val="00545184"/>
    <w:rsid w:val="005A41BB"/>
    <w:rsid w:val="005A5997"/>
    <w:rsid w:val="005E2958"/>
    <w:rsid w:val="006045D1"/>
    <w:rsid w:val="00615F70"/>
    <w:rsid w:val="00683020"/>
    <w:rsid w:val="006A5825"/>
    <w:rsid w:val="006E2891"/>
    <w:rsid w:val="00710F9B"/>
    <w:rsid w:val="00720656"/>
    <w:rsid w:val="007411EF"/>
    <w:rsid w:val="00746020"/>
    <w:rsid w:val="0076489C"/>
    <w:rsid w:val="007D68A1"/>
    <w:rsid w:val="007E024B"/>
    <w:rsid w:val="00846F3F"/>
    <w:rsid w:val="00852109"/>
    <w:rsid w:val="00874DFC"/>
    <w:rsid w:val="008D5506"/>
    <w:rsid w:val="009106C9"/>
    <w:rsid w:val="009A74D3"/>
    <w:rsid w:val="009B64B7"/>
    <w:rsid w:val="009F01BD"/>
    <w:rsid w:val="009F7DBA"/>
    <w:rsid w:val="00A14B71"/>
    <w:rsid w:val="00A477AE"/>
    <w:rsid w:val="00AE420F"/>
    <w:rsid w:val="00B13916"/>
    <w:rsid w:val="00B23F91"/>
    <w:rsid w:val="00B434AA"/>
    <w:rsid w:val="00B560A9"/>
    <w:rsid w:val="00B64849"/>
    <w:rsid w:val="00B85BCE"/>
    <w:rsid w:val="00BB66D0"/>
    <w:rsid w:val="00BC4979"/>
    <w:rsid w:val="00C27F5C"/>
    <w:rsid w:val="00CA2C17"/>
    <w:rsid w:val="00CC1142"/>
    <w:rsid w:val="00CD5023"/>
    <w:rsid w:val="00CE210A"/>
    <w:rsid w:val="00CE7407"/>
    <w:rsid w:val="00D03732"/>
    <w:rsid w:val="00D11AA4"/>
    <w:rsid w:val="00D44C1F"/>
    <w:rsid w:val="00D54D93"/>
    <w:rsid w:val="00D70971"/>
    <w:rsid w:val="00D81538"/>
    <w:rsid w:val="00DA209A"/>
    <w:rsid w:val="00DB5370"/>
    <w:rsid w:val="00E00EBB"/>
    <w:rsid w:val="00E157A0"/>
    <w:rsid w:val="00E36838"/>
    <w:rsid w:val="00E579BE"/>
    <w:rsid w:val="00EB105C"/>
    <w:rsid w:val="00EC12E7"/>
    <w:rsid w:val="00EE2480"/>
    <w:rsid w:val="00F01E22"/>
    <w:rsid w:val="00F04FF1"/>
    <w:rsid w:val="00F246CC"/>
    <w:rsid w:val="00F51104"/>
    <w:rsid w:val="00FA1FA7"/>
    <w:rsid w:val="00FF1584"/>
    <w:rsid w:val="00FF46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C4C2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D68A1"/>
    <w:rPr>
      <w:sz w:val="18"/>
      <w:szCs w:val="18"/>
    </w:rPr>
  </w:style>
  <w:style w:type="paragraph" w:styleId="Kommentartext">
    <w:name w:val="annotation text"/>
    <w:basedOn w:val="Standard"/>
    <w:link w:val="KommentartextZchn"/>
    <w:uiPriority w:val="99"/>
    <w:semiHidden/>
    <w:unhideWhenUsed/>
    <w:rsid w:val="007D68A1"/>
  </w:style>
  <w:style w:type="character" w:customStyle="1" w:styleId="KommentartextZchn">
    <w:name w:val="Kommentartext Zchn"/>
    <w:basedOn w:val="Absatz-Standardschriftart"/>
    <w:link w:val="Kommentartext"/>
    <w:uiPriority w:val="99"/>
    <w:semiHidden/>
    <w:rsid w:val="007D68A1"/>
  </w:style>
  <w:style w:type="paragraph" w:styleId="Kommentarthema">
    <w:name w:val="annotation subject"/>
    <w:basedOn w:val="Kommentartext"/>
    <w:next w:val="Kommentartext"/>
    <w:link w:val="KommentarthemaZchn"/>
    <w:uiPriority w:val="99"/>
    <w:semiHidden/>
    <w:unhideWhenUsed/>
    <w:rsid w:val="007D68A1"/>
    <w:rPr>
      <w:b/>
      <w:bCs/>
      <w:sz w:val="20"/>
      <w:szCs w:val="20"/>
    </w:rPr>
  </w:style>
  <w:style w:type="character" w:customStyle="1" w:styleId="KommentarthemaZchn">
    <w:name w:val="Kommentarthema Zchn"/>
    <w:basedOn w:val="KommentartextZchn"/>
    <w:link w:val="Kommentarthema"/>
    <w:uiPriority w:val="99"/>
    <w:semiHidden/>
    <w:rsid w:val="007D68A1"/>
    <w:rPr>
      <w:b/>
      <w:bCs/>
      <w:sz w:val="20"/>
      <w:szCs w:val="20"/>
    </w:rPr>
  </w:style>
  <w:style w:type="paragraph" w:styleId="Sprechblasentext">
    <w:name w:val="Balloon Text"/>
    <w:basedOn w:val="Standard"/>
    <w:link w:val="SprechblasentextZchn"/>
    <w:uiPriority w:val="99"/>
    <w:semiHidden/>
    <w:unhideWhenUsed/>
    <w:rsid w:val="007D68A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D68A1"/>
    <w:rPr>
      <w:rFonts w:ascii="Times New Roman" w:hAnsi="Times New Roman" w:cs="Times New Roman"/>
      <w:sz w:val="18"/>
      <w:szCs w:val="18"/>
    </w:rPr>
  </w:style>
  <w:style w:type="paragraph" w:styleId="Kopfzeile">
    <w:name w:val="header"/>
    <w:basedOn w:val="Standard"/>
    <w:link w:val="KopfzeileZchn"/>
    <w:uiPriority w:val="99"/>
    <w:unhideWhenUsed/>
    <w:rsid w:val="006E2891"/>
    <w:pPr>
      <w:tabs>
        <w:tab w:val="center" w:pos="4536"/>
        <w:tab w:val="right" w:pos="9072"/>
      </w:tabs>
    </w:pPr>
  </w:style>
  <w:style w:type="character" w:customStyle="1" w:styleId="KopfzeileZchn">
    <w:name w:val="Kopfzeile Zchn"/>
    <w:basedOn w:val="Absatz-Standardschriftart"/>
    <w:link w:val="Kopfzeile"/>
    <w:uiPriority w:val="99"/>
    <w:rsid w:val="006E2891"/>
  </w:style>
  <w:style w:type="paragraph" w:styleId="Fuzeile">
    <w:name w:val="footer"/>
    <w:basedOn w:val="Standard"/>
    <w:link w:val="FuzeileZchn"/>
    <w:uiPriority w:val="99"/>
    <w:unhideWhenUsed/>
    <w:rsid w:val="006E2891"/>
    <w:pPr>
      <w:tabs>
        <w:tab w:val="center" w:pos="4536"/>
        <w:tab w:val="right" w:pos="9072"/>
      </w:tabs>
    </w:pPr>
  </w:style>
  <w:style w:type="character" w:customStyle="1" w:styleId="FuzeileZchn">
    <w:name w:val="Fußzeile Zchn"/>
    <w:basedOn w:val="Absatz-Standardschriftart"/>
    <w:link w:val="Fuzeile"/>
    <w:uiPriority w:val="99"/>
    <w:rsid w:val="006E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052839">
      <w:bodyDiv w:val="1"/>
      <w:marLeft w:val="0"/>
      <w:marRight w:val="0"/>
      <w:marTop w:val="0"/>
      <w:marBottom w:val="0"/>
      <w:divBdr>
        <w:top w:val="none" w:sz="0" w:space="0" w:color="auto"/>
        <w:left w:val="none" w:sz="0" w:space="0" w:color="auto"/>
        <w:bottom w:val="none" w:sz="0" w:space="0" w:color="auto"/>
        <w:right w:val="none" w:sz="0" w:space="0" w:color="auto"/>
      </w:divBdr>
    </w:div>
    <w:div w:id="1304970017">
      <w:bodyDiv w:val="1"/>
      <w:marLeft w:val="0"/>
      <w:marRight w:val="0"/>
      <w:marTop w:val="0"/>
      <w:marBottom w:val="0"/>
      <w:divBdr>
        <w:top w:val="none" w:sz="0" w:space="0" w:color="auto"/>
        <w:left w:val="none" w:sz="0" w:space="0" w:color="auto"/>
        <w:bottom w:val="none" w:sz="0" w:space="0" w:color="auto"/>
        <w:right w:val="none" w:sz="0" w:space="0" w:color="auto"/>
      </w:divBdr>
    </w:div>
    <w:div w:id="1409620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5440</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Ralf Vester</cp:lastModifiedBy>
  <cp:revision>20</cp:revision>
  <dcterms:created xsi:type="dcterms:W3CDTF">2019-04-24T12:13:00Z</dcterms:created>
  <dcterms:modified xsi:type="dcterms:W3CDTF">2019-04-30T06:44:00Z</dcterms:modified>
</cp:coreProperties>
</file>