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D93E" w14:textId="77777777" w:rsidR="00AA47B9" w:rsidRPr="00D04694" w:rsidRDefault="00AA47B9" w:rsidP="00AA47B9">
      <w:pPr>
        <w:widowControl/>
        <w:wordWrap/>
        <w:autoSpaceDE/>
        <w:ind w:rightChars="56" w:right="112"/>
        <w:rPr>
          <w:rFonts w:ascii="Arial" w:hAnsi="Arial"/>
          <w:color w:val="404040"/>
          <w:sz w:val="24"/>
          <w:lang w:val="de-DE"/>
        </w:rPr>
      </w:pPr>
    </w:p>
    <w:p w14:paraId="01ECE7D5" w14:textId="19CF1D7D" w:rsidR="00AA47B9" w:rsidRPr="00D04694" w:rsidRDefault="00AA47B9" w:rsidP="00AA47B9">
      <w:pPr>
        <w:widowControl/>
        <w:wordWrap/>
        <w:autoSpaceDE/>
        <w:autoSpaceDN/>
        <w:jc w:val="center"/>
        <w:rPr>
          <w:rFonts w:ascii="Helvetica" w:hAnsi="Helvetica"/>
          <w:b/>
          <w:color w:val="FF6600"/>
          <w:kern w:val="18"/>
          <w:sz w:val="32"/>
        </w:rPr>
      </w:pPr>
      <w:r w:rsidRPr="00D04694">
        <w:rPr>
          <w:rFonts w:ascii="Helvetica" w:hAnsi="Helvetica"/>
          <w:b/>
          <w:color w:val="FF6600"/>
          <w:sz w:val="32"/>
        </w:rPr>
        <w:t xml:space="preserve">Hankook presents </w:t>
      </w:r>
      <w:r w:rsidR="0045152D">
        <w:rPr>
          <w:rFonts w:ascii="Helvetica" w:hAnsi="Helvetica"/>
          <w:b/>
          <w:bCs/>
          <w:color w:val="FF6600"/>
          <w:sz w:val="32"/>
          <w:szCs w:val="32"/>
        </w:rPr>
        <w:t>innovative</w:t>
      </w:r>
      <w:r>
        <w:rPr>
          <w:rFonts w:ascii="Helvetica" w:hAnsi="Helvetica"/>
          <w:b/>
          <w:bCs/>
          <w:color w:val="FF6600"/>
          <w:sz w:val="32"/>
          <w:szCs w:val="32"/>
        </w:rPr>
        <w:t xml:space="preserve"> </w:t>
      </w:r>
      <w:r w:rsidRPr="00D04694">
        <w:rPr>
          <w:rFonts w:ascii="Helvetica" w:hAnsi="Helvetica"/>
          <w:b/>
          <w:color w:val="FF6600"/>
          <w:sz w:val="32"/>
        </w:rPr>
        <w:t>solutions at</w:t>
      </w:r>
      <w:r>
        <w:rPr>
          <w:rFonts w:ascii="Helvetica" w:hAnsi="Helvetica"/>
          <w:b/>
          <w:bCs/>
          <w:color w:val="FF6600"/>
          <w:sz w:val="32"/>
          <w:szCs w:val="32"/>
        </w:rPr>
        <w:t xml:space="preserve"> the</w:t>
      </w:r>
      <w:r>
        <w:rPr>
          <w:rFonts w:ascii="Helvetica" w:hAnsi="Helvetica"/>
          <w:b/>
          <w:bCs/>
          <w:color w:val="FF6600"/>
          <w:sz w:val="32"/>
          <w:szCs w:val="32"/>
        </w:rPr>
        <w:br/>
      </w:r>
      <w:r w:rsidR="0045152D">
        <w:rPr>
          <w:rFonts w:ascii="Helvetica" w:hAnsi="Helvetica"/>
          <w:b/>
          <w:bCs/>
          <w:color w:val="FF6600"/>
          <w:sz w:val="32"/>
          <w:szCs w:val="32"/>
        </w:rPr>
        <w:t xml:space="preserve">2019 </w:t>
      </w:r>
      <w:r w:rsidR="007110FD">
        <w:rPr>
          <w:rFonts w:ascii="Helvetica" w:hAnsi="Helvetica"/>
          <w:b/>
          <w:bCs/>
          <w:color w:val="FF6600"/>
          <w:sz w:val="32"/>
          <w:szCs w:val="32"/>
        </w:rPr>
        <w:t xml:space="preserve">Bologna </w:t>
      </w:r>
      <w:r w:rsidRPr="00D04694">
        <w:rPr>
          <w:rFonts w:ascii="Helvetica" w:hAnsi="Helvetica"/>
          <w:b/>
          <w:color w:val="FF6600"/>
          <w:sz w:val="32"/>
        </w:rPr>
        <w:t>“</w:t>
      </w:r>
      <w:proofErr w:type="spellStart"/>
      <w:r w:rsidRPr="00D04694">
        <w:rPr>
          <w:rFonts w:ascii="Helvetica" w:hAnsi="Helvetica"/>
          <w:b/>
          <w:color w:val="FF6600"/>
          <w:sz w:val="32"/>
        </w:rPr>
        <w:t>Autopromotec</w:t>
      </w:r>
      <w:proofErr w:type="spellEnd"/>
      <w:r w:rsidRPr="00D04694">
        <w:rPr>
          <w:rFonts w:ascii="Helvetica" w:hAnsi="Helvetica"/>
          <w:b/>
          <w:color w:val="FF6600"/>
          <w:sz w:val="32"/>
        </w:rPr>
        <w:t>”</w:t>
      </w:r>
    </w:p>
    <w:p w14:paraId="788694B7" w14:textId="77777777" w:rsidR="00AA47B9" w:rsidRPr="00D04694" w:rsidRDefault="00AA47B9" w:rsidP="00AA47B9">
      <w:pPr>
        <w:widowControl/>
        <w:wordWrap/>
        <w:autoSpaceDE/>
        <w:autoSpaceDN/>
        <w:jc w:val="left"/>
        <w:rPr>
          <w:rFonts w:ascii="Times New Roman"/>
          <w:b/>
          <w:kern w:val="0"/>
          <w:sz w:val="22"/>
        </w:rPr>
      </w:pPr>
    </w:p>
    <w:p w14:paraId="5E04357B" w14:textId="77777777" w:rsidR="00AA47B9" w:rsidRPr="00D04694" w:rsidRDefault="00AA47B9" w:rsidP="00AA47B9">
      <w:pPr>
        <w:tabs>
          <w:tab w:val="left" w:pos="142"/>
        </w:tabs>
        <w:wordWrap/>
        <w:rPr>
          <w:rFonts w:ascii="Times New Roman"/>
          <w:b/>
          <w:sz w:val="22"/>
        </w:rPr>
      </w:pPr>
    </w:p>
    <w:p w14:paraId="622F12F7" w14:textId="6F57FF26" w:rsidR="002E4407" w:rsidRPr="00D04694" w:rsidRDefault="002E4407" w:rsidP="00D04694">
      <w:pPr>
        <w:spacing w:line="276" w:lineRule="auto"/>
        <w:rPr>
          <w:rFonts w:ascii="Times New Roman"/>
          <w:b/>
          <w:sz w:val="22"/>
        </w:rPr>
      </w:pPr>
      <w:r w:rsidRPr="00D04694">
        <w:rPr>
          <w:rFonts w:ascii="Times New Roman"/>
          <w:b/>
          <w:sz w:val="22"/>
        </w:rPr>
        <w:t xml:space="preserve">Tyre </w:t>
      </w:r>
      <w:r w:rsidR="00AD657A" w:rsidRPr="00D04694">
        <w:rPr>
          <w:rFonts w:ascii="Times New Roman"/>
          <w:b/>
          <w:sz w:val="22"/>
        </w:rPr>
        <w:t xml:space="preserve">maker </w:t>
      </w:r>
      <w:r w:rsidRPr="00D04694">
        <w:rPr>
          <w:rFonts w:ascii="Times New Roman"/>
          <w:b/>
          <w:sz w:val="22"/>
        </w:rPr>
        <w:t xml:space="preserve">Hankook </w:t>
      </w:r>
      <w:r>
        <w:rPr>
          <w:rFonts w:ascii="Times New Roman"/>
          <w:b/>
          <w:sz w:val="22"/>
        </w:rPr>
        <w:t xml:space="preserve">will be exhibiting at this year’s </w:t>
      </w:r>
      <w:proofErr w:type="spellStart"/>
      <w:r w:rsidRPr="00D04694">
        <w:rPr>
          <w:rFonts w:ascii="Times New Roman"/>
          <w:b/>
          <w:sz w:val="22"/>
        </w:rPr>
        <w:t>Autopromotec</w:t>
      </w:r>
      <w:proofErr w:type="spellEnd"/>
      <w:r w:rsidRPr="00D04694">
        <w:rPr>
          <w:rFonts w:ascii="Times New Roman"/>
          <w:b/>
          <w:sz w:val="22"/>
        </w:rPr>
        <w:t xml:space="preserve"> in Bologna from 22</w:t>
      </w:r>
      <w:r w:rsidR="006B4025" w:rsidRPr="006B4025">
        <w:rPr>
          <w:rFonts w:ascii="Times New Roman"/>
          <w:b/>
          <w:sz w:val="22"/>
          <w:vertAlign w:val="superscript"/>
        </w:rPr>
        <w:t>nd</w:t>
      </w:r>
      <w:r w:rsidRPr="00D04694">
        <w:rPr>
          <w:rFonts w:ascii="Times New Roman"/>
          <w:b/>
          <w:sz w:val="22"/>
        </w:rPr>
        <w:t xml:space="preserve"> to 26</w:t>
      </w:r>
      <w:r w:rsidR="006B4025" w:rsidRPr="006B4025">
        <w:rPr>
          <w:rFonts w:ascii="Times New Roman"/>
          <w:b/>
          <w:sz w:val="22"/>
          <w:vertAlign w:val="superscript"/>
        </w:rPr>
        <w:t>th</w:t>
      </w:r>
      <w:r w:rsidRPr="00D04694">
        <w:rPr>
          <w:rFonts w:ascii="Times New Roman"/>
          <w:b/>
          <w:sz w:val="22"/>
        </w:rPr>
        <w:t xml:space="preserve"> May. </w:t>
      </w:r>
      <w:r>
        <w:rPr>
          <w:rFonts w:ascii="Times New Roman"/>
          <w:b/>
          <w:sz w:val="22"/>
        </w:rPr>
        <w:t xml:space="preserve">At the show, the </w:t>
      </w:r>
      <w:r w:rsidRPr="00D04694">
        <w:rPr>
          <w:rFonts w:ascii="Times New Roman"/>
          <w:b/>
          <w:sz w:val="22"/>
        </w:rPr>
        <w:t xml:space="preserve">company will </w:t>
      </w:r>
      <w:r>
        <w:rPr>
          <w:rFonts w:ascii="Times New Roman"/>
          <w:b/>
          <w:sz w:val="22"/>
          <w:szCs w:val="22"/>
        </w:rPr>
        <w:t>be presenting is range of sustainable high-performance tyres</w:t>
      </w:r>
      <w:r w:rsidRPr="00D04694">
        <w:rPr>
          <w:rFonts w:ascii="Times New Roman"/>
          <w:b/>
          <w:sz w:val="22"/>
        </w:rPr>
        <w:t xml:space="preserve"> for </w:t>
      </w:r>
      <w:r>
        <w:rPr>
          <w:rFonts w:ascii="Times New Roman"/>
          <w:b/>
          <w:sz w:val="22"/>
          <w:szCs w:val="22"/>
        </w:rPr>
        <w:t>cars, buses</w:t>
      </w:r>
      <w:r w:rsidRPr="00D04694">
        <w:rPr>
          <w:rFonts w:ascii="Times New Roman"/>
          <w:b/>
          <w:sz w:val="22"/>
        </w:rPr>
        <w:t xml:space="preserve"> and </w:t>
      </w:r>
      <w:r>
        <w:rPr>
          <w:rFonts w:ascii="Times New Roman"/>
          <w:b/>
          <w:sz w:val="22"/>
          <w:szCs w:val="22"/>
        </w:rPr>
        <w:t>trucks.</w:t>
      </w:r>
      <w:r w:rsidRPr="00D04694">
        <w:rPr>
          <w:rFonts w:ascii="Times New Roman"/>
          <w:b/>
          <w:sz w:val="22"/>
        </w:rPr>
        <w:t xml:space="preserve"> Some </w:t>
      </w:r>
      <w:r>
        <w:rPr>
          <w:rFonts w:ascii="Times New Roman"/>
          <w:b/>
          <w:sz w:val="22"/>
        </w:rPr>
        <w:t>innovations to be found</w:t>
      </w:r>
      <w:r w:rsidRPr="00D04694">
        <w:rPr>
          <w:rFonts w:ascii="Times New Roman"/>
          <w:b/>
          <w:sz w:val="22"/>
        </w:rPr>
        <w:t xml:space="preserve"> at the Hankook </w:t>
      </w:r>
      <w:r>
        <w:rPr>
          <w:rFonts w:ascii="Times New Roman"/>
          <w:b/>
          <w:sz w:val="22"/>
        </w:rPr>
        <w:t xml:space="preserve">stand include </w:t>
      </w:r>
      <w:r w:rsidRPr="00D04694">
        <w:rPr>
          <w:rFonts w:ascii="Times New Roman"/>
          <w:b/>
          <w:sz w:val="22"/>
        </w:rPr>
        <w:t xml:space="preserve">the new </w:t>
      </w:r>
      <w:r w:rsidR="006B4025">
        <w:rPr>
          <w:rFonts w:ascii="Times New Roman"/>
          <w:b/>
          <w:sz w:val="22"/>
        </w:rPr>
        <w:t>u</w:t>
      </w:r>
      <w:r w:rsidRPr="00D04694">
        <w:rPr>
          <w:rFonts w:ascii="Times New Roman"/>
          <w:b/>
          <w:sz w:val="22"/>
        </w:rPr>
        <w:t>ltra</w:t>
      </w:r>
      <w:r w:rsidR="006B4025">
        <w:rPr>
          <w:rFonts w:ascii="Times New Roman"/>
          <w:b/>
          <w:sz w:val="22"/>
        </w:rPr>
        <w:t>-h</w:t>
      </w:r>
      <w:r w:rsidRPr="00D04694">
        <w:rPr>
          <w:rFonts w:ascii="Times New Roman"/>
          <w:b/>
          <w:sz w:val="22"/>
        </w:rPr>
        <w:t>ig</w:t>
      </w:r>
      <w:r w:rsidR="006B4025">
        <w:rPr>
          <w:rFonts w:ascii="Times New Roman"/>
          <w:b/>
          <w:sz w:val="22"/>
        </w:rPr>
        <w:t>h-p</w:t>
      </w:r>
      <w:r w:rsidRPr="00D04694">
        <w:rPr>
          <w:rFonts w:ascii="Times New Roman"/>
          <w:b/>
          <w:sz w:val="22"/>
        </w:rPr>
        <w:t xml:space="preserve">erformance </w:t>
      </w:r>
      <w:proofErr w:type="spellStart"/>
      <w:r w:rsidRPr="00D04694">
        <w:rPr>
          <w:rFonts w:ascii="Times New Roman"/>
          <w:b/>
          <w:sz w:val="22"/>
        </w:rPr>
        <w:t>Ventus</w:t>
      </w:r>
      <w:proofErr w:type="spellEnd"/>
      <w:r w:rsidRPr="00D04694">
        <w:rPr>
          <w:rFonts w:ascii="Times New Roman"/>
          <w:b/>
          <w:sz w:val="22"/>
        </w:rPr>
        <w:t xml:space="preserve"> S1 </w:t>
      </w:r>
      <w:proofErr w:type="spellStart"/>
      <w:r w:rsidRPr="00D04694">
        <w:rPr>
          <w:rFonts w:ascii="Times New Roman"/>
          <w:b/>
          <w:sz w:val="22"/>
        </w:rPr>
        <w:t>evo</w:t>
      </w:r>
      <w:proofErr w:type="spellEnd"/>
      <w:r w:rsidRPr="00D04694">
        <w:rPr>
          <w:rFonts w:ascii="Times New Roman"/>
          <w:b/>
          <w:sz w:val="22"/>
        </w:rPr>
        <w:t xml:space="preserve"> 3 </w:t>
      </w:r>
      <w:r>
        <w:rPr>
          <w:rFonts w:ascii="Times New Roman"/>
          <w:b/>
          <w:sz w:val="22"/>
        </w:rPr>
        <w:t>tyre,</w:t>
      </w:r>
      <w:r w:rsidRPr="00D04694">
        <w:rPr>
          <w:rFonts w:ascii="Times New Roman"/>
          <w:b/>
          <w:sz w:val="22"/>
        </w:rPr>
        <w:t xml:space="preserve"> the all</w:t>
      </w:r>
      <w:r>
        <w:rPr>
          <w:rFonts w:ascii="Times New Roman"/>
          <w:b/>
          <w:sz w:val="22"/>
        </w:rPr>
        <w:t>-</w:t>
      </w:r>
      <w:r w:rsidRPr="00D04694">
        <w:rPr>
          <w:rFonts w:ascii="Times New Roman"/>
          <w:b/>
          <w:sz w:val="22"/>
        </w:rPr>
        <w:t xml:space="preserve">season tyre Hankook </w:t>
      </w:r>
      <w:proofErr w:type="spellStart"/>
      <w:r w:rsidRPr="00D04694">
        <w:rPr>
          <w:rFonts w:ascii="Times New Roman"/>
          <w:b/>
          <w:sz w:val="22"/>
        </w:rPr>
        <w:t>Kinergy</w:t>
      </w:r>
      <w:proofErr w:type="spellEnd"/>
      <w:r w:rsidRPr="00D04694">
        <w:rPr>
          <w:rFonts w:ascii="Times New Roman"/>
          <w:b/>
          <w:sz w:val="22"/>
        </w:rPr>
        <w:t xml:space="preserve"> 4S 2</w:t>
      </w:r>
      <w:r>
        <w:rPr>
          <w:rFonts w:ascii="Times New Roman"/>
          <w:b/>
          <w:sz w:val="22"/>
        </w:rPr>
        <w:t xml:space="preserve"> as well as tyres</w:t>
      </w:r>
      <w:r w:rsidRPr="00D04694">
        <w:rPr>
          <w:rFonts w:ascii="Times New Roman"/>
          <w:b/>
          <w:sz w:val="22"/>
        </w:rPr>
        <w:t xml:space="preserve"> for long-distance coaches, </w:t>
      </w:r>
      <w:r>
        <w:rPr>
          <w:rFonts w:ascii="Times New Roman"/>
          <w:b/>
          <w:sz w:val="22"/>
        </w:rPr>
        <w:t xml:space="preserve">the </w:t>
      </w:r>
      <w:proofErr w:type="spellStart"/>
      <w:r w:rsidRPr="00D04694">
        <w:rPr>
          <w:rFonts w:ascii="Times New Roman"/>
          <w:b/>
          <w:sz w:val="22"/>
        </w:rPr>
        <w:t>SmartTouring</w:t>
      </w:r>
      <w:proofErr w:type="spellEnd"/>
      <w:r w:rsidRPr="00D04694">
        <w:rPr>
          <w:rFonts w:ascii="Times New Roman"/>
          <w:b/>
          <w:sz w:val="22"/>
        </w:rPr>
        <w:t xml:space="preserve"> AL22.</w:t>
      </w:r>
    </w:p>
    <w:p w14:paraId="11ADEA94" w14:textId="77777777" w:rsidR="00AA47B9" w:rsidRPr="00D04694" w:rsidRDefault="00AA47B9" w:rsidP="00AA47B9">
      <w:pPr>
        <w:tabs>
          <w:tab w:val="left" w:pos="142"/>
        </w:tabs>
        <w:wordWrap/>
        <w:rPr>
          <w:rFonts w:ascii="Times New Roman"/>
          <w:b/>
          <w:sz w:val="22"/>
        </w:rPr>
      </w:pPr>
    </w:p>
    <w:p w14:paraId="580CF06D" w14:textId="32315CB1" w:rsidR="00AA47B9" w:rsidRPr="00D04694" w:rsidRDefault="00AA47B9" w:rsidP="00D04694">
      <w:pPr>
        <w:suppressAutoHyphens/>
        <w:wordWrap/>
        <w:spacing w:line="276" w:lineRule="auto"/>
        <w:rPr>
          <w:rFonts w:ascii="Times New Roman"/>
          <w:sz w:val="21"/>
        </w:rPr>
      </w:pPr>
      <w:r w:rsidRPr="00D04694">
        <w:rPr>
          <w:rFonts w:ascii="Times New Roman"/>
          <w:b/>
          <w:i/>
          <w:sz w:val="21"/>
        </w:rPr>
        <w:t>Bologna,</w:t>
      </w:r>
      <w:r w:rsidR="007110FD" w:rsidRPr="00D04694">
        <w:rPr>
          <w:rFonts w:ascii="Times New Roman"/>
          <w:b/>
          <w:i/>
          <w:sz w:val="21"/>
        </w:rPr>
        <w:t xml:space="preserve"> </w:t>
      </w:r>
      <w:r w:rsidR="007110FD">
        <w:rPr>
          <w:rFonts w:ascii="Times New Roman"/>
          <w:b/>
          <w:bCs/>
          <w:i/>
          <w:snapToGrid w:val="0"/>
          <w:sz w:val="21"/>
          <w:szCs w:val="21"/>
        </w:rPr>
        <w:t>Italy,</w:t>
      </w:r>
      <w:r>
        <w:rPr>
          <w:rFonts w:ascii="Times New Roman"/>
          <w:b/>
          <w:bCs/>
          <w:i/>
          <w:snapToGrid w:val="0"/>
          <w:sz w:val="21"/>
          <w:szCs w:val="21"/>
        </w:rPr>
        <w:t xml:space="preserve"> </w:t>
      </w:r>
      <w:r w:rsidR="007110FD">
        <w:rPr>
          <w:rFonts w:ascii="Times New Roman"/>
          <w:b/>
          <w:bCs/>
          <w:i/>
          <w:snapToGrid w:val="0"/>
          <w:sz w:val="21"/>
          <w:szCs w:val="21"/>
        </w:rPr>
        <w:t>25</w:t>
      </w:r>
      <w:r w:rsidR="007110FD" w:rsidRPr="007110FD">
        <w:rPr>
          <w:rFonts w:ascii="Times New Roman"/>
          <w:b/>
          <w:bCs/>
          <w:i/>
          <w:snapToGrid w:val="0"/>
          <w:sz w:val="21"/>
          <w:szCs w:val="21"/>
          <w:vertAlign w:val="superscript"/>
        </w:rPr>
        <w:t>th</w:t>
      </w:r>
      <w:r w:rsidR="007110FD">
        <w:rPr>
          <w:rFonts w:ascii="Times New Roman"/>
          <w:b/>
          <w:bCs/>
          <w:i/>
          <w:snapToGrid w:val="0"/>
          <w:sz w:val="21"/>
          <w:szCs w:val="21"/>
        </w:rPr>
        <w:t xml:space="preserve"> March</w:t>
      </w:r>
      <w:r w:rsidRPr="00D04694">
        <w:rPr>
          <w:rFonts w:ascii="Times New Roman"/>
          <w:b/>
          <w:i/>
          <w:sz w:val="21"/>
        </w:rPr>
        <w:t xml:space="preserve"> 2019 </w:t>
      </w:r>
      <w:r w:rsidRPr="00D04694">
        <w:rPr>
          <w:rFonts w:ascii="Times New Roman"/>
          <w:sz w:val="21"/>
        </w:rPr>
        <w:t xml:space="preserve">– </w:t>
      </w:r>
      <w:r>
        <w:rPr>
          <w:rFonts w:ascii="Times New Roman"/>
          <w:sz w:val="21"/>
          <w:szCs w:val="21"/>
        </w:rPr>
        <w:t xml:space="preserve">Premium tyre </w:t>
      </w:r>
      <w:r w:rsidR="00AD657A">
        <w:rPr>
          <w:rFonts w:ascii="Times New Roman"/>
          <w:sz w:val="21"/>
          <w:szCs w:val="21"/>
        </w:rPr>
        <w:t xml:space="preserve">maker </w:t>
      </w:r>
      <w:r w:rsidRPr="00D04694">
        <w:rPr>
          <w:rFonts w:ascii="Times New Roman"/>
          <w:sz w:val="21"/>
        </w:rPr>
        <w:t xml:space="preserve">Hankook will </w:t>
      </w:r>
      <w:r>
        <w:rPr>
          <w:rFonts w:ascii="Times New Roman"/>
          <w:sz w:val="21"/>
          <w:szCs w:val="21"/>
        </w:rPr>
        <w:t>be present</w:t>
      </w:r>
      <w:r w:rsidRPr="00D04694">
        <w:rPr>
          <w:rFonts w:ascii="Times New Roman"/>
          <w:sz w:val="21"/>
        </w:rPr>
        <w:t xml:space="preserve"> at the </w:t>
      </w:r>
      <w:proofErr w:type="spellStart"/>
      <w:r w:rsidRPr="00D04694">
        <w:rPr>
          <w:rFonts w:ascii="Times New Roman"/>
          <w:sz w:val="21"/>
        </w:rPr>
        <w:t>Autopromotec</w:t>
      </w:r>
      <w:proofErr w:type="spellEnd"/>
      <w:r w:rsidRPr="00D04694">
        <w:rPr>
          <w:rFonts w:ascii="Times New Roman"/>
          <w:sz w:val="21"/>
        </w:rPr>
        <w:t xml:space="preserve"> from 22</w:t>
      </w:r>
      <w:r w:rsidR="006B4025" w:rsidRPr="006B4025">
        <w:rPr>
          <w:rFonts w:ascii="Times New Roman"/>
          <w:sz w:val="21"/>
          <w:vertAlign w:val="superscript"/>
        </w:rPr>
        <w:t>nd</w:t>
      </w:r>
      <w:r w:rsidRPr="00D04694">
        <w:rPr>
          <w:rFonts w:ascii="Times New Roman"/>
          <w:sz w:val="21"/>
        </w:rPr>
        <w:t xml:space="preserve"> to 26</w:t>
      </w:r>
      <w:r w:rsidR="006B4025" w:rsidRPr="006B4025">
        <w:rPr>
          <w:rFonts w:ascii="Times New Roman"/>
          <w:sz w:val="21"/>
          <w:vertAlign w:val="superscript"/>
        </w:rPr>
        <w:t>th</w:t>
      </w:r>
      <w:r w:rsidRPr="00D04694">
        <w:rPr>
          <w:rFonts w:ascii="Times New Roman"/>
          <w:sz w:val="21"/>
        </w:rPr>
        <w:t xml:space="preserve"> May </w:t>
      </w:r>
      <w:r>
        <w:rPr>
          <w:rFonts w:ascii="Times New Roman"/>
          <w:sz w:val="21"/>
          <w:szCs w:val="21"/>
        </w:rPr>
        <w:t xml:space="preserve">again this year. </w:t>
      </w:r>
      <w:r w:rsidR="0045152D">
        <w:rPr>
          <w:rFonts w:ascii="Times New Roman"/>
          <w:sz w:val="21"/>
          <w:szCs w:val="21"/>
        </w:rPr>
        <w:t xml:space="preserve">On stand A70 </w:t>
      </w:r>
      <w:r w:rsidR="0045152D" w:rsidRPr="00D04694">
        <w:rPr>
          <w:rFonts w:ascii="Times New Roman"/>
          <w:sz w:val="21"/>
        </w:rPr>
        <w:t>in Hall 20</w:t>
      </w:r>
      <w:r w:rsidR="0045152D">
        <w:rPr>
          <w:rFonts w:ascii="Times New Roman"/>
          <w:sz w:val="21"/>
          <w:szCs w:val="21"/>
        </w:rPr>
        <w:t xml:space="preserve"> </w:t>
      </w:r>
      <w:r>
        <w:rPr>
          <w:rFonts w:ascii="Times New Roman"/>
          <w:sz w:val="21"/>
          <w:szCs w:val="21"/>
        </w:rPr>
        <w:t xml:space="preserve">Hankook will show visitors to its complete range for cars, SUVs, light- and heavy-duty transport, trucks and buses. </w:t>
      </w:r>
      <w:r w:rsidRPr="00D04694">
        <w:rPr>
          <w:rFonts w:ascii="Times New Roman"/>
          <w:sz w:val="21"/>
        </w:rPr>
        <w:t xml:space="preserve">Once again, the company </w:t>
      </w:r>
      <w:r>
        <w:rPr>
          <w:rFonts w:ascii="Times New Roman"/>
          <w:sz w:val="21"/>
          <w:szCs w:val="21"/>
        </w:rPr>
        <w:t>will demonstrate</w:t>
      </w:r>
      <w:r w:rsidRPr="00D04694">
        <w:rPr>
          <w:rFonts w:ascii="Times New Roman"/>
          <w:sz w:val="21"/>
        </w:rPr>
        <w:t xml:space="preserve"> its innovative </w:t>
      </w:r>
      <w:r>
        <w:rPr>
          <w:rFonts w:ascii="Times New Roman"/>
          <w:sz w:val="21"/>
          <w:szCs w:val="21"/>
        </w:rPr>
        <w:t>strength,</w:t>
      </w:r>
      <w:r w:rsidRPr="00D04694">
        <w:rPr>
          <w:rFonts w:ascii="Times New Roman"/>
          <w:sz w:val="21"/>
        </w:rPr>
        <w:t xml:space="preserve"> showcasing </w:t>
      </w:r>
      <w:r>
        <w:rPr>
          <w:rFonts w:ascii="Times New Roman"/>
          <w:sz w:val="21"/>
          <w:szCs w:val="21"/>
        </w:rPr>
        <w:t>its latest generation innovative products</w:t>
      </w:r>
      <w:r w:rsidRPr="00D04694">
        <w:rPr>
          <w:rFonts w:ascii="Times New Roman"/>
          <w:sz w:val="21"/>
        </w:rPr>
        <w:t xml:space="preserve">, including </w:t>
      </w:r>
      <w:r>
        <w:rPr>
          <w:rFonts w:ascii="Times New Roman"/>
          <w:sz w:val="21"/>
          <w:szCs w:val="21"/>
        </w:rPr>
        <w:t xml:space="preserve">the most recent </w:t>
      </w:r>
      <w:r w:rsidR="006B4025">
        <w:rPr>
          <w:rFonts w:ascii="Times New Roman"/>
          <w:sz w:val="21"/>
        </w:rPr>
        <w:t>u</w:t>
      </w:r>
      <w:r w:rsidRPr="00D04694">
        <w:rPr>
          <w:rFonts w:ascii="Times New Roman"/>
          <w:sz w:val="21"/>
        </w:rPr>
        <w:t>ltra</w:t>
      </w:r>
      <w:r w:rsidR="006B4025">
        <w:rPr>
          <w:rFonts w:ascii="Times New Roman"/>
          <w:sz w:val="21"/>
        </w:rPr>
        <w:t>-h</w:t>
      </w:r>
      <w:r w:rsidRPr="00D04694">
        <w:rPr>
          <w:rFonts w:ascii="Times New Roman"/>
          <w:sz w:val="21"/>
        </w:rPr>
        <w:t>igh</w:t>
      </w:r>
      <w:r w:rsidR="006B4025">
        <w:rPr>
          <w:rFonts w:ascii="Times New Roman"/>
          <w:sz w:val="21"/>
        </w:rPr>
        <w:t>-p</w:t>
      </w:r>
      <w:r w:rsidRPr="00D04694">
        <w:rPr>
          <w:rFonts w:ascii="Times New Roman"/>
          <w:sz w:val="21"/>
        </w:rPr>
        <w:t xml:space="preserve">erformance </w:t>
      </w:r>
      <w:proofErr w:type="spellStart"/>
      <w:r w:rsidRPr="00D04694">
        <w:rPr>
          <w:rFonts w:ascii="Times New Roman"/>
          <w:sz w:val="21"/>
        </w:rPr>
        <w:t>Ventus</w:t>
      </w:r>
      <w:proofErr w:type="spellEnd"/>
      <w:r w:rsidRPr="00D04694">
        <w:rPr>
          <w:rFonts w:ascii="Times New Roman"/>
          <w:sz w:val="21"/>
        </w:rPr>
        <w:t xml:space="preserve"> S1 </w:t>
      </w:r>
      <w:proofErr w:type="spellStart"/>
      <w:r w:rsidRPr="00D04694">
        <w:rPr>
          <w:rFonts w:ascii="Times New Roman"/>
          <w:sz w:val="21"/>
        </w:rPr>
        <w:t>evo</w:t>
      </w:r>
      <w:proofErr w:type="spellEnd"/>
      <w:r w:rsidRPr="00D04694">
        <w:rPr>
          <w:rFonts w:ascii="Times New Roman"/>
          <w:sz w:val="21"/>
        </w:rPr>
        <w:t xml:space="preserve"> 3, </w:t>
      </w:r>
      <w:r>
        <w:rPr>
          <w:rFonts w:ascii="Times New Roman"/>
          <w:sz w:val="21"/>
          <w:szCs w:val="21"/>
        </w:rPr>
        <w:t xml:space="preserve">the </w:t>
      </w:r>
      <w:r w:rsidRPr="00D04694">
        <w:rPr>
          <w:rFonts w:ascii="Times New Roman"/>
          <w:sz w:val="21"/>
        </w:rPr>
        <w:t>all</w:t>
      </w:r>
      <w:r>
        <w:rPr>
          <w:rFonts w:ascii="Times New Roman"/>
          <w:sz w:val="21"/>
          <w:szCs w:val="21"/>
        </w:rPr>
        <w:t>-</w:t>
      </w:r>
      <w:r w:rsidRPr="00D04694">
        <w:rPr>
          <w:rFonts w:ascii="Times New Roman"/>
          <w:sz w:val="21"/>
        </w:rPr>
        <w:t xml:space="preserve">season Hankook </w:t>
      </w:r>
      <w:proofErr w:type="spellStart"/>
      <w:r w:rsidRPr="00D04694">
        <w:rPr>
          <w:rFonts w:ascii="Times New Roman"/>
          <w:sz w:val="21"/>
        </w:rPr>
        <w:t>Kinergy</w:t>
      </w:r>
      <w:proofErr w:type="spellEnd"/>
      <w:r w:rsidRPr="00D04694">
        <w:rPr>
          <w:rFonts w:ascii="Times New Roman"/>
          <w:sz w:val="21"/>
        </w:rPr>
        <w:t xml:space="preserve"> 4S 2 and </w:t>
      </w:r>
      <w:r>
        <w:rPr>
          <w:rFonts w:ascii="Times New Roman"/>
          <w:sz w:val="21"/>
          <w:szCs w:val="21"/>
        </w:rPr>
        <w:t xml:space="preserve">tyres for long-distance coaches, </w:t>
      </w:r>
      <w:r w:rsidRPr="00D04694">
        <w:rPr>
          <w:rFonts w:ascii="Times New Roman"/>
          <w:sz w:val="21"/>
        </w:rPr>
        <w:t xml:space="preserve">the </w:t>
      </w:r>
      <w:proofErr w:type="spellStart"/>
      <w:r>
        <w:rPr>
          <w:rFonts w:ascii="Times New Roman"/>
          <w:sz w:val="21"/>
          <w:szCs w:val="21"/>
        </w:rPr>
        <w:t>SmartTouring</w:t>
      </w:r>
      <w:proofErr w:type="spellEnd"/>
      <w:r w:rsidRPr="00D04694">
        <w:rPr>
          <w:rFonts w:ascii="Times New Roman"/>
          <w:sz w:val="21"/>
        </w:rPr>
        <w:t xml:space="preserve"> AL22.</w:t>
      </w:r>
      <w:r>
        <w:rPr>
          <w:rFonts w:ascii="Times New Roman"/>
          <w:sz w:val="21"/>
          <w:szCs w:val="21"/>
        </w:rPr>
        <w:t xml:space="preserve"> </w:t>
      </w:r>
    </w:p>
    <w:p w14:paraId="03707C70" w14:textId="77777777" w:rsidR="00AA47B9" w:rsidRPr="00D04694" w:rsidRDefault="00AA47B9" w:rsidP="00D04694">
      <w:pPr>
        <w:suppressAutoHyphens/>
        <w:wordWrap/>
        <w:spacing w:line="276" w:lineRule="auto"/>
        <w:rPr>
          <w:rFonts w:ascii="Times New Roman"/>
          <w:kern w:val="0"/>
          <w:sz w:val="21"/>
        </w:rPr>
      </w:pPr>
    </w:p>
    <w:p w14:paraId="0D628B50" w14:textId="1C6DC3F7" w:rsidR="00AA47B9" w:rsidRPr="00D04694" w:rsidRDefault="00AA47B9" w:rsidP="00D04694">
      <w:pPr>
        <w:suppressAutoHyphens/>
        <w:wordWrap/>
        <w:spacing w:line="276" w:lineRule="auto"/>
        <w:rPr>
          <w:rFonts w:ascii="Times New Roman"/>
          <w:kern w:val="0"/>
          <w:sz w:val="21"/>
        </w:rPr>
      </w:pPr>
      <w:r w:rsidRPr="00D04694">
        <w:rPr>
          <w:rFonts w:ascii="Times New Roman"/>
          <w:sz w:val="21"/>
        </w:rPr>
        <w:t>“</w:t>
      </w:r>
      <w:proofErr w:type="spellStart"/>
      <w:r w:rsidRPr="00D04694">
        <w:rPr>
          <w:rFonts w:ascii="Times New Roman"/>
          <w:sz w:val="21"/>
        </w:rPr>
        <w:t>Autopromotec</w:t>
      </w:r>
      <w:proofErr w:type="spellEnd"/>
      <w:r w:rsidRPr="00D04694">
        <w:rPr>
          <w:rFonts w:ascii="Times New Roman"/>
          <w:sz w:val="21"/>
        </w:rPr>
        <w:t xml:space="preserve"> </w:t>
      </w:r>
      <w:r>
        <w:rPr>
          <w:rFonts w:ascii="Times New Roman"/>
          <w:sz w:val="21"/>
          <w:szCs w:val="21"/>
        </w:rPr>
        <w:t>is one of the most important</w:t>
      </w:r>
      <w:r w:rsidRPr="00D04694">
        <w:rPr>
          <w:rFonts w:ascii="Times New Roman"/>
          <w:sz w:val="21"/>
        </w:rPr>
        <w:t xml:space="preserve"> international </w:t>
      </w:r>
      <w:r>
        <w:rPr>
          <w:rFonts w:ascii="Times New Roman"/>
          <w:sz w:val="21"/>
          <w:szCs w:val="21"/>
        </w:rPr>
        <w:t xml:space="preserve">trade fairs for the automotive industry and </w:t>
      </w:r>
      <w:r w:rsidR="0045152D">
        <w:rPr>
          <w:rFonts w:ascii="Times New Roman"/>
          <w:sz w:val="21"/>
          <w:szCs w:val="21"/>
        </w:rPr>
        <w:t xml:space="preserve">again </w:t>
      </w:r>
      <w:r w:rsidR="00AD657A">
        <w:rPr>
          <w:rFonts w:ascii="Times New Roman"/>
          <w:sz w:val="21"/>
          <w:szCs w:val="21"/>
        </w:rPr>
        <w:t>this</w:t>
      </w:r>
      <w:r w:rsidR="00AD657A" w:rsidRPr="00D04694">
        <w:rPr>
          <w:rFonts w:ascii="Times New Roman"/>
          <w:sz w:val="21"/>
        </w:rPr>
        <w:t xml:space="preserve"> </w:t>
      </w:r>
      <w:r w:rsidR="007110FD" w:rsidRPr="00D04694">
        <w:rPr>
          <w:rFonts w:ascii="Times New Roman"/>
          <w:sz w:val="21"/>
        </w:rPr>
        <w:t xml:space="preserve">year </w:t>
      </w:r>
      <w:r w:rsidRPr="00D04694">
        <w:rPr>
          <w:rFonts w:ascii="Times New Roman"/>
          <w:sz w:val="21"/>
        </w:rPr>
        <w:t xml:space="preserve">we </w:t>
      </w:r>
      <w:r>
        <w:rPr>
          <w:rFonts w:ascii="Times New Roman"/>
          <w:sz w:val="21"/>
          <w:szCs w:val="21"/>
        </w:rPr>
        <w:t xml:space="preserve">shall have the opportunity of showing </w:t>
      </w:r>
      <w:r w:rsidR="0045152D" w:rsidRPr="00D04694">
        <w:rPr>
          <w:rFonts w:ascii="Times New Roman"/>
          <w:sz w:val="21"/>
        </w:rPr>
        <w:t xml:space="preserve">our </w:t>
      </w:r>
      <w:r w:rsidR="0045152D">
        <w:rPr>
          <w:rFonts w:ascii="Times New Roman"/>
          <w:sz w:val="21"/>
          <w:szCs w:val="21"/>
        </w:rPr>
        <w:t xml:space="preserve">range of new car and truck tyres to </w:t>
      </w:r>
      <w:r w:rsidRPr="00D04694">
        <w:rPr>
          <w:rFonts w:ascii="Times New Roman"/>
          <w:sz w:val="21"/>
        </w:rPr>
        <w:t>customers</w:t>
      </w:r>
      <w:r>
        <w:rPr>
          <w:rFonts w:ascii="Times New Roman"/>
          <w:sz w:val="21"/>
          <w:szCs w:val="21"/>
        </w:rPr>
        <w:t xml:space="preserve"> from all over</w:t>
      </w:r>
      <w:r w:rsidR="0045152D">
        <w:rPr>
          <w:rFonts w:ascii="Times New Roman"/>
          <w:sz w:val="21"/>
          <w:szCs w:val="21"/>
        </w:rPr>
        <w:t xml:space="preserve"> Europe</w:t>
      </w:r>
      <w:r>
        <w:rPr>
          <w:rFonts w:ascii="Times New Roman"/>
          <w:sz w:val="21"/>
          <w:szCs w:val="21"/>
        </w:rPr>
        <w:t>.</w:t>
      </w:r>
      <w:r w:rsidRPr="00D04694">
        <w:rPr>
          <w:rFonts w:ascii="Times New Roman"/>
          <w:sz w:val="21"/>
        </w:rPr>
        <w:t xml:space="preserve"> We </w:t>
      </w:r>
      <w:r>
        <w:rPr>
          <w:rFonts w:ascii="Times New Roman"/>
          <w:sz w:val="21"/>
          <w:szCs w:val="21"/>
        </w:rPr>
        <w:t>are expecting the trade fair to be very successful for the Italian market in terms of sales and image”, states</w:t>
      </w:r>
      <w:r w:rsidRPr="00D04694">
        <w:rPr>
          <w:rFonts w:ascii="Times New Roman"/>
          <w:sz w:val="21"/>
        </w:rPr>
        <w:t xml:space="preserve"> Carlo Citarella, Managing Director of Hankook Tire Italia</w:t>
      </w:r>
      <w:r w:rsidR="0045152D" w:rsidRPr="00D04694">
        <w:rPr>
          <w:rFonts w:ascii="Times New Roman"/>
          <w:sz w:val="21"/>
        </w:rPr>
        <w:t>.</w:t>
      </w:r>
      <w:r>
        <w:rPr>
          <w:rFonts w:ascii="Times New Roman"/>
          <w:sz w:val="21"/>
          <w:szCs w:val="21"/>
        </w:rPr>
        <w:t xml:space="preserve"> </w:t>
      </w:r>
    </w:p>
    <w:p w14:paraId="18873F80" w14:textId="77777777" w:rsidR="00AA47B9" w:rsidRPr="00D04694" w:rsidRDefault="00AA47B9" w:rsidP="00D04694">
      <w:pPr>
        <w:suppressAutoHyphens/>
        <w:wordWrap/>
        <w:spacing w:line="276" w:lineRule="auto"/>
        <w:rPr>
          <w:rFonts w:ascii="Times New Roman"/>
          <w:kern w:val="0"/>
          <w:sz w:val="21"/>
        </w:rPr>
      </w:pPr>
    </w:p>
    <w:p w14:paraId="179BD743" w14:textId="5AD6830E" w:rsidR="00AA47B9" w:rsidRPr="00D04694" w:rsidRDefault="00AA47B9" w:rsidP="00D04694">
      <w:pPr>
        <w:wordWrap/>
        <w:snapToGrid w:val="0"/>
        <w:spacing w:line="276" w:lineRule="auto"/>
        <w:rPr>
          <w:rFonts w:ascii="Times New Roman"/>
          <w:kern w:val="0"/>
          <w:sz w:val="21"/>
        </w:rPr>
      </w:pPr>
      <w:r w:rsidRPr="00D04694">
        <w:rPr>
          <w:rFonts w:ascii="Times New Roman"/>
          <w:sz w:val="21"/>
        </w:rPr>
        <w:t xml:space="preserve">The new </w:t>
      </w:r>
      <w:r w:rsidR="006B4025">
        <w:rPr>
          <w:rFonts w:ascii="Times New Roman"/>
          <w:sz w:val="21"/>
        </w:rPr>
        <w:t>u</w:t>
      </w:r>
      <w:r w:rsidR="006B4025" w:rsidRPr="00D04694">
        <w:rPr>
          <w:rFonts w:ascii="Times New Roman"/>
          <w:sz w:val="21"/>
        </w:rPr>
        <w:t>ltra</w:t>
      </w:r>
      <w:r w:rsidR="006B4025">
        <w:rPr>
          <w:rFonts w:ascii="Times New Roman"/>
          <w:sz w:val="21"/>
        </w:rPr>
        <w:t>-h</w:t>
      </w:r>
      <w:r w:rsidR="006B4025" w:rsidRPr="00D04694">
        <w:rPr>
          <w:rFonts w:ascii="Times New Roman"/>
          <w:sz w:val="21"/>
        </w:rPr>
        <w:t>igh</w:t>
      </w:r>
      <w:r w:rsidR="006B4025">
        <w:rPr>
          <w:rFonts w:ascii="Times New Roman"/>
          <w:sz w:val="21"/>
        </w:rPr>
        <w:t>-p</w:t>
      </w:r>
      <w:r w:rsidR="006B4025" w:rsidRPr="00D04694">
        <w:rPr>
          <w:rFonts w:ascii="Times New Roman"/>
          <w:sz w:val="21"/>
        </w:rPr>
        <w:t>erformance</w:t>
      </w:r>
      <w:r w:rsidRPr="00D04694">
        <w:rPr>
          <w:rFonts w:ascii="Times New Roman"/>
          <w:sz w:val="21"/>
        </w:rPr>
        <w:t xml:space="preserve"> tyre</w:t>
      </w:r>
      <w:r>
        <w:rPr>
          <w:rFonts w:ascii="Times New Roman"/>
          <w:sz w:val="21"/>
          <w:szCs w:val="21"/>
        </w:rPr>
        <w:t xml:space="preserve"> for cars, the </w:t>
      </w:r>
      <w:proofErr w:type="spellStart"/>
      <w:r w:rsidRPr="00D04694">
        <w:rPr>
          <w:rFonts w:ascii="Times New Roman"/>
          <w:sz w:val="21"/>
        </w:rPr>
        <w:t>Ventus</w:t>
      </w:r>
      <w:proofErr w:type="spellEnd"/>
      <w:r w:rsidRPr="00D04694">
        <w:rPr>
          <w:rFonts w:ascii="Times New Roman"/>
          <w:sz w:val="21"/>
        </w:rPr>
        <w:t xml:space="preserve"> S1 </w:t>
      </w:r>
      <w:proofErr w:type="spellStart"/>
      <w:r w:rsidRPr="00D04694">
        <w:rPr>
          <w:rFonts w:ascii="Times New Roman"/>
          <w:sz w:val="21"/>
        </w:rPr>
        <w:t>evo</w:t>
      </w:r>
      <w:proofErr w:type="spellEnd"/>
      <w:r w:rsidRPr="00D04694">
        <w:rPr>
          <w:rFonts w:ascii="Times New Roman"/>
          <w:sz w:val="21"/>
        </w:rPr>
        <w:t xml:space="preserve"> 3, combines the excellent </w:t>
      </w:r>
      <w:r>
        <w:rPr>
          <w:rFonts w:ascii="Times New Roman"/>
          <w:sz w:val="21"/>
          <w:szCs w:val="21"/>
        </w:rPr>
        <w:t>features of</w:t>
      </w:r>
      <w:r w:rsidRPr="00D04694">
        <w:rPr>
          <w:rFonts w:ascii="Times New Roman"/>
          <w:sz w:val="21"/>
        </w:rPr>
        <w:t xml:space="preserve"> performance and comfort </w:t>
      </w:r>
      <w:r>
        <w:rPr>
          <w:rFonts w:ascii="Times New Roman"/>
          <w:sz w:val="21"/>
          <w:szCs w:val="21"/>
        </w:rPr>
        <w:t xml:space="preserve">of the “S1 </w:t>
      </w:r>
      <w:proofErr w:type="spellStart"/>
      <w:r>
        <w:rPr>
          <w:rFonts w:ascii="Times New Roman"/>
          <w:sz w:val="21"/>
          <w:szCs w:val="21"/>
        </w:rPr>
        <w:t>evo</w:t>
      </w:r>
      <w:proofErr w:type="spellEnd"/>
      <w:r>
        <w:rPr>
          <w:rFonts w:ascii="Times New Roman"/>
          <w:sz w:val="21"/>
          <w:szCs w:val="21"/>
        </w:rPr>
        <w:t xml:space="preserve">”, already shown in many </w:t>
      </w:r>
      <w:r w:rsidRPr="00D04694">
        <w:rPr>
          <w:rFonts w:ascii="Times New Roman"/>
          <w:sz w:val="21"/>
        </w:rPr>
        <w:t>independent tests</w:t>
      </w:r>
      <w:r>
        <w:rPr>
          <w:rFonts w:ascii="Times New Roman"/>
          <w:sz w:val="21"/>
          <w:szCs w:val="21"/>
        </w:rPr>
        <w:t xml:space="preserve"> and a remarkable improvement in </w:t>
      </w:r>
      <w:r w:rsidRPr="00D04694">
        <w:rPr>
          <w:rFonts w:ascii="Times New Roman"/>
          <w:sz w:val="21"/>
        </w:rPr>
        <w:t xml:space="preserve">environmental </w:t>
      </w:r>
      <w:r>
        <w:rPr>
          <w:rFonts w:ascii="Times New Roman"/>
          <w:sz w:val="21"/>
          <w:szCs w:val="21"/>
        </w:rPr>
        <w:t>characteristics. During</w:t>
      </w:r>
      <w:r w:rsidRPr="00D04694">
        <w:rPr>
          <w:rFonts w:ascii="Times New Roman"/>
          <w:sz w:val="21"/>
        </w:rPr>
        <w:t xml:space="preserve"> development</w:t>
      </w:r>
      <w:r>
        <w:rPr>
          <w:rFonts w:ascii="Times New Roman"/>
          <w:sz w:val="21"/>
          <w:szCs w:val="21"/>
        </w:rPr>
        <w:t xml:space="preserve"> of the tyre treads made by the premium tyre maker, safety always took </w:t>
      </w:r>
      <w:r w:rsidR="007110FD">
        <w:rPr>
          <w:rFonts w:ascii="Times New Roman"/>
          <w:sz w:val="21"/>
          <w:szCs w:val="21"/>
        </w:rPr>
        <w:t xml:space="preserve">priority </w:t>
      </w:r>
      <w:r>
        <w:rPr>
          <w:rFonts w:ascii="Times New Roman"/>
          <w:sz w:val="21"/>
          <w:szCs w:val="21"/>
        </w:rPr>
        <w:t xml:space="preserve">as far as the engineers </w:t>
      </w:r>
      <w:r w:rsidR="0045152D">
        <w:rPr>
          <w:rFonts w:ascii="Times New Roman"/>
          <w:sz w:val="21"/>
          <w:szCs w:val="21"/>
        </w:rPr>
        <w:t xml:space="preserve">were </w:t>
      </w:r>
      <w:r>
        <w:rPr>
          <w:rFonts w:ascii="Times New Roman"/>
          <w:sz w:val="21"/>
          <w:szCs w:val="21"/>
        </w:rPr>
        <w:t xml:space="preserve">concerned. </w:t>
      </w:r>
      <w:r w:rsidR="0045152D">
        <w:rPr>
          <w:rFonts w:ascii="Times New Roman"/>
          <w:sz w:val="21"/>
          <w:szCs w:val="21"/>
        </w:rPr>
        <w:t>F</w:t>
      </w:r>
      <w:r>
        <w:rPr>
          <w:rFonts w:ascii="Times New Roman"/>
          <w:sz w:val="21"/>
          <w:szCs w:val="21"/>
        </w:rPr>
        <w:t>or</w:t>
      </w:r>
      <w:r w:rsidRPr="00D04694">
        <w:rPr>
          <w:rFonts w:ascii="Times New Roman"/>
          <w:sz w:val="21"/>
        </w:rPr>
        <w:t xml:space="preserve"> the third generation of the S1 </w:t>
      </w:r>
      <w:proofErr w:type="spellStart"/>
      <w:r w:rsidRPr="00D04694">
        <w:rPr>
          <w:rFonts w:ascii="Times New Roman"/>
          <w:sz w:val="21"/>
        </w:rPr>
        <w:t>evo</w:t>
      </w:r>
      <w:proofErr w:type="spellEnd"/>
      <w:r>
        <w:rPr>
          <w:rFonts w:ascii="Times New Roman"/>
          <w:sz w:val="21"/>
          <w:szCs w:val="21"/>
        </w:rPr>
        <w:t>, spec</w:t>
      </w:r>
      <w:r w:rsidR="007110FD">
        <w:rPr>
          <w:rFonts w:ascii="Times New Roman"/>
          <w:sz w:val="21"/>
          <w:szCs w:val="21"/>
        </w:rPr>
        <w:t xml:space="preserve">ial attention has been given to </w:t>
      </w:r>
      <w:r>
        <w:rPr>
          <w:rFonts w:ascii="Times New Roman"/>
          <w:sz w:val="21"/>
          <w:szCs w:val="21"/>
        </w:rPr>
        <w:t xml:space="preserve">further improve </w:t>
      </w:r>
      <w:r w:rsidR="00F12918">
        <w:rPr>
          <w:rFonts w:ascii="Times New Roman"/>
          <w:sz w:val="21"/>
          <w:szCs w:val="21"/>
        </w:rPr>
        <w:t xml:space="preserve">the adherence to </w:t>
      </w:r>
      <w:r>
        <w:rPr>
          <w:rFonts w:ascii="Times New Roman"/>
          <w:sz w:val="21"/>
          <w:szCs w:val="21"/>
        </w:rPr>
        <w:t>wet sur</w:t>
      </w:r>
      <w:r w:rsidR="007110FD">
        <w:rPr>
          <w:rFonts w:ascii="Times New Roman"/>
          <w:sz w:val="21"/>
          <w:szCs w:val="21"/>
        </w:rPr>
        <w:t xml:space="preserve">faces, </w:t>
      </w:r>
      <w:r w:rsidR="00F12918">
        <w:rPr>
          <w:rFonts w:ascii="Times New Roman"/>
          <w:sz w:val="21"/>
          <w:szCs w:val="21"/>
        </w:rPr>
        <w:t xml:space="preserve">steering </w:t>
      </w:r>
      <w:r>
        <w:rPr>
          <w:rFonts w:ascii="Times New Roman"/>
          <w:sz w:val="21"/>
          <w:szCs w:val="21"/>
        </w:rPr>
        <w:t>performance</w:t>
      </w:r>
      <w:r w:rsidR="00F12918">
        <w:rPr>
          <w:rFonts w:ascii="Times New Roman"/>
          <w:sz w:val="21"/>
          <w:szCs w:val="21"/>
        </w:rPr>
        <w:t xml:space="preserve"> and </w:t>
      </w:r>
      <w:r w:rsidR="007110FD">
        <w:rPr>
          <w:rFonts w:ascii="Times New Roman"/>
          <w:sz w:val="21"/>
          <w:szCs w:val="21"/>
        </w:rPr>
        <w:t>precision</w:t>
      </w:r>
      <w:r>
        <w:rPr>
          <w:rFonts w:ascii="Times New Roman"/>
          <w:sz w:val="21"/>
          <w:szCs w:val="21"/>
        </w:rPr>
        <w:t xml:space="preserve">. </w:t>
      </w:r>
      <w:r w:rsidR="007110FD">
        <w:rPr>
          <w:rFonts w:ascii="Times New Roman"/>
          <w:sz w:val="21"/>
          <w:szCs w:val="21"/>
        </w:rPr>
        <w:t xml:space="preserve">Other </w:t>
      </w:r>
      <w:r>
        <w:rPr>
          <w:rFonts w:ascii="Times New Roman"/>
          <w:sz w:val="21"/>
          <w:szCs w:val="21"/>
        </w:rPr>
        <w:t xml:space="preserve">new products </w:t>
      </w:r>
      <w:r w:rsidR="00F12918">
        <w:rPr>
          <w:rFonts w:ascii="Times New Roman"/>
          <w:sz w:val="21"/>
          <w:szCs w:val="21"/>
        </w:rPr>
        <w:t xml:space="preserve">include Hankook’s </w:t>
      </w:r>
      <w:r>
        <w:rPr>
          <w:rFonts w:ascii="Times New Roman"/>
          <w:sz w:val="21"/>
          <w:szCs w:val="21"/>
        </w:rPr>
        <w:t xml:space="preserve">most recent all-season tyre, the </w:t>
      </w:r>
      <w:proofErr w:type="spellStart"/>
      <w:r w:rsidRPr="00D04694">
        <w:rPr>
          <w:rFonts w:ascii="Times New Roman"/>
          <w:sz w:val="21"/>
        </w:rPr>
        <w:t>Kinergy</w:t>
      </w:r>
      <w:proofErr w:type="spellEnd"/>
      <w:r w:rsidRPr="00D04694">
        <w:rPr>
          <w:rFonts w:ascii="Times New Roman"/>
          <w:sz w:val="21"/>
        </w:rPr>
        <w:t xml:space="preserve"> 4S 2, created </w:t>
      </w:r>
      <w:r>
        <w:rPr>
          <w:rFonts w:ascii="Times New Roman"/>
          <w:sz w:val="21"/>
          <w:szCs w:val="21"/>
        </w:rPr>
        <w:t>with a view to offering safe</w:t>
      </w:r>
      <w:r w:rsidRPr="00D04694">
        <w:rPr>
          <w:rFonts w:ascii="Times New Roman"/>
          <w:sz w:val="21"/>
        </w:rPr>
        <w:t xml:space="preserve"> performance 365 days a year </w:t>
      </w:r>
      <w:r>
        <w:rPr>
          <w:rFonts w:ascii="Times New Roman"/>
          <w:sz w:val="21"/>
          <w:szCs w:val="21"/>
        </w:rPr>
        <w:t>with no change of</w:t>
      </w:r>
      <w:r w:rsidRPr="00D04694">
        <w:rPr>
          <w:rFonts w:ascii="Times New Roman"/>
          <w:sz w:val="21"/>
        </w:rPr>
        <w:t xml:space="preserve"> tyres. </w:t>
      </w:r>
      <w:r w:rsidR="00F12918">
        <w:rPr>
          <w:rFonts w:ascii="Times New Roman"/>
          <w:sz w:val="21"/>
          <w:szCs w:val="21"/>
        </w:rPr>
        <w:t>On</w:t>
      </w:r>
      <w:r>
        <w:rPr>
          <w:rFonts w:ascii="Times New Roman"/>
          <w:sz w:val="21"/>
          <w:szCs w:val="21"/>
        </w:rPr>
        <w:t xml:space="preserve"> the </w:t>
      </w:r>
      <w:r w:rsidR="007E2ABE">
        <w:rPr>
          <w:rFonts w:ascii="Times New Roman"/>
          <w:sz w:val="21"/>
          <w:szCs w:val="21"/>
        </w:rPr>
        <w:t>stand</w:t>
      </w:r>
      <w:r>
        <w:rPr>
          <w:rFonts w:ascii="Times New Roman"/>
          <w:sz w:val="21"/>
          <w:szCs w:val="21"/>
        </w:rPr>
        <w:t xml:space="preserve"> there will</w:t>
      </w:r>
      <w:r w:rsidRPr="00D04694">
        <w:rPr>
          <w:rFonts w:ascii="Times New Roman"/>
          <w:sz w:val="21"/>
        </w:rPr>
        <w:t xml:space="preserve"> also </w:t>
      </w:r>
      <w:r>
        <w:rPr>
          <w:rFonts w:ascii="Times New Roman"/>
          <w:sz w:val="21"/>
          <w:szCs w:val="21"/>
        </w:rPr>
        <w:t>be a</w:t>
      </w:r>
      <w:r w:rsidR="009C22DC">
        <w:rPr>
          <w:rFonts w:ascii="Times New Roman"/>
          <w:sz w:val="21"/>
          <w:szCs w:val="21"/>
        </w:rPr>
        <w:t>n area showcasing</w:t>
      </w:r>
      <w:r w:rsidRPr="00D04694">
        <w:rPr>
          <w:rFonts w:ascii="Times New Roman"/>
          <w:sz w:val="21"/>
        </w:rPr>
        <w:t xml:space="preserve"> </w:t>
      </w:r>
      <w:proofErr w:type="spellStart"/>
      <w:r w:rsidR="009C22DC" w:rsidRPr="00D04694">
        <w:rPr>
          <w:rFonts w:ascii="Times New Roman"/>
          <w:sz w:val="21"/>
        </w:rPr>
        <w:t>Laufenn</w:t>
      </w:r>
      <w:proofErr w:type="spellEnd"/>
      <w:r w:rsidR="009C22DC">
        <w:rPr>
          <w:rFonts w:ascii="Times New Roman"/>
          <w:sz w:val="21"/>
          <w:szCs w:val="21"/>
        </w:rPr>
        <w:t xml:space="preserve">, </w:t>
      </w:r>
      <w:r>
        <w:rPr>
          <w:rFonts w:ascii="Times New Roman"/>
          <w:sz w:val="21"/>
          <w:szCs w:val="21"/>
        </w:rPr>
        <w:t xml:space="preserve">the tyre </w:t>
      </w:r>
      <w:proofErr w:type="gramStart"/>
      <w:r>
        <w:rPr>
          <w:rFonts w:ascii="Times New Roman"/>
          <w:sz w:val="21"/>
          <w:szCs w:val="21"/>
        </w:rPr>
        <w:t>range</w:t>
      </w:r>
      <w:proofErr w:type="gramEnd"/>
      <w:r>
        <w:rPr>
          <w:rFonts w:ascii="Times New Roman"/>
          <w:sz w:val="21"/>
          <w:szCs w:val="21"/>
        </w:rPr>
        <w:t xml:space="preserve"> from the second brand</w:t>
      </w:r>
      <w:r w:rsidR="009C22DC" w:rsidRPr="00D04694">
        <w:rPr>
          <w:rFonts w:ascii="Times New Roman"/>
          <w:sz w:val="21"/>
        </w:rPr>
        <w:t>.</w:t>
      </w:r>
    </w:p>
    <w:p w14:paraId="509DDCF0" w14:textId="77777777" w:rsidR="00AA47B9" w:rsidRPr="00D04694" w:rsidRDefault="00AA47B9" w:rsidP="00AA47B9">
      <w:pPr>
        <w:tabs>
          <w:tab w:val="left" w:pos="360"/>
        </w:tabs>
        <w:suppressAutoHyphens/>
        <w:wordWrap/>
        <w:snapToGrid w:val="0"/>
        <w:spacing w:line="276" w:lineRule="auto"/>
        <w:rPr>
          <w:rFonts w:ascii="Times New Roman"/>
          <w:kern w:val="0"/>
          <w:sz w:val="21"/>
        </w:rPr>
      </w:pPr>
    </w:p>
    <w:p w14:paraId="22555DE9" w14:textId="5E411D62" w:rsidR="00625688" w:rsidRPr="00D04694" w:rsidRDefault="000125A1" w:rsidP="00D04694">
      <w:pPr>
        <w:spacing w:line="276" w:lineRule="auto"/>
        <w:rPr>
          <w:rFonts w:ascii="Times New Roman"/>
          <w:sz w:val="21"/>
        </w:rPr>
      </w:pPr>
      <w:r>
        <w:rPr>
          <w:rFonts w:ascii="Times New Roman"/>
          <w:sz w:val="21"/>
          <w:szCs w:val="21"/>
        </w:rPr>
        <w:t>Bus tyres</w:t>
      </w:r>
      <w:r w:rsidRPr="00D04694">
        <w:rPr>
          <w:rFonts w:ascii="Times New Roman"/>
          <w:sz w:val="21"/>
        </w:rPr>
        <w:t xml:space="preserve"> will also </w:t>
      </w:r>
      <w:r>
        <w:rPr>
          <w:rFonts w:ascii="Times New Roman"/>
          <w:sz w:val="21"/>
          <w:szCs w:val="21"/>
        </w:rPr>
        <w:t>play</w:t>
      </w:r>
      <w:r w:rsidR="008E42FD">
        <w:rPr>
          <w:rFonts w:ascii="Times New Roman"/>
          <w:sz w:val="21"/>
          <w:szCs w:val="21"/>
        </w:rPr>
        <w:t xml:space="preserve"> a central role at the </w:t>
      </w:r>
      <w:r w:rsidR="008E42FD" w:rsidRPr="00D04694">
        <w:rPr>
          <w:rFonts w:ascii="Times New Roman"/>
          <w:sz w:val="21"/>
        </w:rPr>
        <w:t>Bologna</w:t>
      </w:r>
      <w:r w:rsidR="008E42FD">
        <w:rPr>
          <w:rFonts w:ascii="Times New Roman"/>
          <w:sz w:val="21"/>
          <w:szCs w:val="21"/>
        </w:rPr>
        <w:t xml:space="preserve"> f</w:t>
      </w:r>
      <w:r>
        <w:rPr>
          <w:rFonts w:ascii="Times New Roman"/>
          <w:sz w:val="21"/>
          <w:szCs w:val="21"/>
        </w:rPr>
        <w:t>air</w:t>
      </w:r>
      <w:r w:rsidR="009C22DC">
        <w:rPr>
          <w:rFonts w:ascii="Times New Roman"/>
          <w:sz w:val="21"/>
          <w:szCs w:val="21"/>
        </w:rPr>
        <w:t>, including</w:t>
      </w:r>
      <w:r w:rsidR="009C22DC" w:rsidRPr="00D04694">
        <w:rPr>
          <w:rFonts w:ascii="Times New Roman"/>
          <w:sz w:val="21"/>
        </w:rPr>
        <w:t xml:space="preserve"> </w:t>
      </w:r>
      <w:r w:rsidRPr="00D04694">
        <w:rPr>
          <w:rFonts w:ascii="Times New Roman"/>
          <w:sz w:val="21"/>
        </w:rPr>
        <w:t xml:space="preserve">the </w:t>
      </w:r>
      <w:r>
        <w:rPr>
          <w:rFonts w:ascii="Times New Roman"/>
          <w:sz w:val="21"/>
          <w:szCs w:val="21"/>
        </w:rPr>
        <w:t>tyre</w:t>
      </w:r>
      <w:r w:rsidRPr="00D04694">
        <w:rPr>
          <w:rFonts w:ascii="Times New Roman"/>
          <w:sz w:val="21"/>
        </w:rPr>
        <w:t xml:space="preserve"> for long</w:t>
      </w:r>
      <w:r>
        <w:rPr>
          <w:rFonts w:ascii="Times New Roman"/>
          <w:sz w:val="21"/>
          <w:szCs w:val="21"/>
        </w:rPr>
        <w:t>-</w:t>
      </w:r>
      <w:r w:rsidRPr="00D04694">
        <w:rPr>
          <w:rFonts w:ascii="Times New Roman"/>
          <w:sz w:val="21"/>
        </w:rPr>
        <w:t>distance</w:t>
      </w:r>
      <w:r>
        <w:rPr>
          <w:rFonts w:ascii="Times New Roman"/>
          <w:sz w:val="21"/>
          <w:szCs w:val="21"/>
        </w:rPr>
        <w:t xml:space="preserve"> </w:t>
      </w:r>
      <w:r w:rsidRPr="00D04694">
        <w:rPr>
          <w:rFonts w:ascii="Times New Roman"/>
          <w:sz w:val="21"/>
        </w:rPr>
        <w:t xml:space="preserve">coaches, </w:t>
      </w:r>
      <w:r>
        <w:rPr>
          <w:rFonts w:ascii="Times New Roman"/>
          <w:sz w:val="21"/>
          <w:szCs w:val="21"/>
        </w:rPr>
        <w:t xml:space="preserve">the </w:t>
      </w:r>
      <w:proofErr w:type="spellStart"/>
      <w:r>
        <w:rPr>
          <w:rFonts w:ascii="Times New Roman"/>
          <w:sz w:val="21"/>
          <w:szCs w:val="21"/>
        </w:rPr>
        <w:t>SmartTouring</w:t>
      </w:r>
      <w:proofErr w:type="spellEnd"/>
      <w:r>
        <w:rPr>
          <w:rFonts w:ascii="Times New Roman"/>
          <w:sz w:val="21"/>
          <w:szCs w:val="21"/>
        </w:rPr>
        <w:t xml:space="preserve"> AL22, which </w:t>
      </w:r>
      <w:r w:rsidR="009C22DC">
        <w:rPr>
          <w:rFonts w:ascii="Times New Roman"/>
          <w:sz w:val="21"/>
          <w:szCs w:val="21"/>
        </w:rPr>
        <w:t>is</w:t>
      </w:r>
      <w:r>
        <w:rPr>
          <w:rFonts w:ascii="Times New Roman"/>
          <w:sz w:val="21"/>
          <w:szCs w:val="21"/>
        </w:rPr>
        <w:t xml:space="preserve"> suitable for </w:t>
      </w:r>
      <w:r w:rsidRPr="00D04694">
        <w:rPr>
          <w:rFonts w:ascii="Times New Roman"/>
          <w:sz w:val="21"/>
        </w:rPr>
        <w:t xml:space="preserve">all positions, </w:t>
      </w:r>
      <w:r>
        <w:rPr>
          <w:rFonts w:ascii="Times New Roman"/>
          <w:sz w:val="21"/>
          <w:szCs w:val="21"/>
        </w:rPr>
        <w:t>guaranteeing excellent performance with regard to braking</w:t>
      </w:r>
      <w:r w:rsidRPr="00D04694">
        <w:rPr>
          <w:rFonts w:ascii="Times New Roman"/>
          <w:sz w:val="21"/>
        </w:rPr>
        <w:t xml:space="preserve"> and </w:t>
      </w:r>
      <w:r>
        <w:rPr>
          <w:rFonts w:ascii="Times New Roman"/>
          <w:sz w:val="21"/>
          <w:szCs w:val="21"/>
        </w:rPr>
        <w:t>a comfortable drive.</w:t>
      </w:r>
      <w:r w:rsidRPr="00D04694">
        <w:rPr>
          <w:rFonts w:ascii="Times New Roman"/>
          <w:sz w:val="21"/>
        </w:rPr>
        <w:t xml:space="preserve"> The individual layers of the </w:t>
      </w:r>
      <w:r>
        <w:rPr>
          <w:rFonts w:ascii="Times New Roman"/>
          <w:sz w:val="21"/>
          <w:szCs w:val="21"/>
        </w:rPr>
        <w:t xml:space="preserve">belt </w:t>
      </w:r>
      <w:r w:rsidR="007110FD" w:rsidRPr="00D04694">
        <w:rPr>
          <w:rFonts w:ascii="Times New Roman"/>
          <w:sz w:val="21"/>
        </w:rPr>
        <w:t xml:space="preserve">are </w:t>
      </w:r>
      <w:r>
        <w:rPr>
          <w:rFonts w:ascii="Times New Roman"/>
          <w:sz w:val="21"/>
          <w:szCs w:val="21"/>
        </w:rPr>
        <w:t xml:space="preserve">placed </w:t>
      </w:r>
      <w:r w:rsidRPr="00D04694">
        <w:rPr>
          <w:rFonts w:ascii="Times New Roman"/>
          <w:sz w:val="21"/>
        </w:rPr>
        <w:t>structurally</w:t>
      </w:r>
      <w:r>
        <w:rPr>
          <w:rFonts w:ascii="Times New Roman"/>
          <w:sz w:val="21"/>
          <w:szCs w:val="21"/>
        </w:rPr>
        <w:t xml:space="preserve">, so that </w:t>
      </w:r>
      <w:r w:rsidRPr="00D04694">
        <w:rPr>
          <w:rFonts w:ascii="Times New Roman"/>
          <w:sz w:val="21"/>
        </w:rPr>
        <w:t xml:space="preserve">heat </w:t>
      </w:r>
      <w:r>
        <w:rPr>
          <w:rFonts w:ascii="Times New Roman"/>
          <w:sz w:val="21"/>
          <w:szCs w:val="21"/>
        </w:rPr>
        <w:t>production, when driving, is reduced to the minimum when</w:t>
      </w:r>
      <w:r w:rsidRPr="00D04694">
        <w:rPr>
          <w:rFonts w:ascii="Times New Roman"/>
          <w:sz w:val="21"/>
        </w:rPr>
        <w:t xml:space="preserve"> compared to conventional tyres. This effect not only reduces </w:t>
      </w:r>
      <w:r w:rsidR="007F4F65" w:rsidRPr="00D04694">
        <w:rPr>
          <w:rFonts w:ascii="Times New Roman"/>
          <w:sz w:val="21"/>
        </w:rPr>
        <w:t xml:space="preserve">rolling </w:t>
      </w:r>
      <w:r w:rsidR="007110FD" w:rsidRPr="00D04694">
        <w:rPr>
          <w:rFonts w:ascii="Times New Roman"/>
          <w:sz w:val="21"/>
        </w:rPr>
        <w:t>resistance</w:t>
      </w:r>
      <w:r w:rsidR="007110FD">
        <w:rPr>
          <w:rFonts w:ascii="Times New Roman"/>
          <w:sz w:val="21"/>
          <w:szCs w:val="21"/>
        </w:rPr>
        <w:t xml:space="preserve"> </w:t>
      </w:r>
      <w:r>
        <w:rPr>
          <w:rFonts w:ascii="Times New Roman"/>
          <w:sz w:val="21"/>
          <w:szCs w:val="21"/>
        </w:rPr>
        <w:t>with consequent saving</w:t>
      </w:r>
      <w:r w:rsidR="007F4F65">
        <w:rPr>
          <w:rFonts w:ascii="Times New Roman"/>
          <w:sz w:val="21"/>
          <w:szCs w:val="21"/>
        </w:rPr>
        <w:t>s</w:t>
      </w:r>
      <w:r w:rsidR="007F4F65" w:rsidRPr="00D04694">
        <w:rPr>
          <w:rFonts w:ascii="Times New Roman"/>
          <w:sz w:val="21"/>
        </w:rPr>
        <w:t xml:space="preserve"> on</w:t>
      </w:r>
      <w:r w:rsidRPr="00D04694">
        <w:rPr>
          <w:rFonts w:ascii="Times New Roman"/>
          <w:sz w:val="21"/>
        </w:rPr>
        <w:t xml:space="preserve"> fuel, </w:t>
      </w:r>
      <w:r>
        <w:rPr>
          <w:rFonts w:ascii="Times New Roman"/>
          <w:sz w:val="21"/>
          <w:szCs w:val="21"/>
        </w:rPr>
        <w:t xml:space="preserve">but </w:t>
      </w:r>
      <w:r w:rsidRPr="00D04694">
        <w:rPr>
          <w:rFonts w:ascii="Times New Roman"/>
          <w:sz w:val="21"/>
        </w:rPr>
        <w:t xml:space="preserve">it </w:t>
      </w:r>
      <w:r w:rsidR="007F4F65" w:rsidRPr="00D04694">
        <w:rPr>
          <w:rFonts w:ascii="Times New Roman"/>
          <w:sz w:val="21"/>
        </w:rPr>
        <w:t xml:space="preserve">also considerably </w:t>
      </w:r>
      <w:r>
        <w:rPr>
          <w:rFonts w:ascii="Times New Roman"/>
          <w:sz w:val="21"/>
          <w:szCs w:val="21"/>
        </w:rPr>
        <w:t>prolongs</w:t>
      </w:r>
      <w:r w:rsidRPr="00D04694">
        <w:rPr>
          <w:rFonts w:ascii="Times New Roman"/>
          <w:sz w:val="21"/>
        </w:rPr>
        <w:t xml:space="preserve"> the </w:t>
      </w:r>
      <w:r>
        <w:rPr>
          <w:rFonts w:ascii="Times New Roman"/>
          <w:sz w:val="21"/>
          <w:szCs w:val="21"/>
        </w:rPr>
        <w:t>lifetime</w:t>
      </w:r>
      <w:r w:rsidRPr="00D04694">
        <w:rPr>
          <w:rFonts w:ascii="Times New Roman"/>
          <w:sz w:val="21"/>
        </w:rPr>
        <w:t xml:space="preserve"> of the tyre. </w:t>
      </w:r>
      <w:r>
        <w:rPr>
          <w:rFonts w:ascii="Times New Roman"/>
          <w:sz w:val="21"/>
          <w:szCs w:val="21"/>
        </w:rPr>
        <w:t>Moreover,</w:t>
      </w:r>
      <w:r w:rsidRPr="00D04694">
        <w:rPr>
          <w:rFonts w:ascii="Times New Roman"/>
          <w:sz w:val="21"/>
        </w:rPr>
        <w:t xml:space="preserve"> it possesses </w:t>
      </w:r>
      <w:r>
        <w:rPr>
          <w:rFonts w:ascii="Times New Roman"/>
          <w:sz w:val="21"/>
          <w:szCs w:val="21"/>
        </w:rPr>
        <w:t>good</w:t>
      </w:r>
      <w:r w:rsidRPr="00D04694">
        <w:rPr>
          <w:rFonts w:ascii="Times New Roman"/>
          <w:sz w:val="21"/>
        </w:rPr>
        <w:t xml:space="preserve"> winter characteristics</w:t>
      </w:r>
      <w:r>
        <w:rPr>
          <w:rFonts w:ascii="Times New Roman"/>
          <w:sz w:val="21"/>
          <w:szCs w:val="21"/>
        </w:rPr>
        <w:t>, bearing</w:t>
      </w:r>
      <w:r w:rsidRPr="00D04694">
        <w:rPr>
          <w:rFonts w:ascii="Times New Roman"/>
          <w:sz w:val="21"/>
        </w:rPr>
        <w:t xml:space="preserve"> the</w:t>
      </w:r>
      <w:r>
        <w:rPr>
          <w:rFonts w:ascii="Times New Roman"/>
          <w:sz w:val="21"/>
          <w:szCs w:val="21"/>
        </w:rPr>
        <w:t xml:space="preserve"> symbol</w:t>
      </w:r>
      <w:r w:rsidRPr="00D04694">
        <w:rPr>
          <w:rFonts w:ascii="Times New Roman"/>
          <w:sz w:val="21"/>
        </w:rPr>
        <w:t xml:space="preserve"> 3PMSF.</w:t>
      </w:r>
    </w:p>
    <w:p w14:paraId="34E5D5F5" w14:textId="77777777" w:rsidR="00AA47B9" w:rsidRPr="00D04694" w:rsidRDefault="00AA47B9" w:rsidP="00D04694">
      <w:pPr>
        <w:rPr>
          <w:rFonts w:ascii="Times New Roman"/>
          <w:kern w:val="0"/>
          <w:sz w:val="21"/>
        </w:rPr>
      </w:pPr>
    </w:p>
    <w:p w14:paraId="704DFAD5" w14:textId="010A8390" w:rsidR="00AA47B9" w:rsidRPr="00D04694" w:rsidRDefault="00AA47B9" w:rsidP="00D04694">
      <w:pPr>
        <w:spacing w:line="276" w:lineRule="auto"/>
        <w:rPr>
          <w:rFonts w:ascii="Times New Roman"/>
          <w:kern w:val="0"/>
          <w:sz w:val="21"/>
        </w:rPr>
      </w:pPr>
      <w:r>
        <w:rPr>
          <w:rFonts w:ascii="Times New Roman"/>
          <w:sz w:val="21"/>
          <w:szCs w:val="21"/>
        </w:rPr>
        <w:t>As a demonstration of Hankook’s great</w:t>
      </w:r>
      <w:r w:rsidRPr="00D04694">
        <w:rPr>
          <w:rFonts w:ascii="Times New Roman"/>
          <w:sz w:val="21"/>
        </w:rPr>
        <w:t xml:space="preserve"> commitment </w:t>
      </w:r>
      <w:r>
        <w:rPr>
          <w:rFonts w:ascii="Times New Roman"/>
          <w:sz w:val="21"/>
          <w:szCs w:val="21"/>
        </w:rPr>
        <w:t xml:space="preserve">to </w:t>
      </w:r>
      <w:r w:rsidRPr="00D04694">
        <w:rPr>
          <w:rFonts w:ascii="Times New Roman"/>
          <w:sz w:val="21"/>
        </w:rPr>
        <w:t xml:space="preserve">future mobility, the </w:t>
      </w:r>
      <w:r>
        <w:rPr>
          <w:rFonts w:ascii="Times New Roman"/>
          <w:sz w:val="21"/>
          <w:szCs w:val="21"/>
        </w:rPr>
        <w:t>futuristic “</w:t>
      </w:r>
      <w:proofErr w:type="spellStart"/>
      <w:r w:rsidRPr="00D04694">
        <w:rPr>
          <w:rFonts w:ascii="Times New Roman"/>
          <w:sz w:val="21"/>
        </w:rPr>
        <w:t>Flexup</w:t>
      </w:r>
      <w:proofErr w:type="spellEnd"/>
      <w:r>
        <w:rPr>
          <w:rFonts w:ascii="Times New Roman"/>
          <w:sz w:val="21"/>
          <w:szCs w:val="21"/>
        </w:rPr>
        <w:t>”, “</w:t>
      </w:r>
      <w:proofErr w:type="spellStart"/>
      <w:r w:rsidRPr="00D04694">
        <w:rPr>
          <w:rFonts w:ascii="Times New Roman"/>
          <w:sz w:val="21"/>
        </w:rPr>
        <w:t>Shiftrac</w:t>
      </w:r>
      <w:proofErr w:type="spellEnd"/>
      <w:r>
        <w:rPr>
          <w:rFonts w:ascii="Times New Roman"/>
          <w:sz w:val="21"/>
          <w:szCs w:val="21"/>
        </w:rPr>
        <w:t>”</w:t>
      </w:r>
      <w:r w:rsidRPr="00D04694">
        <w:rPr>
          <w:rFonts w:ascii="Times New Roman"/>
          <w:sz w:val="21"/>
        </w:rPr>
        <w:t xml:space="preserve"> and </w:t>
      </w:r>
      <w:r>
        <w:rPr>
          <w:rFonts w:ascii="Times New Roman"/>
          <w:sz w:val="21"/>
          <w:szCs w:val="21"/>
        </w:rPr>
        <w:t>“</w:t>
      </w:r>
      <w:proofErr w:type="spellStart"/>
      <w:r w:rsidRPr="00D04694">
        <w:rPr>
          <w:rFonts w:ascii="Times New Roman"/>
          <w:sz w:val="21"/>
        </w:rPr>
        <w:t>Autobine</w:t>
      </w:r>
      <w:proofErr w:type="spellEnd"/>
      <w:r>
        <w:rPr>
          <w:rFonts w:ascii="Times New Roman"/>
          <w:sz w:val="21"/>
          <w:szCs w:val="21"/>
        </w:rPr>
        <w:t xml:space="preserve">” tyres will be at the stand, having been shown at the </w:t>
      </w:r>
      <w:r w:rsidR="007F4F65">
        <w:rPr>
          <w:rFonts w:ascii="Times New Roman"/>
          <w:sz w:val="21"/>
          <w:szCs w:val="21"/>
        </w:rPr>
        <w:t>201</w:t>
      </w:r>
      <w:r w:rsidR="007110FD">
        <w:rPr>
          <w:rFonts w:ascii="Times New Roman"/>
          <w:sz w:val="21"/>
          <w:szCs w:val="21"/>
        </w:rPr>
        <w:t>7</w:t>
      </w:r>
      <w:r w:rsidR="007F4F65">
        <w:rPr>
          <w:rFonts w:ascii="Times New Roman"/>
          <w:sz w:val="21"/>
          <w:szCs w:val="21"/>
        </w:rPr>
        <w:t xml:space="preserve"> </w:t>
      </w:r>
      <w:r w:rsidRPr="00D04694">
        <w:rPr>
          <w:rFonts w:ascii="Times New Roman"/>
          <w:sz w:val="21"/>
        </w:rPr>
        <w:t xml:space="preserve">IAA </w:t>
      </w:r>
      <w:r w:rsidR="007F4F65">
        <w:rPr>
          <w:rFonts w:ascii="Times New Roman"/>
          <w:sz w:val="21"/>
          <w:szCs w:val="21"/>
        </w:rPr>
        <w:t>show.</w:t>
      </w:r>
      <w:r>
        <w:rPr>
          <w:rFonts w:ascii="Times New Roman"/>
          <w:sz w:val="21"/>
          <w:szCs w:val="21"/>
        </w:rPr>
        <w:t xml:space="preserve"> Taking their inspiration from the project “</w:t>
      </w:r>
      <w:r w:rsidRPr="00D04694">
        <w:rPr>
          <w:rFonts w:ascii="Times New Roman"/>
          <w:sz w:val="21"/>
        </w:rPr>
        <w:t xml:space="preserve">Connect to the Connected </w:t>
      </w:r>
      <w:r>
        <w:rPr>
          <w:rFonts w:ascii="Times New Roman"/>
          <w:sz w:val="21"/>
          <w:szCs w:val="21"/>
        </w:rPr>
        <w:t>World”, these tyres were developed</w:t>
      </w:r>
      <w:r w:rsidRPr="00D04694">
        <w:rPr>
          <w:rFonts w:ascii="Times New Roman"/>
          <w:sz w:val="21"/>
        </w:rPr>
        <w:t xml:space="preserve"> in </w:t>
      </w:r>
      <w:r>
        <w:rPr>
          <w:rFonts w:ascii="Times New Roman"/>
          <w:sz w:val="21"/>
          <w:szCs w:val="21"/>
        </w:rPr>
        <w:t>collaboration</w:t>
      </w:r>
      <w:r w:rsidRPr="00D04694">
        <w:rPr>
          <w:rFonts w:ascii="Times New Roman"/>
          <w:sz w:val="21"/>
        </w:rPr>
        <w:t xml:space="preserve"> with </w:t>
      </w:r>
      <w:r>
        <w:rPr>
          <w:rFonts w:ascii="Times New Roman"/>
          <w:sz w:val="21"/>
          <w:szCs w:val="21"/>
        </w:rPr>
        <w:t>the</w:t>
      </w:r>
      <w:r w:rsidRPr="00D04694">
        <w:rPr>
          <w:rFonts w:ascii="Times New Roman"/>
          <w:sz w:val="21"/>
        </w:rPr>
        <w:t xml:space="preserve"> students </w:t>
      </w:r>
      <w:r>
        <w:rPr>
          <w:rFonts w:ascii="Times New Roman"/>
          <w:sz w:val="21"/>
          <w:szCs w:val="21"/>
        </w:rPr>
        <w:t>at</w:t>
      </w:r>
      <w:r w:rsidRPr="00D04694">
        <w:rPr>
          <w:rFonts w:ascii="Times New Roman"/>
          <w:sz w:val="21"/>
        </w:rPr>
        <w:t xml:space="preserve"> the University of Cincinnati</w:t>
      </w:r>
      <w:r>
        <w:rPr>
          <w:rFonts w:ascii="Times New Roman"/>
          <w:sz w:val="21"/>
          <w:szCs w:val="21"/>
        </w:rPr>
        <w:t xml:space="preserve">. As part of a sponsored project, Hankook has awarded </w:t>
      </w:r>
      <w:r w:rsidRPr="00D04694">
        <w:rPr>
          <w:rFonts w:ascii="Times New Roman"/>
          <w:sz w:val="21"/>
        </w:rPr>
        <w:t>the Hankook Tire Innovation Award</w:t>
      </w:r>
      <w:r>
        <w:rPr>
          <w:rFonts w:ascii="Times New Roman"/>
          <w:sz w:val="21"/>
          <w:szCs w:val="21"/>
        </w:rPr>
        <w:t xml:space="preserve"> to students from the world’s leading design universities for the best tyre innovations for the past five years.</w:t>
      </w:r>
      <w:r w:rsidRPr="00D04694">
        <w:rPr>
          <w:rFonts w:ascii="Times New Roman"/>
          <w:sz w:val="21"/>
        </w:rPr>
        <w:t xml:space="preserve"> By </w:t>
      </w:r>
      <w:r>
        <w:rPr>
          <w:rFonts w:ascii="Times New Roman"/>
          <w:sz w:val="21"/>
          <w:szCs w:val="21"/>
        </w:rPr>
        <w:t>showing</w:t>
      </w:r>
      <w:r w:rsidRPr="00D04694">
        <w:rPr>
          <w:rFonts w:ascii="Times New Roman"/>
          <w:sz w:val="21"/>
        </w:rPr>
        <w:t xml:space="preserve"> the </w:t>
      </w:r>
      <w:r>
        <w:rPr>
          <w:rFonts w:ascii="Times New Roman"/>
          <w:sz w:val="21"/>
          <w:szCs w:val="21"/>
        </w:rPr>
        <w:t>prize-winning drafts “</w:t>
      </w:r>
      <w:proofErr w:type="spellStart"/>
      <w:r w:rsidRPr="00D04694">
        <w:rPr>
          <w:rFonts w:ascii="Times New Roman"/>
          <w:sz w:val="21"/>
        </w:rPr>
        <w:t>Flexup</w:t>
      </w:r>
      <w:proofErr w:type="spellEnd"/>
      <w:r>
        <w:rPr>
          <w:rFonts w:ascii="Times New Roman"/>
          <w:sz w:val="21"/>
          <w:szCs w:val="21"/>
        </w:rPr>
        <w:t>”, “</w:t>
      </w:r>
      <w:proofErr w:type="spellStart"/>
      <w:r w:rsidRPr="00D04694">
        <w:rPr>
          <w:rFonts w:ascii="Times New Roman"/>
          <w:sz w:val="21"/>
        </w:rPr>
        <w:t>Shiftrac</w:t>
      </w:r>
      <w:proofErr w:type="spellEnd"/>
      <w:r>
        <w:rPr>
          <w:rFonts w:ascii="Times New Roman"/>
          <w:sz w:val="21"/>
          <w:szCs w:val="21"/>
        </w:rPr>
        <w:t>”</w:t>
      </w:r>
      <w:r w:rsidRPr="00D04694">
        <w:rPr>
          <w:rFonts w:ascii="Times New Roman"/>
          <w:sz w:val="21"/>
        </w:rPr>
        <w:t xml:space="preserve"> and </w:t>
      </w:r>
      <w:r>
        <w:rPr>
          <w:rFonts w:ascii="Times New Roman"/>
          <w:sz w:val="21"/>
          <w:szCs w:val="21"/>
        </w:rPr>
        <w:t>“</w:t>
      </w:r>
      <w:proofErr w:type="spellStart"/>
      <w:r w:rsidRPr="00D04694">
        <w:rPr>
          <w:rFonts w:ascii="Times New Roman"/>
          <w:sz w:val="21"/>
        </w:rPr>
        <w:t>Autobine</w:t>
      </w:r>
      <w:proofErr w:type="spellEnd"/>
      <w:r>
        <w:rPr>
          <w:rFonts w:ascii="Times New Roman"/>
          <w:sz w:val="21"/>
          <w:szCs w:val="21"/>
        </w:rPr>
        <w:t>”,</w:t>
      </w:r>
      <w:r w:rsidRPr="00D04694">
        <w:rPr>
          <w:rFonts w:ascii="Times New Roman"/>
          <w:sz w:val="21"/>
        </w:rPr>
        <w:t xml:space="preserve"> Hankook </w:t>
      </w:r>
      <w:r>
        <w:rPr>
          <w:rFonts w:ascii="Times New Roman"/>
          <w:sz w:val="21"/>
          <w:szCs w:val="21"/>
        </w:rPr>
        <w:t>highlight</w:t>
      </w:r>
      <w:r w:rsidR="007F4F65">
        <w:rPr>
          <w:rFonts w:ascii="Times New Roman"/>
          <w:sz w:val="21"/>
          <w:szCs w:val="21"/>
        </w:rPr>
        <w:t>s</w:t>
      </w:r>
      <w:r>
        <w:rPr>
          <w:rFonts w:ascii="Times New Roman"/>
          <w:sz w:val="21"/>
          <w:szCs w:val="21"/>
        </w:rPr>
        <w:t xml:space="preserve"> the change of</w:t>
      </w:r>
      <w:r w:rsidRPr="00D04694">
        <w:rPr>
          <w:rFonts w:ascii="Times New Roman"/>
          <w:sz w:val="21"/>
        </w:rPr>
        <w:t xml:space="preserve"> mobility in </w:t>
      </w:r>
      <w:r>
        <w:rPr>
          <w:rFonts w:ascii="Times New Roman"/>
          <w:sz w:val="21"/>
          <w:szCs w:val="21"/>
        </w:rPr>
        <w:t xml:space="preserve">cities of the </w:t>
      </w:r>
      <w:r w:rsidRPr="00D04694">
        <w:rPr>
          <w:rFonts w:ascii="Times New Roman"/>
          <w:sz w:val="21"/>
        </w:rPr>
        <w:t xml:space="preserve">future </w:t>
      </w:r>
      <w:r>
        <w:rPr>
          <w:rFonts w:ascii="Times New Roman"/>
          <w:sz w:val="21"/>
          <w:szCs w:val="21"/>
        </w:rPr>
        <w:t>and presents potential innovative technologies for tyres. Included in these are</w:t>
      </w:r>
      <w:r w:rsidRPr="00D04694">
        <w:rPr>
          <w:rFonts w:ascii="Times New Roman"/>
          <w:sz w:val="21"/>
        </w:rPr>
        <w:t xml:space="preserve"> mobility </w:t>
      </w:r>
      <w:r>
        <w:rPr>
          <w:rFonts w:ascii="Times New Roman"/>
          <w:sz w:val="21"/>
          <w:szCs w:val="21"/>
        </w:rPr>
        <w:t>concepts such as</w:t>
      </w:r>
      <w:r w:rsidRPr="00D04694">
        <w:rPr>
          <w:rFonts w:ascii="Times New Roman"/>
          <w:sz w:val="21"/>
        </w:rPr>
        <w:t xml:space="preserve"> car sharing, autonomous driving and </w:t>
      </w:r>
      <w:r>
        <w:rPr>
          <w:rFonts w:ascii="Times New Roman"/>
          <w:sz w:val="21"/>
          <w:szCs w:val="21"/>
        </w:rPr>
        <w:t>networked vehicles</w:t>
      </w:r>
      <w:r w:rsidRPr="00D04694">
        <w:rPr>
          <w:rFonts w:ascii="Times New Roman"/>
          <w:sz w:val="21"/>
        </w:rPr>
        <w:t>.</w:t>
      </w:r>
    </w:p>
    <w:p w14:paraId="7A9CAD9E" w14:textId="77777777" w:rsidR="00AB046A" w:rsidRPr="00BE368D" w:rsidRDefault="00AB046A" w:rsidP="0054233E">
      <w:pPr>
        <w:spacing w:line="276" w:lineRule="auto"/>
        <w:rPr>
          <w:rFonts w:ascii="Times New Roman"/>
          <w:kern w:val="0"/>
          <w:sz w:val="21"/>
          <w:szCs w:val="21"/>
        </w:rPr>
      </w:pPr>
    </w:p>
    <w:p w14:paraId="67BD8A7F" w14:textId="764CE7A8" w:rsidR="00A47A79" w:rsidRDefault="00A47A79" w:rsidP="00776E60">
      <w:pPr>
        <w:widowControl/>
        <w:wordWrap/>
        <w:autoSpaceDE/>
        <w:spacing w:line="320" w:lineRule="exact"/>
        <w:jc w:val="center"/>
        <w:rPr>
          <w:rFonts w:ascii="Times New Roman" w:eastAsia="Times New Roman"/>
          <w:sz w:val="21"/>
          <w:lang w:val="it-IT"/>
        </w:rPr>
      </w:pPr>
    </w:p>
    <w:p w14:paraId="156E1D1B" w14:textId="7202BFEE" w:rsidR="008D4995" w:rsidRDefault="008D4995" w:rsidP="00776E60">
      <w:pPr>
        <w:widowControl/>
        <w:wordWrap/>
        <w:autoSpaceDE/>
        <w:spacing w:line="320" w:lineRule="exact"/>
        <w:jc w:val="center"/>
        <w:rPr>
          <w:rFonts w:ascii="Times New Roman" w:eastAsia="Times New Roman"/>
          <w:sz w:val="21"/>
          <w:lang w:val="it-IT"/>
        </w:rPr>
      </w:pPr>
    </w:p>
    <w:p w14:paraId="7A28F780" w14:textId="77777777" w:rsidR="008D4995" w:rsidRPr="007C082D" w:rsidRDefault="008D4995" w:rsidP="008D4995">
      <w:pPr>
        <w:widowControl/>
        <w:wordWrap/>
        <w:autoSpaceDE/>
        <w:jc w:val="center"/>
        <w:rPr>
          <w:rFonts w:ascii="Times New Roman"/>
          <w:snapToGrid w:val="0"/>
          <w:sz w:val="21"/>
          <w:szCs w:val="21"/>
          <w:lang w:eastAsia="de-DE"/>
        </w:rPr>
      </w:pPr>
      <w:r w:rsidRPr="007C082D">
        <w:rPr>
          <w:rFonts w:ascii="Times New Roman"/>
          <w:snapToGrid w:val="0"/>
          <w:sz w:val="21"/>
          <w:szCs w:val="21"/>
          <w:lang w:eastAsia="de-DE"/>
        </w:rPr>
        <w:t>###</w:t>
      </w:r>
    </w:p>
    <w:p w14:paraId="10ABDCBC" w14:textId="77777777" w:rsidR="008D4995" w:rsidRDefault="008D4995" w:rsidP="008D4995">
      <w:pPr>
        <w:widowControl/>
        <w:wordWrap/>
        <w:autoSpaceDE/>
        <w:spacing w:line="240" w:lineRule="exact"/>
        <w:ind w:rightChars="197" w:right="394"/>
        <w:jc w:val="left"/>
        <w:rPr>
          <w:rFonts w:ascii="Times New Roman" w:eastAsia="Calibri" w:hAnsi="Calibri" w:cs="Calibri"/>
          <w:b/>
          <w:bCs/>
          <w:kern w:val="0"/>
          <w:sz w:val="21"/>
          <w:szCs w:val="21"/>
          <w:lang w:eastAsia="de-DE"/>
        </w:rPr>
      </w:pPr>
      <w:r>
        <w:rPr>
          <w:rFonts w:ascii="Times New Roman" w:eastAsia="Calibri"/>
          <w:b/>
          <w:bCs/>
          <w:kern w:val="0"/>
          <w:sz w:val="21"/>
          <w:szCs w:val="21"/>
          <w:lang w:eastAsia="de-DE"/>
        </w:rPr>
        <w:t>About Hankook Tire</w:t>
      </w:r>
    </w:p>
    <w:p w14:paraId="2C3FCA93" w14:textId="77777777" w:rsidR="008D4995" w:rsidRDefault="008D4995" w:rsidP="008D4995">
      <w:pPr>
        <w:widowControl/>
        <w:wordWrap/>
        <w:autoSpaceDE/>
        <w:spacing w:line="240" w:lineRule="exact"/>
        <w:ind w:rightChars="197" w:right="394"/>
        <w:rPr>
          <w:rFonts w:ascii="Times New Roman" w:eastAsia="Calibri"/>
          <w:b/>
          <w:bCs/>
          <w:kern w:val="0"/>
          <w:sz w:val="21"/>
          <w:szCs w:val="21"/>
          <w:lang w:eastAsia="de-DE"/>
        </w:rPr>
      </w:pPr>
    </w:p>
    <w:p w14:paraId="264B3EAC" w14:textId="77777777" w:rsidR="008D4995" w:rsidRDefault="008D4995" w:rsidP="008D4995">
      <w:pPr>
        <w:widowControl/>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 manufactures globally innovative, award winning radial tyres of proven superior quality for passenger cars, light trucks, SUVs, RVs, trucks, and buses as well as motorsports (circuit racing/rallies).</w:t>
      </w:r>
    </w:p>
    <w:p w14:paraId="2FB01B16" w14:textId="77777777" w:rsidR="008D4995" w:rsidRDefault="008D4995" w:rsidP="008D4995">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regional Technical Centre in Hanover/Germany. Production for the European region is taking place in the state-of-the-art manufacturing site in </w:t>
      </w:r>
      <w:proofErr w:type="spellStart"/>
      <w:r>
        <w:rPr>
          <w:rFonts w:ascii="Times New Roman" w:eastAsia="Calibri"/>
          <w:kern w:val="0"/>
          <w:sz w:val="21"/>
          <w:szCs w:val="21"/>
          <w:lang w:eastAsia="de-DE"/>
        </w:rPr>
        <w:t>R</w:t>
      </w:r>
      <w:r>
        <w:rPr>
          <w:rFonts w:ascii="Times New Roman" w:eastAsia="Calibri" w:hint="eastAsia"/>
          <w:kern w:val="0"/>
          <w:sz w:val="21"/>
          <w:szCs w:val="21"/>
          <w:lang w:eastAsia="de-DE"/>
        </w:rPr>
        <w:t>á</w:t>
      </w:r>
      <w:r>
        <w:rPr>
          <w:rFonts w:ascii="Times New Roman" w:eastAsia="Calibri"/>
          <w:kern w:val="0"/>
          <w:sz w:val="21"/>
          <w:szCs w:val="21"/>
          <w:lang w:eastAsia="de-DE"/>
        </w:rPr>
        <w:t>calm</w:t>
      </w:r>
      <w:r>
        <w:rPr>
          <w:rFonts w:ascii="Times New Roman" w:eastAsia="Calibri" w:hint="eastAsia"/>
          <w:kern w:val="0"/>
          <w:sz w:val="21"/>
          <w:szCs w:val="21"/>
          <w:lang w:eastAsia="de-DE"/>
        </w:rPr>
        <w:t>á</w:t>
      </w:r>
      <w:r>
        <w:rPr>
          <w:rFonts w:ascii="Times New Roman" w:eastAsia="Calibri"/>
          <w:kern w:val="0"/>
          <w:sz w:val="21"/>
          <w:szCs w:val="21"/>
          <w:lang w:eastAsia="de-DE"/>
        </w:rPr>
        <w:t>s</w:t>
      </w:r>
      <w:proofErr w:type="spellEnd"/>
      <w:r>
        <w:rPr>
          <w:rFonts w:ascii="Times New Roman" w:eastAsia="Calibri"/>
          <w:kern w:val="0"/>
          <w:sz w:val="21"/>
          <w:szCs w:val="21"/>
          <w:lang w:eastAsia="de-DE"/>
        </w:rPr>
        <w:t xml:space="preserve">/Hungary which was inaugurated in June 2007 and is continuously being expanded. Currently around 3,000 employees produce up to 19 million tyres a year for passenger cars, SUVs and light trucks. </w:t>
      </w:r>
    </w:p>
    <w:p w14:paraId="120BE33A" w14:textId="77777777" w:rsidR="008D4995" w:rsidRDefault="008D4995" w:rsidP="008D4995">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European headquarters </w:t>
      </w:r>
      <w:proofErr w:type="gramStart"/>
      <w:r>
        <w:rPr>
          <w:rFonts w:ascii="Times New Roman" w:eastAsia="Calibri"/>
          <w:kern w:val="0"/>
          <w:sz w:val="21"/>
          <w:szCs w:val="21"/>
          <w:lang w:eastAsia="de-DE"/>
        </w:rPr>
        <w:t>are located in</w:t>
      </w:r>
      <w:proofErr w:type="gramEnd"/>
      <w:r>
        <w:rPr>
          <w:rFonts w:ascii="Times New Roman" w:eastAsia="Calibri"/>
          <w:kern w:val="0"/>
          <w:sz w:val="21"/>
          <w:szCs w:val="21"/>
          <w:lang w:eastAsia="de-DE"/>
        </w:rPr>
        <w:t xml:space="preserve"> Neu-</w:t>
      </w:r>
      <w:proofErr w:type="spellStart"/>
      <w:r>
        <w:rPr>
          <w:rFonts w:ascii="Times New Roman" w:eastAsia="Calibri"/>
          <w:kern w:val="0"/>
          <w:sz w:val="21"/>
          <w:szCs w:val="21"/>
          <w:lang w:eastAsia="de-DE"/>
        </w:rPr>
        <w:t>Isenburg</w:t>
      </w:r>
      <w:proofErr w:type="spellEnd"/>
      <w:r>
        <w:rPr>
          <w:rFonts w:ascii="Times New Roman" w:eastAsia="Calibri"/>
          <w:kern w:val="0"/>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6D18DF71" w14:textId="77777777" w:rsidR="008D4995" w:rsidRDefault="008D4995" w:rsidP="008D4995">
      <w:pPr>
        <w:widowControl/>
        <w:wordWrap/>
        <w:autoSpaceDE/>
        <w:spacing w:line="240" w:lineRule="exact"/>
        <w:ind w:left="708" w:rightChars="197" w:right="394"/>
        <w:rPr>
          <w:rFonts w:ascii="Times New Roman" w:eastAsia="Calibri"/>
          <w:kern w:val="0"/>
          <w:sz w:val="21"/>
          <w:szCs w:val="21"/>
          <w:lang w:eastAsia="de-DE"/>
        </w:rPr>
      </w:pPr>
    </w:p>
    <w:p w14:paraId="6BA7F6E9" w14:textId="3EB052D6" w:rsidR="00FF47C0" w:rsidRPr="00BE368D" w:rsidRDefault="008D4995" w:rsidP="008D4995">
      <w:pPr>
        <w:snapToGrid w:val="0"/>
        <w:spacing w:line="276" w:lineRule="auto"/>
        <w:ind w:rightChars="197" w:right="394"/>
        <w:rPr>
          <w:rFonts w:ascii="Times New Roman" w:eastAsia="Malgun Gothic"/>
          <w:sz w:val="21"/>
          <w:szCs w:val="21"/>
          <w:lang w:eastAsia="de-DE"/>
        </w:rPr>
      </w:pPr>
      <w:r>
        <w:rPr>
          <w:rFonts w:ascii="Times New Roman" w:eastAsia="Calibri"/>
          <w:kern w:val="0"/>
          <w:sz w:val="21"/>
          <w:szCs w:val="21"/>
          <w:lang w:eastAsia="de-DE"/>
        </w:rPr>
        <w:t xml:space="preserve">For more information please visit </w:t>
      </w:r>
      <w:hyperlink r:id="rId8"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9" w:history="1">
        <w:r w:rsidRPr="006A36AB">
          <w:rPr>
            <w:rStyle w:val="Hyperlink"/>
            <w:rFonts w:ascii="Times New Roman" w:eastAsia="Calibri"/>
            <w:kern w:val="0"/>
            <w:sz w:val="21"/>
            <w:lang w:eastAsia="de-DE"/>
          </w:rPr>
          <w:t>www.hankooktire.com</w:t>
        </w:r>
      </w:hyperlink>
    </w:p>
    <w:p w14:paraId="415CAD62" w14:textId="77777777" w:rsidR="004E5CE3" w:rsidRDefault="004E5CE3" w:rsidP="004E5CE3">
      <w:pPr>
        <w:widowControl/>
        <w:wordWrap/>
        <w:autoSpaceDE/>
        <w:snapToGrid w:val="0"/>
        <w:spacing w:line="276" w:lineRule="auto"/>
        <w:rPr>
          <w:rFonts w:ascii="Times New Roman" w:eastAsia="Malgun Gothic"/>
          <w:bCs/>
          <w:iCs/>
          <w:sz w:val="21"/>
          <w:szCs w:val="21"/>
          <w:lang w:val="it-IT"/>
        </w:rPr>
      </w:pPr>
    </w:p>
    <w:tbl>
      <w:tblPr>
        <w:tblW w:w="9383" w:type="dxa"/>
        <w:shd w:val="clear" w:color="auto" w:fill="F2F2F2"/>
        <w:tblLook w:val="04A0" w:firstRow="1" w:lastRow="0" w:firstColumn="1" w:lastColumn="0" w:noHBand="0" w:noVBand="1"/>
      </w:tblPr>
      <w:tblGrid>
        <w:gridCol w:w="2481"/>
        <w:gridCol w:w="2422"/>
        <w:gridCol w:w="1755"/>
        <w:gridCol w:w="2725"/>
      </w:tblGrid>
      <w:tr w:rsidR="00FF47C0" w:rsidRPr="001D6613" w14:paraId="28CA0213" w14:textId="77777777" w:rsidTr="0040639D">
        <w:trPr>
          <w:trHeight w:val="985"/>
        </w:trPr>
        <w:tc>
          <w:tcPr>
            <w:tcW w:w="9383" w:type="dxa"/>
            <w:gridSpan w:val="4"/>
            <w:shd w:val="clear" w:color="auto" w:fill="F2F2F2"/>
          </w:tcPr>
          <w:p w14:paraId="53C49B44" w14:textId="72401CA7" w:rsidR="00FF47C0" w:rsidRPr="001D6613" w:rsidRDefault="00FF47C0" w:rsidP="0040639D">
            <w:pPr>
              <w:tabs>
                <w:tab w:val="center" w:pos="4252"/>
                <w:tab w:val="right" w:pos="8504"/>
              </w:tabs>
              <w:suppressAutoHyphens/>
              <w:wordWrap/>
              <w:autoSpaceDE/>
              <w:autoSpaceDN/>
              <w:snapToGrid w:val="0"/>
              <w:rPr>
                <w:rFonts w:ascii="Times New Roman" w:eastAsia="Times New Roman"/>
                <w:b/>
                <w:bCs/>
                <w:color w:val="00000A"/>
                <w:kern w:val="0"/>
                <w:sz w:val="21"/>
                <w:szCs w:val="21"/>
                <w:u w:val="single"/>
              </w:rPr>
            </w:pPr>
            <w:r>
              <w:rPr>
                <w:rFonts w:ascii="Times New Roman"/>
                <w:b/>
                <w:bCs/>
                <w:color w:val="00000A"/>
                <w:sz w:val="21"/>
                <w:szCs w:val="21"/>
                <w:u w:val="single"/>
              </w:rPr>
              <w:t>Contact:</w:t>
            </w:r>
          </w:p>
          <w:p w14:paraId="3885738B"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b/>
                <w:bCs/>
                <w:color w:val="00000A"/>
                <w:kern w:val="0"/>
                <w:sz w:val="21"/>
                <w:szCs w:val="21"/>
                <w:u w:val="single"/>
                <w:lang w:val="fr-FR" w:eastAsia="en-GB" w:bidi="en-GB"/>
              </w:rPr>
            </w:pPr>
          </w:p>
          <w:p w14:paraId="72AE6E4A" w14:textId="0774A2C0" w:rsidR="00FF47C0" w:rsidRPr="001D6613" w:rsidRDefault="00FF47C0" w:rsidP="0040639D">
            <w:pPr>
              <w:tabs>
                <w:tab w:val="center" w:pos="4252"/>
                <w:tab w:val="right" w:pos="8504"/>
              </w:tabs>
              <w:suppressAutoHyphens/>
              <w:wordWrap/>
              <w:autoSpaceDE/>
              <w:autoSpaceDN/>
              <w:snapToGrid w:val="0"/>
              <w:rPr>
                <w:rFonts w:ascii="Times New Roman" w:eastAsia="Times New Roman"/>
                <w:color w:val="00000A"/>
                <w:kern w:val="0"/>
                <w:sz w:val="16"/>
                <w:szCs w:val="16"/>
              </w:rPr>
            </w:pPr>
            <w:r>
              <w:rPr>
                <w:rFonts w:ascii="Times New Roman"/>
                <w:b/>
                <w:bCs/>
                <w:color w:val="00000A"/>
                <w:sz w:val="16"/>
                <w:szCs w:val="16"/>
              </w:rPr>
              <w:t xml:space="preserve">Hankook Tire Europe GmbH | </w:t>
            </w:r>
            <w:r>
              <w:rPr>
                <w:rFonts w:ascii="Times New Roman"/>
                <w:bCs/>
                <w:color w:val="00000A"/>
                <w:sz w:val="16"/>
                <w:szCs w:val="16"/>
              </w:rPr>
              <w:t>Corporate Communications Europe/CIS</w:t>
            </w:r>
            <w:r>
              <w:rPr>
                <w:rFonts w:ascii="Times New Roman"/>
                <w:b/>
                <w:bCs/>
                <w:color w:val="00000A"/>
                <w:sz w:val="16"/>
                <w:szCs w:val="16"/>
              </w:rPr>
              <w:t xml:space="preserve"> | </w:t>
            </w:r>
            <w:proofErr w:type="spellStart"/>
            <w:r>
              <w:rPr>
                <w:rFonts w:ascii="Times New Roman"/>
                <w:color w:val="00000A"/>
                <w:sz w:val="16"/>
                <w:szCs w:val="16"/>
              </w:rPr>
              <w:t>Siemensstr</w:t>
            </w:r>
            <w:proofErr w:type="spellEnd"/>
            <w:r>
              <w:rPr>
                <w:rFonts w:ascii="Times New Roman"/>
                <w:color w:val="00000A"/>
                <w:sz w:val="16"/>
                <w:szCs w:val="16"/>
              </w:rPr>
              <w:t>. 14, 63263 Neu-Isenburg</w:t>
            </w:r>
            <w:r>
              <w:rPr>
                <w:rFonts w:ascii="Times New Roman"/>
                <w:b/>
                <w:bCs/>
                <w:color w:val="00000A"/>
                <w:sz w:val="16"/>
                <w:szCs w:val="16"/>
              </w:rPr>
              <w:t xml:space="preserve"> | </w:t>
            </w:r>
            <w:r>
              <w:rPr>
                <w:rFonts w:ascii="Times New Roman"/>
                <w:color w:val="00000A"/>
                <w:sz w:val="16"/>
                <w:szCs w:val="16"/>
              </w:rPr>
              <w:t>Germany</w:t>
            </w:r>
          </w:p>
        </w:tc>
      </w:tr>
      <w:tr w:rsidR="00FF47C0" w:rsidRPr="00094EC9" w14:paraId="4E9873B1" w14:textId="77777777" w:rsidTr="0040639D">
        <w:trPr>
          <w:trHeight w:val="990"/>
        </w:trPr>
        <w:tc>
          <w:tcPr>
            <w:tcW w:w="2481" w:type="dxa"/>
            <w:shd w:val="clear" w:color="auto" w:fill="F2F2F2"/>
          </w:tcPr>
          <w:p w14:paraId="68BE49AC" w14:textId="77777777" w:rsidR="00FF47C0" w:rsidRPr="001D6613" w:rsidRDefault="00FF47C0" w:rsidP="0040639D">
            <w:pPr>
              <w:suppressAutoHyphens/>
              <w:wordWrap/>
              <w:autoSpaceDE/>
              <w:autoSpaceDN/>
              <w:spacing w:line="200" w:lineRule="exact"/>
              <w:rPr>
                <w:rFonts w:ascii="Times New Roman" w:eastAsia="Times New Roman"/>
                <w:b/>
                <w:snapToGrid w:val="0"/>
                <w:color w:val="00000A"/>
                <w:kern w:val="0"/>
                <w:sz w:val="16"/>
                <w:szCs w:val="16"/>
              </w:rPr>
            </w:pPr>
            <w:r>
              <w:rPr>
                <w:rFonts w:ascii="Times New Roman"/>
                <w:b/>
                <w:snapToGrid w:val="0"/>
                <w:color w:val="00000A"/>
                <w:sz w:val="16"/>
                <w:szCs w:val="16"/>
              </w:rPr>
              <w:t>Felix Kinzer</w:t>
            </w:r>
          </w:p>
          <w:p w14:paraId="671D4338" w14:textId="77777777" w:rsidR="00FF47C0" w:rsidRPr="001D6613" w:rsidRDefault="00FF47C0" w:rsidP="0040639D">
            <w:pPr>
              <w:suppressAutoHyphens/>
              <w:wordWrap/>
              <w:autoSpaceDE/>
              <w:autoSpaceDN/>
              <w:spacing w:line="200" w:lineRule="exact"/>
              <w:rPr>
                <w:rFonts w:ascii="Times New Roman" w:eastAsia="Times New Roman"/>
                <w:snapToGrid w:val="0"/>
                <w:color w:val="00000A"/>
                <w:kern w:val="0"/>
                <w:sz w:val="16"/>
                <w:szCs w:val="16"/>
              </w:rPr>
            </w:pPr>
            <w:r>
              <w:rPr>
                <w:rFonts w:ascii="Times New Roman"/>
                <w:snapToGrid w:val="0"/>
                <w:color w:val="00000A"/>
                <w:sz w:val="16"/>
                <w:szCs w:val="16"/>
              </w:rPr>
              <w:t>Director</w:t>
            </w:r>
          </w:p>
          <w:p w14:paraId="68A89F39" w14:textId="77777777" w:rsidR="00FF47C0" w:rsidRPr="001D6613" w:rsidRDefault="00FF47C0" w:rsidP="0040639D">
            <w:pPr>
              <w:suppressAutoHyphens/>
              <w:wordWrap/>
              <w:autoSpaceDE/>
              <w:autoSpaceDN/>
              <w:spacing w:line="200" w:lineRule="exact"/>
              <w:rPr>
                <w:rFonts w:ascii="Times New Roman" w:eastAsia="Times New Roman"/>
                <w:snapToGrid w:val="0"/>
                <w:color w:val="00000A"/>
                <w:kern w:val="0"/>
                <w:sz w:val="16"/>
                <w:szCs w:val="16"/>
              </w:rPr>
            </w:pPr>
            <w:r>
              <w:rPr>
                <w:rFonts w:ascii="Times New Roman"/>
                <w:snapToGrid w:val="0"/>
                <w:color w:val="00000A"/>
                <w:sz w:val="16"/>
                <w:szCs w:val="16"/>
              </w:rPr>
              <w:t>Tel.: +49 (0) 61 02 8149 – 170</w:t>
            </w:r>
          </w:p>
          <w:p w14:paraId="27F12C6B" w14:textId="77777777" w:rsidR="00FF47C0" w:rsidRPr="001D6613" w:rsidRDefault="00094EC9" w:rsidP="0040639D">
            <w:pPr>
              <w:suppressAutoHyphens/>
              <w:wordWrap/>
              <w:autoSpaceDE/>
              <w:autoSpaceDN/>
              <w:rPr>
                <w:rFonts w:ascii="Times New Roman" w:eastAsia="Times New Roman"/>
                <w:snapToGrid w:val="0"/>
                <w:color w:val="00000A"/>
                <w:kern w:val="0"/>
                <w:sz w:val="16"/>
                <w:szCs w:val="16"/>
              </w:rPr>
            </w:pPr>
            <w:hyperlink r:id="rId10" w:history="1">
              <w:r w:rsidR="005A3402">
                <w:rPr>
                  <w:rFonts w:ascii="Times New Roman"/>
                  <w:snapToGrid w:val="0"/>
                  <w:color w:val="0000FF"/>
                  <w:sz w:val="16"/>
                  <w:szCs w:val="20"/>
                  <w:u w:val="single"/>
                </w:rPr>
                <w:t>f.kinzer@hankookreifen.de</w:t>
              </w:r>
            </w:hyperlink>
          </w:p>
          <w:p w14:paraId="6A41CF1F" w14:textId="77777777" w:rsidR="00FF47C0" w:rsidRPr="00693BF2" w:rsidRDefault="00FF47C0" w:rsidP="0040639D">
            <w:pPr>
              <w:tabs>
                <w:tab w:val="center" w:pos="4252"/>
                <w:tab w:val="right" w:pos="8504"/>
              </w:tabs>
              <w:suppressAutoHyphens/>
              <w:wordWrap/>
              <w:autoSpaceDE/>
              <w:autoSpaceDN/>
              <w:snapToGrid w:val="0"/>
              <w:rPr>
                <w:rFonts w:ascii="Times New Roman" w:eastAsia="Times New Roman"/>
                <w:b/>
                <w:color w:val="00000A"/>
                <w:kern w:val="0"/>
                <w:sz w:val="16"/>
                <w:szCs w:val="16"/>
                <w:lang w:eastAsia="en-GB" w:bidi="en-GB"/>
              </w:rPr>
            </w:pPr>
          </w:p>
        </w:tc>
        <w:tc>
          <w:tcPr>
            <w:tcW w:w="2422" w:type="dxa"/>
            <w:shd w:val="clear" w:color="auto" w:fill="F2F2F2"/>
            <w:hideMark/>
          </w:tcPr>
          <w:p w14:paraId="79B3D8B0" w14:textId="71477F3A" w:rsidR="00FF47C0" w:rsidRPr="00094EC9" w:rsidRDefault="00094EC9" w:rsidP="0040639D">
            <w:pPr>
              <w:tabs>
                <w:tab w:val="center" w:pos="4252"/>
                <w:tab w:val="right" w:pos="8504"/>
              </w:tabs>
              <w:suppressAutoHyphens/>
              <w:wordWrap/>
              <w:autoSpaceDE/>
              <w:autoSpaceDN/>
              <w:snapToGrid w:val="0"/>
              <w:rPr>
                <w:rFonts w:ascii="Times New Roman" w:eastAsia="Times New Roman"/>
                <w:b/>
                <w:color w:val="00000A"/>
                <w:kern w:val="0"/>
                <w:sz w:val="16"/>
                <w:szCs w:val="16"/>
                <w:lang w:val="sv-SE"/>
              </w:rPr>
            </w:pPr>
            <w:r w:rsidRPr="00094EC9">
              <w:rPr>
                <w:rFonts w:ascii="Times New Roman"/>
                <w:b/>
                <w:color w:val="00000A"/>
                <w:sz w:val="16"/>
                <w:szCs w:val="16"/>
                <w:lang w:val="sv-SE"/>
              </w:rPr>
              <w:t>Anna Magdalena Pasternak</w:t>
            </w:r>
          </w:p>
          <w:p w14:paraId="038CBE85" w14:textId="7AE4EF97" w:rsidR="00FF47C0" w:rsidRPr="00094EC9" w:rsidRDefault="00094EC9" w:rsidP="0040639D">
            <w:pPr>
              <w:tabs>
                <w:tab w:val="center" w:pos="4252"/>
                <w:tab w:val="right" w:pos="8504"/>
              </w:tabs>
              <w:suppressAutoHyphens/>
              <w:wordWrap/>
              <w:autoSpaceDE/>
              <w:autoSpaceDN/>
              <w:snapToGrid w:val="0"/>
              <w:rPr>
                <w:rFonts w:ascii="Times New Roman" w:eastAsia="Times New Roman"/>
                <w:color w:val="00000A"/>
                <w:kern w:val="0"/>
                <w:sz w:val="16"/>
                <w:szCs w:val="16"/>
                <w:lang w:val="de-DE"/>
              </w:rPr>
            </w:pPr>
            <w:r w:rsidRPr="00094EC9">
              <w:rPr>
                <w:rFonts w:ascii="Times New Roman"/>
                <w:color w:val="00000A"/>
                <w:sz w:val="16"/>
                <w:szCs w:val="16"/>
                <w:lang w:val="de-DE"/>
              </w:rPr>
              <w:t>PR Manager</w:t>
            </w:r>
          </w:p>
          <w:p w14:paraId="49759B0E" w14:textId="14BA2DF5" w:rsidR="00FF47C0" w:rsidRPr="00094EC9" w:rsidRDefault="00FF47C0" w:rsidP="0040639D">
            <w:pPr>
              <w:tabs>
                <w:tab w:val="center" w:pos="4252"/>
                <w:tab w:val="right" w:pos="8504"/>
              </w:tabs>
              <w:suppressAutoHyphens/>
              <w:wordWrap/>
              <w:autoSpaceDE/>
              <w:autoSpaceDN/>
              <w:snapToGrid w:val="0"/>
              <w:rPr>
                <w:rFonts w:ascii="Times New Roman" w:eastAsia="Times New Roman"/>
                <w:color w:val="00000A"/>
                <w:kern w:val="0"/>
                <w:sz w:val="16"/>
                <w:szCs w:val="16"/>
                <w:lang w:val="de-DE"/>
              </w:rPr>
            </w:pPr>
            <w:r w:rsidRPr="00094EC9">
              <w:rPr>
                <w:rFonts w:ascii="Times New Roman"/>
                <w:color w:val="00000A"/>
                <w:sz w:val="16"/>
                <w:szCs w:val="16"/>
                <w:lang w:val="de-DE"/>
              </w:rPr>
              <w:t>Tel.: +49 (0) 6102 8149 – 17</w:t>
            </w:r>
            <w:r w:rsidR="00094EC9" w:rsidRPr="00094EC9">
              <w:rPr>
                <w:rFonts w:ascii="Times New Roman"/>
                <w:color w:val="00000A"/>
                <w:sz w:val="16"/>
                <w:szCs w:val="16"/>
                <w:lang w:val="de-DE"/>
              </w:rPr>
              <w:t>3</w:t>
            </w:r>
          </w:p>
          <w:p w14:paraId="3FCA3E67" w14:textId="55A5A030" w:rsidR="00FF47C0" w:rsidRPr="00094EC9" w:rsidRDefault="00094EC9" w:rsidP="0040639D">
            <w:pPr>
              <w:tabs>
                <w:tab w:val="center" w:pos="4252"/>
                <w:tab w:val="right" w:pos="8504"/>
              </w:tabs>
              <w:suppressAutoHyphens/>
              <w:wordWrap/>
              <w:autoSpaceDE/>
              <w:autoSpaceDN/>
              <w:snapToGrid w:val="0"/>
              <w:rPr>
                <w:rFonts w:ascii="Times New Roman" w:eastAsia="Times New Roman"/>
                <w:color w:val="00000A"/>
                <w:kern w:val="0"/>
                <w:sz w:val="16"/>
                <w:szCs w:val="16"/>
                <w:lang w:val="de-DE"/>
              </w:rPr>
            </w:pPr>
            <w:hyperlink r:id="rId11" w:history="1">
              <w:r w:rsidRPr="00F76C64">
                <w:rPr>
                  <w:rStyle w:val="Hyperlink"/>
                  <w:rFonts w:ascii="Times New Roman"/>
                  <w:sz w:val="16"/>
                  <w:szCs w:val="16"/>
                  <w:lang w:val="de-DE"/>
                </w:rPr>
                <w:t>a.pasternak@hankookreifen.de</w:t>
              </w:r>
            </w:hyperlink>
            <w:r w:rsidR="005A3402" w:rsidRPr="00094EC9">
              <w:rPr>
                <w:rFonts w:ascii="Times New Roman"/>
                <w:color w:val="00000A"/>
                <w:sz w:val="16"/>
                <w:szCs w:val="16"/>
                <w:lang w:val="de-DE"/>
              </w:rPr>
              <w:t xml:space="preserve"> </w:t>
            </w:r>
          </w:p>
          <w:p w14:paraId="4CC8D8D9"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tc>
        <w:tc>
          <w:tcPr>
            <w:tcW w:w="1755" w:type="dxa"/>
            <w:shd w:val="clear" w:color="auto" w:fill="F2F2F2"/>
          </w:tcPr>
          <w:p w14:paraId="5033D818"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6FF5F3B2"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4992F1D8"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2554C0D0"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3F75C122"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237EF977" w14:textId="0F284067" w:rsidR="00FF47C0" w:rsidRPr="001D6613" w:rsidRDefault="00FF47C0" w:rsidP="0040639D">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tc>
        <w:tc>
          <w:tcPr>
            <w:tcW w:w="2725" w:type="dxa"/>
            <w:shd w:val="clear" w:color="auto" w:fill="F2F2F2"/>
          </w:tcPr>
          <w:p w14:paraId="593501FA"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p w14:paraId="6199B30D"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p w14:paraId="6076F4C1" w14:textId="77777777" w:rsidR="00FF47C0" w:rsidRPr="001D6613" w:rsidRDefault="00FF47C0" w:rsidP="0040639D">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tc>
      </w:tr>
    </w:tbl>
    <w:p w14:paraId="1B7463A4" w14:textId="77777777" w:rsidR="00E34121" w:rsidRPr="004E5CE3" w:rsidRDefault="00E34121" w:rsidP="004E5CE3">
      <w:pPr>
        <w:rPr>
          <w:lang w:val="it-IT"/>
        </w:rPr>
      </w:pPr>
      <w:bookmarkStart w:id="0" w:name="_GoBack"/>
      <w:bookmarkEnd w:id="0"/>
    </w:p>
    <w:sectPr w:rsidR="00E34121" w:rsidRPr="004E5CE3"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6F41" w14:textId="77777777" w:rsidR="005A3402" w:rsidRDefault="005A3402" w:rsidP="002368D6">
      <w:r>
        <w:separator/>
      </w:r>
    </w:p>
  </w:endnote>
  <w:endnote w:type="continuationSeparator" w:id="0">
    <w:p w14:paraId="4388804E" w14:textId="77777777" w:rsidR="005A3402" w:rsidRDefault="005A3402" w:rsidP="002368D6">
      <w:r>
        <w:continuationSeparator/>
      </w:r>
    </w:p>
  </w:endnote>
  <w:endnote w:type="continuationNotice" w:id="1">
    <w:p w14:paraId="635CFB12" w14:textId="77777777" w:rsidR="005A3402" w:rsidRDefault="005A3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80D6" w14:textId="77777777" w:rsidR="005A3402" w:rsidRDefault="005A3402" w:rsidP="002368D6">
      <w:r>
        <w:separator/>
      </w:r>
    </w:p>
  </w:footnote>
  <w:footnote w:type="continuationSeparator" w:id="0">
    <w:p w14:paraId="28157E22" w14:textId="77777777" w:rsidR="005A3402" w:rsidRDefault="005A3402" w:rsidP="002368D6">
      <w:r>
        <w:continuationSeparator/>
      </w:r>
    </w:p>
  </w:footnote>
  <w:footnote w:type="continuationNotice" w:id="1">
    <w:p w14:paraId="72AD4A01" w14:textId="77777777" w:rsidR="005A3402" w:rsidRDefault="005A3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25ED" w14:textId="77777777" w:rsidR="00FD4B3E" w:rsidRDefault="00E23E46">
    <w:pPr>
      <w:pStyle w:val="Kopfzeile"/>
    </w:pPr>
    <w:r>
      <w:rPr>
        <w:noProof/>
        <w:lang w:eastAsia="en-GB"/>
      </w:rPr>
      <w:drawing>
        <wp:inline distT="0" distB="0" distL="0" distR="0" wp14:anchorId="5396DED2" wp14:editId="5DEEF3B5">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08"/>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125A1"/>
    <w:rsid w:val="00017C6A"/>
    <w:rsid w:val="00027761"/>
    <w:rsid w:val="000357E0"/>
    <w:rsid w:val="000403E1"/>
    <w:rsid w:val="00040CBE"/>
    <w:rsid w:val="000569F9"/>
    <w:rsid w:val="00060383"/>
    <w:rsid w:val="000677FD"/>
    <w:rsid w:val="00094EC9"/>
    <w:rsid w:val="000A2CF0"/>
    <w:rsid w:val="000B0819"/>
    <w:rsid w:val="000B759B"/>
    <w:rsid w:val="000C1971"/>
    <w:rsid w:val="000C7312"/>
    <w:rsid w:val="000E2D00"/>
    <w:rsid w:val="000F3772"/>
    <w:rsid w:val="00104CBA"/>
    <w:rsid w:val="001059CC"/>
    <w:rsid w:val="00106E8B"/>
    <w:rsid w:val="001156DB"/>
    <w:rsid w:val="00121705"/>
    <w:rsid w:val="00125376"/>
    <w:rsid w:val="00125C1A"/>
    <w:rsid w:val="00126911"/>
    <w:rsid w:val="00130EA4"/>
    <w:rsid w:val="00134069"/>
    <w:rsid w:val="00136636"/>
    <w:rsid w:val="00140409"/>
    <w:rsid w:val="0014108D"/>
    <w:rsid w:val="001520CC"/>
    <w:rsid w:val="00166946"/>
    <w:rsid w:val="00172B44"/>
    <w:rsid w:val="001832AC"/>
    <w:rsid w:val="0018346C"/>
    <w:rsid w:val="00184494"/>
    <w:rsid w:val="00186A1B"/>
    <w:rsid w:val="00191466"/>
    <w:rsid w:val="001B2714"/>
    <w:rsid w:val="001B2803"/>
    <w:rsid w:val="001C0514"/>
    <w:rsid w:val="001C2FBF"/>
    <w:rsid w:val="001C640E"/>
    <w:rsid w:val="001D0365"/>
    <w:rsid w:val="001D0CAA"/>
    <w:rsid w:val="001E1580"/>
    <w:rsid w:val="001F43A2"/>
    <w:rsid w:val="00203ED5"/>
    <w:rsid w:val="00212698"/>
    <w:rsid w:val="002156E3"/>
    <w:rsid w:val="002304FF"/>
    <w:rsid w:val="002343B1"/>
    <w:rsid w:val="002368D6"/>
    <w:rsid w:val="00244A9D"/>
    <w:rsid w:val="00245EAB"/>
    <w:rsid w:val="00246CF1"/>
    <w:rsid w:val="00247674"/>
    <w:rsid w:val="002639E5"/>
    <w:rsid w:val="00272260"/>
    <w:rsid w:val="00273800"/>
    <w:rsid w:val="00273CE2"/>
    <w:rsid w:val="00275CBD"/>
    <w:rsid w:val="0027694E"/>
    <w:rsid w:val="00281045"/>
    <w:rsid w:val="0028434D"/>
    <w:rsid w:val="0028741C"/>
    <w:rsid w:val="002906AC"/>
    <w:rsid w:val="002A51CE"/>
    <w:rsid w:val="002B5ACB"/>
    <w:rsid w:val="002C6B7C"/>
    <w:rsid w:val="002D0027"/>
    <w:rsid w:val="002D0BCF"/>
    <w:rsid w:val="002D4C19"/>
    <w:rsid w:val="002D6A14"/>
    <w:rsid w:val="002E4407"/>
    <w:rsid w:val="00302ADD"/>
    <w:rsid w:val="00306B13"/>
    <w:rsid w:val="0030717D"/>
    <w:rsid w:val="00323A61"/>
    <w:rsid w:val="003263EC"/>
    <w:rsid w:val="00342B41"/>
    <w:rsid w:val="0035232B"/>
    <w:rsid w:val="00362923"/>
    <w:rsid w:val="0036385E"/>
    <w:rsid w:val="003926EE"/>
    <w:rsid w:val="003929B1"/>
    <w:rsid w:val="003A1280"/>
    <w:rsid w:val="003A1B28"/>
    <w:rsid w:val="003A2254"/>
    <w:rsid w:val="003A4F30"/>
    <w:rsid w:val="003A5934"/>
    <w:rsid w:val="003A5C27"/>
    <w:rsid w:val="003C1F7F"/>
    <w:rsid w:val="003C4B3B"/>
    <w:rsid w:val="003C7524"/>
    <w:rsid w:val="003E5E5A"/>
    <w:rsid w:val="003F10B2"/>
    <w:rsid w:val="003F2877"/>
    <w:rsid w:val="003F2CAB"/>
    <w:rsid w:val="00403A7E"/>
    <w:rsid w:val="0040733C"/>
    <w:rsid w:val="004100C0"/>
    <w:rsid w:val="00412617"/>
    <w:rsid w:val="004217D9"/>
    <w:rsid w:val="00435A91"/>
    <w:rsid w:val="00451346"/>
    <w:rsid w:val="0045152D"/>
    <w:rsid w:val="0045212D"/>
    <w:rsid w:val="00452923"/>
    <w:rsid w:val="00455461"/>
    <w:rsid w:val="00455766"/>
    <w:rsid w:val="00467D2B"/>
    <w:rsid w:val="00483D62"/>
    <w:rsid w:val="00483F60"/>
    <w:rsid w:val="00490DB2"/>
    <w:rsid w:val="004970CE"/>
    <w:rsid w:val="004A13A1"/>
    <w:rsid w:val="004A55D7"/>
    <w:rsid w:val="004A5EA7"/>
    <w:rsid w:val="004A6C4D"/>
    <w:rsid w:val="004B3592"/>
    <w:rsid w:val="004C6F8F"/>
    <w:rsid w:val="004D442F"/>
    <w:rsid w:val="004D6BA4"/>
    <w:rsid w:val="004D6CD3"/>
    <w:rsid w:val="004E4DD1"/>
    <w:rsid w:val="004E5824"/>
    <w:rsid w:val="004E5CE3"/>
    <w:rsid w:val="004E68C4"/>
    <w:rsid w:val="004F0B74"/>
    <w:rsid w:val="004F7401"/>
    <w:rsid w:val="005022BF"/>
    <w:rsid w:val="005024E7"/>
    <w:rsid w:val="00516B61"/>
    <w:rsid w:val="0053116C"/>
    <w:rsid w:val="00532550"/>
    <w:rsid w:val="0054233E"/>
    <w:rsid w:val="005427D3"/>
    <w:rsid w:val="005505D7"/>
    <w:rsid w:val="005554A8"/>
    <w:rsid w:val="005571D1"/>
    <w:rsid w:val="005705F0"/>
    <w:rsid w:val="00573843"/>
    <w:rsid w:val="00576C08"/>
    <w:rsid w:val="0058071E"/>
    <w:rsid w:val="00582E94"/>
    <w:rsid w:val="00590A6E"/>
    <w:rsid w:val="00596428"/>
    <w:rsid w:val="005974F4"/>
    <w:rsid w:val="005A073F"/>
    <w:rsid w:val="005A178A"/>
    <w:rsid w:val="005A3402"/>
    <w:rsid w:val="005A4603"/>
    <w:rsid w:val="005C1CBC"/>
    <w:rsid w:val="005D4243"/>
    <w:rsid w:val="006031A2"/>
    <w:rsid w:val="00607BDB"/>
    <w:rsid w:val="0061406E"/>
    <w:rsid w:val="00614B24"/>
    <w:rsid w:val="00615039"/>
    <w:rsid w:val="006151D3"/>
    <w:rsid w:val="00620366"/>
    <w:rsid w:val="00625688"/>
    <w:rsid w:val="00627B3B"/>
    <w:rsid w:val="006329CC"/>
    <w:rsid w:val="00634139"/>
    <w:rsid w:val="00640731"/>
    <w:rsid w:val="00644F43"/>
    <w:rsid w:val="00645302"/>
    <w:rsid w:val="00654975"/>
    <w:rsid w:val="00660681"/>
    <w:rsid w:val="00661BCC"/>
    <w:rsid w:val="0066452D"/>
    <w:rsid w:val="00665151"/>
    <w:rsid w:val="006755EE"/>
    <w:rsid w:val="00677B2D"/>
    <w:rsid w:val="00680980"/>
    <w:rsid w:val="00685348"/>
    <w:rsid w:val="00686A9A"/>
    <w:rsid w:val="0069141D"/>
    <w:rsid w:val="00693BF2"/>
    <w:rsid w:val="00693CD9"/>
    <w:rsid w:val="006A37EF"/>
    <w:rsid w:val="006A38DA"/>
    <w:rsid w:val="006B4025"/>
    <w:rsid w:val="006B7770"/>
    <w:rsid w:val="006B7BC7"/>
    <w:rsid w:val="006C2078"/>
    <w:rsid w:val="006C6AC6"/>
    <w:rsid w:val="006D28F3"/>
    <w:rsid w:val="006D2984"/>
    <w:rsid w:val="006E5EAF"/>
    <w:rsid w:val="006E7E3B"/>
    <w:rsid w:val="006F20E1"/>
    <w:rsid w:val="006F68EC"/>
    <w:rsid w:val="007110FD"/>
    <w:rsid w:val="00716DFB"/>
    <w:rsid w:val="007208DE"/>
    <w:rsid w:val="007227B7"/>
    <w:rsid w:val="00726605"/>
    <w:rsid w:val="00743C21"/>
    <w:rsid w:val="00747392"/>
    <w:rsid w:val="007526AF"/>
    <w:rsid w:val="0075366A"/>
    <w:rsid w:val="00767C61"/>
    <w:rsid w:val="007713C6"/>
    <w:rsid w:val="0077258D"/>
    <w:rsid w:val="0077275C"/>
    <w:rsid w:val="0077387A"/>
    <w:rsid w:val="00775ED4"/>
    <w:rsid w:val="00776E60"/>
    <w:rsid w:val="0078169F"/>
    <w:rsid w:val="00784F92"/>
    <w:rsid w:val="007852D7"/>
    <w:rsid w:val="00796392"/>
    <w:rsid w:val="007B327B"/>
    <w:rsid w:val="007B59A4"/>
    <w:rsid w:val="007C082D"/>
    <w:rsid w:val="007C53B7"/>
    <w:rsid w:val="007D4A39"/>
    <w:rsid w:val="007E2ABE"/>
    <w:rsid w:val="007E6C21"/>
    <w:rsid w:val="007E736E"/>
    <w:rsid w:val="007F1F16"/>
    <w:rsid w:val="007F4F65"/>
    <w:rsid w:val="00801FC1"/>
    <w:rsid w:val="00815BB5"/>
    <w:rsid w:val="0082386D"/>
    <w:rsid w:val="00840642"/>
    <w:rsid w:val="008526C1"/>
    <w:rsid w:val="00853ED5"/>
    <w:rsid w:val="00854702"/>
    <w:rsid w:val="00855ACB"/>
    <w:rsid w:val="0086025E"/>
    <w:rsid w:val="00870838"/>
    <w:rsid w:val="008748B1"/>
    <w:rsid w:val="00874A23"/>
    <w:rsid w:val="00880B64"/>
    <w:rsid w:val="00880F8E"/>
    <w:rsid w:val="00885015"/>
    <w:rsid w:val="00892C37"/>
    <w:rsid w:val="00893EEA"/>
    <w:rsid w:val="008943DE"/>
    <w:rsid w:val="008945FA"/>
    <w:rsid w:val="008B6589"/>
    <w:rsid w:val="008B7158"/>
    <w:rsid w:val="008C3161"/>
    <w:rsid w:val="008C420F"/>
    <w:rsid w:val="008D0553"/>
    <w:rsid w:val="008D1233"/>
    <w:rsid w:val="008D4995"/>
    <w:rsid w:val="008E0376"/>
    <w:rsid w:val="008E087F"/>
    <w:rsid w:val="008E10A7"/>
    <w:rsid w:val="008E1F0D"/>
    <w:rsid w:val="008E368E"/>
    <w:rsid w:val="008E411F"/>
    <w:rsid w:val="008E42FD"/>
    <w:rsid w:val="008F4443"/>
    <w:rsid w:val="0090027B"/>
    <w:rsid w:val="00906F4B"/>
    <w:rsid w:val="0091627C"/>
    <w:rsid w:val="00916D06"/>
    <w:rsid w:val="00924B91"/>
    <w:rsid w:val="00937FC9"/>
    <w:rsid w:val="009408D2"/>
    <w:rsid w:val="00941B3A"/>
    <w:rsid w:val="00942E39"/>
    <w:rsid w:val="009540CE"/>
    <w:rsid w:val="00960FB8"/>
    <w:rsid w:val="00975D27"/>
    <w:rsid w:val="009A0080"/>
    <w:rsid w:val="009A77B6"/>
    <w:rsid w:val="009C22DC"/>
    <w:rsid w:val="009C7B91"/>
    <w:rsid w:val="009D01E4"/>
    <w:rsid w:val="009D7367"/>
    <w:rsid w:val="009E460D"/>
    <w:rsid w:val="009E49B7"/>
    <w:rsid w:val="009F32B5"/>
    <w:rsid w:val="00A0039D"/>
    <w:rsid w:val="00A04208"/>
    <w:rsid w:val="00A11262"/>
    <w:rsid w:val="00A2034F"/>
    <w:rsid w:val="00A22948"/>
    <w:rsid w:val="00A230EC"/>
    <w:rsid w:val="00A241DB"/>
    <w:rsid w:val="00A4053E"/>
    <w:rsid w:val="00A41828"/>
    <w:rsid w:val="00A463AF"/>
    <w:rsid w:val="00A47A79"/>
    <w:rsid w:val="00A61C9E"/>
    <w:rsid w:val="00A64046"/>
    <w:rsid w:val="00A6786A"/>
    <w:rsid w:val="00A76443"/>
    <w:rsid w:val="00A8023A"/>
    <w:rsid w:val="00A80B02"/>
    <w:rsid w:val="00A831C8"/>
    <w:rsid w:val="00A916C1"/>
    <w:rsid w:val="00A9490D"/>
    <w:rsid w:val="00AA47B9"/>
    <w:rsid w:val="00AB046A"/>
    <w:rsid w:val="00AB566F"/>
    <w:rsid w:val="00AB65E0"/>
    <w:rsid w:val="00AC5179"/>
    <w:rsid w:val="00AD2458"/>
    <w:rsid w:val="00AD657A"/>
    <w:rsid w:val="00AE2981"/>
    <w:rsid w:val="00AE512E"/>
    <w:rsid w:val="00B0014E"/>
    <w:rsid w:val="00B03892"/>
    <w:rsid w:val="00B16470"/>
    <w:rsid w:val="00B16A63"/>
    <w:rsid w:val="00B333E5"/>
    <w:rsid w:val="00B34C53"/>
    <w:rsid w:val="00B45EAC"/>
    <w:rsid w:val="00B65DA0"/>
    <w:rsid w:val="00B95D0A"/>
    <w:rsid w:val="00B96BD9"/>
    <w:rsid w:val="00BB340C"/>
    <w:rsid w:val="00BB5C22"/>
    <w:rsid w:val="00BB7430"/>
    <w:rsid w:val="00BC6842"/>
    <w:rsid w:val="00BD139D"/>
    <w:rsid w:val="00BD76F7"/>
    <w:rsid w:val="00BE0C6D"/>
    <w:rsid w:val="00BE1F81"/>
    <w:rsid w:val="00BE368D"/>
    <w:rsid w:val="00BE4BCC"/>
    <w:rsid w:val="00BE4CAC"/>
    <w:rsid w:val="00BF1523"/>
    <w:rsid w:val="00BF2FF3"/>
    <w:rsid w:val="00BF663F"/>
    <w:rsid w:val="00C0248F"/>
    <w:rsid w:val="00C02575"/>
    <w:rsid w:val="00C02E9C"/>
    <w:rsid w:val="00C0468C"/>
    <w:rsid w:val="00C10D17"/>
    <w:rsid w:val="00C11FE9"/>
    <w:rsid w:val="00C1694E"/>
    <w:rsid w:val="00C20AD4"/>
    <w:rsid w:val="00C212A0"/>
    <w:rsid w:val="00C21961"/>
    <w:rsid w:val="00C229F7"/>
    <w:rsid w:val="00C30BA1"/>
    <w:rsid w:val="00C331CE"/>
    <w:rsid w:val="00C3561C"/>
    <w:rsid w:val="00C36802"/>
    <w:rsid w:val="00C43337"/>
    <w:rsid w:val="00C470BD"/>
    <w:rsid w:val="00C54380"/>
    <w:rsid w:val="00C67357"/>
    <w:rsid w:val="00C753FA"/>
    <w:rsid w:val="00C8095C"/>
    <w:rsid w:val="00C85216"/>
    <w:rsid w:val="00C921E2"/>
    <w:rsid w:val="00C93BCB"/>
    <w:rsid w:val="00CA08C9"/>
    <w:rsid w:val="00CA42AD"/>
    <w:rsid w:val="00CA78A3"/>
    <w:rsid w:val="00CB6DD9"/>
    <w:rsid w:val="00CB7901"/>
    <w:rsid w:val="00CC5786"/>
    <w:rsid w:val="00CC57F7"/>
    <w:rsid w:val="00CC5CB1"/>
    <w:rsid w:val="00CC7E71"/>
    <w:rsid w:val="00CE4F0A"/>
    <w:rsid w:val="00CF0095"/>
    <w:rsid w:val="00CF09EB"/>
    <w:rsid w:val="00CF776C"/>
    <w:rsid w:val="00D04694"/>
    <w:rsid w:val="00D0711B"/>
    <w:rsid w:val="00D23664"/>
    <w:rsid w:val="00D2602E"/>
    <w:rsid w:val="00D348CD"/>
    <w:rsid w:val="00D414A3"/>
    <w:rsid w:val="00D75378"/>
    <w:rsid w:val="00D7702E"/>
    <w:rsid w:val="00D9110C"/>
    <w:rsid w:val="00DA6E12"/>
    <w:rsid w:val="00DB1A82"/>
    <w:rsid w:val="00DB210D"/>
    <w:rsid w:val="00DB7267"/>
    <w:rsid w:val="00DC4441"/>
    <w:rsid w:val="00DD0677"/>
    <w:rsid w:val="00DD0C15"/>
    <w:rsid w:val="00DD46A7"/>
    <w:rsid w:val="00DE1352"/>
    <w:rsid w:val="00DF417D"/>
    <w:rsid w:val="00DF5C21"/>
    <w:rsid w:val="00E04A01"/>
    <w:rsid w:val="00E07C7B"/>
    <w:rsid w:val="00E123ED"/>
    <w:rsid w:val="00E14403"/>
    <w:rsid w:val="00E1748A"/>
    <w:rsid w:val="00E20E0B"/>
    <w:rsid w:val="00E21238"/>
    <w:rsid w:val="00E23E46"/>
    <w:rsid w:val="00E32795"/>
    <w:rsid w:val="00E34121"/>
    <w:rsid w:val="00E408E1"/>
    <w:rsid w:val="00E44BC3"/>
    <w:rsid w:val="00E45412"/>
    <w:rsid w:val="00E472A6"/>
    <w:rsid w:val="00E50054"/>
    <w:rsid w:val="00E64D7D"/>
    <w:rsid w:val="00E6619C"/>
    <w:rsid w:val="00E87457"/>
    <w:rsid w:val="00E91B5E"/>
    <w:rsid w:val="00E921D1"/>
    <w:rsid w:val="00ED211C"/>
    <w:rsid w:val="00ED7318"/>
    <w:rsid w:val="00EE0B14"/>
    <w:rsid w:val="00EE2900"/>
    <w:rsid w:val="00EE36E0"/>
    <w:rsid w:val="00EF0C8A"/>
    <w:rsid w:val="00EF0F0C"/>
    <w:rsid w:val="00EF22A6"/>
    <w:rsid w:val="00F00B7F"/>
    <w:rsid w:val="00F02D9D"/>
    <w:rsid w:val="00F12918"/>
    <w:rsid w:val="00F24D01"/>
    <w:rsid w:val="00F27B15"/>
    <w:rsid w:val="00F40633"/>
    <w:rsid w:val="00F4706A"/>
    <w:rsid w:val="00F5685A"/>
    <w:rsid w:val="00F56973"/>
    <w:rsid w:val="00F60C6A"/>
    <w:rsid w:val="00F654C0"/>
    <w:rsid w:val="00F75039"/>
    <w:rsid w:val="00F8253F"/>
    <w:rsid w:val="00F912FB"/>
    <w:rsid w:val="00F91443"/>
    <w:rsid w:val="00F91D3A"/>
    <w:rsid w:val="00F96A78"/>
    <w:rsid w:val="00FA4125"/>
    <w:rsid w:val="00FB0C2C"/>
    <w:rsid w:val="00FB0C67"/>
    <w:rsid w:val="00FB63C7"/>
    <w:rsid w:val="00FB7E01"/>
    <w:rsid w:val="00FC1C26"/>
    <w:rsid w:val="00FD09F2"/>
    <w:rsid w:val="00FD518B"/>
    <w:rsid w:val="00FD7EC2"/>
    <w:rsid w:val="00FF47C0"/>
    <w:rsid w:val="00FF50E8"/>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D0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 w:type="character" w:styleId="Kommentarzeichen">
    <w:name w:val="annotation reference"/>
    <w:basedOn w:val="Absatz-Standardschriftart"/>
    <w:uiPriority w:val="99"/>
    <w:semiHidden/>
    <w:unhideWhenUsed/>
    <w:rsid w:val="00C3561C"/>
    <w:rPr>
      <w:sz w:val="16"/>
      <w:szCs w:val="16"/>
    </w:rPr>
  </w:style>
  <w:style w:type="paragraph" w:styleId="Kommentartext">
    <w:name w:val="annotation text"/>
    <w:basedOn w:val="Standard"/>
    <w:link w:val="KommentartextZchn"/>
    <w:uiPriority w:val="99"/>
    <w:semiHidden/>
    <w:unhideWhenUsed/>
    <w:rsid w:val="00C3561C"/>
    <w:rPr>
      <w:szCs w:val="20"/>
    </w:rPr>
  </w:style>
  <w:style w:type="character" w:customStyle="1" w:styleId="KommentartextZchn">
    <w:name w:val="Kommentartext Zchn"/>
    <w:basedOn w:val="Absatz-Standardschriftart"/>
    <w:link w:val="Kommentartext"/>
    <w:uiPriority w:val="99"/>
    <w:semiHidden/>
    <w:rsid w:val="00C3561C"/>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C3561C"/>
    <w:rPr>
      <w:b/>
      <w:bCs/>
    </w:rPr>
  </w:style>
  <w:style w:type="character" w:customStyle="1" w:styleId="KommentarthemaZchn">
    <w:name w:val="Kommentarthema Zchn"/>
    <w:basedOn w:val="KommentartextZchn"/>
    <w:link w:val="Kommentarthema"/>
    <w:uiPriority w:val="99"/>
    <w:semiHidden/>
    <w:rsid w:val="00C3561C"/>
    <w:rPr>
      <w:rFonts w:ascii="Batang" w:eastAsia="Batang" w:hAnsi="Times New Roman" w:cs="Times New Roman"/>
      <w:b/>
      <w:bCs/>
      <w:kern w:val="2"/>
      <w:sz w:val="20"/>
      <w:szCs w:val="20"/>
      <w:lang w:val="en-GB" w:eastAsia="ko-KR"/>
    </w:rPr>
  </w:style>
  <w:style w:type="paragraph" w:customStyle="1" w:styleId="bodytext">
    <w:name w:val="bodytext"/>
    <w:basedOn w:val="Standard"/>
    <w:rsid w:val="002A51CE"/>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styleId="Fett">
    <w:name w:val="Strong"/>
    <w:uiPriority w:val="22"/>
    <w:qFormat/>
    <w:rsid w:val="002A51CE"/>
    <w:rPr>
      <w:b/>
      <w:bCs/>
    </w:rPr>
  </w:style>
  <w:style w:type="character" w:styleId="NichtaufgelsteErwhnung">
    <w:name w:val="Unresolved Mention"/>
    <w:basedOn w:val="Absatz-Standardschriftart"/>
    <w:uiPriority w:val="99"/>
    <w:semiHidden/>
    <w:unhideWhenUsed/>
    <w:rsid w:val="00E04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01833979">
      <w:bodyDiv w:val="1"/>
      <w:marLeft w:val="0"/>
      <w:marRight w:val="0"/>
      <w:marTop w:val="0"/>
      <w:marBottom w:val="0"/>
      <w:divBdr>
        <w:top w:val="none" w:sz="0" w:space="0" w:color="auto"/>
        <w:left w:val="none" w:sz="0" w:space="0" w:color="auto"/>
        <w:bottom w:val="none" w:sz="0" w:space="0" w:color="auto"/>
        <w:right w:val="none" w:sz="0" w:space="0" w:color="auto"/>
      </w:divBdr>
    </w:div>
    <w:div w:id="852376251">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16279453">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0D70-7C94-447B-A621-70632EC1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5357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2019-03-21T12:56:00Z</dcterms:created>
  <dcterms:modified xsi:type="dcterms:W3CDTF">2019-03-25T13:25:00Z</dcterms:modified>
</cp:coreProperties>
</file>