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46" w:rsidRPr="00023817" w:rsidRDefault="00E23E46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</w:pPr>
    </w:p>
    <w:p w:rsidR="0091627C" w:rsidRPr="00023817" w:rsidRDefault="007E3219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>2019:</w:t>
      </w:r>
      <w:r w:rsidR="00375127">
        <w:rPr>
          <w:rFonts w:ascii="Helvetica" w:hAnsi="Helvetica"/>
          <w:b/>
          <w:bCs/>
          <w:color w:val="FF6600"/>
          <w:sz w:val="32"/>
          <w:szCs w:val="32"/>
        </w:rPr>
        <w:t xml:space="preserve"> l</w:t>
      </w:r>
      <w:r w:rsidR="0029134B" w:rsidRPr="00023817">
        <w:rPr>
          <w:rFonts w:ascii="Helvetica" w:hAnsi="Helvetica"/>
          <w:b/>
          <w:bCs/>
          <w:color w:val="FF6600"/>
          <w:sz w:val="32"/>
          <w:szCs w:val="32"/>
        </w:rPr>
        <w:t>’anno degli pneumati</w:t>
      </w:r>
      <w:r w:rsidR="00375127">
        <w:rPr>
          <w:rFonts w:ascii="Helvetica" w:hAnsi="Helvetica"/>
          <w:b/>
          <w:bCs/>
          <w:color w:val="FF6600"/>
          <w:sz w:val="32"/>
          <w:szCs w:val="32"/>
        </w:rPr>
        <w:t xml:space="preserve">ci per autobus &amp; autocarri </w:t>
      </w:r>
      <w:r w:rsidR="0029134B" w:rsidRPr="00023817">
        <w:rPr>
          <w:rFonts w:ascii="Helvetica" w:hAnsi="Helvetica"/>
          <w:b/>
          <w:bCs/>
          <w:color w:val="FF6600"/>
          <w:sz w:val="32"/>
          <w:szCs w:val="32"/>
        </w:rPr>
        <w:t>con Hankook</w:t>
      </w:r>
    </w:p>
    <w:p w:rsidR="00DD46A7" w:rsidRPr="00023817" w:rsidRDefault="00DD46A7" w:rsidP="006151D3">
      <w:pPr>
        <w:pStyle w:val="StandardWeb"/>
        <w:spacing w:line="276" w:lineRule="auto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483D62" w:rsidRPr="00023817" w:rsidRDefault="0029134B" w:rsidP="00DB7267">
      <w:pPr>
        <w:pStyle w:val="StandardWeb"/>
        <w:spacing w:line="276" w:lineRule="auto"/>
        <w:rPr>
          <w:b/>
          <w:bCs/>
          <w:kern w:val="1"/>
          <w:sz w:val="22"/>
          <w:szCs w:val="22"/>
        </w:rPr>
      </w:pPr>
      <w:r w:rsidRPr="00023817">
        <w:rPr>
          <w:b/>
          <w:bCs/>
          <w:sz w:val="22"/>
          <w:szCs w:val="22"/>
        </w:rPr>
        <w:t>Il produttore di pneumatici Hankook è rappresentato anche nel 2019 in numerose fiere e manifestazioni nel settore degli autocarri e deg</w:t>
      </w:r>
      <w:r w:rsidR="00580DAB">
        <w:rPr>
          <w:b/>
          <w:bCs/>
          <w:sz w:val="22"/>
          <w:szCs w:val="22"/>
        </w:rPr>
        <w:t>li autobus. Hankook presenterà</w:t>
      </w:r>
      <w:r w:rsidRPr="00023817">
        <w:rPr>
          <w:b/>
          <w:bCs/>
          <w:sz w:val="22"/>
          <w:szCs w:val="22"/>
        </w:rPr>
        <w:t xml:space="preserve"> il suo assortimento di pneu</w:t>
      </w:r>
      <w:r w:rsidR="00580DAB">
        <w:rPr>
          <w:b/>
          <w:bCs/>
          <w:sz w:val="22"/>
          <w:szCs w:val="22"/>
        </w:rPr>
        <w:t xml:space="preserve">matici per autocarri e autobus </w:t>
      </w:r>
      <w:r w:rsidRPr="00023817">
        <w:rPr>
          <w:b/>
          <w:bCs/>
          <w:sz w:val="22"/>
          <w:szCs w:val="22"/>
        </w:rPr>
        <w:t xml:space="preserve">al Truck </w:t>
      </w:r>
      <w:proofErr w:type="spellStart"/>
      <w:r w:rsidRPr="00023817">
        <w:rPr>
          <w:b/>
          <w:bCs/>
          <w:sz w:val="22"/>
          <w:szCs w:val="22"/>
        </w:rPr>
        <w:t>Grand</w:t>
      </w:r>
      <w:proofErr w:type="spellEnd"/>
      <w:r w:rsidRPr="00023817">
        <w:rPr>
          <w:b/>
          <w:bCs/>
          <w:sz w:val="22"/>
          <w:szCs w:val="22"/>
        </w:rPr>
        <w:t xml:space="preserve"> </w:t>
      </w:r>
      <w:proofErr w:type="spellStart"/>
      <w:r w:rsidRPr="00023817">
        <w:rPr>
          <w:b/>
          <w:bCs/>
          <w:sz w:val="22"/>
          <w:szCs w:val="22"/>
        </w:rPr>
        <w:t>Prix</w:t>
      </w:r>
      <w:proofErr w:type="spellEnd"/>
      <w:r w:rsidRPr="00023817">
        <w:rPr>
          <w:b/>
          <w:bCs/>
          <w:sz w:val="22"/>
          <w:szCs w:val="22"/>
        </w:rPr>
        <w:t xml:space="preserve"> del Nürburgring, al Commercial </w:t>
      </w:r>
      <w:proofErr w:type="spellStart"/>
      <w:r w:rsidRPr="00023817">
        <w:rPr>
          <w:b/>
          <w:bCs/>
          <w:sz w:val="22"/>
          <w:szCs w:val="22"/>
        </w:rPr>
        <w:t>Vehicle</w:t>
      </w:r>
      <w:proofErr w:type="spellEnd"/>
      <w:r w:rsidRPr="00023817">
        <w:rPr>
          <w:b/>
          <w:bCs/>
          <w:sz w:val="22"/>
          <w:szCs w:val="22"/>
        </w:rPr>
        <w:t xml:space="preserve"> Show di Birmingham, all’</w:t>
      </w:r>
      <w:proofErr w:type="spellStart"/>
      <w:r w:rsidRPr="00023817">
        <w:rPr>
          <w:b/>
          <w:bCs/>
          <w:sz w:val="22"/>
          <w:szCs w:val="22"/>
        </w:rPr>
        <w:t>Autopromotec</w:t>
      </w:r>
      <w:proofErr w:type="spellEnd"/>
      <w:r w:rsidRPr="00023817">
        <w:rPr>
          <w:b/>
          <w:bCs/>
          <w:sz w:val="22"/>
          <w:szCs w:val="22"/>
        </w:rPr>
        <w:t xml:space="preserve"> di Bologna e alla </w:t>
      </w:r>
      <w:proofErr w:type="spellStart"/>
      <w:r w:rsidRPr="00023817">
        <w:rPr>
          <w:b/>
          <w:bCs/>
          <w:sz w:val="22"/>
          <w:szCs w:val="22"/>
        </w:rPr>
        <w:t>Transport</w:t>
      </w:r>
      <w:proofErr w:type="spellEnd"/>
      <w:r w:rsidRPr="00023817">
        <w:rPr>
          <w:b/>
          <w:bCs/>
          <w:sz w:val="22"/>
          <w:szCs w:val="22"/>
        </w:rPr>
        <w:t xml:space="preserve"> </w:t>
      </w:r>
      <w:proofErr w:type="spellStart"/>
      <w:r w:rsidRPr="00023817">
        <w:rPr>
          <w:b/>
          <w:bCs/>
          <w:sz w:val="22"/>
          <w:szCs w:val="22"/>
        </w:rPr>
        <w:t>Logistic</w:t>
      </w:r>
      <w:proofErr w:type="spellEnd"/>
      <w:r w:rsidRPr="00023817">
        <w:rPr>
          <w:b/>
          <w:bCs/>
          <w:sz w:val="22"/>
          <w:szCs w:val="22"/>
        </w:rPr>
        <w:t xml:space="preserve"> di Monaco di Baviera. Da parte del produttore di pneumatici sono in programma oltre 15 presenze in diverse fiere e manifestazioni europee dedicate agli autocarri e agli autobus.</w:t>
      </w:r>
    </w:p>
    <w:p w:rsidR="00452923" w:rsidRPr="00023817" w:rsidRDefault="007713C6" w:rsidP="004F7401">
      <w:pPr>
        <w:wordWrap/>
        <w:spacing w:line="320" w:lineRule="exact"/>
        <w:rPr>
          <w:rFonts w:ascii="Times New Roman"/>
          <w:snapToGrid w:val="0"/>
          <w:sz w:val="21"/>
          <w:szCs w:val="21"/>
        </w:rPr>
      </w:pPr>
      <w:r w:rsidRPr="00023817">
        <w:rPr>
          <w:rFonts w:ascii="Times New Roman"/>
          <w:snapToGrid w:val="0"/>
          <w:sz w:val="21"/>
          <w:szCs w:val="21"/>
        </w:rPr>
        <w:t xml:space="preserve"> </w:t>
      </w:r>
    </w:p>
    <w:p w:rsidR="00C43F04" w:rsidRPr="00023817" w:rsidRDefault="00452923" w:rsidP="009C7F0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proofErr w:type="spellStart"/>
      <w:r w:rsidRPr="00023817">
        <w:rPr>
          <w:rFonts w:ascii="Times New Roman"/>
          <w:b/>
          <w:i/>
          <w:sz w:val="21"/>
          <w:szCs w:val="21"/>
        </w:rPr>
        <w:t>Neu-Isenburg</w:t>
      </w:r>
      <w:proofErr w:type="spellEnd"/>
      <w:r w:rsidRPr="00023817">
        <w:rPr>
          <w:rFonts w:ascii="Times New Roman"/>
          <w:b/>
          <w:i/>
          <w:sz w:val="21"/>
          <w:szCs w:val="21"/>
        </w:rPr>
        <w:t xml:space="preserve">, Germania, </w:t>
      </w:r>
      <w:r w:rsidR="002A1A94">
        <w:rPr>
          <w:rFonts w:ascii="Times New Roman"/>
          <w:b/>
          <w:i/>
          <w:sz w:val="21"/>
          <w:szCs w:val="21"/>
        </w:rPr>
        <w:t>06</w:t>
      </w:r>
      <w:r w:rsidRPr="00023817">
        <w:rPr>
          <w:rFonts w:ascii="Times New Roman"/>
          <w:b/>
          <w:i/>
          <w:sz w:val="21"/>
          <w:szCs w:val="21"/>
        </w:rPr>
        <w:t xml:space="preserve"> </w:t>
      </w:r>
      <w:r w:rsidR="002A1A94" w:rsidRPr="002A1A94">
        <w:rPr>
          <w:rFonts w:ascii="Times New Roman"/>
          <w:b/>
          <w:i/>
          <w:sz w:val="21"/>
          <w:szCs w:val="21"/>
        </w:rPr>
        <w:t>marzo</w:t>
      </w:r>
      <w:r w:rsidR="002A1A94">
        <w:rPr>
          <w:rFonts w:ascii="Times New Roman"/>
          <w:b/>
          <w:i/>
          <w:sz w:val="21"/>
          <w:szCs w:val="21"/>
        </w:rPr>
        <w:t xml:space="preserve"> </w:t>
      </w:r>
      <w:r w:rsidRPr="00023817">
        <w:rPr>
          <w:rFonts w:ascii="Times New Roman"/>
          <w:b/>
          <w:i/>
          <w:sz w:val="21"/>
          <w:szCs w:val="21"/>
        </w:rPr>
        <w:t>2019</w:t>
      </w:r>
      <w:r w:rsidRPr="00023817">
        <w:rPr>
          <w:rFonts w:ascii="Times New Roman"/>
          <w:sz w:val="21"/>
          <w:szCs w:val="21"/>
        </w:rPr>
        <w:t xml:space="preserve"> – </w:t>
      </w:r>
      <w:r w:rsidRPr="001F5C89">
        <w:rPr>
          <w:rFonts w:ascii="Times New Roman"/>
          <w:sz w:val="21"/>
          <w:szCs w:val="21"/>
        </w:rPr>
        <w:t>Il produttore</w:t>
      </w:r>
      <w:r w:rsidRPr="00023817">
        <w:rPr>
          <w:rFonts w:ascii="Times New Roman"/>
          <w:sz w:val="21"/>
          <w:szCs w:val="21"/>
        </w:rPr>
        <w:t xml:space="preserve"> di pneumatici premium Hankook presenta anche quest’anno le soluzioni di pneumatici ideali per il settore degli autocarri e degli autobus per le più svariate esigenze del segmento. </w:t>
      </w:r>
      <w:r w:rsidR="002602A7">
        <w:rPr>
          <w:rFonts w:ascii="Times New Roman"/>
          <w:sz w:val="21"/>
          <w:szCs w:val="21"/>
        </w:rPr>
        <w:t>I</w:t>
      </w:r>
      <w:r w:rsidR="004A485F">
        <w:rPr>
          <w:rFonts w:ascii="Times New Roman"/>
          <w:sz w:val="21"/>
          <w:szCs w:val="21"/>
        </w:rPr>
        <w:t xml:space="preserve"> </w:t>
      </w:r>
      <w:r w:rsidRPr="00023817">
        <w:rPr>
          <w:rFonts w:ascii="Times New Roman"/>
          <w:sz w:val="21"/>
          <w:szCs w:val="21"/>
        </w:rPr>
        <w:t xml:space="preserve">battistrada per </w:t>
      </w:r>
      <w:r w:rsidR="002602A7">
        <w:rPr>
          <w:rFonts w:ascii="Times New Roman"/>
          <w:sz w:val="21"/>
          <w:szCs w:val="21"/>
        </w:rPr>
        <w:t>rimorchi e autocarro sono</w:t>
      </w:r>
      <w:r w:rsidRPr="00023817">
        <w:rPr>
          <w:rFonts w:ascii="Times New Roman"/>
          <w:sz w:val="21"/>
          <w:szCs w:val="21"/>
        </w:rPr>
        <w:t xml:space="preserve"> stati</w:t>
      </w:r>
      <w:r w:rsidR="002602A7">
        <w:rPr>
          <w:rFonts w:ascii="Times New Roman"/>
          <w:sz w:val="21"/>
          <w:szCs w:val="21"/>
        </w:rPr>
        <w:t xml:space="preserve"> presentati a inizio anno</w:t>
      </w:r>
      <w:r w:rsidRPr="00023817">
        <w:rPr>
          <w:rFonts w:ascii="Times New Roman"/>
          <w:sz w:val="21"/>
          <w:szCs w:val="21"/>
        </w:rPr>
        <w:t xml:space="preserve"> all’</w:t>
      </w:r>
      <w:proofErr w:type="spellStart"/>
      <w:r w:rsidRPr="00023817">
        <w:rPr>
          <w:rFonts w:ascii="Times New Roman"/>
          <w:sz w:val="21"/>
          <w:szCs w:val="21"/>
        </w:rPr>
        <w:t>AutoZum</w:t>
      </w:r>
      <w:proofErr w:type="spellEnd"/>
      <w:r w:rsidRPr="00023817">
        <w:rPr>
          <w:rFonts w:ascii="Times New Roman"/>
          <w:sz w:val="21"/>
          <w:szCs w:val="21"/>
        </w:rPr>
        <w:t xml:space="preserve"> di Salisburgo e alla fiera </w:t>
      </w:r>
      <w:proofErr w:type="spellStart"/>
      <w:r w:rsidRPr="00023817">
        <w:rPr>
          <w:rFonts w:ascii="Times New Roman"/>
          <w:sz w:val="21"/>
          <w:szCs w:val="21"/>
        </w:rPr>
        <w:t>Transpotec</w:t>
      </w:r>
      <w:proofErr w:type="spellEnd"/>
      <w:r w:rsidRPr="00023817">
        <w:rPr>
          <w:rFonts w:ascii="Times New Roman"/>
          <w:sz w:val="21"/>
          <w:szCs w:val="21"/>
        </w:rPr>
        <w:t xml:space="preserve"> di Verona a fine febbraio. In primavera si proseguirà con il Commercial </w:t>
      </w:r>
      <w:proofErr w:type="spellStart"/>
      <w:r w:rsidRPr="00023817">
        <w:rPr>
          <w:rFonts w:ascii="Times New Roman"/>
          <w:sz w:val="21"/>
          <w:szCs w:val="21"/>
        </w:rPr>
        <w:t>Vehicle</w:t>
      </w:r>
      <w:proofErr w:type="spellEnd"/>
      <w:r w:rsidRPr="00023817">
        <w:rPr>
          <w:rFonts w:ascii="Times New Roman"/>
          <w:sz w:val="21"/>
          <w:szCs w:val="21"/>
        </w:rPr>
        <w:t xml:space="preserve"> Show presso il National </w:t>
      </w:r>
      <w:proofErr w:type="spellStart"/>
      <w:r w:rsidRPr="00023817">
        <w:rPr>
          <w:rFonts w:ascii="Times New Roman"/>
          <w:sz w:val="21"/>
          <w:szCs w:val="21"/>
        </w:rPr>
        <w:t>Exhibition</w:t>
      </w:r>
      <w:proofErr w:type="spellEnd"/>
      <w:r w:rsidRPr="00023817">
        <w:rPr>
          <w:rFonts w:ascii="Times New Roman"/>
          <w:sz w:val="21"/>
          <w:szCs w:val="21"/>
        </w:rPr>
        <w:t xml:space="preserve"> Centre (NEC) di Birmingham, dove Hankook sarà </w:t>
      </w:r>
      <w:r w:rsidR="002602A7">
        <w:rPr>
          <w:rFonts w:ascii="Times New Roman"/>
          <w:sz w:val="21"/>
          <w:szCs w:val="21"/>
        </w:rPr>
        <w:t>presente nel padiglione 5 al</w:t>
      </w:r>
      <w:r w:rsidRPr="00023817">
        <w:rPr>
          <w:rFonts w:ascii="Times New Roman"/>
          <w:sz w:val="21"/>
          <w:szCs w:val="21"/>
        </w:rPr>
        <w:t>lo stand 5B50 dal 30 aprile al 2 maggio. Un’altra tappa importante sarà l’</w:t>
      </w:r>
      <w:proofErr w:type="spellStart"/>
      <w:r w:rsidRPr="00023817">
        <w:rPr>
          <w:rFonts w:ascii="Times New Roman"/>
          <w:sz w:val="21"/>
          <w:szCs w:val="21"/>
        </w:rPr>
        <w:t>Autopromotec</w:t>
      </w:r>
      <w:proofErr w:type="spellEnd"/>
      <w:r w:rsidRPr="00023817">
        <w:rPr>
          <w:rFonts w:ascii="Times New Roman"/>
          <w:sz w:val="21"/>
          <w:szCs w:val="21"/>
        </w:rPr>
        <w:t xml:space="preserve"> di Bologna dal 22 al 26 maggio nel padiglione 20, stand A70. Hankook sarà inoltre impegnata quest’estate dal 19 al 21 luglio per la quinta volta con una grande presenza per i </w:t>
      </w:r>
      <w:r w:rsidR="002602A7">
        <w:rPr>
          <w:rFonts w:ascii="Times New Roman"/>
          <w:sz w:val="21"/>
          <w:szCs w:val="21"/>
        </w:rPr>
        <w:t>suoi</w:t>
      </w:r>
      <w:r w:rsidRPr="00023817">
        <w:rPr>
          <w:rFonts w:ascii="Times New Roman"/>
          <w:sz w:val="21"/>
          <w:szCs w:val="21"/>
        </w:rPr>
        <w:t xml:space="preserve"> clienti all’ADAC Truck </w:t>
      </w:r>
      <w:proofErr w:type="spellStart"/>
      <w:r w:rsidRPr="00023817">
        <w:rPr>
          <w:rFonts w:ascii="Times New Roman"/>
          <w:sz w:val="21"/>
          <w:szCs w:val="21"/>
        </w:rPr>
        <w:t>Grand</w:t>
      </w:r>
      <w:proofErr w:type="spellEnd"/>
      <w:r w:rsidRPr="00023817">
        <w:rPr>
          <w:rFonts w:ascii="Times New Roman"/>
          <w:sz w:val="21"/>
          <w:szCs w:val="21"/>
        </w:rPr>
        <w:t xml:space="preserve"> </w:t>
      </w:r>
      <w:proofErr w:type="spellStart"/>
      <w:r w:rsidRPr="00023817">
        <w:rPr>
          <w:rFonts w:ascii="Times New Roman"/>
          <w:sz w:val="21"/>
          <w:szCs w:val="21"/>
        </w:rPr>
        <w:t>Prix</w:t>
      </w:r>
      <w:proofErr w:type="spellEnd"/>
      <w:r w:rsidRPr="00023817">
        <w:rPr>
          <w:rFonts w:ascii="Times New Roman"/>
          <w:sz w:val="21"/>
          <w:szCs w:val="21"/>
        </w:rPr>
        <w:t xml:space="preserve"> del Nürburgring. I prodotti in primo piano alle fiere e alle manifestazioni indicate saranno tra gli altri i battistrada per l’impiego misto su strada e fuoristrada, che integrano la linea di pneumatici esistente Smart Work per l’impiego in cantiere. A questa si aggiunge la soluzione per gli pneumatici per autobus Smart City AU04+ nella misura 315/60 R 22,5, </w:t>
      </w:r>
      <w:r w:rsidR="00F813FD">
        <w:rPr>
          <w:rFonts w:ascii="Times New Roman"/>
          <w:sz w:val="21"/>
          <w:szCs w:val="21"/>
        </w:rPr>
        <w:t>utilizzata anche</w:t>
      </w:r>
      <w:r w:rsidRPr="00023817">
        <w:rPr>
          <w:rFonts w:ascii="Times New Roman"/>
          <w:sz w:val="21"/>
          <w:szCs w:val="21"/>
        </w:rPr>
        <w:t xml:space="preserve"> per l’impiego negli autobus urbani elettrici. </w:t>
      </w:r>
    </w:p>
    <w:p w:rsidR="00721AEE" w:rsidRPr="00023817" w:rsidRDefault="00721AEE" w:rsidP="00721AEE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9C7F06" w:rsidRPr="00023817" w:rsidRDefault="009C7F06" w:rsidP="009C7F0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023817">
        <w:rPr>
          <w:rFonts w:ascii="Times New Roman"/>
          <w:sz w:val="21"/>
          <w:szCs w:val="21"/>
        </w:rPr>
        <w:t xml:space="preserve">“Dall’ultimo anno abbiamo ampliato ulteriormente </w:t>
      </w:r>
      <w:r w:rsidR="0009616B">
        <w:rPr>
          <w:rFonts w:ascii="Times New Roman"/>
          <w:sz w:val="21"/>
          <w:szCs w:val="21"/>
        </w:rPr>
        <w:t>la nostra gamma per il segmento autocarro</w:t>
      </w:r>
      <w:r w:rsidRPr="00023817">
        <w:rPr>
          <w:rFonts w:ascii="Times New Roman"/>
          <w:sz w:val="21"/>
          <w:szCs w:val="21"/>
        </w:rPr>
        <w:t xml:space="preserve"> e autobus e siamo felici di poter mostrare gli </w:t>
      </w:r>
      <w:r w:rsidR="0009616B">
        <w:rPr>
          <w:rFonts w:ascii="Times New Roman"/>
          <w:sz w:val="21"/>
          <w:szCs w:val="21"/>
        </w:rPr>
        <w:t xml:space="preserve">ultimi </w:t>
      </w:r>
      <w:r w:rsidRPr="00023817">
        <w:rPr>
          <w:rFonts w:ascii="Times New Roman"/>
          <w:sz w:val="21"/>
          <w:szCs w:val="21"/>
        </w:rPr>
        <w:t xml:space="preserve">sviluppi ai nostri clienti e ai visitatori dei nostri stand fieristici. Hankook si presenta pertanto consapevolmente con una forte presenza in numerose manifestazioni per i mercati europei. </w:t>
      </w:r>
      <w:r w:rsidR="001C4FB3">
        <w:rPr>
          <w:rFonts w:ascii="Times New Roman"/>
          <w:sz w:val="21"/>
          <w:szCs w:val="21"/>
        </w:rPr>
        <w:t xml:space="preserve">Come parte </w:t>
      </w:r>
      <w:proofErr w:type="gramStart"/>
      <w:r w:rsidR="001C4FB3">
        <w:rPr>
          <w:rFonts w:ascii="Times New Roman"/>
          <w:sz w:val="21"/>
          <w:szCs w:val="21"/>
        </w:rPr>
        <w:t>del team Hankook</w:t>
      </w:r>
      <w:proofErr w:type="gramEnd"/>
      <w:r w:rsidR="001C4FB3">
        <w:rPr>
          <w:rFonts w:ascii="Times New Roman"/>
          <w:sz w:val="21"/>
          <w:szCs w:val="21"/>
        </w:rPr>
        <w:t>. non vediamo</w:t>
      </w:r>
      <w:r w:rsidRPr="00023817">
        <w:rPr>
          <w:rFonts w:ascii="Times New Roman"/>
          <w:sz w:val="21"/>
          <w:szCs w:val="21"/>
        </w:rPr>
        <w:t xml:space="preserve"> l’ora di incontrare personalmente i nostri clienti gestori di flotte e i nostri partner in occasione di questi importanti eventi del 2019”, dichiara </w:t>
      </w:r>
      <w:proofErr w:type="spellStart"/>
      <w:r w:rsidRPr="00023817">
        <w:rPr>
          <w:rFonts w:ascii="Times New Roman"/>
          <w:sz w:val="21"/>
          <w:szCs w:val="21"/>
        </w:rPr>
        <w:t>G</w:t>
      </w:r>
      <w:r w:rsidR="007156A7">
        <w:rPr>
          <w:rFonts w:ascii="Times New Roman"/>
          <w:sz w:val="21"/>
          <w:szCs w:val="21"/>
        </w:rPr>
        <w:t>uy</w:t>
      </w:r>
      <w:proofErr w:type="spellEnd"/>
      <w:r w:rsidR="007156A7">
        <w:rPr>
          <w:rFonts w:ascii="Times New Roman"/>
          <w:sz w:val="21"/>
          <w:szCs w:val="21"/>
        </w:rPr>
        <w:t xml:space="preserve"> </w:t>
      </w:r>
      <w:proofErr w:type="spellStart"/>
      <w:r w:rsidR="007156A7">
        <w:rPr>
          <w:rFonts w:ascii="Times New Roman"/>
          <w:sz w:val="21"/>
          <w:szCs w:val="21"/>
        </w:rPr>
        <w:t>Heywood</w:t>
      </w:r>
      <w:proofErr w:type="spellEnd"/>
      <w:r w:rsidR="007156A7">
        <w:rPr>
          <w:rFonts w:ascii="Times New Roman"/>
          <w:sz w:val="21"/>
          <w:szCs w:val="21"/>
        </w:rPr>
        <w:t>, Direttore M</w:t>
      </w:r>
      <w:r w:rsidRPr="00023817">
        <w:rPr>
          <w:rFonts w:ascii="Times New Roman"/>
          <w:sz w:val="21"/>
          <w:szCs w:val="21"/>
        </w:rPr>
        <w:t>ar</w:t>
      </w:r>
      <w:r w:rsidR="007156A7">
        <w:rPr>
          <w:rFonts w:ascii="Times New Roman"/>
          <w:sz w:val="21"/>
          <w:szCs w:val="21"/>
        </w:rPr>
        <w:t xml:space="preserve">keting &amp; Strategy Hankook per </w:t>
      </w:r>
      <w:proofErr w:type="gramStart"/>
      <w:r w:rsidR="007156A7">
        <w:rPr>
          <w:rFonts w:ascii="Times New Roman"/>
          <w:sz w:val="21"/>
          <w:szCs w:val="21"/>
        </w:rPr>
        <w:t>i</w:t>
      </w:r>
      <w:proofErr w:type="gramEnd"/>
      <w:r w:rsidR="007156A7">
        <w:rPr>
          <w:rFonts w:ascii="Times New Roman"/>
          <w:sz w:val="21"/>
          <w:szCs w:val="21"/>
        </w:rPr>
        <w:t xml:space="preserve"> pneumatici autocarro e autobus nel mercato europeo</w:t>
      </w:r>
      <w:r w:rsidRPr="00023817">
        <w:rPr>
          <w:rFonts w:ascii="Times New Roman"/>
          <w:sz w:val="21"/>
          <w:szCs w:val="21"/>
        </w:rPr>
        <w:t>.</w:t>
      </w:r>
    </w:p>
    <w:p w:rsidR="00721AEE" w:rsidRPr="00023817" w:rsidRDefault="00721AEE" w:rsidP="00721AEE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721AEE" w:rsidRPr="00023817" w:rsidRDefault="00DC77E3" w:rsidP="00721AEE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023817">
        <w:rPr>
          <w:rFonts w:ascii="Times New Roman"/>
          <w:sz w:val="21"/>
          <w:szCs w:val="21"/>
        </w:rPr>
        <w:t xml:space="preserve">Le altre </w:t>
      </w:r>
      <w:r w:rsidR="007156A7">
        <w:rPr>
          <w:rFonts w:ascii="Times New Roman"/>
          <w:sz w:val="21"/>
          <w:szCs w:val="21"/>
        </w:rPr>
        <w:t>fiere</w:t>
      </w:r>
      <w:r w:rsidRPr="00023817">
        <w:rPr>
          <w:rFonts w:ascii="Times New Roman"/>
          <w:sz w:val="21"/>
          <w:szCs w:val="21"/>
        </w:rPr>
        <w:t xml:space="preserve"> europee saranno </w:t>
      </w:r>
      <w:r w:rsidR="007156A7">
        <w:rPr>
          <w:rFonts w:ascii="Times New Roman"/>
          <w:sz w:val="21"/>
          <w:szCs w:val="21"/>
        </w:rPr>
        <w:t>il</w:t>
      </w:r>
      <w:r w:rsidRPr="00023817">
        <w:rPr>
          <w:rFonts w:ascii="Times New Roman"/>
          <w:sz w:val="21"/>
          <w:szCs w:val="21"/>
        </w:rPr>
        <w:t xml:space="preserve"> Bus Expo di Budapest</w:t>
      </w:r>
      <w:r w:rsidR="007156A7">
        <w:rPr>
          <w:rFonts w:ascii="Times New Roman"/>
          <w:sz w:val="21"/>
          <w:szCs w:val="21"/>
        </w:rPr>
        <w:t xml:space="preserve"> / Ungheria a </w:t>
      </w:r>
      <w:proofErr w:type="gramStart"/>
      <w:r w:rsidR="007156A7">
        <w:rPr>
          <w:rFonts w:ascii="Times New Roman"/>
          <w:sz w:val="21"/>
          <w:szCs w:val="21"/>
        </w:rPr>
        <w:t>M</w:t>
      </w:r>
      <w:r w:rsidRPr="00023817">
        <w:rPr>
          <w:rFonts w:ascii="Times New Roman"/>
          <w:sz w:val="21"/>
          <w:szCs w:val="21"/>
        </w:rPr>
        <w:t>aggio</w:t>
      </w:r>
      <w:proofErr w:type="gramEnd"/>
      <w:r w:rsidRPr="00023817">
        <w:rPr>
          <w:rFonts w:ascii="Times New Roman"/>
          <w:sz w:val="21"/>
          <w:szCs w:val="21"/>
        </w:rPr>
        <w:t xml:space="preserve">, la </w:t>
      </w:r>
      <w:proofErr w:type="spellStart"/>
      <w:r w:rsidRPr="00023817">
        <w:rPr>
          <w:rFonts w:ascii="Times New Roman"/>
          <w:sz w:val="21"/>
          <w:szCs w:val="21"/>
        </w:rPr>
        <w:t>Transport</w:t>
      </w:r>
      <w:proofErr w:type="spellEnd"/>
      <w:r w:rsidRPr="00023817">
        <w:rPr>
          <w:rFonts w:ascii="Times New Roman"/>
          <w:sz w:val="21"/>
          <w:szCs w:val="21"/>
        </w:rPr>
        <w:t xml:space="preserve"> </w:t>
      </w:r>
      <w:proofErr w:type="spellStart"/>
      <w:r w:rsidRPr="00023817">
        <w:rPr>
          <w:rFonts w:ascii="Times New Roman"/>
          <w:sz w:val="21"/>
          <w:szCs w:val="21"/>
        </w:rPr>
        <w:t>Logistic</w:t>
      </w:r>
      <w:proofErr w:type="spellEnd"/>
      <w:r w:rsidRPr="00023817">
        <w:rPr>
          <w:rFonts w:ascii="Times New Roman"/>
          <w:sz w:val="21"/>
          <w:szCs w:val="21"/>
        </w:rPr>
        <w:t xml:space="preserve"> di Monaco di Baviera dal</w:t>
      </w:r>
      <w:r w:rsidR="007156A7">
        <w:rPr>
          <w:rFonts w:ascii="Times New Roman"/>
          <w:sz w:val="21"/>
          <w:szCs w:val="21"/>
        </w:rPr>
        <w:t xml:space="preserve"> 4 al 7 G</w:t>
      </w:r>
      <w:r w:rsidRPr="00023817">
        <w:rPr>
          <w:rFonts w:ascii="Times New Roman"/>
          <w:sz w:val="21"/>
          <w:szCs w:val="21"/>
        </w:rPr>
        <w:t xml:space="preserve">iugno e la fiera francese </w:t>
      </w:r>
      <w:proofErr w:type="spellStart"/>
      <w:r w:rsidRPr="00023817">
        <w:rPr>
          <w:rFonts w:ascii="Times New Roman"/>
          <w:sz w:val="21"/>
          <w:szCs w:val="21"/>
        </w:rPr>
        <w:t>S</w:t>
      </w:r>
      <w:r w:rsidR="007156A7">
        <w:rPr>
          <w:rFonts w:ascii="Times New Roman"/>
          <w:sz w:val="21"/>
          <w:szCs w:val="21"/>
        </w:rPr>
        <w:t>olutrans</w:t>
      </w:r>
      <w:proofErr w:type="spellEnd"/>
      <w:r w:rsidR="007156A7">
        <w:rPr>
          <w:rFonts w:ascii="Times New Roman"/>
          <w:sz w:val="21"/>
          <w:szCs w:val="21"/>
        </w:rPr>
        <w:t xml:space="preserve"> di Lione dal 19 al 23 N</w:t>
      </w:r>
      <w:r w:rsidRPr="00023817">
        <w:rPr>
          <w:rFonts w:ascii="Times New Roman"/>
          <w:sz w:val="21"/>
          <w:szCs w:val="21"/>
        </w:rPr>
        <w:t xml:space="preserve">ovembre. </w:t>
      </w:r>
    </w:p>
    <w:p w:rsidR="009C7F06" w:rsidRPr="00023817" w:rsidRDefault="009C7F06" w:rsidP="009C7F0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C57253" w:rsidRPr="00023817" w:rsidRDefault="00C57253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8A1C8C" w:rsidRPr="00023817" w:rsidRDefault="003222CD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</w:rPr>
      </w:pPr>
      <w:r w:rsidRPr="00023817">
        <w:rPr>
          <w:rFonts w:ascii="Times New Roman"/>
          <w:b/>
          <w:sz w:val="21"/>
          <w:szCs w:val="21"/>
        </w:rPr>
        <w:t>Probabile programma fieristico</w:t>
      </w:r>
    </w:p>
    <w:p w:rsidR="006E50A0" w:rsidRPr="00023817" w:rsidRDefault="006E50A0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1E0753" w:rsidRPr="00023817" w:rsidRDefault="001E0753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023817">
        <w:rPr>
          <w:rFonts w:ascii="Times New Roman"/>
          <w:sz w:val="21"/>
          <w:szCs w:val="21"/>
        </w:rPr>
        <w:t xml:space="preserve">Commercial </w:t>
      </w:r>
      <w:proofErr w:type="spellStart"/>
      <w:r w:rsidRPr="00023817">
        <w:rPr>
          <w:rFonts w:ascii="Times New Roman"/>
          <w:sz w:val="21"/>
          <w:szCs w:val="21"/>
        </w:rPr>
        <w:t>Vehicle</w:t>
      </w:r>
      <w:proofErr w:type="spellEnd"/>
      <w:r w:rsidRPr="00023817">
        <w:rPr>
          <w:rFonts w:ascii="Times New Roman"/>
          <w:sz w:val="21"/>
          <w:szCs w:val="21"/>
        </w:rPr>
        <w:t xml:space="preserve"> Show, Birmingham, UK </w:t>
      </w:r>
      <w:r w:rsidRPr="00023817">
        <w:rPr>
          <w:rFonts w:ascii="Times New Roman"/>
          <w:sz w:val="21"/>
          <w:szCs w:val="21"/>
        </w:rPr>
        <w:tab/>
      </w:r>
      <w:r w:rsidRPr="00023817">
        <w:rPr>
          <w:rFonts w:ascii="Times New Roman"/>
          <w:sz w:val="21"/>
          <w:szCs w:val="21"/>
        </w:rPr>
        <w:tab/>
        <w:t xml:space="preserve">– </w:t>
      </w:r>
      <w:r w:rsidRPr="00023817">
        <w:rPr>
          <w:rFonts w:ascii="Times New Roman"/>
          <w:sz w:val="21"/>
          <w:szCs w:val="21"/>
        </w:rPr>
        <w:tab/>
        <w:t>30 aprile – 2 maggio 2019</w:t>
      </w:r>
    </w:p>
    <w:p w:rsidR="00800C5A" w:rsidRPr="00023817" w:rsidRDefault="00800C5A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023817">
        <w:rPr>
          <w:rFonts w:ascii="Times New Roman"/>
          <w:sz w:val="21"/>
          <w:szCs w:val="21"/>
        </w:rPr>
        <w:t>Bus Expo, Budapest, Ungheria</w:t>
      </w:r>
      <w:r w:rsidRPr="00023817">
        <w:rPr>
          <w:rFonts w:ascii="Times New Roman"/>
          <w:sz w:val="21"/>
          <w:szCs w:val="21"/>
        </w:rPr>
        <w:tab/>
      </w:r>
      <w:r w:rsidRPr="00023817">
        <w:rPr>
          <w:rFonts w:ascii="Times New Roman"/>
          <w:sz w:val="21"/>
          <w:szCs w:val="21"/>
        </w:rPr>
        <w:tab/>
      </w:r>
      <w:r w:rsidRPr="00023817">
        <w:rPr>
          <w:rFonts w:ascii="Times New Roman"/>
          <w:sz w:val="21"/>
          <w:szCs w:val="21"/>
        </w:rPr>
        <w:tab/>
      </w:r>
      <w:r w:rsidRPr="00023817">
        <w:rPr>
          <w:rFonts w:ascii="Times New Roman"/>
          <w:sz w:val="21"/>
          <w:szCs w:val="21"/>
        </w:rPr>
        <w:tab/>
        <w:t xml:space="preserve">– </w:t>
      </w:r>
      <w:r w:rsidRPr="00023817">
        <w:rPr>
          <w:rFonts w:ascii="Times New Roman"/>
          <w:sz w:val="21"/>
          <w:szCs w:val="21"/>
        </w:rPr>
        <w:tab/>
        <w:t>8 maggio 2019</w:t>
      </w:r>
    </w:p>
    <w:p w:rsidR="000070B5" w:rsidRPr="002A1A94" w:rsidRDefault="00E440EA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proofErr w:type="spellStart"/>
      <w:r w:rsidRPr="002A1A94">
        <w:rPr>
          <w:rFonts w:ascii="Times New Roman"/>
          <w:sz w:val="21"/>
          <w:szCs w:val="21"/>
        </w:rPr>
        <w:t>Autopromotec</w:t>
      </w:r>
      <w:proofErr w:type="spellEnd"/>
      <w:r w:rsidRPr="002A1A94">
        <w:rPr>
          <w:rFonts w:ascii="Times New Roman"/>
          <w:sz w:val="21"/>
          <w:szCs w:val="21"/>
        </w:rPr>
        <w:t>, Bologna, Italia</w:t>
      </w:r>
      <w:r w:rsidRPr="002A1A94">
        <w:rPr>
          <w:rFonts w:ascii="Times New Roman"/>
          <w:sz w:val="21"/>
          <w:szCs w:val="21"/>
        </w:rPr>
        <w:tab/>
      </w:r>
      <w:r w:rsidR="00F92964" w:rsidRPr="002A1A94">
        <w:rPr>
          <w:rFonts w:ascii="Times New Roman"/>
          <w:sz w:val="21"/>
          <w:szCs w:val="21"/>
        </w:rPr>
        <w:tab/>
      </w:r>
      <w:r w:rsidRPr="002A1A94">
        <w:rPr>
          <w:rFonts w:ascii="Times New Roman"/>
          <w:sz w:val="21"/>
          <w:szCs w:val="21"/>
        </w:rPr>
        <w:tab/>
      </w:r>
      <w:r w:rsidRPr="002A1A94">
        <w:rPr>
          <w:rFonts w:ascii="Times New Roman"/>
          <w:sz w:val="21"/>
          <w:szCs w:val="21"/>
        </w:rPr>
        <w:tab/>
        <w:t xml:space="preserve">– </w:t>
      </w:r>
      <w:r w:rsidRPr="002A1A94">
        <w:rPr>
          <w:rFonts w:ascii="Times New Roman"/>
          <w:sz w:val="21"/>
          <w:szCs w:val="21"/>
        </w:rPr>
        <w:tab/>
        <w:t>22 – 26 maggio 2019</w:t>
      </w:r>
    </w:p>
    <w:p w:rsidR="000070B5" w:rsidRPr="002A1A94" w:rsidRDefault="000070B5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proofErr w:type="spellStart"/>
      <w:r w:rsidRPr="002A1A94">
        <w:rPr>
          <w:rFonts w:ascii="Times New Roman"/>
          <w:sz w:val="21"/>
          <w:szCs w:val="21"/>
        </w:rPr>
        <w:t>Transport</w:t>
      </w:r>
      <w:proofErr w:type="spellEnd"/>
      <w:r w:rsidRPr="002A1A94">
        <w:rPr>
          <w:rFonts w:ascii="Times New Roman"/>
          <w:sz w:val="21"/>
          <w:szCs w:val="21"/>
        </w:rPr>
        <w:t xml:space="preserve"> </w:t>
      </w:r>
      <w:proofErr w:type="spellStart"/>
      <w:r w:rsidRPr="002A1A94">
        <w:rPr>
          <w:rFonts w:ascii="Times New Roman"/>
          <w:sz w:val="21"/>
          <w:szCs w:val="21"/>
        </w:rPr>
        <w:t>Logistic</w:t>
      </w:r>
      <w:proofErr w:type="spellEnd"/>
      <w:r w:rsidRPr="002A1A94">
        <w:rPr>
          <w:rFonts w:ascii="Times New Roman"/>
          <w:sz w:val="21"/>
          <w:szCs w:val="21"/>
        </w:rPr>
        <w:t>, Monaco di Baviera, Germania</w:t>
      </w:r>
      <w:r w:rsidRPr="002A1A94">
        <w:rPr>
          <w:rFonts w:ascii="Times New Roman"/>
          <w:sz w:val="21"/>
          <w:szCs w:val="21"/>
        </w:rPr>
        <w:tab/>
      </w:r>
      <w:r w:rsidRPr="002A1A94">
        <w:rPr>
          <w:rFonts w:ascii="Times New Roman"/>
          <w:sz w:val="21"/>
          <w:szCs w:val="21"/>
        </w:rPr>
        <w:tab/>
        <w:t>–</w:t>
      </w:r>
      <w:r w:rsidRPr="002A1A94">
        <w:rPr>
          <w:rFonts w:ascii="Times New Roman"/>
          <w:sz w:val="21"/>
          <w:szCs w:val="21"/>
        </w:rPr>
        <w:tab/>
        <w:t>4 – 7 giugno 2019</w:t>
      </w:r>
    </w:p>
    <w:p w:rsidR="00E440EA" w:rsidRPr="002A1A94" w:rsidRDefault="00E440EA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2A1A94">
        <w:rPr>
          <w:rFonts w:ascii="Times New Roman"/>
          <w:sz w:val="21"/>
          <w:szCs w:val="21"/>
        </w:rPr>
        <w:t xml:space="preserve">Truck </w:t>
      </w:r>
      <w:proofErr w:type="spellStart"/>
      <w:r w:rsidRPr="002A1A94">
        <w:rPr>
          <w:rFonts w:ascii="Times New Roman"/>
          <w:sz w:val="21"/>
          <w:szCs w:val="21"/>
        </w:rPr>
        <w:t>Grand</w:t>
      </w:r>
      <w:proofErr w:type="spellEnd"/>
      <w:r w:rsidRPr="002A1A94">
        <w:rPr>
          <w:rFonts w:ascii="Times New Roman"/>
          <w:sz w:val="21"/>
          <w:szCs w:val="21"/>
        </w:rPr>
        <w:t xml:space="preserve"> </w:t>
      </w:r>
      <w:proofErr w:type="spellStart"/>
      <w:r w:rsidRPr="002A1A94">
        <w:rPr>
          <w:rFonts w:ascii="Times New Roman"/>
          <w:sz w:val="21"/>
          <w:szCs w:val="21"/>
        </w:rPr>
        <w:t>Prix</w:t>
      </w:r>
      <w:proofErr w:type="spellEnd"/>
      <w:r w:rsidRPr="002A1A94">
        <w:rPr>
          <w:rFonts w:ascii="Times New Roman"/>
          <w:sz w:val="21"/>
          <w:szCs w:val="21"/>
        </w:rPr>
        <w:t>, Nürburgring, Germania</w:t>
      </w:r>
      <w:r w:rsidRPr="002A1A94">
        <w:rPr>
          <w:rFonts w:ascii="Times New Roman"/>
          <w:sz w:val="21"/>
          <w:szCs w:val="21"/>
        </w:rPr>
        <w:tab/>
      </w:r>
      <w:r w:rsidRPr="002A1A94">
        <w:rPr>
          <w:rFonts w:ascii="Times New Roman"/>
          <w:sz w:val="21"/>
          <w:szCs w:val="21"/>
        </w:rPr>
        <w:tab/>
        <w:t>–</w:t>
      </w:r>
      <w:r w:rsidRPr="002A1A94">
        <w:rPr>
          <w:rFonts w:ascii="Times New Roman"/>
          <w:sz w:val="21"/>
          <w:szCs w:val="21"/>
        </w:rPr>
        <w:tab/>
        <w:t>19 – 21 luglio 2019</w:t>
      </w:r>
    </w:p>
    <w:p w:rsidR="000070B5" w:rsidRPr="00023817" w:rsidRDefault="000070B5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proofErr w:type="spellStart"/>
      <w:r w:rsidRPr="002A1A94">
        <w:rPr>
          <w:rFonts w:ascii="Times New Roman"/>
          <w:sz w:val="21"/>
          <w:szCs w:val="21"/>
        </w:rPr>
        <w:t>Solutrans</w:t>
      </w:r>
      <w:proofErr w:type="spellEnd"/>
      <w:r w:rsidRPr="002A1A94">
        <w:rPr>
          <w:rFonts w:ascii="Times New Roman"/>
          <w:sz w:val="21"/>
          <w:szCs w:val="21"/>
        </w:rPr>
        <w:t>, Lione, Francia</w:t>
      </w:r>
      <w:r w:rsidRPr="002A1A94">
        <w:rPr>
          <w:rFonts w:ascii="Times New Roman"/>
          <w:sz w:val="21"/>
          <w:szCs w:val="21"/>
        </w:rPr>
        <w:tab/>
      </w:r>
      <w:r w:rsidRPr="002A1A94">
        <w:rPr>
          <w:rFonts w:ascii="Times New Roman"/>
          <w:sz w:val="21"/>
          <w:szCs w:val="21"/>
        </w:rPr>
        <w:tab/>
      </w:r>
      <w:r w:rsidRPr="002A1A94">
        <w:rPr>
          <w:rFonts w:ascii="Times New Roman"/>
          <w:sz w:val="21"/>
          <w:szCs w:val="21"/>
        </w:rPr>
        <w:tab/>
      </w:r>
      <w:r w:rsidRPr="002A1A94">
        <w:rPr>
          <w:rFonts w:ascii="Times New Roman"/>
          <w:sz w:val="21"/>
          <w:szCs w:val="21"/>
        </w:rPr>
        <w:tab/>
      </w:r>
      <w:r w:rsidR="00F92964" w:rsidRPr="002A1A94">
        <w:rPr>
          <w:rFonts w:ascii="Times New Roman"/>
          <w:sz w:val="21"/>
          <w:szCs w:val="21"/>
        </w:rPr>
        <w:tab/>
      </w:r>
      <w:r w:rsidRPr="002A1A94">
        <w:rPr>
          <w:rFonts w:ascii="Times New Roman"/>
          <w:sz w:val="21"/>
          <w:szCs w:val="21"/>
        </w:rPr>
        <w:t xml:space="preserve">– </w:t>
      </w:r>
      <w:r w:rsidRPr="002A1A94">
        <w:rPr>
          <w:rFonts w:ascii="Times New Roman"/>
          <w:sz w:val="21"/>
          <w:szCs w:val="21"/>
        </w:rPr>
        <w:tab/>
        <w:t>19 – 23 novembre 2019</w:t>
      </w:r>
    </w:p>
    <w:p w:rsidR="00C02575" w:rsidRPr="00023817" w:rsidRDefault="00C02575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C0248F" w:rsidRPr="00023817" w:rsidRDefault="00C0248F" w:rsidP="000070B5">
      <w:pPr>
        <w:suppressAutoHyphens/>
        <w:wordWrap/>
        <w:autoSpaceDE/>
        <w:autoSpaceDN/>
        <w:spacing w:line="276" w:lineRule="auto"/>
        <w:jc w:val="center"/>
        <w:rPr>
          <w:rFonts w:ascii="Times New Roman" w:eastAsia="Times New Roman"/>
          <w:kern w:val="0"/>
          <w:sz w:val="21"/>
          <w:szCs w:val="21"/>
        </w:rPr>
      </w:pPr>
      <w:r w:rsidRPr="00023817">
        <w:rPr>
          <w:rFonts w:ascii="Times New Roman"/>
          <w:sz w:val="21"/>
          <w:szCs w:val="21"/>
        </w:rPr>
        <w:t>###</w:t>
      </w:r>
    </w:p>
    <w:p w:rsidR="0028669F" w:rsidRPr="00023817" w:rsidRDefault="0028669F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514035" w:rsidRPr="00023817" w:rsidRDefault="00514035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514035" w:rsidRPr="00023817" w:rsidRDefault="00514035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514035" w:rsidRPr="00023817" w:rsidRDefault="00514035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2A1A94" w:rsidRDefault="002A1A94" w:rsidP="002A1A94">
      <w:pPr>
        <w:wordWrap/>
        <w:spacing w:line="320" w:lineRule="exact"/>
        <w:rPr>
          <w:rFonts w:ascii="Times New Roman"/>
          <w:b/>
          <w:sz w:val="21"/>
          <w:lang w:eastAsia="it-IT"/>
        </w:rPr>
      </w:pPr>
      <w:bookmarkStart w:id="0" w:name="OLE_LINK2"/>
      <w:bookmarkStart w:id="1" w:name="OLE_LINK1"/>
      <w:r>
        <w:rPr>
          <w:rFonts w:ascii="Times New Roman"/>
          <w:b/>
          <w:sz w:val="21"/>
        </w:rPr>
        <w:t>A proposito di Hankook</w:t>
      </w:r>
    </w:p>
    <w:p w:rsidR="002A1A94" w:rsidRDefault="002A1A94" w:rsidP="002A1A94">
      <w:pPr>
        <w:wordWrap/>
        <w:spacing w:line="320" w:lineRule="exact"/>
        <w:rPr>
          <w:rFonts w:ascii="Times New Roman" w:eastAsia="Times New Roman"/>
          <w:b/>
          <w:sz w:val="21"/>
        </w:rPr>
      </w:pPr>
    </w:p>
    <w:p w:rsidR="002A1A94" w:rsidRDefault="002A1A94" w:rsidP="002A1A94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  <w:r>
        <w:rPr>
          <w:rFonts w:ascii="Times New Roman"/>
          <w:kern w:val="0"/>
          <w:sz w:val="21"/>
        </w:rPr>
        <w:t xml:space="preserve">Hankook, </w:t>
      </w:r>
      <w:r>
        <w:rPr>
          <w:rFonts w:ascii="Times New Roman"/>
          <w:sz w:val="21"/>
          <w:szCs w:val="21"/>
        </w:rPr>
        <w:t>uno dei principali produttori mondiali di pneumatici</w:t>
      </w:r>
      <w:r>
        <w:rPr>
          <w:rFonts w:ascii="Times New Roman"/>
          <w:kern w:val="0"/>
          <w:sz w:val="21"/>
        </w:rPr>
        <w:t xml:space="preserve">, fornisce pneumatici radiali premium ad alte prestazioni per automobili, SUV, fuoristrada, trasporto leggero, camper, autocarri e autobus </w:t>
      </w:r>
      <w:r>
        <w:rPr>
          <w:rFonts w:ascii="Times New Roman"/>
          <w:sz w:val="21"/>
          <w:szCs w:val="21"/>
        </w:rPr>
        <w:t>oltre che per competizioni motoristiche (su pista e rally).</w:t>
      </w:r>
    </w:p>
    <w:p w:rsidR="002A1A94" w:rsidRDefault="002A1A94" w:rsidP="002A1A94">
      <w:pPr>
        <w:suppressAutoHyphens/>
        <w:wordWrap/>
        <w:spacing w:line="320" w:lineRule="exact"/>
        <w:rPr>
          <w:rFonts w:ascii="Times New Roman" w:eastAsia="Times New Roman"/>
          <w:kern w:val="0"/>
          <w:sz w:val="21"/>
        </w:rPr>
      </w:pPr>
    </w:p>
    <w:p w:rsidR="002A1A94" w:rsidRDefault="002A1A94" w:rsidP="002A1A94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  <w:r>
        <w:rPr>
          <w:rFonts w:ascii="Times New Roman"/>
          <w:kern w:val="0"/>
          <w:sz w:val="21"/>
        </w:rPr>
        <w:t xml:space="preserve">Hankook investe costantemente in ricerca e sviluppo al fine di offrire ai propri clienti la massima qualità, abbinata all'eccellenza tecnologica. In cinque centri di sviluppo e in otto stabilimenti situati in tutto il mondo, l'impresa sviluppa e produce pneumatici atti a soddisfare pienamente le speciali esigenze e richieste dei diversi mercati. In Europa, presso il centro tecnologico Hankook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</w:t>
      </w:r>
      <w:proofErr w:type="spellStart"/>
      <w:r>
        <w:rPr>
          <w:rFonts w:ascii="Times New Roman"/>
          <w:kern w:val="0"/>
          <w:sz w:val="21"/>
        </w:rPr>
        <w:t>Rácalmás</w:t>
      </w:r>
      <w:proofErr w:type="spellEnd"/>
      <w:r>
        <w:rPr>
          <w:rFonts w:ascii="Times New Roman"/>
          <w:kern w:val="0"/>
          <w:sz w:val="21"/>
        </w:rPr>
        <w:t xml:space="preserve"> (Ungheria), inaugurata nel 2007 </w:t>
      </w:r>
      <w:r>
        <w:rPr>
          <w:rFonts w:ascii="Times New Roman"/>
          <w:sz w:val="21"/>
          <w:szCs w:val="21"/>
        </w:rPr>
        <w:t>ed in continua espansione</w:t>
      </w:r>
      <w:r>
        <w:rPr>
          <w:rFonts w:ascii="Times New Roman"/>
          <w:kern w:val="0"/>
          <w:sz w:val="21"/>
        </w:rPr>
        <w:t>. Attualmente, oltre 3.000 dipendenti vi producono ogni anno fino a 19 milioni di pneumatici.</w:t>
      </w:r>
    </w:p>
    <w:p w:rsidR="002A1A94" w:rsidRDefault="002A1A94" w:rsidP="002A1A94">
      <w:pPr>
        <w:suppressAutoHyphens/>
        <w:wordWrap/>
        <w:spacing w:line="320" w:lineRule="exact"/>
        <w:rPr>
          <w:rFonts w:ascii="Times New Roman" w:eastAsia="Times New Roman"/>
          <w:kern w:val="0"/>
          <w:sz w:val="21"/>
        </w:rPr>
      </w:pPr>
    </w:p>
    <w:p w:rsidR="002A1A94" w:rsidRDefault="002A1A94" w:rsidP="002A1A94">
      <w:pPr>
        <w:suppressAutoHyphens/>
        <w:wordWrap/>
        <w:spacing w:line="320" w:lineRule="exact"/>
        <w:rPr>
          <w:rFonts w:ascii="Times New Roman"/>
          <w:kern w:val="0"/>
        </w:rPr>
      </w:pPr>
      <w:r>
        <w:rPr>
          <w:rFonts w:ascii="Times New Roman"/>
          <w:kern w:val="0"/>
          <w:sz w:val="21"/>
        </w:rPr>
        <w:t xml:space="preserve">La sede centrale europea e tedesca Hankook si trova a </w:t>
      </w:r>
      <w:proofErr w:type="spellStart"/>
      <w:r>
        <w:rPr>
          <w:rFonts w:ascii="Times New Roman"/>
          <w:kern w:val="0"/>
          <w:sz w:val="21"/>
        </w:rPr>
        <w:t>Neu-Isenburg</w:t>
      </w:r>
      <w:proofErr w:type="spellEnd"/>
      <w:r>
        <w:rPr>
          <w:rFonts w:ascii="Times New Roman"/>
          <w:kern w:val="0"/>
          <w:sz w:val="21"/>
        </w:rPr>
        <w:t xml:space="preserve">, nei pressi di Francoforte sul Meno. In Europa Hankook conta ulteriori filiali in Francia, Germania, Gran Bretagna, Italia, Olanda, Polonia, Repubblica Ceca, Russia, Spagna, Svezia, Turchia, Ucraina e Ungheria. L'impresa dà lavoro a 22.000 dipendenti in tutto il mondo e fornisce i propri prodotti in oltre 180 paesi. </w:t>
      </w:r>
      <w:r>
        <w:rPr>
          <w:rFonts w:ascii="Times New Roman"/>
          <w:sz w:val="21"/>
          <w:szCs w:val="21"/>
        </w:rPr>
        <w:t>Gli pneumatici Hankook sono utilizzati in primo equipaggiamento dalle principali case automobilistiche internazionali</w:t>
      </w:r>
      <w:r>
        <w:rPr>
          <w:rFonts w:ascii="Times New Roman"/>
          <w:kern w:val="0"/>
          <w:sz w:val="21"/>
        </w:rPr>
        <w:t xml:space="preserve">. Oltre il 30% del fatturato globale dell'impresa è generato all'interno dell'Europa e della CSI. Hankook Tire, dal 2016, è rappresentata nel rinomato Dow Jones </w:t>
      </w:r>
      <w:proofErr w:type="spellStart"/>
      <w:r>
        <w:rPr>
          <w:rFonts w:ascii="Times New Roman"/>
          <w:kern w:val="0"/>
          <w:sz w:val="21"/>
        </w:rPr>
        <w:t>Sustainability</w:t>
      </w:r>
      <w:proofErr w:type="spellEnd"/>
      <w:r>
        <w:rPr>
          <w:rFonts w:ascii="Times New Roman"/>
          <w:kern w:val="0"/>
          <w:sz w:val="21"/>
        </w:rPr>
        <w:t xml:space="preserve"> Index World (DJSI World).</w:t>
      </w:r>
    </w:p>
    <w:p w:rsidR="002A1A94" w:rsidRDefault="002A1A94" w:rsidP="002A1A94">
      <w:pPr>
        <w:wordWrap/>
        <w:spacing w:line="320" w:lineRule="exact"/>
        <w:rPr>
          <w:rFonts w:ascii="Times New Roman" w:eastAsia="Times New Roman"/>
          <w:b/>
          <w:kern w:val="0"/>
          <w:sz w:val="21"/>
        </w:rPr>
      </w:pPr>
    </w:p>
    <w:p w:rsidR="002A1A94" w:rsidRPr="002A1A94" w:rsidRDefault="002A1A94" w:rsidP="002A1A94">
      <w:pPr>
        <w:wordWrap/>
        <w:spacing w:line="320" w:lineRule="exact"/>
        <w:rPr>
          <w:rFonts w:ascii="Times New Roman"/>
          <w:kern w:val="0"/>
          <w:sz w:val="21"/>
          <w:szCs w:val="21"/>
        </w:rPr>
      </w:pPr>
      <w:r w:rsidRPr="002A1A94">
        <w:rPr>
          <w:rFonts w:ascii="Times New Roman"/>
          <w:kern w:val="0"/>
          <w:sz w:val="21"/>
          <w:szCs w:val="21"/>
        </w:rPr>
        <w:t xml:space="preserve">Per ulteriori informazioni visitate il sito </w:t>
      </w:r>
      <w:hyperlink r:id="rId7" w:history="1">
        <w:r w:rsidRPr="002A1A94">
          <w:rPr>
            <w:rStyle w:val="Hyperlink"/>
            <w:rFonts w:ascii="Times New Roman"/>
            <w:kern w:val="0"/>
            <w:sz w:val="21"/>
            <w:szCs w:val="21"/>
          </w:rPr>
          <w:t>www.hankooktire-mediacenter.com</w:t>
        </w:r>
      </w:hyperlink>
      <w:r w:rsidRPr="002A1A94">
        <w:rPr>
          <w:rFonts w:ascii="Times New Roman"/>
          <w:kern w:val="0"/>
          <w:sz w:val="21"/>
          <w:szCs w:val="21"/>
        </w:rPr>
        <w:t xml:space="preserve"> o </w:t>
      </w:r>
      <w:hyperlink r:id="rId8" w:history="1">
        <w:r w:rsidRPr="002A1A94">
          <w:rPr>
            <w:rStyle w:val="Hyperlink"/>
            <w:rFonts w:ascii="Times New Roman"/>
            <w:kern w:val="0"/>
            <w:sz w:val="21"/>
            <w:szCs w:val="21"/>
          </w:rPr>
          <w:t>www.hankooktire.com</w:t>
        </w:r>
      </w:hyperlink>
    </w:p>
    <w:bookmarkEnd w:id="0"/>
    <w:bookmarkEnd w:id="1"/>
    <w:p w:rsidR="002A1A94" w:rsidRPr="002A1A94" w:rsidRDefault="002A1A94" w:rsidP="002A1A94">
      <w:pPr>
        <w:wordWrap/>
        <w:spacing w:line="320" w:lineRule="exact"/>
        <w:rPr>
          <w:rFonts w:ascii="Times New Roman"/>
          <w:sz w:val="21"/>
          <w:szCs w:val="21"/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4"/>
        <w:gridCol w:w="2582"/>
        <w:gridCol w:w="2250"/>
        <w:gridCol w:w="2251"/>
      </w:tblGrid>
      <w:tr w:rsidR="002A1A94" w:rsidTr="002A1A94">
        <w:tc>
          <w:tcPr>
            <w:tcW w:w="9437" w:type="dxa"/>
            <w:gridSpan w:val="4"/>
            <w:shd w:val="clear" w:color="auto" w:fill="F2F2F2"/>
          </w:tcPr>
          <w:p w:rsidR="002A1A94" w:rsidRDefault="002A1A94">
            <w:pPr>
              <w:spacing w:after="120"/>
              <w:rPr>
                <w:rFonts w:ascii="Times New Roman"/>
                <w:b/>
                <w:sz w:val="21"/>
                <w:u w:val="single"/>
              </w:rPr>
            </w:pPr>
            <w:r>
              <w:rPr>
                <w:rFonts w:ascii="Times New Roman"/>
                <w:b/>
                <w:sz w:val="21"/>
                <w:u w:val="single"/>
              </w:rPr>
              <w:t>Contatti:</w:t>
            </w:r>
          </w:p>
          <w:p w:rsidR="002A1A94" w:rsidRDefault="002A1A94">
            <w:pPr>
              <w:rPr>
                <w:rFonts w:ascii="Times New Roman"/>
              </w:rPr>
            </w:pPr>
            <w:r>
              <w:rPr>
                <w:rFonts w:ascii="Times New Roman"/>
                <w:b/>
                <w:sz w:val="16"/>
              </w:rPr>
              <w:t xml:space="preserve">Hankook Tire Europe GmbH | Corporate Communications Europe/CIS | </w:t>
            </w:r>
            <w:proofErr w:type="spellStart"/>
            <w:r>
              <w:rPr>
                <w:rFonts w:ascii="Times New Roman"/>
                <w:sz w:val="16"/>
              </w:rPr>
              <w:t>Siemensstr</w:t>
            </w:r>
            <w:proofErr w:type="spellEnd"/>
            <w:r>
              <w:rPr>
                <w:rFonts w:ascii="Times New Roman"/>
                <w:sz w:val="16"/>
              </w:rPr>
              <w:t xml:space="preserve">. 14, 63263 </w:t>
            </w:r>
            <w:proofErr w:type="spellStart"/>
            <w:r>
              <w:rPr>
                <w:rFonts w:ascii="Times New Roman"/>
                <w:sz w:val="16"/>
              </w:rPr>
              <w:t>Neu-Isenburg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| </w:t>
            </w:r>
            <w:r>
              <w:rPr>
                <w:rFonts w:ascii="Times New Roman"/>
                <w:sz w:val="16"/>
              </w:rPr>
              <w:t>Germania</w:t>
            </w:r>
          </w:p>
          <w:p w:rsidR="002A1A94" w:rsidRDefault="002A1A94">
            <w:pPr>
              <w:rPr>
                <w:rFonts w:ascii="Times New Roman" w:eastAsia="Times New Roman"/>
                <w:sz w:val="21"/>
                <w:u w:val="single"/>
              </w:rPr>
            </w:pPr>
          </w:p>
        </w:tc>
      </w:tr>
      <w:tr w:rsidR="002A1A94" w:rsidTr="002A1A94">
        <w:tc>
          <w:tcPr>
            <w:tcW w:w="2359" w:type="dxa"/>
            <w:shd w:val="clear" w:color="auto" w:fill="F2F2F2"/>
          </w:tcPr>
          <w:p w:rsidR="002A1A94" w:rsidRDefault="002A1A94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/>
                <w:b/>
                <w:sz w:val="16"/>
                <w:szCs w:val="16"/>
                <w:lang w:val="de-DE"/>
              </w:rPr>
              <w:t>Felix Kinzer</w:t>
            </w:r>
          </w:p>
          <w:p w:rsidR="002A1A94" w:rsidRDefault="002A1A94">
            <w:pPr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Direttore</w:t>
            </w:r>
          </w:p>
          <w:p w:rsidR="002A1A94" w:rsidRDefault="002A1A94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  <w:r>
              <w:rPr>
                <w:rFonts w:ascii="Times New Roman"/>
                <w:sz w:val="16"/>
                <w:szCs w:val="16"/>
                <w:lang w:val="de-DE"/>
              </w:rPr>
              <w:t>tel.: +49 (0) 61 02 8149 – 170</w:t>
            </w:r>
          </w:p>
          <w:p w:rsidR="002A1A94" w:rsidRDefault="0012723C">
            <w:pPr>
              <w:rPr>
                <w:rFonts w:ascii="Times New Roman"/>
                <w:sz w:val="16"/>
                <w:szCs w:val="16"/>
                <w:lang w:val="de-DE"/>
              </w:rPr>
            </w:pPr>
            <w:hyperlink r:id="rId9" w:history="1">
              <w:r w:rsidR="002A1A94">
                <w:rPr>
                  <w:rStyle w:val="Hyperlink"/>
                  <w:sz w:val="16"/>
                  <w:lang w:val="de-DE"/>
                </w:rPr>
                <w:t>f.kinzer@hankookreifen.de</w:t>
              </w:r>
            </w:hyperlink>
          </w:p>
          <w:p w:rsidR="002A1A94" w:rsidRDefault="002A1A94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2A1A94" w:rsidRDefault="002A1A94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Anna Magdalena Pasternak</w:t>
            </w:r>
          </w:p>
          <w:p w:rsidR="002A1A94" w:rsidRDefault="002A1A94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Manager PR</w:t>
            </w:r>
          </w:p>
          <w:p w:rsidR="002A1A94" w:rsidRDefault="002A1A94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tel.: +49 (0) 6102 8149 – 173</w:t>
            </w:r>
          </w:p>
          <w:p w:rsidR="002A1A94" w:rsidRDefault="0012723C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  <w:hyperlink r:id="rId10" w:history="1">
              <w:r w:rsidR="002A1A94">
                <w:rPr>
                  <w:rStyle w:val="Hyperlink"/>
                  <w:sz w:val="16"/>
                  <w:szCs w:val="16"/>
                  <w:lang w:val="de-DE"/>
                </w:rPr>
                <w:t>a.pasternak@hankookreifen.de</w:t>
              </w:r>
            </w:hyperlink>
          </w:p>
        </w:tc>
        <w:tc>
          <w:tcPr>
            <w:tcW w:w="2359" w:type="dxa"/>
            <w:shd w:val="clear" w:color="auto" w:fill="F2F2F2"/>
            <w:hideMark/>
          </w:tcPr>
          <w:p w:rsidR="002A1A94" w:rsidRDefault="002A1A94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  <w:tc>
          <w:tcPr>
            <w:tcW w:w="2360" w:type="dxa"/>
            <w:shd w:val="clear" w:color="auto" w:fill="F2F2F2"/>
          </w:tcPr>
          <w:p w:rsidR="002A1A94" w:rsidRDefault="002A1A94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</w:tr>
    </w:tbl>
    <w:p w:rsidR="00E34121" w:rsidRPr="00023817" w:rsidRDefault="00E34121" w:rsidP="002A1A94">
      <w:pPr>
        <w:suppressAutoHyphens/>
        <w:wordWrap/>
        <w:autoSpaceDE/>
        <w:autoSpaceDN/>
        <w:spacing w:line="276" w:lineRule="auto"/>
      </w:pPr>
    </w:p>
    <w:sectPr w:rsidR="00E34121" w:rsidRPr="00023817" w:rsidSect="00CF77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23C" w:rsidRDefault="0012723C" w:rsidP="002368D6">
      <w:r>
        <w:separator/>
      </w:r>
    </w:p>
  </w:endnote>
  <w:endnote w:type="continuationSeparator" w:id="0">
    <w:p w:rsidR="0012723C" w:rsidRDefault="0012723C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3E2" w:rsidRDefault="004363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3E2" w:rsidRDefault="004363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3E2" w:rsidRDefault="004363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23C" w:rsidRDefault="0012723C" w:rsidP="002368D6">
      <w:r>
        <w:separator/>
      </w:r>
    </w:p>
  </w:footnote>
  <w:footnote w:type="continuationSeparator" w:id="0">
    <w:p w:rsidR="0012723C" w:rsidRDefault="0012723C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3E2" w:rsidRDefault="004363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3E" w:rsidRDefault="004363E2">
    <w:pPr>
      <w:pStyle w:val="Kopfzeile"/>
    </w:pPr>
    <w:bookmarkStart w:id="2" w:name="_GoBack"/>
    <w:bookmarkEnd w:id="2"/>
    <w:r>
      <w:rPr>
        <w:noProof/>
      </w:rPr>
      <w:drawing>
        <wp:inline distT="0" distB="0" distL="0" distR="0">
          <wp:extent cx="5897880" cy="563880"/>
          <wp:effectExtent l="0" t="0" r="762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3E2" w:rsidRDefault="004363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C71"/>
    <w:rsid w:val="00006AA7"/>
    <w:rsid w:val="0000707C"/>
    <w:rsid w:val="000070B5"/>
    <w:rsid w:val="00023711"/>
    <w:rsid w:val="00023817"/>
    <w:rsid w:val="00027761"/>
    <w:rsid w:val="000357E0"/>
    <w:rsid w:val="000403E1"/>
    <w:rsid w:val="00040CBE"/>
    <w:rsid w:val="000569F9"/>
    <w:rsid w:val="000677FD"/>
    <w:rsid w:val="00086EEF"/>
    <w:rsid w:val="0009616B"/>
    <w:rsid w:val="000B759B"/>
    <w:rsid w:val="000C1971"/>
    <w:rsid w:val="000C7312"/>
    <w:rsid w:val="000F3772"/>
    <w:rsid w:val="00104CBA"/>
    <w:rsid w:val="001059CC"/>
    <w:rsid w:val="00106E8B"/>
    <w:rsid w:val="001156DB"/>
    <w:rsid w:val="001203A4"/>
    <w:rsid w:val="00121705"/>
    <w:rsid w:val="00125376"/>
    <w:rsid w:val="00126911"/>
    <w:rsid w:val="0012723C"/>
    <w:rsid w:val="00130EA4"/>
    <w:rsid w:val="00136636"/>
    <w:rsid w:val="00140409"/>
    <w:rsid w:val="001446E3"/>
    <w:rsid w:val="001520CC"/>
    <w:rsid w:val="00166946"/>
    <w:rsid w:val="00172B44"/>
    <w:rsid w:val="0018330E"/>
    <w:rsid w:val="001B6EB5"/>
    <w:rsid w:val="001C0514"/>
    <w:rsid w:val="001C4FB3"/>
    <w:rsid w:val="001C5094"/>
    <w:rsid w:val="001C640E"/>
    <w:rsid w:val="001D4A7C"/>
    <w:rsid w:val="001E0753"/>
    <w:rsid w:val="001E1580"/>
    <w:rsid w:val="001F43A2"/>
    <w:rsid w:val="001F5C89"/>
    <w:rsid w:val="002156E3"/>
    <w:rsid w:val="002304FF"/>
    <w:rsid w:val="002368D6"/>
    <w:rsid w:val="00244A9D"/>
    <w:rsid w:val="00246CF1"/>
    <w:rsid w:val="00247674"/>
    <w:rsid w:val="002602A7"/>
    <w:rsid w:val="002639E5"/>
    <w:rsid w:val="00272260"/>
    <w:rsid w:val="00273CE2"/>
    <w:rsid w:val="00275CBD"/>
    <w:rsid w:val="0027694E"/>
    <w:rsid w:val="0028434D"/>
    <w:rsid w:val="0028669F"/>
    <w:rsid w:val="002906AC"/>
    <w:rsid w:val="0029134B"/>
    <w:rsid w:val="002A1A94"/>
    <w:rsid w:val="002D0027"/>
    <w:rsid w:val="002D0BCF"/>
    <w:rsid w:val="002D4C19"/>
    <w:rsid w:val="002D6A14"/>
    <w:rsid w:val="003222CD"/>
    <w:rsid w:val="00323A61"/>
    <w:rsid w:val="003263EC"/>
    <w:rsid w:val="00331C54"/>
    <w:rsid w:val="0036385E"/>
    <w:rsid w:val="00375127"/>
    <w:rsid w:val="003A1280"/>
    <w:rsid w:val="003A1B28"/>
    <w:rsid w:val="003A4F30"/>
    <w:rsid w:val="003A5934"/>
    <w:rsid w:val="003C08E7"/>
    <w:rsid w:val="003C4B3B"/>
    <w:rsid w:val="003C7524"/>
    <w:rsid w:val="003F2CAB"/>
    <w:rsid w:val="00403A7E"/>
    <w:rsid w:val="00405355"/>
    <w:rsid w:val="00412617"/>
    <w:rsid w:val="00435A91"/>
    <w:rsid w:val="004363E2"/>
    <w:rsid w:val="00451346"/>
    <w:rsid w:val="0045212D"/>
    <w:rsid w:val="00452923"/>
    <w:rsid w:val="00483D62"/>
    <w:rsid w:val="00483F60"/>
    <w:rsid w:val="004A13A1"/>
    <w:rsid w:val="004A485F"/>
    <w:rsid w:val="004A55D7"/>
    <w:rsid w:val="004A5EA7"/>
    <w:rsid w:val="004A6C4D"/>
    <w:rsid w:val="004B3592"/>
    <w:rsid w:val="004D442F"/>
    <w:rsid w:val="004D6BA4"/>
    <w:rsid w:val="004E5824"/>
    <w:rsid w:val="004F0B74"/>
    <w:rsid w:val="004F7401"/>
    <w:rsid w:val="005024E7"/>
    <w:rsid w:val="00514035"/>
    <w:rsid w:val="00516B61"/>
    <w:rsid w:val="00532550"/>
    <w:rsid w:val="005505D7"/>
    <w:rsid w:val="005554A8"/>
    <w:rsid w:val="005571D1"/>
    <w:rsid w:val="00573843"/>
    <w:rsid w:val="00576C08"/>
    <w:rsid w:val="0058071E"/>
    <w:rsid w:val="00580848"/>
    <w:rsid w:val="00580DAB"/>
    <w:rsid w:val="00582E94"/>
    <w:rsid w:val="00590A6E"/>
    <w:rsid w:val="00596428"/>
    <w:rsid w:val="005974F4"/>
    <w:rsid w:val="005A073F"/>
    <w:rsid w:val="005A4603"/>
    <w:rsid w:val="005B3360"/>
    <w:rsid w:val="005C1CBC"/>
    <w:rsid w:val="005D4243"/>
    <w:rsid w:val="00607BDB"/>
    <w:rsid w:val="00615039"/>
    <w:rsid w:val="006151D3"/>
    <w:rsid w:val="00627B3B"/>
    <w:rsid w:val="00634139"/>
    <w:rsid w:val="00640731"/>
    <w:rsid w:val="00660681"/>
    <w:rsid w:val="00677B2D"/>
    <w:rsid w:val="00680980"/>
    <w:rsid w:val="00686A9A"/>
    <w:rsid w:val="0069141D"/>
    <w:rsid w:val="00693CD9"/>
    <w:rsid w:val="006A37EF"/>
    <w:rsid w:val="006B57A9"/>
    <w:rsid w:val="006B66C4"/>
    <w:rsid w:val="006B7770"/>
    <w:rsid w:val="006B7BC7"/>
    <w:rsid w:val="006D2984"/>
    <w:rsid w:val="006E50A0"/>
    <w:rsid w:val="006E7E3B"/>
    <w:rsid w:val="006F20E1"/>
    <w:rsid w:val="007156A7"/>
    <w:rsid w:val="00716722"/>
    <w:rsid w:val="00716DFB"/>
    <w:rsid w:val="00721AEE"/>
    <w:rsid w:val="007227B7"/>
    <w:rsid w:val="00724AF0"/>
    <w:rsid w:val="00726605"/>
    <w:rsid w:val="00743C21"/>
    <w:rsid w:val="00747392"/>
    <w:rsid w:val="00767C61"/>
    <w:rsid w:val="007713C6"/>
    <w:rsid w:val="0077258D"/>
    <w:rsid w:val="0078169F"/>
    <w:rsid w:val="00784F92"/>
    <w:rsid w:val="007852D7"/>
    <w:rsid w:val="00796392"/>
    <w:rsid w:val="007B327B"/>
    <w:rsid w:val="007B59A4"/>
    <w:rsid w:val="007C082D"/>
    <w:rsid w:val="007D4A39"/>
    <w:rsid w:val="007E3219"/>
    <w:rsid w:val="007E736E"/>
    <w:rsid w:val="007F1F16"/>
    <w:rsid w:val="00800C5A"/>
    <w:rsid w:val="00801FC1"/>
    <w:rsid w:val="0082386D"/>
    <w:rsid w:val="0083521D"/>
    <w:rsid w:val="00853ED5"/>
    <w:rsid w:val="00855ACB"/>
    <w:rsid w:val="0086025E"/>
    <w:rsid w:val="008700A1"/>
    <w:rsid w:val="00870838"/>
    <w:rsid w:val="008748B1"/>
    <w:rsid w:val="00874A23"/>
    <w:rsid w:val="00880B64"/>
    <w:rsid w:val="00885015"/>
    <w:rsid w:val="00892C37"/>
    <w:rsid w:val="00893EEA"/>
    <w:rsid w:val="008943DE"/>
    <w:rsid w:val="008A1C8C"/>
    <w:rsid w:val="008B7158"/>
    <w:rsid w:val="008C3161"/>
    <w:rsid w:val="008D0553"/>
    <w:rsid w:val="008D1233"/>
    <w:rsid w:val="008E0376"/>
    <w:rsid w:val="008E087F"/>
    <w:rsid w:val="008F4443"/>
    <w:rsid w:val="00906F4B"/>
    <w:rsid w:val="009123C1"/>
    <w:rsid w:val="0091627C"/>
    <w:rsid w:val="00924B91"/>
    <w:rsid w:val="00937FC9"/>
    <w:rsid w:val="00941B3A"/>
    <w:rsid w:val="00975D27"/>
    <w:rsid w:val="009A3DEE"/>
    <w:rsid w:val="009A77B6"/>
    <w:rsid w:val="009C7F06"/>
    <w:rsid w:val="009D01E4"/>
    <w:rsid w:val="009D7367"/>
    <w:rsid w:val="009F32B5"/>
    <w:rsid w:val="00A0039D"/>
    <w:rsid w:val="00A04208"/>
    <w:rsid w:val="00A11262"/>
    <w:rsid w:val="00A2034F"/>
    <w:rsid w:val="00A22948"/>
    <w:rsid w:val="00A333D8"/>
    <w:rsid w:val="00A4053E"/>
    <w:rsid w:val="00A463AF"/>
    <w:rsid w:val="00A61C9E"/>
    <w:rsid w:val="00A6786A"/>
    <w:rsid w:val="00A76443"/>
    <w:rsid w:val="00A8023A"/>
    <w:rsid w:val="00A80B02"/>
    <w:rsid w:val="00A93E02"/>
    <w:rsid w:val="00A94998"/>
    <w:rsid w:val="00AA2499"/>
    <w:rsid w:val="00AB566F"/>
    <w:rsid w:val="00AD2458"/>
    <w:rsid w:val="00B03892"/>
    <w:rsid w:val="00B16A63"/>
    <w:rsid w:val="00B26636"/>
    <w:rsid w:val="00B333E5"/>
    <w:rsid w:val="00B34C53"/>
    <w:rsid w:val="00B45EAC"/>
    <w:rsid w:val="00B96BD9"/>
    <w:rsid w:val="00BD139D"/>
    <w:rsid w:val="00BE4BCC"/>
    <w:rsid w:val="00BF1523"/>
    <w:rsid w:val="00BF2FF3"/>
    <w:rsid w:val="00C0248F"/>
    <w:rsid w:val="00C02575"/>
    <w:rsid w:val="00C20AD4"/>
    <w:rsid w:val="00C212A0"/>
    <w:rsid w:val="00C21961"/>
    <w:rsid w:val="00C30BA1"/>
    <w:rsid w:val="00C43F04"/>
    <w:rsid w:val="00C470BD"/>
    <w:rsid w:val="00C54380"/>
    <w:rsid w:val="00C57253"/>
    <w:rsid w:val="00C71908"/>
    <w:rsid w:val="00C72566"/>
    <w:rsid w:val="00C8095C"/>
    <w:rsid w:val="00C93BCB"/>
    <w:rsid w:val="00C94DD0"/>
    <w:rsid w:val="00CA42AD"/>
    <w:rsid w:val="00CB6DD9"/>
    <w:rsid w:val="00CC2EEF"/>
    <w:rsid w:val="00CC5786"/>
    <w:rsid w:val="00CC57F7"/>
    <w:rsid w:val="00CC5CB1"/>
    <w:rsid w:val="00CC7E71"/>
    <w:rsid w:val="00CE4F0A"/>
    <w:rsid w:val="00CF0095"/>
    <w:rsid w:val="00CF09EB"/>
    <w:rsid w:val="00CF776C"/>
    <w:rsid w:val="00D23664"/>
    <w:rsid w:val="00D2602E"/>
    <w:rsid w:val="00D414A3"/>
    <w:rsid w:val="00D9110C"/>
    <w:rsid w:val="00DA0008"/>
    <w:rsid w:val="00DA6E12"/>
    <w:rsid w:val="00DB1A82"/>
    <w:rsid w:val="00DB210D"/>
    <w:rsid w:val="00DB7267"/>
    <w:rsid w:val="00DC4441"/>
    <w:rsid w:val="00DC77E3"/>
    <w:rsid w:val="00DD0677"/>
    <w:rsid w:val="00DD46A7"/>
    <w:rsid w:val="00DE744A"/>
    <w:rsid w:val="00DF417D"/>
    <w:rsid w:val="00DF5C21"/>
    <w:rsid w:val="00E07C7B"/>
    <w:rsid w:val="00E123ED"/>
    <w:rsid w:val="00E15740"/>
    <w:rsid w:val="00E20E0B"/>
    <w:rsid w:val="00E23E46"/>
    <w:rsid w:val="00E34121"/>
    <w:rsid w:val="00E408E1"/>
    <w:rsid w:val="00E426E9"/>
    <w:rsid w:val="00E440EA"/>
    <w:rsid w:val="00E44BC3"/>
    <w:rsid w:val="00E472A6"/>
    <w:rsid w:val="00E65466"/>
    <w:rsid w:val="00E66265"/>
    <w:rsid w:val="00E91B5E"/>
    <w:rsid w:val="00ED211C"/>
    <w:rsid w:val="00EE0B14"/>
    <w:rsid w:val="00EE2900"/>
    <w:rsid w:val="00EF0C8A"/>
    <w:rsid w:val="00EF22A6"/>
    <w:rsid w:val="00F00B7F"/>
    <w:rsid w:val="00F02D9D"/>
    <w:rsid w:val="00F24D01"/>
    <w:rsid w:val="00F40633"/>
    <w:rsid w:val="00F41264"/>
    <w:rsid w:val="00F4706A"/>
    <w:rsid w:val="00F56973"/>
    <w:rsid w:val="00F60C6A"/>
    <w:rsid w:val="00F654C0"/>
    <w:rsid w:val="00F75039"/>
    <w:rsid w:val="00F813FD"/>
    <w:rsid w:val="00F8253F"/>
    <w:rsid w:val="00F91443"/>
    <w:rsid w:val="00F91D3A"/>
    <w:rsid w:val="00F92964"/>
    <w:rsid w:val="00F96A78"/>
    <w:rsid w:val="00FA2E2A"/>
    <w:rsid w:val="00FB0C2C"/>
    <w:rsid w:val="00FB63C7"/>
    <w:rsid w:val="00FC1C26"/>
    <w:rsid w:val="00FD09F2"/>
    <w:rsid w:val="00FD518B"/>
    <w:rsid w:val="00FD7EC2"/>
    <w:rsid w:val="00FF02DD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61E5B-7257-4327-A31B-D3A4B972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it-IT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it-IT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it-IT" w:eastAsia="ko-KR"/>
    </w:rPr>
  </w:style>
  <w:style w:type="paragraph" w:styleId="StandardWeb">
    <w:name w:val="Normal (Web)"/>
    <w:basedOn w:val="Standard"/>
    <w:uiPriority w:val="99"/>
    <w:unhideWhenUsed/>
    <w:rsid w:val="006151D3"/>
    <w:pPr>
      <w:suppressAutoHyphens/>
      <w:wordWrap/>
      <w:autoSpaceDE/>
      <w:autoSpaceDN/>
    </w:pPr>
    <w:rPr>
      <w:rFonts w:ascii="Times New Roman" w:eastAsia="Times New Roman"/>
      <w:color w:val="00000A"/>
      <w:kern w:val="0"/>
      <w:sz w:val="24"/>
      <w:lang w:eastAsia="zh-CN"/>
    </w:rPr>
  </w:style>
  <w:style w:type="character" w:customStyle="1" w:styleId="tlid-translation">
    <w:name w:val="tlid-translation"/>
    <w:basedOn w:val="Absatz-Standardschriftart"/>
    <w:rsid w:val="0033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20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38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79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44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.pasternak@hankookreif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kinzer@hankookreifen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Andreas Lubitz</cp:lastModifiedBy>
  <cp:revision>9</cp:revision>
  <cp:lastPrinted>2019-02-18T15:43:00Z</cp:lastPrinted>
  <dcterms:created xsi:type="dcterms:W3CDTF">2019-03-05T11:31:00Z</dcterms:created>
  <dcterms:modified xsi:type="dcterms:W3CDTF">2019-03-06T10:34:00Z</dcterms:modified>
</cp:coreProperties>
</file>