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08B4" w:rsidRPr="006151D3" w:rsidRDefault="002A08B4" w:rsidP="002A08B4">
      <w:pPr>
        <w:tabs>
          <w:tab w:val="left" w:pos="142"/>
        </w:tabs>
        <w:spacing w:line="400" w:lineRule="exact"/>
        <w:jc w:val="center"/>
        <w:rPr>
          <w:rFonts w:ascii="Helvetica" w:hAnsi="Helvetica" w:cs="Helvetica"/>
          <w:b/>
          <w:bCs/>
          <w:color w:val="FF6600"/>
          <w:sz w:val="32"/>
          <w:szCs w:val="32"/>
          <w:lang w:eastAsia="zh-CN"/>
        </w:rPr>
      </w:pPr>
    </w:p>
    <w:p w:rsidR="002A08B4" w:rsidRPr="006151D3" w:rsidRDefault="002A08B4" w:rsidP="002A08B4">
      <w:pPr>
        <w:tabs>
          <w:tab w:val="left" w:pos="142"/>
        </w:tabs>
        <w:spacing w:line="400" w:lineRule="exact"/>
        <w:jc w:val="center"/>
        <w:rPr>
          <w:rFonts w:ascii="Helvetica" w:hAnsi="Helvetica" w:cs="Helvetica"/>
          <w:b/>
          <w:bCs/>
          <w:color w:val="FF6600"/>
          <w:sz w:val="32"/>
          <w:szCs w:val="32"/>
          <w:lang w:val="de-DE" w:eastAsia="zh-CN"/>
        </w:rPr>
      </w:pPr>
      <w:r>
        <w:rPr>
          <w:rFonts w:ascii="Helvetica" w:hAnsi="Helvetica" w:cs="Helvetica"/>
          <w:b/>
          <w:bCs/>
          <w:color w:val="FF6600"/>
          <w:sz w:val="32"/>
          <w:szCs w:val="32"/>
          <w:lang w:val="de-DE" w:eastAsia="zh-CN"/>
        </w:rPr>
        <w:t>Das Truck- &amp; Busreifenjahr 2019 mit Hankook</w:t>
      </w:r>
    </w:p>
    <w:p w:rsidR="002A08B4" w:rsidRPr="00027761" w:rsidRDefault="002A08B4" w:rsidP="000D3B92">
      <w:pPr>
        <w:pStyle w:val="StandardWeb"/>
        <w:spacing w:line="276" w:lineRule="auto"/>
        <w:jc w:val="both"/>
        <w:rPr>
          <w:b/>
          <w:bCs/>
          <w:kern w:val="1"/>
          <w:sz w:val="22"/>
          <w:szCs w:val="22"/>
          <w:lang w:eastAsia="en-GB"/>
        </w:rPr>
      </w:pPr>
      <w:r>
        <w:rPr>
          <w:b/>
          <w:bCs/>
          <w:kern w:val="1"/>
          <w:sz w:val="22"/>
          <w:szCs w:val="22"/>
          <w:lang w:eastAsia="en-GB"/>
        </w:rPr>
        <w:t>Reifenhersteller Hankook ist auch 2019 wieder auf zahlreichen Messen und Events im Truck- und Busbereich vertreten. So präsentiert Hankook in diesem Jahr sein Lkw- und Busreifenportfolio unter anderem auf dem Truck Grand Prix am Nürburgring, der Commercial Vehicle Show in Birmingham, auf der italie</w:t>
      </w:r>
      <w:r w:rsidR="00B33234">
        <w:rPr>
          <w:b/>
          <w:bCs/>
          <w:kern w:val="1"/>
          <w:sz w:val="22"/>
          <w:szCs w:val="22"/>
          <w:lang w:eastAsia="en-GB"/>
        </w:rPr>
        <w:t xml:space="preserve">nischen </w:t>
      </w:r>
      <w:proofErr w:type="spellStart"/>
      <w:r w:rsidR="00B33234">
        <w:rPr>
          <w:b/>
          <w:bCs/>
          <w:kern w:val="1"/>
          <w:sz w:val="22"/>
          <w:szCs w:val="22"/>
          <w:lang w:eastAsia="en-GB"/>
        </w:rPr>
        <w:t>Autopromotec</w:t>
      </w:r>
      <w:proofErr w:type="spellEnd"/>
      <w:r w:rsidR="00B33234">
        <w:rPr>
          <w:b/>
          <w:bCs/>
          <w:kern w:val="1"/>
          <w:sz w:val="22"/>
          <w:szCs w:val="22"/>
          <w:lang w:eastAsia="en-GB"/>
        </w:rPr>
        <w:t xml:space="preserve"> in Bologna</w:t>
      </w:r>
      <w:r>
        <w:rPr>
          <w:b/>
          <w:bCs/>
          <w:kern w:val="1"/>
          <w:sz w:val="22"/>
          <w:szCs w:val="22"/>
          <w:lang w:eastAsia="en-GB"/>
        </w:rPr>
        <w:t xml:space="preserve"> sowie in München während der Transport </w:t>
      </w:r>
      <w:proofErr w:type="spellStart"/>
      <w:r>
        <w:rPr>
          <w:b/>
          <w:bCs/>
          <w:kern w:val="1"/>
          <w:sz w:val="22"/>
          <w:szCs w:val="22"/>
          <w:lang w:eastAsia="en-GB"/>
        </w:rPr>
        <w:t>Logistic</w:t>
      </w:r>
      <w:proofErr w:type="spellEnd"/>
      <w:r>
        <w:rPr>
          <w:b/>
          <w:bCs/>
          <w:kern w:val="1"/>
          <w:sz w:val="22"/>
          <w:szCs w:val="22"/>
          <w:lang w:eastAsia="en-GB"/>
        </w:rPr>
        <w:t>. Geplant sind seitens des Reifenherstellers mehr als 15 Auftritte auf diversen europäischen Messen und Veranstaltungen zu Truck- und Busthemen.</w:t>
      </w:r>
    </w:p>
    <w:p w:rsidR="002A08B4" w:rsidRPr="002A08B4" w:rsidRDefault="002A08B4" w:rsidP="000D3B92">
      <w:pPr>
        <w:spacing w:line="276" w:lineRule="auto"/>
        <w:rPr>
          <w:snapToGrid w:val="0"/>
          <w:sz w:val="21"/>
          <w:szCs w:val="21"/>
          <w:lang w:val="de-DE" w:eastAsia="de-DE"/>
        </w:rPr>
      </w:pPr>
      <w:r w:rsidRPr="00027761">
        <w:rPr>
          <w:b/>
          <w:i/>
          <w:sz w:val="21"/>
          <w:szCs w:val="21"/>
          <w:lang w:val="de-DE" w:eastAsia="de-DE"/>
        </w:rPr>
        <w:t xml:space="preserve">Neu-Isenburg, Deutschland, </w:t>
      </w:r>
      <w:r w:rsidR="000D110E">
        <w:rPr>
          <w:b/>
          <w:i/>
          <w:sz w:val="21"/>
          <w:szCs w:val="21"/>
          <w:lang w:val="de-DE" w:eastAsia="de-DE"/>
        </w:rPr>
        <w:t>6</w:t>
      </w:r>
      <w:bookmarkStart w:id="0" w:name="_GoBack"/>
      <w:bookmarkEnd w:id="0"/>
      <w:r w:rsidRPr="00027761">
        <w:rPr>
          <w:b/>
          <w:i/>
          <w:sz w:val="21"/>
          <w:szCs w:val="21"/>
          <w:lang w:val="de-DE" w:eastAsia="de-DE"/>
        </w:rPr>
        <w:t xml:space="preserve">. </w:t>
      </w:r>
      <w:r w:rsidR="000D3B92">
        <w:rPr>
          <w:b/>
          <w:i/>
          <w:sz w:val="21"/>
          <w:szCs w:val="21"/>
          <w:lang w:val="de-DE" w:eastAsia="de-DE"/>
        </w:rPr>
        <w:t>März</w:t>
      </w:r>
      <w:r w:rsidRPr="00027761">
        <w:rPr>
          <w:b/>
          <w:i/>
          <w:sz w:val="21"/>
          <w:szCs w:val="21"/>
          <w:lang w:val="de-DE" w:eastAsia="de-DE"/>
        </w:rPr>
        <w:t xml:space="preserve"> 2019</w:t>
      </w:r>
      <w:r w:rsidRPr="00027761">
        <w:rPr>
          <w:sz w:val="21"/>
          <w:szCs w:val="21"/>
          <w:lang w:val="de-DE" w:eastAsia="de-DE"/>
        </w:rPr>
        <w:t xml:space="preserve"> –</w:t>
      </w:r>
      <w:r>
        <w:rPr>
          <w:sz w:val="21"/>
          <w:szCs w:val="21"/>
          <w:lang w:val="de-DE" w:eastAsia="de-DE"/>
        </w:rPr>
        <w:t xml:space="preserve"> Premium-Reifenhersteller Hankook präsentiert auch dieses Jahr für das Truck- und Bussegment ideale Bereifungslösungen für vielerlei Arten von Herausforderungen in der Branche. Erste Profile für die gezogenen und ziehenden Einheiten wurden bereits zu Beginn des Jahres auf der österr</w:t>
      </w:r>
      <w:r w:rsidR="000D3B92">
        <w:rPr>
          <w:sz w:val="21"/>
          <w:szCs w:val="21"/>
          <w:lang w:val="de-DE" w:eastAsia="de-DE"/>
        </w:rPr>
        <w:t xml:space="preserve">eichischen </w:t>
      </w:r>
      <w:proofErr w:type="spellStart"/>
      <w:r w:rsidR="000D3B92">
        <w:rPr>
          <w:sz w:val="21"/>
          <w:szCs w:val="21"/>
          <w:lang w:val="de-DE" w:eastAsia="de-DE"/>
        </w:rPr>
        <w:t>AutoZum</w:t>
      </w:r>
      <w:proofErr w:type="spellEnd"/>
      <w:r w:rsidR="000D3B92">
        <w:rPr>
          <w:sz w:val="21"/>
          <w:szCs w:val="21"/>
          <w:lang w:val="de-DE" w:eastAsia="de-DE"/>
        </w:rPr>
        <w:t xml:space="preserve"> in Salzburg </w:t>
      </w:r>
      <w:r>
        <w:rPr>
          <w:sz w:val="21"/>
          <w:szCs w:val="21"/>
          <w:lang w:val="de-DE" w:eastAsia="de-DE"/>
        </w:rPr>
        <w:t xml:space="preserve">und auf der </w:t>
      </w:r>
      <w:r w:rsidR="000D3B92">
        <w:rPr>
          <w:sz w:val="21"/>
          <w:szCs w:val="21"/>
          <w:lang w:val="de-DE" w:eastAsia="de-DE"/>
        </w:rPr>
        <w:t xml:space="preserve">italienischen Messe </w:t>
      </w:r>
      <w:proofErr w:type="spellStart"/>
      <w:r w:rsidR="000D3B92">
        <w:rPr>
          <w:sz w:val="21"/>
          <w:szCs w:val="21"/>
          <w:lang w:val="de-DE" w:eastAsia="de-DE"/>
        </w:rPr>
        <w:t>Transpotec</w:t>
      </w:r>
      <w:proofErr w:type="spellEnd"/>
      <w:r w:rsidR="000D3B92">
        <w:rPr>
          <w:sz w:val="21"/>
          <w:szCs w:val="21"/>
          <w:lang w:val="de-DE" w:eastAsia="de-DE"/>
        </w:rPr>
        <w:t xml:space="preserve"> </w:t>
      </w:r>
      <w:r>
        <w:rPr>
          <w:sz w:val="21"/>
          <w:szCs w:val="21"/>
          <w:lang w:val="de-DE" w:eastAsia="de-DE"/>
        </w:rPr>
        <w:t xml:space="preserve">in Verona Ende Februar präsentiert. Im Frühjahr geht es dann mit </w:t>
      </w:r>
      <w:r w:rsidRPr="00724AF0">
        <w:rPr>
          <w:sz w:val="21"/>
          <w:szCs w:val="21"/>
          <w:lang w:val="de-DE" w:eastAsia="de-DE"/>
        </w:rPr>
        <w:t xml:space="preserve">der </w:t>
      </w:r>
      <w:r>
        <w:rPr>
          <w:sz w:val="21"/>
          <w:szCs w:val="21"/>
          <w:lang w:val="de-DE" w:eastAsia="de-DE"/>
        </w:rPr>
        <w:t xml:space="preserve">Commercial Vehicle Show im National Exhibition </w:t>
      </w:r>
      <w:proofErr w:type="spellStart"/>
      <w:r>
        <w:rPr>
          <w:sz w:val="21"/>
          <w:szCs w:val="21"/>
          <w:lang w:val="de-DE" w:eastAsia="de-DE"/>
        </w:rPr>
        <w:t>Centre</w:t>
      </w:r>
      <w:proofErr w:type="spellEnd"/>
      <w:r>
        <w:rPr>
          <w:sz w:val="21"/>
          <w:szCs w:val="21"/>
          <w:lang w:val="de-DE" w:eastAsia="de-DE"/>
        </w:rPr>
        <w:t xml:space="preserve"> (NEC) von Birmingham weiter, wo Hankook in Halle 5 auf dem Messestand </w:t>
      </w:r>
      <w:r w:rsidRPr="00DC77E3">
        <w:rPr>
          <w:sz w:val="21"/>
          <w:szCs w:val="21"/>
          <w:lang w:val="de-DE" w:eastAsia="de-DE"/>
        </w:rPr>
        <w:t>5B50</w:t>
      </w:r>
      <w:r>
        <w:rPr>
          <w:sz w:val="21"/>
          <w:szCs w:val="21"/>
          <w:lang w:val="de-DE" w:eastAsia="de-DE"/>
        </w:rPr>
        <w:t xml:space="preserve"> vom 30. April - 2. Mai vertreten sein wird.</w:t>
      </w:r>
      <w:r w:rsidRPr="00724AF0">
        <w:rPr>
          <w:sz w:val="21"/>
          <w:szCs w:val="21"/>
          <w:lang w:val="de-DE" w:eastAsia="de-DE"/>
        </w:rPr>
        <w:t xml:space="preserve"> </w:t>
      </w:r>
      <w:r>
        <w:rPr>
          <w:sz w:val="21"/>
          <w:szCs w:val="21"/>
          <w:lang w:val="de-DE" w:eastAsia="de-DE"/>
        </w:rPr>
        <w:t xml:space="preserve">Eine weitere wichtige Station ist die </w:t>
      </w:r>
      <w:proofErr w:type="spellStart"/>
      <w:r>
        <w:rPr>
          <w:sz w:val="21"/>
          <w:szCs w:val="21"/>
          <w:lang w:val="de-DE" w:eastAsia="de-DE"/>
        </w:rPr>
        <w:t>Autopromotec</w:t>
      </w:r>
      <w:proofErr w:type="spellEnd"/>
      <w:r>
        <w:rPr>
          <w:sz w:val="21"/>
          <w:szCs w:val="21"/>
          <w:lang w:val="de-DE" w:eastAsia="de-DE"/>
        </w:rPr>
        <w:t xml:space="preserve"> in </w:t>
      </w:r>
      <w:r w:rsidRPr="008700A1">
        <w:rPr>
          <w:sz w:val="21"/>
          <w:szCs w:val="21"/>
          <w:lang w:val="de-DE" w:eastAsia="de-DE"/>
        </w:rPr>
        <w:t>Bologna</w:t>
      </w:r>
      <w:r>
        <w:rPr>
          <w:sz w:val="21"/>
          <w:szCs w:val="21"/>
          <w:lang w:val="de-DE" w:eastAsia="de-DE"/>
        </w:rPr>
        <w:t xml:space="preserve"> vom 22. - 26. Mai in Halle 20 am Stand A70. </w:t>
      </w:r>
      <w:r w:rsidRPr="008700A1">
        <w:rPr>
          <w:sz w:val="21"/>
          <w:szCs w:val="21"/>
          <w:lang w:val="de-DE" w:eastAsia="de-DE"/>
        </w:rPr>
        <w:t>Darüber</w:t>
      </w:r>
      <w:r>
        <w:rPr>
          <w:sz w:val="21"/>
          <w:szCs w:val="21"/>
          <w:lang w:val="de-DE" w:eastAsia="de-DE"/>
        </w:rPr>
        <w:t xml:space="preserve"> hinaus </w:t>
      </w:r>
      <w:r w:rsidRPr="006E50A0">
        <w:rPr>
          <w:sz w:val="21"/>
          <w:szCs w:val="21"/>
          <w:lang w:val="de-DE" w:eastAsia="de-DE"/>
        </w:rPr>
        <w:t xml:space="preserve">engagiert </w:t>
      </w:r>
      <w:r>
        <w:rPr>
          <w:sz w:val="21"/>
          <w:szCs w:val="21"/>
          <w:lang w:val="de-DE" w:eastAsia="de-DE"/>
        </w:rPr>
        <w:t>sich Hankook mit großer Präsenz für seine Kunden diesen Sommer vom 19. - 21. Juli bereits zum fünften Mal</w:t>
      </w:r>
      <w:r w:rsidRPr="006E50A0">
        <w:rPr>
          <w:sz w:val="21"/>
          <w:szCs w:val="21"/>
          <w:lang w:val="de-DE" w:eastAsia="de-DE"/>
        </w:rPr>
        <w:t xml:space="preserve"> beim </w:t>
      </w:r>
      <w:r w:rsidRPr="008700A1">
        <w:rPr>
          <w:sz w:val="21"/>
          <w:szCs w:val="21"/>
          <w:lang w:val="de-DE" w:eastAsia="de-DE"/>
        </w:rPr>
        <w:t>ADAC</w:t>
      </w:r>
      <w:r w:rsidRPr="006E50A0">
        <w:rPr>
          <w:sz w:val="21"/>
          <w:szCs w:val="21"/>
          <w:lang w:val="de-DE" w:eastAsia="de-DE"/>
        </w:rPr>
        <w:t xml:space="preserve"> Truck Grand Prix </w:t>
      </w:r>
      <w:r>
        <w:rPr>
          <w:sz w:val="21"/>
          <w:szCs w:val="21"/>
          <w:lang w:val="de-DE" w:eastAsia="de-DE"/>
        </w:rPr>
        <w:t xml:space="preserve">am Nürburgring. Produkthighlights auf </w:t>
      </w:r>
      <w:r w:rsidRPr="0083521D">
        <w:rPr>
          <w:sz w:val="21"/>
          <w:szCs w:val="21"/>
          <w:lang w:val="de-DE" w:eastAsia="de-DE"/>
        </w:rPr>
        <w:t xml:space="preserve">den genannten Messen und Events sind unter anderem Profile für den gemischten On- und Offroad-Einsatz, welche die bestehende Reifenlinie Smart Work für den Baustelleneinsatz ergänzen. Hinzu kommt die erste Busbereifungslösung Smart City AU04+ in der Größe315/60 R 22.5, die unter anderem für den Einsatz bei elektronisch angetriebenen Stadtbussen verbaut wird. </w:t>
      </w:r>
    </w:p>
    <w:p w:rsidR="002A08B4" w:rsidRDefault="002A08B4" w:rsidP="000D3B92">
      <w:pPr>
        <w:spacing w:line="276" w:lineRule="auto"/>
        <w:rPr>
          <w:sz w:val="21"/>
          <w:szCs w:val="21"/>
          <w:lang w:val="de-DE" w:eastAsia="de-DE"/>
        </w:rPr>
      </w:pPr>
    </w:p>
    <w:p w:rsidR="002A08B4" w:rsidRDefault="002A08B4" w:rsidP="000D3B92">
      <w:pPr>
        <w:spacing w:line="276" w:lineRule="auto"/>
        <w:rPr>
          <w:sz w:val="21"/>
          <w:szCs w:val="21"/>
          <w:lang w:val="de-DE" w:eastAsia="de-DE"/>
        </w:rPr>
      </w:pPr>
      <w:r w:rsidRPr="0083521D">
        <w:rPr>
          <w:sz w:val="21"/>
          <w:szCs w:val="21"/>
          <w:lang w:val="de-DE" w:eastAsia="de-DE"/>
        </w:rPr>
        <w:t>„Wir haben unser Portfolio für das Bus- und Lkw-Segment seit dem letzten Jahr noch weiter ausgebaut, und freuen uns darauf, unseren Kunden und den Besuchern unserer Messestände auch in diesem Jahr die neuesten Entwicklungen zu zeigen. Bewusst präsentiert sich Hankook daher erneut mit starker Präsenz auf zahlreichen Veranstaltungen für die europäischen Märkte</w:t>
      </w:r>
      <w:r>
        <w:rPr>
          <w:sz w:val="21"/>
          <w:szCs w:val="21"/>
          <w:lang w:val="de-DE" w:eastAsia="de-DE"/>
        </w:rPr>
        <w:t xml:space="preserve">. </w:t>
      </w:r>
      <w:r w:rsidR="00AE415F">
        <w:rPr>
          <w:sz w:val="21"/>
          <w:szCs w:val="21"/>
          <w:lang w:val="de-DE" w:eastAsia="de-DE"/>
        </w:rPr>
        <w:t>Wir</w:t>
      </w:r>
      <w:r w:rsidR="009E1AB5">
        <w:rPr>
          <w:sz w:val="21"/>
          <w:szCs w:val="21"/>
          <w:lang w:val="de-DE" w:eastAsia="de-DE"/>
        </w:rPr>
        <w:t>,</w:t>
      </w:r>
      <w:r w:rsidR="00AE415F">
        <w:rPr>
          <w:sz w:val="21"/>
          <w:szCs w:val="21"/>
          <w:lang w:val="de-DE" w:eastAsia="de-DE"/>
        </w:rPr>
        <w:t xml:space="preserve"> als Hankook Team</w:t>
      </w:r>
      <w:r w:rsidR="009E1AB5">
        <w:rPr>
          <w:sz w:val="21"/>
          <w:szCs w:val="21"/>
          <w:lang w:val="de-DE" w:eastAsia="de-DE"/>
        </w:rPr>
        <w:t>,</w:t>
      </w:r>
      <w:r w:rsidR="00F76128">
        <w:rPr>
          <w:sz w:val="21"/>
          <w:szCs w:val="21"/>
          <w:lang w:val="de-DE" w:eastAsia="de-DE"/>
        </w:rPr>
        <w:t xml:space="preserve"> freuen uns darauf,</w:t>
      </w:r>
      <w:r w:rsidRPr="00331C54">
        <w:rPr>
          <w:sz w:val="21"/>
          <w:szCs w:val="21"/>
          <w:lang w:val="de-DE" w:eastAsia="de-DE"/>
        </w:rPr>
        <w:t xml:space="preserve"> unsere Flottenkunden und </w:t>
      </w:r>
      <w:r>
        <w:rPr>
          <w:sz w:val="21"/>
          <w:szCs w:val="21"/>
          <w:lang w:val="de-DE" w:eastAsia="de-DE"/>
        </w:rPr>
        <w:t>P</w:t>
      </w:r>
      <w:r w:rsidRPr="00331C54">
        <w:rPr>
          <w:sz w:val="21"/>
          <w:szCs w:val="21"/>
          <w:lang w:val="de-DE" w:eastAsia="de-DE"/>
        </w:rPr>
        <w:t>artner während dieser wichtigen Ereignisse 2019 zu treffen</w:t>
      </w:r>
      <w:r w:rsidRPr="0083521D">
        <w:rPr>
          <w:sz w:val="21"/>
          <w:szCs w:val="21"/>
          <w:lang w:val="de-DE" w:eastAsia="de-DE"/>
        </w:rPr>
        <w:t>“, erklärt Guy Heywood, Hankooks Marketing- und Strategiedirektor für Lkw- und Busreifen in Europa.</w:t>
      </w:r>
    </w:p>
    <w:p w:rsidR="002A08B4" w:rsidRDefault="002A08B4" w:rsidP="000D3B92">
      <w:pPr>
        <w:spacing w:line="276" w:lineRule="auto"/>
        <w:rPr>
          <w:sz w:val="21"/>
          <w:szCs w:val="21"/>
          <w:lang w:val="de-DE" w:eastAsia="de-DE"/>
        </w:rPr>
      </w:pPr>
    </w:p>
    <w:p w:rsidR="002A08B4" w:rsidRDefault="002A08B4" w:rsidP="000D3B92">
      <w:pPr>
        <w:spacing w:line="276" w:lineRule="auto"/>
        <w:rPr>
          <w:sz w:val="21"/>
          <w:szCs w:val="21"/>
          <w:lang w:val="de-DE" w:eastAsia="de-DE"/>
        </w:rPr>
      </w:pPr>
      <w:r>
        <w:rPr>
          <w:sz w:val="21"/>
          <w:szCs w:val="21"/>
          <w:lang w:val="de-DE" w:eastAsia="de-DE"/>
        </w:rPr>
        <w:t xml:space="preserve">Weitere europäische Messestationen sind die in Budapest ausgerichtete ungarische Bus Expo im Mai dieses Jahres, die Münchener Transport </w:t>
      </w:r>
      <w:proofErr w:type="spellStart"/>
      <w:r>
        <w:rPr>
          <w:sz w:val="21"/>
          <w:szCs w:val="21"/>
          <w:lang w:val="de-DE" w:eastAsia="de-DE"/>
        </w:rPr>
        <w:t>Logistic</w:t>
      </w:r>
      <w:proofErr w:type="spellEnd"/>
      <w:r>
        <w:rPr>
          <w:sz w:val="21"/>
          <w:szCs w:val="21"/>
          <w:lang w:val="de-DE" w:eastAsia="de-DE"/>
        </w:rPr>
        <w:t xml:space="preserve"> vom 4. – 7. Juni und die französische </w:t>
      </w:r>
      <w:proofErr w:type="spellStart"/>
      <w:r>
        <w:rPr>
          <w:sz w:val="21"/>
          <w:szCs w:val="21"/>
          <w:lang w:val="de-DE" w:eastAsia="de-DE"/>
        </w:rPr>
        <w:t>Solutrans</w:t>
      </w:r>
      <w:proofErr w:type="spellEnd"/>
      <w:r>
        <w:rPr>
          <w:sz w:val="21"/>
          <w:szCs w:val="21"/>
          <w:lang w:val="de-DE" w:eastAsia="de-DE"/>
        </w:rPr>
        <w:t xml:space="preserve">-Messe in Lyon vom 19. – 23. November. </w:t>
      </w:r>
    </w:p>
    <w:p w:rsidR="002A08B4" w:rsidRDefault="002A08B4" w:rsidP="002A08B4">
      <w:pPr>
        <w:spacing w:line="276" w:lineRule="auto"/>
        <w:rPr>
          <w:sz w:val="21"/>
          <w:szCs w:val="21"/>
          <w:lang w:val="de-DE" w:eastAsia="de-DE"/>
        </w:rPr>
      </w:pPr>
    </w:p>
    <w:p w:rsidR="002A08B4" w:rsidRPr="00A93E02" w:rsidRDefault="002A08B4" w:rsidP="002A08B4">
      <w:pPr>
        <w:spacing w:line="276" w:lineRule="auto"/>
        <w:rPr>
          <w:b/>
          <w:sz w:val="21"/>
          <w:szCs w:val="21"/>
          <w:lang w:val="de-DE" w:eastAsia="de-DE"/>
        </w:rPr>
      </w:pPr>
      <w:r>
        <w:rPr>
          <w:b/>
          <w:sz w:val="21"/>
          <w:szCs w:val="21"/>
          <w:lang w:val="de-DE" w:eastAsia="de-DE"/>
        </w:rPr>
        <w:t>Voraussichtlicher Messeüberblick</w:t>
      </w:r>
    </w:p>
    <w:p w:rsidR="002A08B4" w:rsidRDefault="002A08B4" w:rsidP="002A08B4">
      <w:pPr>
        <w:spacing w:line="276" w:lineRule="auto"/>
        <w:rPr>
          <w:sz w:val="21"/>
          <w:szCs w:val="21"/>
          <w:lang w:val="de-DE" w:eastAsia="de-DE"/>
        </w:rPr>
      </w:pPr>
    </w:p>
    <w:p w:rsidR="002A08B4" w:rsidRDefault="002A08B4" w:rsidP="002A08B4">
      <w:pPr>
        <w:spacing w:line="276" w:lineRule="auto"/>
        <w:rPr>
          <w:sz w:val="21"/>
          <w:szCs w:val="21"/>
          <w:lang w:val="de-DE" w:eastAsia="de-DE"/>
        </w:rPr>
      </w:pPr>
      <w:r w:rsidRPr="008A05DA">
        <w:rPr>
          <w:sz w:val="21"/>
          <w:szCs w:val="21"/>
          <w:lang w:val="de-DE" w:eastAsia="de-DE"/>
        </w:rPr>
        <w:t xml:space="preserve">Commercial Vehicle Show in Birmingham, UK </w:t>
      </w:r>
      <w:r w:rsidRPr="008A05DA">
        <w:rPr>
          <w:sz w:val="21"/>
          <w:szCs w:val="21"/>
          <w:lang w:val="de-DE" w:eastAsia="de-DE"/>
        </w:rPr>
        <w:tab/>
      </w:r>
      <w:r w:rsidRPr="008A05DA">
        <w:rPr>
          <w:sz w:val="21"/>
          <w:szCs w:val="21"/>
          <w:lang w:val="de-DE" w:eastAsia="de-DE"/>
        </w:rPr>
        <w:tab/>
        <w:t xml:space="preserve">– </w:t>
      </w:r>
      <w:r w:rsidRPr="008A05DA">
        <w:rPr>
          <w:sz w:val="21"/>
          <w:szCs w:val="21"/>
          <w:lang w:val="de-DE" w:eastAsia="de-DE"/>
        </w:rPr>
        <w:tab/>
        <w:t xml:space="preserve">30. </w:t>
      </w:r>
      <w:r>
        <w:rPr>
          <w:sz w:val="21"/>
          <w:szCs w:val="21"/>
          <w:lang w:val="de-DE" w:eastAsia="de-DE"/>
        </w:rPr>
        <w:t xml:space="preserve">April – </w:t>
      </w:r>
      <w:r w:rsidRPr="006B57A9">
        <w:rPr>
          <w:sz w:val="21"/>
          <w:szCs w:val="21"/>
          <w:lang w:val="de-DE" w:eastAsia="de-DE"/>
        </w:rPr>
        <w:t>2. Mai 2019</w:t>
      </w:r>
    </w:p>
    <w:p w:rsidR="002A08B4" w:rsidRPr="00C72566" w:rsidRDefault="002A08B4" w:rsidP="002A08B4">
      <w:pPr>
        <w:spacing w:line="276" w:lineRule="auto"/>
        <w:rPr>
          <w:sz w:val="21"/>
          <w:szCs w:val="21"/>
          <w:lang w:val="de-DE" w:eastAsia="de-DE"/>
        </w:rPr>
      </w:pPr>
      <w:r w:rsidRPr="00B33234">
        <w:rPr>
          <w:sz w:val="21"/>
          <w:szCs w:val="21"/>
          <w:lang w:val="de-DE" w:eastAsia="de-DE"/>
        </w:rPr>
        <w:t>Bus Expo in Budapest, Ungarn</w:t>
      </w:r>
      <w:r w:rsidRPr="00B33234">
        <w:rPr>
          <w:sz w:val="21"/>
          <w:szCs w:val="21"/>
          <w:lang w:val="de-DE" w:eastAsia="de-DE"/>
        </w:rPr>
        <w:tab/>
      </w:r>
      <w:r w:rsidRPr="00B33234">
        <w:rPr>
          <w:sz w:val="21"/>
          <w:szCs w:val="21"/>
          <w:lang w:val="de-DE" w:eastAsia="de-DE"/>
        </w:rPr>
        <w:tab/>
      </w:r>
      <w:r w:rsidRPr="00B33234">
        <w:rPr>
          <w:sz w:val="21"/>
          <w:szCs w:val="21"/>
          <w:lang w:val="de-DE" w:eastAsia="de-DE"/>
        </w:rPr>
        <w:tab/>
      </w:r>
      <w:r w:rsidRPr="00B33234">
        <w:rPr>
          <w:sz w:val="21"/>
          <w:szCs w:val="21"/>
          <w:lang w:val="de-DE" w:eastAsia="de-DE"/>
        </w:rPr>
        <w:tab/>
        <w:t xml:space="preserve">– </w:t>
      </w:r>
      <w:r w:rsidRPr="00B33234">
        <w:rPr>
          <w:sz w:val="21"/>
          <w:szCs w:val="21"/>
          <w:lang w:val="de-DE" w:eastAsia="de-DE"/>
        </w:rPr>
        <w:tab/>
        <w:t xml:space="preserve">8. </w:t>
      </w:r>
      <w:r w:rsidRPr="00C72566">
        <w:rPr>
          <w:sz w:val="21"/>
          <w:szCs w:val="21"/>
          <w:lang w:val="de-DE" w:eastAsia="de-DE"/>
        </w:rPr>
        <w:t>Mai 2019</w:t>
      </w:r>
    </w:p>
    <w:p w:rsidR="002A08B4" w:rsidRPr="00F22549" w:rsidRDefault="002A08B4" w:rsidP="002A08B4">
      <w:pPr>
        <w:spacing w:line="276" w:lineRule="auto"/>
        <w:rPr>
          <w:sz w:val="21"/>
          <w:szCs w:val="21"/>
          <w:lang w:val="de-DE" w:eastAsia="de-DE"/>
        </w:rPr>
      </w:pPr>
      <w:proofErr w:type="spellStart"/>
      <w:r w:rsidRPr="00F22549">
        <w:rPr>
          <w:sz w:val="21"/>
          <w:szCs w:val="21"/>
          <w:lang w:val="de-DE" w:eastAsia="de-DE"/>
        </w:rPr>
        <w:t>Autopromotec</w:t>
      </w:r>
      <w:proofErr w:type="spellEnd"/>
      <w:r w:rsidRPr="00F22549">
        <w:rPr>
          <w:sz w:val="21"/>
          <w:szCs w:val="21"/>
          <w:lang w:val="de-DE" w:eastAsia="de-DE"/>
        </w:rPr>
        <w:t xml:space="preserve"> in Bologna, Italien</w:t>
      </w:r>
      <w:r w:rsidRPr="00F22549">
        <w:rPr>
          <w:sz w:val="21"/>
          <w:szCs w:val="21"/>
          <w:lang w:val="de-DE" w:eastAsia="de-DE"/>
        </w:rPr>
        <w:tab/>
      </w:r>
      <w:r w:rsidRPr="00F22549">
        <w:rPr>
          <w:sz w:val="21"/>
          <w:szCs w:val="21"/>
          <w:lang w:val="de-DE" w:eastAsia="de-DE"/>
        </w:rPr>
        <w:tab/>
      </w:r>
      <w:r w:rsidRPr="00F22549">
        <w:rPr>
          <w:sz w:val="21"/>
          <w:szCs w:val="21"/>
          <w:lang w:val="de-DE" w:eastAsia="de-DE"/>
        </w:rPr>
        <w:tab/>
      </w:r>
      <w:r>
        <w:rPr>
          <w:sz w:val="21"/>
          <w:szCs w:val="21"/>
          <w:lang w:val="de-DE" w:eastAsia="de-DE"/>
        </w:rPr>
        <w:tab/>
      </w:r>
      <w:r w:rsidRPr="00F22549">
        <w:rPr>
          <w:sz w:val="21"/>
          <w:szCs w:val="21"/>
          <w:lang w:val="de-DE" w:eastAsia="de-DE"/>
        </w:rPr>
        <w:t xml:space="preserve">– </w:t>
      </w:r>
      <w:r w:rsidRPr="00F22549">
        <w:rPr>
          <w:sz w:val="21"/>
          <w:szCs w:val="21"/>
          <w:lang w:val="de-DE" w:eastAsia="de-DE"/>
        </w:rPr>
        <w:tab/>
        <w:t>22. – 26. Mai 2019</w:t>
      </w:r>
    </w:p>
    <w:p w:rsidR="002A08B4" w:rsidRPr="00F22549" w:rsidRDefault="002A08B4" w:rsidP="002A08B4">
      <w:pPr>
        <w:spacing w:line="276" w:lineRule="auto"/>
        <w:rPr>
          <w:sz w:val="21"/>
          <w:szCs w:val="21"/>
          <w:lang w:val="de-DE" w:eastAsia="de-DE"/>
        </w:rPr>
      </w:pPr>
      <w:r w:rsidRPr="00F22549">
        <w:rPr>
          <w:sz w:val="21"/>
          <w:szCs w:val="21"/>
          <w:lang w:val="de-DE" w:eastAsia="de-DE"/>
        </w:rPr>
        <w:t xml:space="preserve">Transport </w:t>
      </w:r>
      <w:proofErr w:type="spellStart"/>
      <w:r w:rsidRPr="00F22549">
        <w:rPr>
          <w:sz w:val="21"/>
          <w:szCs w:val="21"/>
          <w:lang w:val="de-DE" w:eastAsia="de-DE"/>
        </w:rPr>
        <w:t>Logistic</w:t>
      </w:r>
      <w:proofErr w:type="spellEnd"/>
      <w:r w:rsidRPr="00F22549">
        <w:rPr>
          <w:sz w:val="21"/>
          <w:szCs w:val="21"/>
          <w:lang w:val="de-DE" w:eastAsia="de-DE"/>
        </w:rPr>
        <w:t xml:space="preserve"> in München, Deutschland</w:t>
      </w:r>
      <w:r w:rsidRPr="00F22549">
        <w:rPr>
          <w:sz w:val="21"/>
          <w:szCs w:val="21"/>
          <w:lang w:val="de-DE" w:eastAsia="de-DE"/>
        </w:rPr>
        <w:tab/>
      </w:r>
      <w:r w:rsidRPr="00F22549">
        <w:rPr>
          <w:sz w:val="21"/>
          <w:szCs w:val="21"/>
          <w:lang w:val="de-DE" w:eastAsia="de-DE"/>
        </w:rPr>
        <w:tab/>
      </w:r>
      <w:r>
        <w:rPr>
          <w:sz w:val="21"/>
          <w:szCs w:val="21"/>
          <w:lang w:val="de-DE" w:eastAsia="de-DE"/>
        </w:rPr>
        <w:tab/>
      </w:r>
      <w:r w:rsidRPr="00F22549">
        <w:rPr>
          <w:sz w:val="21"/>
          <w:szCs w:val="21"/>
          <w:lang w:val="de-DE" w:eastAsia="de-DE"/>
        </w:rPr>
        <w:t>–</w:t>
      </w:r>
      <w:r w:rsidRPr="00F22549">
        <w:rPr>
          <w:sz w:val="21"/>
          <w:szCs w:val="21"/>
          <w:lang w:val="de-DE" w:eastAsia="de-DE"/>
        </w:rPr>
        <w:tab/>
        <w:t>4. – 7. Juni 2019</w:t>
      </w:r>
    </w:p>
    <w:p w:rsidR="002A08B4" w:rsidRDefault="002A08B4" w:rsidP="002A08B4">
      <w:pPr>
        <w:spacing w:line="276" w:lineRule="auto"/>
        <w:rPr>
          <w:sz w:val="21"/>
          <w:szCs w:val="21"/>
          <w:lang w:val="de-DE" w:eastAsia="de-DE"/>
        </w:rPr>
      </w:pPr>
      <w:r w:rsidRPr="00F22549">
        <w:rPr>
          <w:sz w:val="21"/>
          <w:szCs w:val="21"/>
          <w:lang w:val="de-DE" w:eastAsia="de-DE"/>
        </w:rPr>
        <w:t>Truck Grand Prix am Nürburgring, Deutschland</w:t>
      </w:r>
      <w:r w:rsidRPr="00F22549">
        <w:rPr>
          <w:sz w:val="21"/>
          <w:szCs w:val="21"/>
          <w:lang w:val="de-DE" w:eastAsia="de-DE"/>
        </w:rPr>
        <w:tab/>
      </w:r>
      <w:r w:rsidRPr="00F22549">
        <w:rPr>
          <w:sz w:val="21"/>
          <w:szCs w:val="21"/>
          <w:lang w:val="de-DE" w:eastAsia="de-DE"/>
        </w:rPr>
        <w:tab/>
        <w:t>–</w:t>
      </w:r>
      <w:r w:rsidRPr="00F22549">
        <w:rPr>
          <w:sz w:val="21"/>
          <w:szCs w:val="21"/>
          <w:lang w:val="de-DE" w:eastAsia="de-DE"/>
        </w:rPr>
        <w:tab/>
        <w:t>19. – 21. Juli 2019</w:t>
      </w:r>
    </w:p>
    <w:p w:rsidR="002A08B4" w:rsidRPr="000070B5" w:rsidRDefault="002A08B4" w:rsidP="002A08B4">
      <w:pPr>
        <w:spacing w:line="276" w:lineRule="auto"/>
        <w:rPr>
          <w:sz w:val="21"/>
          <w:szCs w:val="21"/>
          <w:lang w:val="de-DE" w:eastAsia="de-DE"/>
        </w:rPr>
      </w:pPr>
      <w:proofErr w:type="spellStart"/>
      <w:r>
        <w:rPr>
          <w:sz w:val="21"/>
          <w:szCs w:val="21"/>
          <w:lang w:val="de-DE" w:eastAsia="de-DE"/>
        </w:rPr>
        <w:t>Solutrans</w:t>
      </w:r>
      <w:proofErr w:type="spellEnd"/>
      <w:r>
        <w:rPr>
          <w:sz w:val="21"/>
          <w:szCs w:val="21"/>
          <w:lang w:val="de-DE" w:eastAsia="de-DE"/>
        </w:rPr>
        <w:t xml:space="preserve"> in Lyon, Frankreich</w:t>
      </w:r>
      <w:r>
        <w:rPr>
          <w:sz w:val="21"/>
          <w:szCs w:val="21"/>
          <w:lang w:val="de-DE" w:eastAsia="de-DE"/>
        </w:rPr>
        <w:tab/>
      </w:r>
      <w:r>
        <w:rPr>
          <w:sz w:val="21"/>
          <w:szCs w:val="21"/>
          <w:lang w:val="de-DE" w:eastAsia="de-DE"/>
        </w:rPr>
        <w:tab/>
      </w:r>
      <w:r>
        <w:rPr>
          <w:sz w:val="21"/>
          <w:szCs w:val="21"/>
          <w:lang w:val="de-DE" w:eastAsia="de-DE"/>
        </w:rPr>
        <w:tab/>
      </w:r>
      <w:r>
        <w:rPr>
          <w:sz w:val="21"/>
          <w:szCs w:val="21"/>
          <w:lang w:val="de-DE" w:eastAsia="de-DE"/>
        </w:rPr>
        <w:tab/>
      </w:r>
      <w:r w:rsidRPr="006B57A9">
        <w:rPr>
          <w:sz w:val="21"/>
          <w:szCs w:val="21"/>
          <w:lang w:val="de-DE" w:eastAsia="de-DE"/>
        </w:rPr>
        <w:t>–</w:t>
      </w:r>
      <w:r>
        <w:rPr>
          <w:sz w:val="21"/>
          <w:szCs w:val="21"/>
          <w:lang w:val="de-DE" w:eastAsia="de-DE"/>
        </w:rPr>
        <w:t xml:space="preserve"> </w:t>
      </w:r>
      <w:r>
        <w:rPr>
          <w:sz w:val="21"/>
          <w:szCs w:val="21"/>
          <w:lang w:val="de-DE" w:eastAsia="de-DE"/>
        </w:rPr>
        <w:tab/>
        <w:t>19. – 23. November 2019</w:t>
      </w:r>
    </w:p>
    <w:p w:rsidR="002A08B4" w:rsidRPr="000070B5" w:rsidRDefault="002A08B4" w:rsidP="002A08B4">
      <w:pPr>
        <w:spacing w:line="276" w:lineRule="auto"/>
        <w:rPr>
          <w:sz w:val="21"/>
          <w:szCs w:val="21"/>
          <w:lang w:val="de-DE" w:eastAsia="de-DE"/>
        </w:rPr>
      </w:pPr>
    </w:p>
    <w:p w:rsidR="002A08B4" w:rsidRPr="00C0248F" w:rsidRDefault="002A08B4" w:rsidP="002A08B4">
      <w:pPr>
        <w:spacing w:line="276" w:lineRule="auto"/>
        <w:jc w:val="center"/>
        <w:rPr>
          <w:sz w:val="21"/>
          <w:szCs w:val="21"/>
          <w:lang w:val="de-DE" w:eastAsia="de-DE"/>
        </w:rPr>
      </w:pPr>
      <w:r>
        <w:rPr>
          <w:sz w:val="21"/>
          <w:szCs w:val="21"/>
          <w:lang w:val="de-DE" w:eastAsia="de-DE"/>
        </w:rPr>
        <w:t>###</w:t>
      </w:r>
    </w:p>
    <w:p w:rsidR="002A08B4" w:rsidRDefault="002A08B4" w:rsidP="002A08B4">
      <w:pPr>
        <w:spacing w:line="276" w:lineRule="auto"/>
        <w:rPr>
          <w:sz w:val="21"/>
          <w:szCs w:val="21"/>
          <w:lang w:val="de-DE" w:eastAsia="de-DE"/>
        </w:rPr>
      </w:pPr>
    </w:p>
    <w:p w:rsidR="002A08B4" w:rsidRDefault="002A08B4" w:rsidP="002A08B4">
      <w:pPr>
        <w:spacing w:line="276" w:lineRule="auto"/>
        <w:rPr>
          <w:b/>
          <w:sz w:val="21"/>
          <w:szCs w:val="21"/>
          <w:lang w:val="de-DE" w:eastAsia="de-DE"/>
        </w:rPr>
      </w:pPr>
    </w:p>
    <w:p w:rsidR="002A08B4" w:rsidRDefault="002A08B4" w:rsidP="002A08B4">
      <w:pPr>
        <w:spacing w:line="276" w:lineRule="auto"/>
        <w:rPr>
          <w:b/>
          <w:sz w:val="21"/>
          <w:szCs w:val="21"/>
          <w:lang w:val="de-DE" w:eastAsia="de-DE"/>
        </w:rPr>
      </w:pPr>
    </w:p>
    <w:p w:rsidR="002A08B4" w:rsidRDefault="002A08B4" w:rsidP="002A08B4">
      <w:pPr>
        <w:spacing w:line="276" w:lineRule="auto"/>
        <w:rPr>
          <w:b/>
          <w:sz w:val="21"/>
          <w:szCs w:val="21"/>
          <w:lang w:val="de-DE" w:eastAsia="de-DE"/>
        </w:rPr>
      </w:pPr>
    </w:p>
    <w:p w:rsidR="002A08B4" w:rsidRDefault="002A08B4" w:rsidP="002A08B4">
      <w:pPr>
        <w:spacing w:line="276" w:lineRule="auto"/>
        <w:rPr>
          <w:b/>
          <w:sz w:val="21"/>
          <w:szCs w:val="21"/>
          <w:lang w:val="de-DE" w:eastAsia="de-DE"/>
        </w:rPr>
      </w:pPr>
    </w:p>
    <w:p w:rsidR="002A08B4" w:rsidRDefault="002A08B4" w:rsidP="002A08B4">
      <w:pPr>
        <w:spacing w:line="276" w:lineRule="auto"/>
        <w:rPr>
          <w:b/>
          <w:sz w:val="21"/>
          <w:szCs w:val="21"/>
          <w:lang w:val="de-DE" w:eastAsia="de-DE"/>
        </w:rPr>
      </w:pPr>
    </w:p>
    <w:p w:rsidR="002A08B4" w:rsidRDefault="002A08B4" w:rsidP="002A08B4">
      <w:pPr>
        <w:spacing w:line="276" w:lineRule="auto"/>
        <w:rPr>
          <w:b/>
          <w:sz w:val="21"/>
          <w:szCs w:val="21"/>
          <w:lang w:val="de-DE" w:eastAsia="de-DE"/>
        </w:rPr>
      </w:pPr>
    </w:p>
    <w:p w:rsidR="002A08B4" w:rsidRDefault="002A08B4" w:rsidP="002A08B4">
      <w:pPr>
        <w:spacing w:line="276" w:lineRule="auto"/>
        <w:rPr>
          <w:b/>
          <w:sz w:val="21"/>
          <w:szCs w:val="21"/>
          <w:lang w:val="de-DE" w:eastAsia="de-DE"/>
        </w:rPr>
      </w:pPr>
    </w:p>
    <w:p w:rsidR="002A08B4" w:rsidRPr="00C0248F" w:rsidRDefault="002A08B4" w:rsidP="002A08B4">
      <w:pPr>
        <w:spacing w:line="276" w:lineRule="auto"/>
        <w:rPr>
          <w:b/>
          <w:sz w:val="21"/>
          <w:szCs w:val="21"/>
          <w:lang w:val="de-DE" w:eastAsia="de-DE"/>
        </w:rPr>
      </w:pPr>
      <w:r w:rsidRPr="00C0248F">
        <w:rPr>
          <w:b/>
          <w:sz w:val="21"/>
          <w:szCs w:val="21"/>
          <w:lang w:val="de-DE" w:eastAsia="de-DE"/>
        </w:rPr>
        <w:t>Über Hankook</w:t>
      </w:r>
    </w:p>
    <w:p w:rsidR="002A08B4" w:rsidRPr="00C83A16" w:rsidRDefault="002A08B4" w:rsidP="002A08B4">
      <w:pPr>
        <w:pStyle w:val="StandardWeb"/>
        <w:spacing w:line="276" w:lineRule="auto"/>
        <w:rPr>
          <w:sz w:val="21"/>
          <w:szCs w:val="21"/>
        </w:rPr>
      </w:pPr>
      <w:r w:rsidRPr="00C83A16">
        <w:rPr>
          <w:sz w:val="21"/>
          <w:szCs w:val="21"/>
        </w:rPr>
        <w:t xml:space="preserve">Hankook fertigt weltweit innovative, Hochleistungsradialreifen im Premium-Segment für Pkw, SUVs, Geländewagen, Leicht-Lkw, Wohnmobile, Lkw, Busse und den automobilen Motorsport (Rundstrecke/ Rallye). </w:t>
      </w:r>
    </w:p>
    <w:p w:rsidR="002A08B4" w:rsidRPr="00C83A16" w:rsidRDefault="002A08B4" w:rsidP="002A08B4">
      <w:pPr>
        <w:pStyle w:val="StandardWeb"/>
        <w:spacing w:line="276" w:lineRule="auto"/>
        <w:rPr>
          <w:sz w:val="21"/>
          <w:szCs w:val="21"/>
        </w:rPr>
      </w:pPr>
      <w:r w:rsidRPr="00C83A16">
        <w:rPr>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C83A16">
        <w:rPr>
          <w:sz w:val="21"/>
          <w:szCs w:val="21"/>
        </w:rPr>
        <w:t>Rácalmás</w:t>
      </w:r>
      <w:proofErr w:type="spellEnd"/>
      <w:r w:rsidRPr="00C83A16">
        <w:rPr>
          <w:sz w:val="21"/>
          <w:szCs w:val="21"/>
        </w:rPr>
        <w:t xml:space="preserve">/Ungarn, die 2007 eingeweiht wurde und kontinuierlich erweitert wird. Derzeit produzieren dort rund 3.000 Beschäftigte bis zu 19 Millionen Reifen pro Jahr für Pkw, SUVs und Leicht-Lkw. </w:t>
      </w:r>
    </w:p>
    <w:p w:rsidR="002A08B4" w:rsidRDefault="002A08B4" w:rsidP="002A08B4">
      <w:pPr>
        <w:pStyle w:val="StandardWeb"/>
        <w:spacing w:line="276" w:lineRule="auto"/>
        <w:rPr>
          <w:sz w:val="21"/>
          <w:szCs w:val="21"/>
        </w:rPr>
      </w:pPr>
      <w:r w:rsidRPr="00C83A16">
        <w:rPr>
          <w:sz w:val="21"/>
          <w:szCs w:val="21"/>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C83A16">
        <w:rPr>
          <w:sz w:val="21"/>
          <w:szCs w:val="21"/>
        </w:rPr>
        <w:t>Sustainability</w:t>
      </w:r>
      <w:proofErr w:type="spellEnd"/>
      <w:r w:rsidRPr="00C83A16">
        <w:rPr>
          <w:sz w:val="21"/>
          <w:szCs w:val="21"/>
        </w:rPr>
        <w:t xml:space="preserve"> Index World (DJSI World) vertreten.</w:t>
      </w:r>
    </w:p>
    <w:p w:rsidR="002A08B4" w:rsidRPr="004F7401" w:rsidRDefault="002A08B4" w:rsidP="002A08B4">
      <w:pPr>
        <w:snapToGrid w:val="0"/>
        <w:spacing w:line="320" w:lineRule="exact"/>
        <w:rPr>
          <w:bCs/>
          <w:sz w:val="21"/>
          <w:szCs w:val="21"/>
          <w:lang w:val="de-DE"/>
        </w:rPr>
      </w:pPr>
      <w:r w:rsidRPr="004F7401">
        <w:rPr>
          <w:bCs/>
          <w:sz w:val="21"/>
          <w:szCs w:val="21"/>
          <w:lang w:val="de-DE"/>
        </w:rPr>
        <w:t xml:space="preserve">Weitere Informationen finden Sie unter </w:t>
      </w:r>
      <w:hyperlink r:id="rId8" w:history="1">
        <w:r w:rsidRPr="004B107E">
          <w:rPr>
            <w:rStyle w:val="Hyperlink"/>
            <w:bCs/>
            <w:sz w:val="21"/>
            <w:lang w:val="de-DE"/>
          </w:rPr>
          <w:t>www.hankooktire-mediacenter.com</w:t>
        </w:r>
      </w:hyperlink>
      <w:r w:rsidRPr="004F7401">
        <w:rPr>
          <w:bCs/>
          <w:sz w:val="21"/>
          <w:szCs w:val="21"/>
          <w:lang w:val="de-DE"/>
        </w:rPr>
        <w:t xml:space="preserve"> oder </w:t>
      </w:r>
      <w:hyperlink r:id="rId9" w:history="1">
        <w:r w:rsidRPr="004B107E">
          <w:rPr>
            <w:rStyle w:val="Hyperlink"/>
            <w:bCs/>
            <w:sz w:val="21"/>
            <w:lang w:val="de-DE"/>
          </w:rPr>
          <w:t>www.hankooktire.com</w:t>
        </w:r>
      </w:hyperlink>
    </w:p>
    <w:p w:rsidR="002A08B4" w:rsidRPr="005D4243" w:rsidRDefault="002A08B4" w:rsidP="002A08B4">
      <w:pPr>
        <w:spacing w:line="320" w:lineRule="exact"/>
        <w:rPr>
          <w:u w:val="single"/>
          <w:lang w:val="de-D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2A08B4" w:rsidRPr="00C06E0E" w:rsidTr="003E1203">
        <w:trPr>
          <w:trHeight w:val="5"/>
        </w:trPr>
        <w:tc>
          <w:tcPr>
            <w:tcW w:w="9441" w:type="dxa"/>
            <w:gridSpan w:val="4"/>
            <w:shd w:val="clear" w:color="auto" w:fill="F2F2F2"/>
          </w:tcPr>
          <w:p w:rsidR="002A08B4" w:rsidRPr="009D7367" w:rsidRDefault="002A08B4" w:rsidP="003E1203">
            <w:pPr>
              <w:spacing w:line="320" w:lineRule="exact"/>
              <w:rPr>
                <w:b/>
                <w:bCs/>
                <w:sz w:val="21"/>
                <w:szCs w:val="21"/>
                <w:u w:val="single"/>
                <w:lang w:val="fr-FR"/>
              </w:rPr>
            </w:pPr>
            <w:proofErr w:type="spellStart"/>
            <w:r w:rsidRPr="009D7367">
              <w:rPr>
                <w:b/>
                <w:bCs/>
                <w:sz w:val="21"/>
                <w:szCs w:val="21"/>
                <w:u w:val="single"/>
                <w:lang w:val="fr-FR"/>
              </w:rPr>
              <w:t>Kontakt</w:t>
            </w:r>
            <w:proofErr w:type="spellEnd"/>
            <w:r w:rsidRPr="009D7367">
              <w:rPr>
                <w:b/>
                <w:bCs/>
                <w:sz w:val="21"/>
                <w:szCs w:val="21"/>
                <w:u w:val="single"/>
                <w:lang w:val="fr-FR"/>
              </w:rPr>
              <w:t>:</w:t>
            </w:r>
          </w:p>
          <w:p w:rsidR="002A08B4" w:rsidRPr="00C06E0E" w:rsidRDefault="002A08B4" w:rsidP="003E1203">
            <w:pPr>
              <w:spacing w:line="320" w:lineRule="exact"/>
              <w:rPr>
                <w:sz w:val="16"/>
                <w:szCs w:val="16"/>
              </w:rPr>
            </w:pPr>
            <w:r w:rsidRPr="009D7367">
              <w:rPr>
                <w:b/>
                <w:bCs/>
                <w:sz w:val="16"/>
                <w:szCs w:val="16"/>
                <w:lang w:val="fr-FR"/>
              </w:rPr>
              <w:t xml:space="preserve">Hankook Tire Europe GmbH | </w:t>
            </w:r>
            <w:proofErr w:type="spellStart"/>
            <w:r w:rsidRPr="009D7367">
              <w:rPr>
                <w:bCs/>
                <w:sz w:val="16"/>
                <w:szCs w:val="16"/>
                <w:lang w:val="fr-FR"/>
              </w:rPr>
              <w:t>Corporate</w:t>
            </w:r>
            <w:proofErr w:type="spellEnd"/>
            <w:r w:rsidRPr="009D7367">
              <w:rPr>
                <w:bCs/>
                <w:sz w:val="16"/>
                <w:szCs w:val="16"/>
                <w:lang w:val="fr-FR"/>
              </w:rPr>
              <w:t xml:space="preserve"> Communications Europe/CIS</w:t>
            </w:r>
            <w:r w:rsidRPr="009D7367">
              <w:rPr>
                <w:b/>
                <w:bCs/>
                <w:sz w:val="16"/>
                <w:szCs w:val="16"/>
                <w:lang w:val="fr-FR"/>
              </w:rPr>
              <w:t xml:space="preserve"> | </w:t>
            </w:r>
            <w:proofErr w:type="spellStart"/>
            <w:r w:rsidRPr="009D7367">
              <w:rPr>
                <w:sz w:val="16"/>
                <w:szCs w:val="16"/>
                <w:lang w:val="fr-FR"/>
              </w:rPr>
              <w:t>Siemensstr</w:t>
            </w:r>
            <w:proofErr w:type="spellEnd"/>
            <w:r w:rsidRPr="009D7367">
              <w:rPr>
                <w:sz w:val="16"/>
                <w:szCs w:val="16"/>
                <w:lang w:val="fr-FR"/>
              </w:rPr>
              <w:t xml:space="preserve">. </w:t>
            </w:r>
            <w:r>
              <w:rPr>
                <w:sz w:val="16"/>
                <w:szCs w:val="16"/>
              </w:rPr>
              <w:t>14</w:t>
            </w:r>
            <w:r w:rsidRPr="00C06E0E">
              <w:rPr>
                <w:sz w:val="16"/>
                <w:szCs w:val="16"/>
              </w:rPr>
              <w:t>, 63263 Neu-Isenburg</w:t>
            </w:r>
            <w:r w:rsidRPr="00C06E0E">
              <w:rPr>
                <w:b/>
                <w:bCs/>
                <w:sz w:val="16"/>
                <w:szCs w:val="16"/>
              </w:rPr>
              <w:t xml:space="preserve"> | </w:t>
            </w:r>
            <w:r w:rsidRPr="00C06E0E">
              <w:rPr>
                <w:sz w:val="16"/>
                <w:szCs w:val="16"/>
              </w:rPr>
              <w:t>Germany</w:t>
            </w:r>
          </w:p>
          <w:p w:rsidR="002A08B4" w:rsidRPr="00C06E0E" w:rsidRDefault="002A08B4" w:rsidP="003E1203">
            <w:pPr>
              <w:spacing w:line="200" w:lineRule="exact"/>
              <w:rPr>
                <w:sz w:val="21"/>
                <w:szCs w:val="21"/>
                <w:u w:val="single"/>
              </w:rPr>
            </w:pPr>
          </w:p>
        </w:tc>
      </w:tr>
      <w:tr w:rsidR="002A08B4" w:rsidRPr="00C06E0E" w:rsidTr="003E1203">
        <w:trPr>
          <w:trHeight w:val="6"/>
        </w:trPr>
        <w:tc>
          <w:tcPr>
            <w:tcW w:w="2359" w:type="dxa"/>
            <w:shd w:val="clear" w:color="auto" w:fill="F2F2F2"/>
          </w:tcPr>
          <w:p w:rsidR="002A08B4" w:rsidRPr="00C06E0E" w:rsidRDefault="002A08B4" w:rsidP="003E1203">
            <w:pPr>
              <w:spacing w:line="200" w:lineRule="exact"/>
              <w:rPr>
                <w:b/>
                <w:snapToGrid w:val="0"/>
                <w:sz w:val="16"/>
                <w:szCs w:val="16"/>
              </w:rPr>
            </w:pPr>
            <w:r w:rsidRPr="00C06E0E">
              <w:rPr>
                <w:b/>
                <w:snapToGrid w:val="0"/>
                <w:sz w:val="16"/>
                <w:szCs w:val="16"/>
              </w:rPr>
              <w:t>Felix Kinzer</w:t>
            </w:r>
          </w:p>
          <w:p w:rsidR="002A08B4" w:rsidRPr="00C06E0E" w:rsidRDefault="002A08B4" w:rsidP="003E1203">
            <w:pPr>
              <w:spacing w:line="200" w:lineRule="exact"/>
              <w:rPr>
                <w:snapToGrid w:val="0"/>
                <w:sz w:val="16"/>
                <w:szCs w:val="16"/>
              </w:rPr>
            </w:pPr>
            <w:r w:rsidRPr="00C06E0E">
              <w:rPr>
                <w:snapToGrid w:val="0"/>
                <w:sz w:val="16"/>
                <w:szCs w:val="16"/>
              </w:rPr>
              <w:t>Director</w:t>
            </w:r>
          </w:p>
          <w:p w:rsidR="002A08B4" w:rsidRDefault="002A08B4" w:rsidP="003E1203">
            <w:pPr>
              <w:spacing w:line="200" w:lineRule="exact"/>
              <w:rPr>
                <w:snapToGrid w:val="0"/>
                <w:sz w:val="16"/>
                <w:szCs w:val="16"/>
              </w:rPr>
            </w:pPr>
            <w:r>
              <w:rPr>
                <w:snapToGrid w:val="0"/>
                <w:sz w:val="16"/>
                <w:szCs w:val="16"/>
              </w:rPr>
              <w:t>t</w:t>
            </w:r>
            <w:r w:rsidRPr="00C06E0E">
              <w:rPr>
                <w:snapToGrid w:val="0"/>
                <w:sz w:val="16"/>
                <w:szCs w:val="16"/>
              </w:rPr>
              <w:t>el.: +49 (0) 61 02 8149 – 170</w:t>
            </w:r>
          </w:p>
          <w:p w:rsidR="002A08B4" w:rsidRDefault="000D110E" w:rsidP="003E1203">
            <w:pPr>
              <w:rPr>
                <w:snapToGrid w:val="0"/>
                <w:sz w:val="16"/>
                <w:szCs w:val="16"/>
              </w:rPr>
            </w:pPr>
            <w:hyperlink r:id="rId10">
              <w:r w:rsidR="002A08B4">
                <w:rPr>
                  <w:rStyle w:val="Hyperlink"/>
                  <w:snapToGrid w:val="0"/>
                  <w:sz w:val="16"/>
                </w:rPr>
                <w:t>f.kinzer@hankookreifen.de</w:t>
              </w:r>
            </w:hyperlink>
          </w:p>
          <w:p w:rsidR="002A08B4" w:rsidRPr="00817BA9" w:rsidRDefault="002A08B4" w:rsidP="003E1203">
            <w:pPr>
              <w:spacing w:line="200" w:lineRule="exact"/>
              <w:rPr>
                <w:snapToGrid w:val="0"/>
                <w:sz w:val="16"/>
                <w:szCs w:val="16"/>
              </w:rPr>
            </w:pPr>
          </w:p>
        </w:tc>
        <w:tc>
          <w:tcPr>
            <w:tcW w:w="2359" w:type="dxa"/>
            <w:shd w:val="clear" w:color="auto" w:fill="F2F2F2"/>
          </w:tcPr>
          <w:p w:rsidR="002A08B4" w:rsidRPr="00C06E0E" w:rsidRDefault="002A08B4" w:rsidP="003E1203">
            <w:pPr>
              <w:spacing w:line="200" w:lineRule="exact"/>
              <w:rPr>
                <w:b/>
                <w:sz w:val="16"/>
                <w:szCs w:val="16"/>
                <w:lang w:val="de-DE"/>
              </w:rPr>
            </w:pPr>
            <w:r w:rsidRPr="00C06E0E">
              <w:rPr>
                <w:b/>
                <w:sz w:val="16"/>
                <w:szCs w:val="16"/>
                <w:lang w:val="de-DE"/>
              </w:rPr>
              <w:t>Anna Magdalena Pasternak</w:t>
            </w:r>
          </w:p>
          <w:p w:rsidR="002A08B4" w:rsidRPr="00C06E0E" w:rsidRDefault="002A08B4" w:rsidP="003E1203">
            <w:pPr>
              <w:spacing w:line="200" w:lineRule="exact"/>
              <w:rPr>
                <w:sz w:val="16"/>
                <w:szCs w:val="16"/>
                <w:lang w:val="de-DE"/>
              </w:rPr>
            </w:pPr>
            <w:r w:rsidRPr="00C06E0E">
              <w:rPr>
                <w:sz w:val="16"/>
                <w:szCs w:val="16"/>
                <w:lang w:val="de-DE"/>
              </w:rPr>
              <w:t>PR-Manager</w:t>
            </w:r>
          </w:p>
          <w:p w:rsidR="002A08B4" w:rsidRPr="00C06E0E" w:rsidRDefault="002A08B4" w:rsidP="003E1203">
            <w:pPr>
              <w:spacing w:line="200" w:lineRule="exact"/>
              <w:rPr>
                <w:snapToGrid w:val="0"/>
                <w:sz w:val="16"/>
                <w:szCs w:val="16"/>
                <w:lang w:val="de-DE"/>
              </w:rPr>
            </w:pPr>
            <w:r>
              <w:rPr>
                <w:snapToGrid w:val="0"/>
                <w:sz w:val="16"/>
                <w:szCs w:val="16"/>
                <w:lang w:val="de-DE"/>
              </w:rPr>
              <w:t>tel.: +49 (0) 6102 8149 – 173</w:t>
            </w:r>
          </w:p>
          <w:p w:rsidR="002A08B4" w:rsidRPr="00B96BD9" w:rsidRDefault="000D110E" w:rsidP="003E1203">
            <w:pPr>
              <w:spacing w:line="200" w:lineRule="exact"/>
              <w:rPr>
                <w:color w:val="0070C0"/>
                <w:sz w:val="21"/>
                <w:szCs w:val="21"/>
                <w:lang w:val="de-DE"/>
              </w:rPr>
            </w:pPr>
            <w:hyperlink r:id="rId11" w:history="1">
              <w:r w:rsidR="002A08B4" w:rsidRPr="00817BA9">
                <w:rPr>
                  <w:rStyle w:val="Hyperlink"/>
                  <w:sz w:val="16"/>
                  <w:szCs w:val="16"/>
                  <w:lang w:val="de-DE"/>
                </w:rPr>
                <w:t>a.pasternak@hankookreifen.de</w:t>
              </w:r>
            </w:hyperlink>
          </w:p>
        </w:tc>
        <w:tc>
          <w:tcPr>
            <w:tcW w:w="2359" w:type="dxa"/>
            <w:shd w:val="clear" w:color="auto" w:fill="F2F2F2"/>
          </w:tcPr>
          <w:p w:rsidR="002A08B4" w:rsidRPr="00C06E0E" w:rsidRDefault="002A08B4" w:rsidP="003E1203">
            <w:pPr>
              <w:spacing w:line="200" w:lineRule="exact"/>
              <w:rPr>
                <w:sz w:val="21"/>
                <w:szCs w:val="21"/>
                <w:lang w:val="de-DE"/>
              </w:rPr>
            </w:pPr>
          </w:p>
        </w:tc>
        <w:tc>
          <w:tcPr>
            <w:tcW w:w="2363" w:type="dxa"/>
            <w:shd w:val="clear" w:color="auto" w:fill="F2F2F2"/>
          </w:tcPr>
          <w:p w:rsidR="002A08B4" w:rsidRPr="00C06E0E" w:rsidRDefault="002A08B4" w:rsidP="003E1203">
            <w:pPr>
              <w:spacing w:line="200" w:lineRule="exact"/>
              <w:rPr>
                <w:sz w:val="21"/>
                <w:szCs w:val="21"/>
                <w:lang w:val="de-DE"/>
              </w:rPr>
            </w:pPr>
          </w:p>
        </w:tc>
      </w:tr>
      <w:tr w:rsidR="002A08B4" w:rsidRPr="00B96BD9" w:rsidTr="003E1203">
        <w:trPr>
          <w:trHeight w:val="5"/>
        </w:trPr>
        <w:tc>
          <w:tcPr>
            <w:tcW w:w="2359" w:type="dxa"/>
            <w:shd w:val="clear" w:color="auto" w:fill="F2F2F2"/>
          </w:tcPr>
          <w:p w:rsidR="002A08B4" w:rsidRPr="00B96BD9" w:rsidRDefault="002A08B4" w:rsidP="003E1203">
            <w:pPr>
              <w:spacing w:line="200" w:lineRule="exact"/>
              <w:rPr>
                <w:sz w:val="16"/>
                <w:szCs w:val="16"/>
                <w:lang w:val="de-DE"/>
              </w:rPr>
            </w:pPr>
          </w:p>
        </w:tc>
        <w:tc>
          <w:tcPr>
            <w:tcW w:w="2359" w:type="dxa"/>
            <w:shd w:val="clear" w:color="auto" w:fill="F2F2F2"/>
          </w:tcPr>
          <w:p w:rsidR="002A08B4" w:rsidRPr="00126911" w:rsidRDefault="002A08B4" w:rsidP="003E1203">
            <w:pPr>
              <w:spacing w:line="200" w:lineRule="exact"/>
              <w:rPr>
                <w:b/>
                <w:sz w:val="16"/>
                <w:szCs w:val="16"/>
                <w:lang w:val="fr-FR"/>
              </w:rPr>
            </w:pPr>
          </w:p>
        </w:tc>
        <w:tc>
          <w:tcPr>
            <w:tcW w:w="4722" w:type="dxa"/>
            <w:gridSpan w:val="2"/>
            <w:shd w:val="clear" w:color="auto" w:fill="F2F2F2"/>
          </w:tcPr>
          <w:p w:rsidR="002A08B4" w:rsidRPr="00126911" w:rsidRDefault="002A08B4" w:rsidP="003E1203">
            <w:pPr>
              <w:spacing w:line="200" w:lineRule="exact"/>
              <w:rPr>
                <w:snapToGrid w:val="0"/>
                <w:sz w:val="16"/>
                <w:szCs w:val="16"/>
                <w:lang w:val="fr-FR"/>
              </w:rPr>
            </w:pPr>
          </w:p>
        </w:tc>
      </w:tr>
    </w:tbl>
    <w:p w:rsidR="002A08B4" w:rsidRPr="00126911" w:rsidRDefault="002A08B4" w:rsidP="002A08B4">
      <w:pPr>
        <w:spacing w:line="320" w:lineRule="exact"/>
        <w:rPr>
          <w:lang w:val="fr-FR"/>
        </w:rPr>
      </w:pPr>
    </w:p>
    <w:p w:rsidR="008F5EFB" w:rsidRPr="002A08B4" w:rsidRDefault="008F5EFB" w:rsidP="002A08B4"/>
    <w:sectPr w:rsidR="008F5EFB" w:rsidRPr="002A08B4"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31B" w:rsidRDefault="0094731B">
      <w:r>
        <w:separator/>
      </w:r>
    </w:p>
  </w:endnote>
  <w:endnote w:type="continuationSeparator" w:id="0">
    <w:p w:rsidR="0094731B" w:rsidRDefault="0094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87" w:usb1="00000000" w:usb2="00000000" w:usb3="00000000" w:csb0="0000001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31B" w:rsidRDefault="0094731B">
      <w:r>
        <w:separator/>
      </w:r>
    </w:p>
  </w:footnote>
  <w:footnote w:type="continuationSeparator" w:id="0">
    <w:p w:rsidR="0094731B" w:rsidRDefault="0094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1F09EE">
    <w:pPr>
      <w:pStyle w:val="Kopfzeile"/>
    </w:pPr>
    <w:r>
      <w:rPr>
        <w:noProof/>
        <w:lang w:bidi="ar-SA"/>
      </w:rPr>
      <w:drawing>
        <wp:inline distT="0" distB="0" distL="0" distR="0">
          <wp:extent cx="6219590" cy="5956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219990" cy="595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F89"/>
    <w:rsid w:val="00042B26"/>
    <w:rsid w:val="00046E26"/>
    <w:rsid w:val="000707C2"/>
    <w:rsid w:val="0008133E"/>
    <w:rsid w:val="000B01AA"/>
    <w:rsid w:val="000B78B2"/>
    <w:rsid w:val="000B7F76"/>
    <w:rsid w:val="000C38D5"/>
    <w:rsid w:val="000D0075"/>
    <w:rsid w:val="000D110E"/>
    <w:rsid w:val="000D3B92"/>
    <w:rsid w:val="000E504D"/>
    <w:rsid w:val="000E5B09"/>
    <w:rsid w:val="000F383B"/>
    <w:rsid w:val="000F6C5B"/>
    <w:rsid w:val="000F728A"/>
    <w:rsid w:val="0011511D"/>
    <w:rsid w:val="00132F98"/>
    <w:rsid w:val="00145950"/>
    <w:rsid w:val="00147EB6"/>
    <w:rsid w:val="00161955"/>
    <w:rsid w:val="00163920"/>
    <w:rsid w:val="00174A7D"/>
    <w:rsid w:val="00174AC5"/>
    <w:rsid w:val="001824F2"/>
    <w:rsid w:val="00186210"/>
    <w:rsid w:val="0019686F"/>
    <w:rsid w:val="001C306C"/>
    <w:rsid w:val="001C50A7"/>
    <w:rsid w:val="001D1A33"/>
    <w:rsid w:val="001E1CA4"/>
    <w:rsid w:val="001E5860"/>
    <w:rsid w:val="001E68CD"/>
    <w:rsid w:val="001F09EE"/>
    <w:rsid w:val="001F2CE5"/>
    <w:rsid w:val="0021380A"/>
    <w:rsid w:val="00217822"/>
    <w:rsid w:val="00242941"/>
    <w:rsid w:val="00253B1B"/>
    <w:rsid w:val="002643E7"/>
    <w:rsid w:val="00264A09"/>
    <w:rsid w:val="00276D86"/>
    <w:rsid w:val="002821C3"/>
    <w:rsid w:val="00286C34"/>
    <w:rsid w:val="002935DB"/>
    <w:rsid w:val="002950E1"/>
    <w:rsid w:val="002A08B4"/>
    <w:rsid w:val="002A6165"/>
    <w:rsid w:val="002A69FD"/>
    <w:rsid w:val="002C7CC7"/>
    <w:rsid w:val="002D644E"/>
    <w:rsid w:val="002E34D2"/>
    <w:rsid w:val="002E4D2B"/>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705E5"/>
    <w:rsid w:val="00382B70"/>
    <w:rsid w:val="003A6919"/>
    <w:rsid w:val="003C2C07"/>
    <w:rsid w:val="003C5F06"/>
    <w:rsid w:val="003C6392"/>
    <w:rsid w:val="003C6BA6"/>
    <w:rsid w:val="003D37F2"/>
    <w:rsid w:val="003E52CE"/>
    <w:rsid w:val="003F06CF"/>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7D50"/>
    <w:rsid w:val="004B4DA3"/>
    <w:rsid w:val="004B4FF9"/>
    <w:rsid w:val="004C0BF7"/>
    <w:rsid w:val="004C59E3"/>
    <w:rsid w:val="004E6DC0"/>
    <w:rsid w:val="004F042B"/>
    <w:rsid w:val="004F0F5C"/>
    <w:rsid w:val="004F4650"/>
    <w:rsid w:val="005131AB"/>
    <w:rsid w:val="0051481D"/>
    <w:rsid w:val="00516754"/>
    <w:rsid w:val="00521642"/>
    <w:rsid w:val="00534087"/>
    <w:rsid w:val="00545866"/>
    <w:rsid w:val="005476DB"/>
    <w:rsid w:val="00552AA7"/>
    <w:rsid w:val="00576299"/>
    <w:rsid w:val="00580D4A"/>
    <w:rsid w:val="005A1096"/>
    <w:rsid w:val="005A1295"/>
    <w:rsid w:val="005C2BC8"/>
    <w:rsid w:val="005E387E"/>
    <w:rsid w:val="005E7787"/>
    <w:rsid w:val="00600B02"/>
    <w:rsid w:val="00623E1A"/>
    <w:rsid w:val="006369D3"/>
    <w:rsid w:val="0064744E"/>
    <w:rsid w:val="00655428"/>
    <w:rsid w:val="00656AB1"/>
    <w:rsid w:val="0066590E"/>
    <w:rsid w:val="00666B30"/>
    <w:rsid w:val="006828D9"/>
    <w:rsid w:val="00694D9B"/>
    <w:rsid w:val="006A0748"/>
    <w:rsid w:val="006A5B18"/>
    <w:rsid w:val="006A6B65"/>
    <w:rsid w:val="006B21DA"/>
    <w:rsid w:val="007038E8"/>
    <w:rsid w:val="007121B6"/>
    <w:rsid w:val="00712A4A"/>
    <w:rsid w:val="00735892"/>
    <w:rsid w:val="007366F3"/>
    <w:rsid w:val="00740E19"/>
    <w:rsid w:val="0074471C"/>
    <w:rsid w:val="00753B81"/>
    <w:rsid w:val="00763E80"/>
    <w:rsid w:val="00765EB6"/>
    <w:rsid w:val="00770260"/>
    <w:rsid w:val="0077205B"/>
    <w:rsid w:val="00775ECE"/>
    <w:rsid w:val="00784B0F"/>
    <w:rsid w:val="00793B4A"/>
    <w:rsid w:val="00797CEF"/>
    <w:rsid w:val="007A21B7"/>
    <w:rsid w:val="007A27CA"/>
    <w:rsid w:val="007C4D8D"/>
    <w:rsid w:val="007C7385"/>
    <w:rsid w:val="007D3C03"/>
    <w:rsid w:val="007E6905"/>
    <w:rsid w:val="008012BD"/>
    <w:rsid w:val="00801E26"/>
    <w:rsid w:val="008333FD"/>
    <w:rsid w:val="00843333"/>
    <w:rsid w:val="00857EBB"/>
    <w:rsid w:val="008923C0"/>
    <w:rsid w:val="00892C20"/>
    <w:rsid w:val="00895E2C"/>
    <w:rsid w:val="008A0079"/>
    <w:rsid w:val="008A296E"/>
    <w:rsid w:val="008B4556"/>
    <w:rsid w:val="008B622D"/>
    <w:rsid w:val="008C2C59"/>
    <w:rsid w:val="008E0414"/>
    <w:rsid w:val="008F5EFB"/>
    <w:rsid w:val="00901E8D"/>
    <w:rsid w:val="009025B6"/>
    <w:rsid w:val="0090629F"/>
    <w:rsid w:val="009077AF"/>
    <w:rsid w:val="00910720"/>
    <w:rsid w:val="00945BA0"/>
    <w:rsid w:val="0094731B"/>
    <w:rsid w:val="00973F85"/>
    <w:rsid w:val="00974B91"/>
    <w:rsid w:val="00984D92"/>
    <w:rsid w:val="00984D95"/>
    <w:rsid w:val="00986E83"/>
    <w:rsid w:val="009B1D17"/>
    <w:rsid w:val="009B3220"/>
    <w:rsid w:val="009C7AF4"/>
    <w:rsid w:val="009D5008"/>
    <w:rsid w:val="009E1AB5"/>
    <w:rsid w:val="00A30159"/>
    <w:rsid w:val="00A51963"/>
    <w:rsid w:val="00A54EB3"/>
    <w:rsid w:val="00A5574B"/>
    <w:rsid w:val="00A6628F"/>
    <w:rsid w:val="00A669C4"/>
    <w:rsid w:val="00A71607"/>
    <w:rsid w:val="00A723E2"/>
    <w:rsid w:val="00A81412"/>
    <w:rsid w:val="00A9664A"/>
    <w:rsid w:val="00AA18A2"/>
    <w:rsid w:val="00AA5544"/>
    <w:rsid w:val="00AB461A"/>
    <w:rsid w:val="00AB7522"/>
    <w:rsid w:val="00AD0D5A"/>
    <w:rsid w:val="00AE0E77"/>
    <w:rsid w:val="00AE415F"/>
    <w:rsid w:val="00AF0CDF"/>
    <w:rsid w:val="00AF6D3D"/>
    <w:rsid w:val="00B031DD"/>
    <w:rsid w:val="00B06B7E"/>
    <w:rsid w:val="00B07995"/>
    <w:rsid w:val="00B07B33"/>
    <w:rsid w:val="00B10795"/>
    <w:rsid w:val="00B1442A"/>
    <w:rsid w:val="00B165CA"/>
    <w:rsid w:val="00B33234"/>
    <w:rsid w:val="00B35145"/>
    <w:rsid w:val="00B3769D"/>
    <w:rsid w:val="00B50EC7"/>
    <w:rsid w:val="00B75E0F"/>
    <w:rsid w:val="00B77896"/>
    <w:rsid w:val="00B82C01"/>
    <w:rsid w:val="00B92153"/>
    <w:rsid w:val="00BB2959"/>
    <w:rsid w:val="00BB61EB"/>
    <w:rsid w:val="00BD1C72"/>
    <w:rsid w:val="00BD36A8"/>
    <w:rsid w:val="00BD5EC9"/>
    <w:rsid w:val="00C06C4D"/>
    <w:rsid w:val="00C137B9"/>
    <w:rsid w:val="00C1768E"/>
    <w:rsid w:val="00C2476C"/>
    <w:rsid w:val="00C2582D"/>
    <w:rsid w:val="00C50A04"/>
    <w:rsid w:val="00C55608"/>
    <w:rsid w:val="00C64052"/>
    <w:rsid w:val="00C662B0"/>
    <w:rsid w:val="00C67962"/>
    <w:rsid w:val="00C72559"/>
    <w:rsid w:val="00C75029"/>
    <w:rsid w:val="00C76CF3"/>
    <w:rsid w:val="00C8376D"/>
    <w:rsid w:val="00C904EC"/>
    <w:rsid w:val="00CA7290"/>
    <w:rsid w:val="00CC1886"/>
    <w:rsid w:val="00CC4C4A"/>
    <w:rsid w:val="00CD47A6"/>
    <w:rsid w:val="00CD49E6"/>
    <w:rsid w:val="00CE1920"/>
    <w:rsid w:val="00CE3116"/>
    <w:rsid w:val="00CE77F7"/>
    <w:rsid w:val="00CF0BEA"/>
    <w:rsid w:val="00D06239"/>
    <w:rsid w:val="00D06F56"/>
    <w:rsid w:val="00D06F63"/>
    <w:rsid w:val="00D41067"/>
    <w:rsid w:val="00D44EF8"/>
    <w:rsid w:val="00D5594D"/>
    <w:rsid w:val="00D65D77"/>
    <w:rsid w:val="00D82C1C"/>
    <w:rsid w:val="00D86271"/>
    <w:rsid w:val="00D91C79"/>
    <w:rsid w:val="00D9534C"/>
    <w:rsid w:val="00DA2AED"/>
    <w:rsid w:val="00DB3903"/>
    <w:rsid w:val="00DB7DC8"/>
    <w:rsid w:val="00DC6A2D"/>
    <w:rsid w:val="00DD4DE4"/>
    <w:rsid w:val="00DE350E"/>
    <w:rsid w:val="00DE46EE"/>
    <w:rsid w:val="00DE67CB"/>
    <w:rsid w:val="00DF1814"/>
    <w:rsid w:val="00E34CF3"/>
    <w:rsid w:val="00E35F7C"/>
    <w:rsid w:val="00E36A48"/>
    <w:rsid w:val="00E427BE"/>
    <w:rsid w:val="00E42E29"/>
    <w:rsid w:val="00E439B0"/>
    <w:rsid w:val="00E52A5A"/>
    <w:rsid w:val="00E543B5"/>
    <w:rsid w:val="00E7463C"/>
    <w:rsid w:val="00E94C4A"/>
    <w:rsid w:val="00EA089F"/>
    <w:rsid w:val="00EB1C45"/>
    <w:rsid w:val="00EB504E"/>
    <w:rsid w:val="00ED4CA1"/>
    <w:rsid w:val="00EE06D1"/>
    <w:rsid w:val="00EF4F15"/>
    <w:rsid w:val="00F00E85"/>
    <w:rsid w:val="00F07D00"/>
    <w:rsid w:val="00F15548"/>
    <w:rsid w:val="00F15E20"/>
    <w:rsid w:val="00F16583"/>
    <w:rsid w:val="00F350F2"/>
    <w:rsid w:val="00F420E5"/>
    <w:rsid w:val="00F5217E"/>
    <w:rsid w:val="00F53911"/>
    <w:rsid w:val="00F659A5"/>
    <w:rsid w:val="00F76128"/>
    <w:rsid w:val="00F819C7"/>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B409462"/>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7AC9-023B-411A-B68C-3DB11ACE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4838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10</cp:revision>
  <cp:lastPrinted>2019-03-05T10:17:00Z</cp:lastPrinted>
  <dcterms:created xsi:type="dcterms:W3CDTF">2019-03-04T11:03:00Z</dcterms:created>
  <dcterms:modified xsi:type="dcterms:W3CDTF">2019-03-05T13:34:00Z</dcterms:modified>
  <dc:language>de-DE</dc:language>
</cp:coreProperties>
</file>