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9B" w:rsidRPr="005B4209" w:rsidRDefault="00A3719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A3719B" w:rsidRPr="005B4209" w:rsidRDefault="00734667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  <w:r w:rsidRPr="005B4209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A </w:t>
      </w:r>
      <w:r w:rsidR="00C4662B" w:rsidRPr="005B4209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Hankook </w:t>
      </w:r>
      <w:r w:rsidRPr="005B4209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új</w:t>
      </w:r>
      <w:r w:rsidR="00FD3874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 </w:t>
      </w:r>
      <w:r w:rsidRPr="005B4209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zászlóshajó</w:t>
      </w:r>
      <w:r w:rsidR="00FD3874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-abroncsa az Auto Bild nyári abroncs-tesztjében 53 márka modellje között dobogós helyet ért el</w:t>
      </w:r>
    </w:p>
    <w:p w:rsidR="00A3719B" w:rsidRPr="005B4209" w:rsidRDefault="00A3719B">
      <w:pPr>
        <w:pStyle w:val="StandardWeb"/>
        <w:rPr>
          <w:b/>
          <w:bCs/>
          <w:kern w:val="1"/>
          <w:sz w:val="22"/>
          <w:szCs w:val="22"/>
          <w:highlight w:val="yellow"/>
          <w:lang w:eastAsia="en-GB"/>
        </w:rPr>
      </w:pPr>
    </w:p>
    <w:p w:rsidR="005D44E7" w:rsidRPr="005B4209" w:rsidRDefault="00734667">
      <w:pPr>
        <w:pStyle w:val="StandardWeb"/>
        <w:rPr>
          <w:b/>
          <w:bCs/>
          <w:kern w:val="1"/>
          <w:sz w:val="21"/>
          <w:szCs w:val="21"/>
          <w:lang w:eastAsia="en-GB"/>
        </w:rPr>
      </w:pPr>
      <w:r w:rsidRPr="005B4209">
        <w:rPr>
          <w:b/>
          <w:bCs/>
          <w:kern w:val="1"/>
          <w:sz w:val="21"/>
          <w:szCs w:val="21"/>
          <w:lang w:eastAsia="en-GB"/>
        </w:rPr>
        <w:t xml:space="preserve">A </w:t>
      </w:r>
      <w:r w:rsidR="005D44E7" w:rsidRPr="005B4209">
        <w:rPr>
          <w:b/>
          <w:bCs/>
          <w:kern w:val="1"/>
          <w:sz w:val="21"/>
          <w:szCs w:val="21"/>
          <w:lang w:eastAsia="en-GB"/>
        </w:rPr>
        <w:t>Hankook</w:t>
      </w:r>
      <w:r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3874">
        <w:rPr>
          <w:b/>
          <w:bCs/>
          <w:kern w:val="1"/>
          <w:sz w:val="21"/>
          <w:szCs w:val="21"/>
          <w:lang w:eastAsia="en-GB"/>
        </w:rPr>
        <w:t xml:space="preserve">vadonatúj </w:t>
      </w:r>
      <w:r w:rsidR="003864CF" w:rsidRPr="005B4209">
        <w:rPr>
          <w:b/>
          <w:bCs/>
          <w:kern w:val="1"/>
          <w:sz w:val="21"/>
          <w:szCs w:val="21"/>
          <w:lang w:eastAsia="en-GB"/>
        </w:rPr>
        <w:t xml:space="preserve">Ventus S1 evo </w:t>
      </w:r>
      <w:r w:rsidR="001A57CC" w:rsidRPr="005B4209">
        <w:rPr>
          <w:b/>
          <w:bCs/>
          <w:kern w:val="1"/>
          <w:sz w:val="21"/>
          <w:szCs w:val="21"/>
          <w:lang w:eastAsia="en-GB"/>
        </w:rPr>
        <w:t>3</w:t>
      </w:r>
      <w:r w:rsidR="00823521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Pr="005B4209">
        <w:rPr>
          <w:b/>
          <w:bCs/>
          <w:kern w:val="1"/>
          <w:sz w:val="21"/>
          <w:szCs w:val="21"/>
          <w:lang w:eastAsia="en-GB"/>
        </w:rPr>
        <w:t>modell</w:t>
      </w:r>
      <w:r w:rsidR="00FD3874">
        <w:rPr>
          <w:b/>
          <w:bCs/>
          <w:kern w:val="1"/>
          <w:sz w:val="21"/>
          <w:szCs w:val="21"/>
          <w:lang w:eastAsia="en-GB"/>
        </w:rPr>
        <w:t xml:space="preserve">je, </w:t>
      </w:r>
      <w:r w:rsidRPr="005B4209">
        <w:rPr>
          <w:b/>
          <w:bCs/>
          <w:kern w:val="1"/>
          <w:sz w:val="21"/>
          <w:szCs w:val="21"/>
          <w:lang w:eastAsia="en-GB"/>
        </w:rPr>
        <w:t>egy új, személygépkocsik és SUV-ok számára gyártott ultra-nagyteljesítményű abroncs</w:t>
      </w:r>
      <w:r w:rsidR="00650EDA">
        <w:rPr>
          <w:b/>
          <w:bCs/>
          <w:kern w:val="1"/>
          <w:sz w:val="21"/>
          <w:szCs w:val="21"/>
          <w:lang w:eastAsia="en-GB"/>
        </w:rPr>
        <w:t xml:space="preserve"> első megmérettetésén</w:t>
      </w:r>
      <w:r w:rsidR="00FD3874">
        <w:rPr>
          <w:b/>
          <w:bCs/>
          <w:kern w:val="1"/>
          <w:sz w:val="21"/>
          <w:szCs w:val="21"/>
          <w:lang w:eastAsia="en-GB"/>
        </w:rPr>
        <w:t>, Németország vezető automobil szaklapja, az Auto Bild független abroncstesztjeiben csúcshelyezést és kiváló értékeléseket ért el. A magazin nemrégiben 53 márka ultra</w:t>
      </w:r>
      <w:r w:rsidR="00650EDA">
        <w:rPr>
          <w:b/>
          <w:bCs/>
          <w:kern w:val="1"/>
          <w:sz w:val="21"/>
          <w:szCs w:val="21"/>
          <w:lang w:eastAsia="en-GB"/>
        </w:rPr>
        <w:t>-</w:t>
      </w:r>
      <w:r w:rsidR="00FD3874">
        <w:rPr>
          <w:b/>
          <w:bCs/>
          <w:kern w:val="1"/>
          <w:sz w:val="21"/>
          <w:szCs w:val="21"/>
          <w:lang w:eastAsia="en-GB"/>
        </w:rPr>
        <w:t>nagyteljesítményű abroncs</w:t>
      </w:r>
      <w:r w:rsidR="00650EDA">
        <w:rPr>
          <w:b/>
          <w:bCs/>
          <w:kern w:val="1"/>
          <w:sz w:val="21"/>
          <w:szCs w:val="21"/>
          <w:lang w:eastAsia="en-GB"/>
        </w:rPr>
        <w:t>á</w:t>
      </w:r>
      <w:r w:rsidR="00FD3874">
        <w:rPr>
          <w:b/>
          <w:bCs/>
          <w:kern w:val="1"/>
          <w:sz w:val="21"/>
          <w:szCs w:val="21"/>
          <w:lang w:eastAsia="en-GB"/>
        </w:rPr>
        <w:t>t tesztelt</w:t>
      </w:r>
      <w:r w:rsidR="00650EDA">
        <w:rPr>
          <w:b/>
          <w:bCs/>
          <w:kern w:val="1"/>
          <w:sz w:val="21"/>
          <w:szCs w:val="21"/>
          <w:lang w:eastAsia="en-GB"/>
        </w:rPr>
        <w:t>e</w:t>
      </w:r>
      <w:r w:rsidR="00FD3874">
        <w:rPr>
          <w:b/>
          <w:bCs/>
          <w:kern w:val="1"/>
          <w:sz w:val="21"/>
          <w:szCs w:val="21"/>
          <w:lang w:eastAsia="en-GB"/>
        </w:rPr>
        <w:t xml:space="preserve"> 225/45 R17 méretben, mindenféle kritérium alapján, beleértve a futásteljesítményt is. Ahogy az összes Hankook abroncs</w:t>
      </w:r>
      <w:r w:rsidRPr="005B4209">
        <w:rPr>
          <w:b/>
          <w:bCs/>
          <w:kern w:val="1"/>
          <w:sz w:val="21"/>
          <w:szCs w:val="21"/>
          <w:lang w:eastAsia="en-GB"/>
        </w:rPr>
        <w:t xml:space="preserve"> esetében, a prémium gyártó legújabb fejlesztésénél is a biztonság állt az első helyen a mérnökök fejlesztési terveiben.</w:t>
      </w:r>
      <w:r w:rsidR="008E67CD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1460E9">
        <w:rPr>
          <w:b/>
          <w:bCs/>
          <w:kern w:val="1"/>
          <w:sz w:val="21"/>
          <w:szCs w:val="21"/>
          <w:lang w:eastAsia="en-GB"/>
        </w:rPr>
        <w:t xml:space="preserve"> K</w:t>
      </w:r>
      <w:r w:rsidRPr="005B4209">
        <w:rPr>
          <w:b/>
          <w:bCs/>
          <w:kern w:val="1"/>
          <w:sz w:val="21"/>
          <w:szCs w:val="21"/>
          <w:lang w:eastAsia="en-GB"/>
        </w:rPr>
        <w:t xml:space="preserve">ülönösen a nedves tapadás és </w:t>
      </w:r>
      <w:r w:rsidR="00650EDA">
        <w:rPr>
          <w:b/>
          <w:bCs/>
          <w:kern w:val="1"/>
          <w:sz w:val="21"/>
          <w:szCs w:val="21"/>
          <w:lang w:eastAsia="en-GB"/>
        </w:rPr>
        <w:t>a kezelhetőség</w:t>
      </w:r>
      <w:r w:rsidRPr="005B4209">
        <w:rPr>
          <w:b/>
          <w:bCs/>
          <w:kern w:val="1"/>
          <w:sz w:val="21"/>
          <w:szCs w:val="21"/>
          <w:lang w:eastAsia="en-GB"/>
        </w:rPr>
        <w:t xml:space="preserve">/pontos </w:t>
      </w:r>
      <w:r w:rsidR="005B4209">
        <w:rPr>
          <w:b/>
          <w:bCs/>
          <w:kern w:val="1"/>
          <w:sz w:val="21"/>
          <w:szCs w:val="21"/>
          <w:lang w:eastAsia="en-GB"/>
        </w:rPr>
        <w:t>kormányozhatóság területeine</w:t>
      </w:r>
      <w:r w:rsidRPr="005B4209">
        <w:rPr>
          <w:b/>
          <w:bCs/>
          <w:kern w:val="1"/>
          <w:sz w:val="21"/>
          <w:szCs w:val="21"/>
          <w:lang w:eastAsia="en-GB"/>
        </w:rPr>
        <w:t xml:space="preserve">k javítására </w:t>
      </w:r>
      <w:r w:rsidR="00392154" w:rsidRPr="005B4209">
        <w:rPr>
          <w:b/>
          <w:bCs/>
          <w:kern w:val="1"/>
          <w:sz w:val="21"/>
          <w:szCs w:val="21"/>
          <w:lang w:eastAsia="en-GB"/>
        </w:rPr>
        <w:t>fektették a hangsúlyt.</w:t>
      </w:r>
      <w:r w:rsidR="001460E9">
        <w:rPr>
          <w:b/>
          <w:bCs/>
          <w:kern w:val="1"/>
          <w:sz w:val="21"/>
          <w:szCs w:val="21"/>
          <w:lang w:eastAsia="en-GB"/>
        </w:rPr>
        <w:t xml:space="preserve"> Ennek köszönhetően az új S1 evo 3 az összes többi tesztelt abroncsot megelőzte a nedves felületi fékezés területén, am</w:t>
      </w:r>
      <w:r w:rsidR="00E60C75">
        <w:rPr>
          <w:b/>
          <w:bCs/>
          <w:kern w:val="1"/>
          <w:sz w:val="21"/>
          <w:szCs w:val="21"/>
          <w:lang w:eastAsia="en-GB"/>
        </w:rPr>
        <w:t>ely</w:t>
      </w:r>
      <w:r w:rsidR="001460E9">
        <w:rPr>
          <w:b/>
          <w:bCs/>
          <w:kern w:val="1"/>
          <w:sz w:val="21"/>
          <w:szCs w:val="21"/>
          <w:lang w:eastAsia="en-GB"/>
        </w:rPr>
        <w:t xml:space="preserve"> biztonságtechnikai szempontból a legfontosabb tesztkritériumnak számít. Az abroncs ezen felül precíz kormányzási jellemzőivel és visszajelzésével győzte meg az Auto Bild tesztelőit száraz útfelületen. 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 xml:space="preserve">Az új </w:t>
      </w:r>
      <w:r w:rsidR="003864CF" w:rsidRPr="005B4209">
        <w:rPr>
          <w:b/>
          <w:bCs/>
          <w:kern w:val="1"/>
          <w:sz w:val="21"/>
          <w:szCs w:val="21"/>
          <w:lang w:eastAsia="en-GB"/>
        </w:rPr>
        <w:t xml:space="preserve">Hankook Ventus S1 evo </w:t>
      </w:r>
      <w:r w:rsidR="001A57CC" w:rsidRPr="005B4209">
        <w:rPr>
          <w:b/>
          <w:bCs/>
          <w:kern w:val="1"/>
          <w:sz w:val="21"/>
          <w:szCs w:val="21"/>
          <w:lang w:eastAsia="en-GB"/>
        </w:rPr>
        <w:t>3</w:t>
      </w:r>
      <w:r w:rsidR="008E67CD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>abroncs az európai piacon</w:t>
      </w:r>
      <w:r w:rsidR="001460E9">
        <w:rPr>
          <w:b/>
          <w:bCs/>
          <w:kern w:val="1"/>
          <w:sz w:val="21"/>
          <w:szCs w:val="21"/>
          <w:lang w:eastAsia="en-GB"/>
        </w:rPr>
        <w:t xml:space="preserve"> kezdetben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823521" w:rsidRPr="005B4209">
        <w:rPr>
          <w:b/>
          <w:bCs/>
          <w:kern w:val="1"/>
          <w:sz w:val="21"/>
          <w:szCs w:val="21"/>
          <w:lang w:eastAsia="en-GB"/>
        </w:rPr>
        <w:t>72</w:t>
      </w:r>
      <w:r w:rsidR="008E67CD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 xml:space="preserve">méretben, </w:t>
      </w:r>
      <w:r w:rsidR="00823521" w:rsidRPr="005B4209">
        <w:rPr>
          <w:b/>
          <w:bCs/>
          <w:kern w:val="1"/>
          <w:sz w:val="21"/>
          <w:szCs w:val="21"/>
          <w:lang w:eastAsia="en-GB"/>
        </w:rPr>
        <w:t xml:space="preserve">17 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>és</w:t>
      </w:r>
      <w:r w:rsidR="00823521" w:rsidRPr="005B4209">
        <w:rPr>
          <w:b/>
          <w:bCs/>
          <w:kern w:val="1"/>
          <w:sz w:val="21"/>
          <w:szCs w:val="21"/>
          <w:lang w:eastAsia="en-GB"/>
        </w:rPr>
        <w:t xml:space="preserve"> 22</w:t>
      </w:r>
      <w:r w:rsidR="008E67CD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/>
          <w:bCs/>
          <w:kern w:val="1"/>
          <w:sz w:val="21"/>
          <w:szCs w:val="21"/>
          <w:lang w:eastAsia="en-GB"/>
        </w:rPr>
        <w:t>coll között</w:t>
      </w:r>
      <w:r w:rsidR="001460E9">
        <w:rPr>
          <w:b/>
          <w:bCs/>
          <w:kern w:val="1"/>
          <w:sz w:val="21"/>
          <w:szCs w:val="21"/>
          <w:lang w:eastAsia="en-GB"/>
        </w:rPr>
        <w:t xml:space="preserve"> lesz kapható</w:t>
      </w:r>
      <w:r w:rsidR="008E67CD" w:rsidRPr="005B4209">
        <w:rPr>
          <w:b/>
          <w:bCs/>
          <w:kern w:val="1"/>
          <w:sz w:val="21"/>
          <w:szCs w:val="21"/>
          <w:lang w:eastAsia="en-GB"/>
        </w:rPr>
        <w:t>.</w:t>
      </w:r>
    </w:p>
    <w:p w:rsidR="005D44E7" w:rsidRPr="005B4209" w:rsidRDefault="005D44E7">
      <w:pPr>
        <w:pStyle w:val="StandardWeb"/>
        <w:rPr>
          <w:b/>
          <w:bCs/>
          <w:kern w:val="1"/>
          <w:sz w:val="22"/>
          <w:szCs w:val="22"/>
          <w:highlight w:val="yellow"/>
          <w:lang w:eastAsia="en-GB"/>
        </w:rPr>
      </w:pPr>
    </w:p>
    <w:p w:rsidR="00BD5A9E" w:rsidRPr="005B4209" w:rsidRDefault="00743914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bookmarkStart w:id="0" w:name="_GoBack"/>
      <w:r w:rsidRPr="005B4209">
        <w:rPr>
          <w:b/>
          <w:bCs/>
          <w:i/>
          <w:iCs/>
          <w:kern w:val="1"/>
          <w:sz w:val="21"/>
          <w:szCs w:val="21"/>
          <w:lang w:eastAsia="en-GB"/>
        </w:rPr>
        <w:t>N</w:t>
      </w:r>
      <w:r w:rsidR="00703611" w:rsidRPr="005B4209">
        <w:rPr>
          <w:b/>
          <w:bCs/>
          <w:i/>
          <w:iCs/>
          <w:kern w:val="1"/>
          <w:sz w:val="21"/>
          <w:szCs w:val="21"/>
          <w:lang w:eastAsia="en-GB"/>
        </w:rPr>
        <w:t>émetország, N</w:t>
      </w:r>
      <w:r w:rsidRPr="005B4209">
        <w:rPr>
          <w:b/>
          <w:bCs/>
          <w:i/>
          <w:iCs/>
          <w:kern w:val="1"/>
          <w:sz w:val="21"/>
          <w:szCs w:val="21"/>
          <w:lang w:eastAsia="en-GB"/>
        </w:rPr>
        <w:t>eu-Isenburg</w:t>
      </w:r>
      <w:r w:rsidR="00703611" w:rsidRPr="005B4209">
        <w:rPr>
          <w:b/>
          <w:bCs/>
          <w:i/>
          <w:iCs/>
          <w:kern w:val="1"/>
          <w:sz w:val="21"/>
          <w:szCs w:val="21"/>
          <w:lang w:eastAsia="en-GB"/>
        </w:rPr>
        <w:t>, 201</w:t>
      </w:r>
      <w:r w:rsidR="00FD3874">
        <w:rPr>
          <w:b/>
          <w:bCs/>
          <w:i/>
          <w:iCs/>
          <w:kern w:val="1"/>
          <w:sz w:val="21"/>
          <w:szCs w:val="21"/>
          <w:lang w:eastAsia="en-GB"/>
        </w:rPr>
        <w:t>9</w:t>
      </w:r>
      <w:r w:rsidR="00703611" w:rsidRPr="005B4209">
        <w:rPr>
          <w:b/>
          <w:bCs/>
          <w:i/>
          <w:iCs/>
          <w:kern w:val="1"/>
          <w:sz w:val="21"/>
          <w:szCs w:val="21"/>
          <w:lang w:eastAsia="en-GB"/>
        </w:rPr>
        <w:t xml:space="preserve">. </w:t>
      </w:r>
      <w:r w:rsidR="00FD3874">
        <w:rPr>
          <w:b/>
          <w:bCs/>
          <w:i/>
          <w:iCs/>
          <w:kern w:val="1"/>
          <w:sz w:val="21"/>
          <w:szCs w:val="21"/>
          <w:lang w:eastAsia="en-GB"/>
        </w:rPr>
        <w:t xml:space="preserve">március </w:t>
      </w:r>
      <w:r w:rsidR="00B4220C">
        <w:rPr>
          <w:b/>
          <w:bCs/>
          <w:i/>
          <w:iCs/>
          <w:kern w:val="1"/>
          <w:sz w:val="21"/>
          <w:szCs w:val="21"/>
          <w:lang w:eastAsia="en-GB"/>
        </w:rPr>
        <w:t>8</w:t>
      </w:r>
      <w:r w:rsidRPr="005B4209">
        <w:rPr>
          <w:b/>
          <w:bCs/>
          <w:i/>
          <w:iCs/>
          <w:kern w:val="1"/>
          <w:sz w:val="21"/>
          <w:szCs w:val="21"/>
          <w:lang w:eastAsia="en-GB"/>
        </w:rPr>
        <w:t xml:space="preserve">. </w:t>
      </w:r>
      <w:r w:rsidRPr="005B4209">
        <w:rPr>
          <w:b/>
          <w:bCs/>
          <w:kern w:val="1"/>
          <w:sz w:val="21"/>
          <w:szCs w:val="21"/>
          <w:lang w:eastAsia="en-GB"/>
        </w:rPr>
        <w:t>–</w:t>
      </w:r>
      <w:r w:rsidR="00652EF8" w:rsidRPr="005B4209">
        <w:rPr>
          <w:b/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Cs/>
          <w:kern w:val="1"/>
          <w:sz w:val="21"/>
          <w:szCs w:val="21"/>
          <w:lang w:eastAsia="en-GB"/>
        </w:rPr>
        <w:t xml:space="preserve">Az új </w:t>
      </w:r>
      <w:r w:rsidR="008E67CD" w:rsidRPr="005B4209">
        <w:rPr>
          <w:bCs/>
          <w:kern w:val="1"/>
          <w:sz w:val="21"/>
          <w:szCs w:val="21"/>
          <w:lang w:eastAsia="en-GB"/>
        </w:rPr>
        <w:t>Hankook</w:t>
      </w:r>
      <w:r w:rsidR="00652EF8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2B1698" w:rsidRPr="005B4209">
        <w:rPr>
          <w:bCs/>
          <w:kern w:val="1"/>
          <w:sz w:val="21"/>
          <w:szCs w:val="21"/>
          <w:lang w:eastAsia="en-GB"/>
        </w:rPr>
        <w:t xml:space="preserve">Ventus S1 </w:t>
      </w:r>
      <w:r w:rsidR="003864CF" w:rsidRPr="005B4209">
        <w:rPr>
          <w:bCs/>
          <w:kern w:val="1"/>
          <w:sz w:val="21"/>
          <w:szCs w:val="21"/>
          <w:lang w:eastAsia="en-GB"/>
        </w:rPr>
        <w:t xml:space="preserve">evo </w:t>
      </w:r>
      <w:r w:rsidR="001A57CC" w:rsidRPr="005B4209">
        <w:rPr>
          <w:bCs/>
          <w:kern w:val="1"/>
          <w:sz w:val="21"/>
          <w:szCs w:val="21"/>
          <w:lang w:eastAsia="en-GB"/>
        </w:rPr>
        <w:t>3</w:t>
      </w:r>
      <w:r w:rsidR="002B1698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Cs/>
          <w:kern w:val="1"/>
          <w:sz w:val="21"/>
          <w:szCs w:val="21"/>
          <w:lang w:eastAsia="en-GB"/>
        </w:rPr>
        <w:t>teljes</w:t>
      </w:r>
      <w:r w:rsidR="005B4209">
        <w:rPr>
          <w:bCs/>
          <w:kern w:val="1"/>
          <w:sz w:val="21"/>
          <w:szCs w:val="21"/>
          <w:lang w:eastAsia="en-GB"/>
        </w:rPr>
        <w:t>en</w:t>
      </w:r>
      <w:r w:rsidR="00703611" w:rsidRPr="005B4209">
        <w:rPr>
          <w:bCs/>
          <w:kern w:val="1"/>
          <w:sz w:val="21"/>
          <w:szCs w:val="21"/>
          <w:lang w:eastAsia="en-GB"/>
        </w:rPr>
        <w:t xml:space="preserve"> új fejlesztésként következetesen folytatja a </w:t>
      </w:r>
      <w:r w:rsidR="008E67CD" w:rsidRPr="005B4209">
        <w:rPr>
          <w:bCs/>
          <w:kern w:val="1"/>
          <w:sz w:val="21"/>
          <w:szCs w:val="21"/>
          <w:lang w:eastAsia="en-GB"/>
        </w:rPr>
        <w:t xml:space="preserve">Hankook </w:t>
      </w:r>
      <w:r w:rsidR="00703611" w:rsidRPr="005B4209">
        <w:rPr>
          <w:bCs/>
          <w:kern w:val="1"/>
          <w:sz w:val="21"/>
          <w:szCs w:val="21"/>
          <w:lang w:eastAsia="en-GB"/>
        </w:rPr>
        <w:t>u</w:t>
      </w:r>
      <w:r w:rsidR="008E67CD" w:rsidRPr="005B4209">
        <w:rPr>
          <w:bCs/>
          <w:kern w:val="1"/>
          <w:sz w:val="21"/>
          <w:szCs w:val="21"/>
          <w:lang w:eastAsia="en-GB"/>
        </w:rPr>
        <w:t>ltra-</w:t>
      </w:r>
      <w:r w:rsidR="00703611" w:rsidRPr="005B4209">
        <w:rPr>
          <w:bCs/>
          <w:kern w:val="1"/>
          <w:sz w:val="21"/>
          <w:szCs w:val="21"/>
          <w:lang w:eastAsia="en-GB"/>
        </w:rPr>
        <w:t>nagyteljesítményű abroncsok sikertörténetét.</w:t>
      </w:r>
      <w:r w:rsidR="00652EF8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703611" w:rsidRPr="005B4209">
        <w:rPr>
          <w:bCs/>
          <w:kern w:val="1"/>
          <w:sz w:val="21"/>
          <w:szCs w:val="21"/>
          <w:lang w:eastAsia="en-GB"/>
        </w:rPr>
        <w:t>Elődjeihez hasonlóan rendkívül bi</w:t>
      </w:r>
      <w:r w:rsidR="00842A1D">
        <w:rPr>
          <w:bCs/>
          <w:kern w:val="1"/>
          <w:sz w:val="21"/>
          <w:szCs w:val="21"/>
          <w:lang w:eastAsia="en-GB"/>
        </w:rPr>
        <w:t>z</w:t>
      </w:r>
      <w:r w:rsidR="00196A13" w:rsidRPr="005B4209">
        <w:rPr>
          <w:bCs/>
          <w:kern w:val="1"/>
          <w:sz w:val="21"/>
          <w:szCs w:val="21"/>
          <w:lang w:eastAsia="en-GB"/>
        </w:rPr>
        <w:t>tonságos és sportos</w:t>
      </w:r>
      <w:r w:rsidR="00650EDA">
        <w:rPr>
          <w:bCs/>
          <w:kern w:val="1"/>
          <w:sz w:val="21"/>
          <w:szCs w:val="21"/>
          <w:lang w:eastAsia="en-GB"/>
        </w:rPr>
        <w:t>, ám mégis</w:t>
      </w:r>
      <w:r w:rsidR="00AF5401">
        <w:rPr>
          <w:bCs/>
          <w:kern w:val="1"/>
          <w:sz w:val="21"/>
          <w:szCs w:val="21"/>
          <w:lang w:eastAsia="en-GB"/>
        </w:rPr>
        <w:t xml:space="preserve"> </w:t>
      </w:r>
      <w:r w:rsidR="00196A13" w:rsidRPr="005B4209">
        <w:rPr>
          <w:bCs/>
          <w:kern w:val="1"/>
          <w:sz w:val="21"/>
          <w:szCs w:val="21"/>
          <w:lang w:eastAsia="en-GB"/>
        </w:rPr>
        <w:t>kényelmes utazási élményt nyújt mind száraz</w:t>
      </w:r>
      <w:r w:rsidR="00842A1D">
        <w:rPr>
          <w:bCs/>
          <w:kern w:val="1"/>
          <w:sz w:val="21"/>
          <w:szCs w:val="21"/>
          <w:lang w:eastAsia="en-GB"/>
        </w:rPr>
        <w:t>,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 mind pedig nedves úton.</w:t>
      </w:r>
      <w:r w:rsidR="00DD0450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196A13" w:rsidRPr="005B4209">
        <w:rPr>
          <w:bCs/>
          <w:kern w:val="1"/>
          <w:sz w:val="21"/>
          <w:szCs w:val="21"/>
          <w:lang w:eastAsia="en-GB"/>
        </w:rPr>
        <w:t>A</w:t>
      </w:r>
      <w:r w:rsidR="001460E9">
        <w:rPr>
          <w:bCs/>
          <w:kern w:val="1"/>
          <w:sz w:val="21"/>
          <w:szCs w:val="21"/>
          <w:lang w:eastAsia="en-GB"/>
        </w:rPr>
        <w:t xml:space="preserve">z S1 evo 3 a </w:t>
      </w:r>
      <w:r w:rsidR="00A70B09">
        <w:rPr>
          <w:bCs/>
          <w:kern w:val="1"/>
          <w:sz w:val="21"/>
          <w:szCs w:val="21"/>
          <w:lang w:eastAsia="en-GB"/>
        </w:rPr>
        <w:t xml:space="preserve">legújabb tagja a 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sikeres </w:t>
      </w:r>
      <w:r w:rsidR="00FB3DF9" w:rsidRPr="005B4209">
        <w:rPr>
          <w:bCs/>
          <w:kern w:val="1"/>
          <w:sz w:val="21"/>
          <w:szCs w:val="21"/>
          <w:lang w:eastAsia="en-GB"/>
        </w:rPr>
        <w:t>Hankook Ventus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 család</w:t>
      </w:r>
      <w:r w:rsidR="00A70B09">
        <w:rPr>
          <w:bCs/>
          <w:kern w:val="1"/>
          <w:sz w:val="21"/>
          <w:szCs w:val="21"/>
          <w:lang w:eastAsia="en-GB"/>
        </w:rPr>
        <w:t>nak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, </w:t>
      </w:r>
      <w:r w:rsidR="00A70B09">
        <w:rPr>
          <w:bCs/>
          <w:kern w:val="1"/>
          <w:sz w:val="21"/>
          <w:szCs w:val="21"/>
          <w:lang w:eastAsia="en-GB"/>
        </w:rPr>
        <w:t>a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mely az </w:t>
      </w:r>
      <w:r w:rsidR="00A70B09">
        <w:rPr>
          <w:bCs/>
          <w:kern w:val="1"/>
          <w:sz w:val="21"/>
          <w:szCs w:val="21"/>
          <w:lang w:eastAsia="en-GB"/>
        </w:rPr>
        <w:t xml:space="preserve">eredeti </w:t>
      </w:r>
      <w:r w:rsidR="00196A13" w:rsidRPr="005B4209">
        <w:rPr>
          <w:bCs/>
          <w:kern w:val="1"/>
          <w:sz w:val="21"/>
          <w:szCs w:val="21"/>
          <w:lang w:eastAsia="en-GB"/>
        </w:rPr>
        <w:t>"Ventus" abronccsal már</w:t>
      </w:r>
      <w:r w:rsidR="00AC5368" w:rsidRPr="005B4209">
        <w:rPr>
          <w:bCs/>
          <w:kern w:val="1"/>
          <w:sz w:val="21"/>
          <w:szCs w:val="21"/>
          <w:lang w:eastAsia="en-GB"/>
        </w:rPr>
        <w:t xml:space="preserve"> 1994</w:t>
      </w:r>
      <w:r w:rsidR="00196A13" w:rsidRPr="005B4209">
        <w:rPr>
          <w:bCs/>
          <w:kern w:val="1"/>
          <w:sz w:val="21"/>
          <w:szCs w:val="21"/>
          <w:lang w:eastAsia="en-GB"/>
        </w:rPr>
        <w:t>-ben ünnepelte világszintű piaci megjelenését</w:t>
      </w:r>
      <w:r w:rsidR="00A70B09">
        <w:rPr>
          <w:bCs/>
          <w:kern w:val="1"/>
          <w:sz w:val="21"/>
          <w:szCs w:val="21"/>
          <w:lang w:eastAsia="en-GB"/>
        </w:rPr>
        <w:t>. Az új abroncs</w:t>
      </w:r>
      <w:r w:rsidR="006C0CDC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1460E9">
        <w:rPr>
          <w:bCs/>
          <w:kern w:val="1"/>
          <w:sz w:val="21"/>
          <w:szCs w:val="21"/>
          <w:lang w:eastAsia="en-GB"/>
        </w:rPr>
        <w:t xml:space="preserve">többek között </w:t>
      </w:r>
      <w:r w:rsidR="006C0CDC" w:rsidRPr="005B4209">
        <w:rPr>
          <w:bCs/>
          <w:kern w:val="1"/>
          <w:sz w:val="21"/>
          <w:szCs w:val="21"/>
          <w:lang w:eastAsia="en-GB"/>
        </w:rPr>
        <w:t>a környezet-</w:t>
      </w:r>
      <w:r w:rsidR="00196A13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1460E9">
        <w:rPr>
          <w:bCs/>
          <w:kern w:val="1"/>
          <w:sz w:val="21"/>
          <w:szCs w:val="21"/>
          <w:lang w:eastAsia="en-GB"/>
        </w:rPr>
        <w:t xml:space="preserve">és </w:t>
      </w:r>
      <w:r w:rsidR="00196A13" w:rsidRPr="005B4209">
        <w:rPr>
          <w:bCs/>
          <w:kern w:val="1"/>
          <w:sz w:val="21"/>
          <w:szCs w:val="21"/>
          <w:lang w:eastAsia="en-GB"/>
        </w:rPr>
        <w:t>erőforrás</w:t>
      </w:r>
      <w:r w:rsidR="006C0CDC" w:rsidRPr="005B4209">
        <w:rPr>
          <w:bCs/>
          <w:kern w:val="1"/>
          <w:sz w:val="21"/>
          <w:szCs w:val="21"/>
          <w:lang w:eastAsia="en-GB"/>
        </w:rPr>
        <w:t>-</w:t>
      </w:r>
      <w:r w:rsidR="00196A13" w:rsidRPr="005B4209">
        <w:rPr>
          <w:bCs/>
          <w:kern w:val="1"/>
          <w:sz w:val="21"/>
          <w:szCs w:val="21"/>
          <w:lang w:eastAsia="en-GB"/>
        </w:rPr>
        <w:t>kímél</w:t>
      </w:r>
      <w:r w:rsidR="006C0CDC" w:rsidRPr="005B4209">
        <w:rPr>
          <w:bCs/>
          <w:kern w:val="1"/>
          <w:sz w:val="21"/>
          <w:szCs w:val="21"/>
          <w:lang w:eastAsia="en-GB"/>
        </w:rPr>
        <w:t>ő jellemzőkre is nagy hangsúlyt fektet</w:t>
      </w:r>
      <w:r w:rsidR="001460E9">
        <w:rPr>
          <w:bCs/>
          <w:kern w:val="1"/>
          <w:sz w:val="21"/>
          <w:szCs w:val="21"/>
          <w:lang w:eastAsia="en-GB"/>
        </w:rPr>
        <w:t>, anélkül, hogy ez a biztonsági kritériumok rovására menne</w:t>
      </w:r>
      <w:r w:rsidR="006C0CDC" w:rsidRPr="005B4209">
        <w:rPr>
          <w:bCs/>
          <w:kern w:val="1"/>
          <w:sz w:val="21"/>
          <w:szCs w:val="21"/>
          <w:lang w:eastAsia="en-GB"/>
        </w:rPr>
        <w:t>.</w:t>
      </w:r>
    </w:p>
    <w:p w:rsidR="009672DA" w:rsidRDefault="009672DA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6257B4" w:rsidRDefault="00A70B09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Európa legnagyobb fogyasztói autós folyóirata, az Auto Bild 2019-ben </w:t>
      </w:r>
      <w:r w:rsidR="00BE4111">
        <w:rPr>
          <w:bCs/>
          <w:kern w:val="1"/>
          <w:sz w:val="21"/>
          <w:szCs w:val="21"/>
          <w:lang w:eastAsia="en-GB"/>
        </w:rPr>
        <w:t>a csúcsmárkák 53 nyári termékét</w:t>
      </w:r>
      <w:r w:rsidR="00BE4111">
        <w:rPr>
          <w:sz w:val="21"/>
          <w:szCs w:val="21"/>
        </w:rPr>
        <w:t xml:space="preserve"> </w:t>
      </w:r>
      <w:r w:rsidR="00CA068E">
        <w:rPr>
          <w:rStyle w:val="Funotenzeichen"/>
          <w:sz w:val="21"/>
          <w:szCs w:val="21"/>
        </w:rPr>
        <w:footnoteReference w:id="2"/>
      </w:r>
      <w:r w:rsidR="00BE4111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értékelte a világ minden bizonnyal legnagyobb abroncstesztjében, amely során a 225/45 R17-es méretű abroncsok egy 1-es BMW-re voltak felszerelve.</w:t>
      </w:r>
      <w:r w:rsidR="009672DA">
        <w:rPr>
          <w:bCs/>
          <w:kern w:val="1"/>
          <w:sz w:val="21"/>
          <w:szCs w:val="21"/>
          <w:lang w:eastAsia="en-GB"/>
        </w:rPr>
        <w:t xml:space="preserve"> Az összes tesztelt kritériumban jó és legjobb helyezéseket elérő Hankook Ventus S1 evo 3 abroncsot az Auto Bild szerkesztői végső ítéletükben „nagyon kiegyensúlyozott, nagy teljesítményű” abroncsként jellem</w:t>
      </w:r>
      <w:r w:rsidR="00E60C75">
        <w:rPr>
          <w:bCs/>
          <w:kern w:val="1"/>
          <w:sz w:val="21"/>
          <w:szCs w:val="21"/>
          <w:lang w:eastAsia="en-GB"/>
        </w:rPr>
        <w:t>e</w:t>
      </w:r>
      <w:r w:rsidR="009672DA">
        <w:rPr>
          <w:bCs/>
          <w:kern w:val="1"/>
          <w:sz w:val="21"/>
          <w:szCs w:val="21"/>
          <w:lang w:eastAsia="en-GB"/>
        </w:rPr>
        <w:t>zték, mely „</w:t>
      </w:r>
      <w:r w:rsidR="006257B4">
        <w:rPr>
          <w:bCs/>
          <w:kern w:val="1"/>
          <w:sz w:val="21"/>
          <w:szCs w:val="21"/>
          <w:lang w:eastAsia="en-GB"/>
        </w:rPr>
        <w:t>valóban tökéletes és hibátlan, jó kormányzási jellemzőkkel és visszajelzéssel száraz útfelületen, és a legjobb tulajdonságokkal nedves úton való fékezéskor”.</w:t>
      </w:r>
    </w:p>
    <w:p w:rsidR="006257B4" w:rsidRDefault="006257B4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BD5A9E" w:rsidRPr="005B4209" w:rsidRDefault="006257B4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„</w:t>
      </w:r>
      <w:r w:rsidR="00C61CC8">
        <w:rPr>
          <w:bCs/>
          <w:kern w:val="1"/>
          <w:sz w:val="21"/>
          <w:szCs w:val="21"/>
          <w:lang w:eastAsia="en-GB"/>
        </w:rPr>
        <w:t>A</w:t>
      </w:r>
      <w:r w:rsidR="00C61CC8" w:rsidRPr="00C61CC8">
        <w:rPr>
          <w:bCs/>
          <w:kern w:val="1"/>
          <w:sz w:val="21"/>
          <w:szCs w:val="21"/>
          <w:lang w:eastAsia="en-GB"/>
        </w:rPr>
        <w:t>broncs</w:t>
      </w:r>
      <w:r w:rsidR="00C61CC8">
        <w:rPr>
          <w:bCs/>
          <w:kern w:val="1"/>
          <w:sz w:val="21"/>
          <w:szCs w:val="21"/>
          <w:lang w:eastAsia="en-GB"/>
        </w:rPr>
        <w:t>ai</w:t>
      </w:r>
      <w:r w:rsidR="00C61CC8" w:rsidRPr="00C61CC8">
        <w:rPr>
          <w:bCs/>
          <w:kern w:val="1"/>
          <w:sz w:val="21"/>
          <w:szCs w:val="21"/>
          <w:lang w:eastAsia="en-GB"/>
        </w:rPr>
        <w:t xml:space="preserve">nk már a </w:t>
      </w:r>
      <w:r w:rsidR="00C61CC8">
        <w:rPr>
          <w:bCs/>
          <w:kern w:val="1"/>
          <w:sz w:val="21"/>
          <w:szCs w:val="21"/>
          <w:lang w:eastAsia="en-GB"/>
        </w:rPr>
        <w:t xml:space="preserve">vezető </w:t>
      </w:r>
      <w:r w:rsidR="00C61CC8" w:rsidRPr="00C61CC8">
        <w:rPr>
          <w:bCs/>
          <w:kern w:val="1"/>
          <w:sz w:val="21"/>
          <w:szCs w:val="21"/>
          <w:lang w:eastAsia="en-GB"/>
        </w:rPr>
        <w:t>autógyártók körében prémium eredeti felszerelés</w:t>
      </w:r>
      <w:r w:rsidR="00C61CC8">
        <w:rPr>
          <w:bCs/>
          <w:kern w:val="1"/>
          <w:sz w:val="21"/>
          <w:szCs w:val="21"/>
          <w:lang w:eastAsia="en-GB"/>
        </w:rPr>
        <w:t>ként is megállják a helyüket</w:t>
      </w:r>
      <w:r w:rsidR="00C61CC8" w:rsidRPr="00C61CC8">
        <w:rPr>
          <w:bCs/>
          <w:kern w:val="1"/>
          <w:sz w:val="21"/>
          <w:szCs w:val="21"/>
          <w:lang w:eastAsia="en-GB"/>
        </w:rPr>
        <w:t>, beleértve a nagy teljesítményű sportkocsi-szegmenst is</w:t>
      </w:r>
      <w:r w:rsidRPr="005B4209">
        <w:rPr>
          <w:bCs/>
          <w:kern w:val="1"/>
          <w:sz w:val="21"/>
          <w:szCs w:val="21"/>
          <w:lang w:eastAsia="en-GB"/>
        </w:rPr>
        <w:t xml:space="preserve">." – </w:t>
      </w:r>
      <w:r w:rsidR="00C61CC8">
        <w:rPr>
          <w:bCs/>
          <w:kern w:val="1"/>
          <w:sz w:val="21"/>
          <w:szCs w:val="21"/>
          <w:lang w:eastAsia="en-GB"/>
        </w:rPr>
        <w:t xml:space="preserve">mondta Kim </w:t>
      </w:r>
      <w:r w:rsidRPr="005B4209">
        <w:rPr>
          <w:bCs/>
          <w:kern w:val="1"/>
          <w:sz w:val="21"/>
          <w:szCs w:val="21"/>
          <w:lang w:eastAsia="en-GB"/>
        </w:rPr>
        <w:t xml:space="preserve">Han-Jun, a Hankook Tire </w:t>
      </w:r>
      <w:r w:rsidR="00C61CC8">
        <w:rPr>
          <w:bCs/>
          <w:kern w:val="1"/>
          <w:sz w:val="21"/>
          <w:szCs w:val="21"/>
          <w:lang w:eastAsia="en-GB"/>
        </w:rPr>
        <w:t>európai vezetője</w:t>
      </w:r>
      <w:r w:rsidRPr="005B4209">
        <w:rPr>
          <w:bCs/>
          <w:kern w:val="1"/>
          <w:sz w:val="21"/>
          <w:szCs w:val="21"/>
          <w:lang w:eastAsia="en-GB"/>
        </w:rPr>
        <w:t>. "</w:t>
      </w:r>
      <w:r w:rsidR="00C61CC8" w:rsidRPr="00C61CC8">
        <w:rPr>
          <w:bCs/>
          <w:kern w:val="1"/>
          <w:sz w:val="21"/>
          <w:szCs w:val="21"/>
          <w:lang w:eastAsia="en-GB"/>
        </w:rPr>
        <w:t xml:space="preserve">Az új zászlóshajónkkal tudatosan folytatjuk ezt az utat, és nagyon örülök, hogy </w:t>
      </w:r>
      <w:r w:rsidR="00BB5B5E">
        <w:rPr>
          <w:bCs/>
          <w:kern w:val="1"/>
          <w:sz w:val="21"/>
          <w:szCs w:val="21"/>
          <w:lang w:eastAsia="en-GB"/>
        </w:rPr>
        <w:t xml:space="preserve">az új csúcsmodellünk </w:t>
      </w:r>
      <w:r w:rsidR="00C61CC8" w:rsidRPr="00C61CC8">
        <w:rPr>
          <w:bCs/>
          <w:kern w:val="1"/>
          <w:sz w:val="21"/>
          <w:szCs w:val="21"/>
          <w:lang w:eastAsia="en-GB"/>
        </w:rPr>
        <w:t xml:space="preserve">sorozatgyártásában alkalmazott új technológiák nagy száma megmutatta teljesítménypotenciálját a világ egyik legrangosabb </w:t>
      </w:r>
      <w:r w:rsidR="00BB5B5E">
        <w:rPr>
          <w:bCs/>
          <w:kern w:val="1"/>
          <w:sz w:val="21"/>
          <w:szCs w:val="21"/>
          <w:lang w:eastAsia="en-GB"/>
        </w:rPr>
        <w:t xml:space="preserve">független </w:t>
      </w:r>
      <w:r w:rsidR="00C61CC8" w:rsidRPr="00C61CC8">
        <w:rPr>
          <w:bCs/>
          <w:kern w:val="1"/>
          <w:sz w:val="21"/>
          <w:szCs w:val="21"/>
          <w:lang w:eastAsia="en-GB"/>
        </w:rPr>
        <w:t>tesztj</w:t>
      </w:r>
      <w:r w:rsidR="00BB5B5E">
        <w:rPr>
          <w:bCs/>
          <w:kern w:val="1"/>
          <w:sz w:val="21"/>
          <w:szCs w:val="21"/>
          <w:lang w:eastAsia="en-GB"/>
        </w:rPr>
        <w:t xml:space="preserve">én is. </w:t>
      </w:r>
      <w:r>
        <w:rPr>
          <w:bCs/>
          <w:kern w:val="1"/>
          <w:sz w:val="21"/>
          <w:szCs w:val="21"/>
          <w:lang w:eastAsia="en-GB"/>
        </w:rPr>
        <w:t>B</w:t>
      </w:r>
      <w:r w:rsidRPr="005B4209">
        <w:rPr>
          <w:bCs/>
          <w:kern w:val="1"/>
          <w:sz w:val="21"/>
          <w:szCs w:val="21"/>
          <w:lang w:eastAsia="en-GB"/>
        </w:rPr>
        <w:t>iztos vagyok benne, hogy az új Ventus S1 evo 3 a 2019-es piaci bevezetésekor azonnal siker</w:t>
      </w:r>
      <w:r>
        <w:rPr>
          <w:bCs/>
          <w:kern w:val="1"/>
          <w:sz w:val="21"/>
          <w:szCs w:val="21"/>
          <w:lang w:eastAsia="en-GB"/>
        </w:rPr>
        <w:t>t arat majd</w:t>
      </w:r>
      <w:r w:rsidRPr="005B4209">
        <w:rPr>
          <w:bCs/>
          <w:kern w:val="1"/>
          <w:sz w:val="21"/>
          <w:szCs w:val="21"/>
          <w:lang w:eastAsia="en-GB"/>
        </w:rPr>
        <w:t xml:space="preserve"> ügyfeleinknél."</w:t>
      </w:r>
    </w:p>
    <w:p w:rsidR="000F35E2" w:rsidRPr="005B4209" w:rsidRDefault="007C0B96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 w:rsidRPr="005B4209">
        <w:rPr>
          <w:bCs/>
          <w:kern w:val="1"/>
          <w:sz w:val="21"/>
          <w:szCs w:val="21"/>
          <w:lang w:eastAsia="en-GB"/>
        </w:rPr>
        <w:t xml:space="preserve"> </w:t>
      </w:r>
    </w:p>
    <w:p w:rsidR="008A5A14" w:rsidRPr="005B4209" w:rsidRDefault="0042287B" w:rsidP="00823521">
      <w:pPr>
        <w:spacing w:line="276" w:lineRule="auto"/>
        <w:rPr>
          <w:snapToGrid w:val="0"/>
          <w:sz w:val="21"/>
          <w:szCs w:val="21"/>
          <w:lang w:eastAsia="de-DE"/>
        </w:rPr>
      </w:pPr>
      <w:r w:rsidRPr="005B4209">
        <w:rPr>
          <w:bCs/>
          <w:kern w:val="1"/>
          <w:sz w:val="21"/>
          <w:szCs w:val="21"/>
          <w:lang w:eastAsia="en-GB"/>
        </w:rPr>
        <w:t xml:space="preserve">A folyamatos kutatásoknak köszönhetően a </w:t>
      </w:r>
      <w:r w:rsidR="003864CF" w:rsidRPr="005B4209">
        <w:rPr>
          <w:bCs/>
          <w:kern w:val="1"/>
          <w:sz w:val="21"/>
          <w:szCs w:val="21"/>
          <w:lang w:eastAsia="en-GB"/>
        </w:rPr>
        <w:t>Ventus S1 evo 3</w:t>
      </w:r>
      <w:r w:rsidRPr="005B4209">
        <w:rPr>
          <w:bCs/>
          <w:kern w:val="1"/>
          <w:sz w:val="21"/>
          <w:szCs w:val="21"/>
          <w:lang w:eastAsia="en-GB"/>
        </w:rPr>
        <w:t xml:space="preserve"> esetében az innovatív anyagok új generációja kerül bevetésre. A </w:t>
      </w:r>
      <w:r w:rsidR="003864CF" w:rsidRPr="005B4209">
        <w:rPr>
          <w:bCs/>
          <w:kern w:val="1"/>
          <w:sz w:val="21"/>
          <w:szCs w:val="21"/>
          <w:lang w:eastAsia="en-GB"/>
        </w:rPr>
        <w:t>Hankook</w:t>
      </w:r>
      <w:r w:rsidRPr="005B4209">
        <w:rPr>
          <w:bCs/>
          <w:kern w:val="1"/>
          <w:sz w:val="21"/>
          <w:szCs w:val="21"/>
          <w:lang w:eastAsia="en-GB"/>
        </w:rPr>
        <w:t xml:space="preserve"> keverékszakértői a </w:t>
      </w:r>
      <w:r w:rsidR="003864CF" w:rsidRPr="005B4209">
        <w:rPr>
          <w:bCs/>
          <w:kern w:val="1"/>
          <w:sz w:val="21"/>
          <w:szCs w:val="21"/>
          <w:lang w:eastAsia="en-GB"/>
        </w:rPr>
        <w:t xml:space="preserve">Ventus S1 evo 3 </w:t>
      </w:r>
      <w:r w:rsidRPr="005B4209">
        <w:rPr>
          <w:bCs/>
          <w:kern w:val="1"/>
          <w:sz w:val="21"/>
          <w:szCs w:val="21"/>
          <w:lang w:eastAsia="en-GB"/>
        </w:rPr>
        <w:t>menetjellemzőit nedves és száraz útra</w:t>
      </w:r>
      <w:r w:rsidR="00612F82" w:rsidRPr="005B4209">
        <w:rPr>
          <w:bCs/>
          <w:kern w:val="1"/>
          <w:sz w:val="21"/>
          <w:szCs w:val="21"/>
          <w:lang w:eastAsia="en-GB"/>
        </w:rPr>
        <w:t xml:space="preserve"> optimalizálták</w:t>
      </w:r>
      <w:r w:rsidRPr="005B4209">
        <w:rPr>
          <w:bCs/>
          <w:kern w:val="1"/>
          <w:sz w:val="21"/>
          <w:szCs w:val="21"/>
          <w:lang w:eastAsia="en-GB"/>
        </w:rPr>
        <w:t>, többek között nagy teljesítményű természetes gyanták alkalmazásáva</w:t>
      </w:r>
      <w:r w:rsidR="00842A1D">
        <w:rPr>
          <w:bCs/>
          <w:kern w:val="1"/>
          <w:sz w:val="21"/>
          <w:szCs w:val="21"/>
          <w:lang w:eastAsia="en-GB"/>
        </w:rPr>
        <w:t>l</w:t>
      </w:r>
      <w:r w:rsidRPr="005B4209">
        <w:rPr>
          <w:bCs/>
          <w:kern w:val="1"/>
          <w:sz w:val="21"/>
          <w:szCs w:val="21"/>
          <w:lang w:eastAsia="en-GB"/>
        </w:rPr>
        <w:t xml:space="preserve"> a futófelületi keverékben.</w:t>
      </w:r>
      <w:r w:rsidR="00612F82" w:rsidRPr="005B4209">
        <w:rPr>
          <w:bCs/>
          <w:kern w:val="1"/>
          <w:sz w:val="21"/>
          <w:szCs w:val="21"/>
          <w:lang w:eastAsia="en-GB"/>
        </w:rPr>
        <w:t xml:space="preserve"> Így nem csak a tapadás</w:t>
      </w:r>
      <w:r w:rsidR="00842A1D">
        <w:rPr>
          <w:bCs/>
          <w:kern w:val="1"/>
          <w:sz w:val="21"/>
          <w:szCs w:val="21"/>
          <w:lang w:eastAsia="en-GB"/>
        </w:rPr>
        <w:t>i szint emelkedik meg a teljesí</w:t>
      </w:r>
      <w:r w:rsidR="00612F82" w:rsidRPr="005B4209">
        <w:rPr>
          <w:bCs/>
          <w:kern w:val="1"/>
          <w:sz w:val="21"/>
          <w:szCs w:val="21"/>
          <w:lang w:eastAsia="en-GB"/>
        </w:rPr>
        <w:t>t</w:t>
      </w:r>
      <w:r w:rsidR="00842A1D">
        <w:rPr>
          <w:bCs/>
          <w:kern w:val="1"/>
          <w:sz w:val="21"/>
          <w:szCs w:val="21"/>
          <w:lang w:eastAsia="en-GB"/>
        </w:rPr>
        <w:t>m</w:t>
      </w:r>
      <w:r w:rsidR="00612F82" w:rsidRPr="005B4209">
        <w:rPr>
          <w:bCs/>
          <w:kern w:val="1"/>
          <w:sz w:val="21"/>
          <w:szCs w:val="21"/>
          <w:lang w:eastAsia="en-GB"/>
        </w:rPr>
        <w:t>ény</w:t>
      </w:r>
      <w:r w:rsidR="00842A1D">
        <w:rPr>
          <w:bCs/>
          <w:kern w:val="1"/>
          <w:sz w:val="21"/>
          <w:szCs w:val="21"/>
          <w:lang w:eastAsia="en-GB"/>
        </w:rPr>
        <w:t>-</w:t>
      </w:r>
      <w:r w:rsidR="00612F82" w:rsidRPr="005B4209">
        <w:rPr>
          <w:bCs/>
          <w:kern w:val="1"/>
          <w:sz w:val="21"/>
          <w:szCs w:val="21"/>
          <w:lang w:eastAsia="en-GB"/>
        </w:rPr>
        <w:t>leadási görbe csúcsán, hanem az abroncs egy lényegesen szélesebb hőmérsé</w:t>
      </w:r>
      <w:r w:rsidR="00842A1D">
        <w:rPr>
          <w:bCs/>
          <w:kern w:val="1"/>
          <w:sz w:val="21"/>
          <w:szCs w:val="21"/>
          <w:lang w:eastAsia="en-GB"/>
        </w:rPr>
        <w:t>k</w:t>
      </w:r>
      <w:r w:rsidR="00612F82" w:rsidRPr="005B4209">
        <w:rPr>
          <w:bCs/>
          <w:kern w:val="1"/>
          <w:sz w:val="21"/>
          <w:szCs w:val="21"/>
          <w:lang w:eastAsia="en-GB"/>
        </w:rPr>
        <w:t>leti tartományban is megtartja ezt a magas tapadási szintet, vagyis nagyon széles a küszöbtartománya. Egy rendkívül erős tapadású szilika</w:t>
      </w:r>
      <w:r w:rsidR="00842A1D">
        <w:rPr>
          <w:bCs/>
          <w:kern w:val="1"/>
          <w:sz w:val="21"/>
          <w:szCs w:val="21"/>
          <w:lang w:eastAsia="en-GB"/>
        </w:rPr>
        <w:t>-</w:t>
      </w:r>
      <w:r w:rsidR="00612F82" w:rsidRPr="005B4209">
        <w:rPr>
          <w:bCs/>
          <w:kern w:val="1"/>
          <w:sz w:val="21"/>
          <w:szCs w:val="21"/>
          <w:lang w:eastAsia="en-GB"/>
        </w:rPr>
        <w:t>géles futófelületi keverék, valamint a polimerek és a kitöltőanyagok lényegesen jobb elosztódását</w:t>
      </w:r>
      <w:r w:rsidR="000A092B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612F82" w:rsidRPr="005B4209">
        <w:rPr>
          <w:bCs/>
          <w:kern w:val="1"/>
          <w:sz w:val="21"/>
          <w:szCs w:val="21"/>
          <w:lang w:eastAsia="en-GB"/>
        </w:rPr>
        <w:t xml:space="preserve">biztosító </w:t>
      </w:r>
      <w:r w:rsidR="00842A1D">
        <w:rPr>
          <w:bCs/>
          <w:kern w:val="1"/>
          <w:sz w:val="21"/>
          <w:szCs w:val="21"/>
          <w:lang w:eastAsia="en-GB"/>
        </w:rPr>
        <w:t>speciális keverési technológia</w:t>
      </w:r>
      <w:r w:rsidR="00612F82" w:rsidRPr="005B4209">
        <w:rPr>
          <w:bCs/>
          <w:kern w:val="1"/>
          <w:sz w:val="21"/>
          <w:szCs w:val="21"/>
          <w:lang w:eastAsia="en-GB"/>
        </w:rPr>
        <w:t xml:space="preserve"> alkalmazás</w:t>
      </w:r>
      <w:r w:rsidR="00842A1D">
        <w:rPr>
          <w:bCs/>
          <w:kern w:val="1"/>
          <w:sz w:val="21"/>
          <w:szCs w:val="21"/>
          <w:lang w:eastAsia="en-GB"/>
        </w:rPr>
        <w:t>ával készül</w:t>
      </w:r>
      <w:r w:rsidR="00612F82" w:rsidRPr="005B4209">
        <w:rPr>
          <w:bCs/>
          <w:kern w:val="1"/>
          <w:sz w:val="21"/>
          <w:szCs w:val="21"/>
          <w:lang w:eastAsia="en-GB"/>
        </w:rPr>
        <w:t xml:space="preserve"> a futófelületi keverék.</w:t>
      </w:r>
      <w:r w:rsidR="00653059" w:rsidRPr="005B4209">
        <w:rPr>
          <w:snapToGrid w:val="0"/>
          <w:sz w:val="21"/>
          <w:szCs w:val="21"/>
          <w:lang w:eastAsia="de-DE"/>
        </w:rPr>
        <w:t xml:space="preserve"> </w:t>
      </w:r>
      <w:r w:rsidR="00612F82" w:rsidRPr="005B4209">
        <w:rPr>
          <w:snapToGrid w:val="0"/>
          <w:sz w:val="21"/>
          <w:szCs w:val="21"/>
          <w:lang w:eastAsia="de-DE"/>
        </w:rPr>
        <w:t xml:space="preserve">Az eredmény a nedves úton nyújtott fékteljesítmény lényeges javulása, valamint a gördülési ellenállás csökkenése. </w:t>
      </w:r>
    </w:p>
    <w:p w:rsidR="008A5A14" w:rsidRPr="005B4209" w:rsidRDefault="008A5A14" w:rsidP="00823521">
      <w:pPr>
        <w:spacing w:line="276" w:lineRule="auto"/>
        <w:rPr>
          <w:snapToGrid w:val="0"/>
          <w:sz w:val="21"/>
          <w:szCs w:val="21"/>
          <w:lang w:eastAsia="de-DE"/>
        </w:rPr>
      </w:pPr>
    </w:p>
    <w:p w:rsidR="003864CF" w:rsidRPr="005B4209" w:rsidRDefault="00612F82" w:rsidP="00B472C2">
      <w:pPr>
        <w:spacing w:line="276" w:lineRule="auto"/>
        <w:rPr>
          <w:bCs/>
          <w:kern w:val="1"/>
          <w:sz w:val="21"/>
          <w:szCs w:val="21"/>
          <w:lang w:eastAsia="en-GB"/>
        </w:rPr>
      </w:pPr>
      <w:r w:rsidRPr="005B4209">
        <w:rPr>
          <w:snapToGrid w:val="0"/>
          <w:sz w:val="21"/>
          <w:szCs w:val="21"/>
          <w:lang w:eastAsia="de-DE"/>
        </w:rPr>
        <w:lastRenderedPageBreak/>
        <w:t>Ennek csökkentéséhez hozzájárul még az abroncs oldalfalában a</w:t>
      </w:r>
      <w:r w:rsidR="00842A1D">
        <w:rPr>
          <w:snapToGrid w:val="0"/>
          <w:sz w:val="21"/>
          <w:szCs w:val="21"/>
          <w:lang w:eastAsia="de-DE"/>
        </w:rPr>
        <w:t>l</w:t>
      </w:r>
      <w:r w:rsidRPr="005B4209">
        <w:rPr>
          <w:snapToGrid w:val="0"/>
          <w:sz w:val="21"/>
          <w:szCs w:val="21"/>
          <w:lang w:eastAsia="de-DE"/>
        </w:rPr>
        <w:t xml:space="preserve">kalmazott újfajta keverék, melynek köszönhetően a </w:t>
      </w:r>
      <w:r w:rsidR="003A2D34" w:rsidRPr="005B4209">
        <w:rPr>
          <w:snapToGrid w:val="0"/>
          <w:sz w:val="21"/>
          <w:szCs w:val="21"/>
          <w:lang w:eastAsia="de-DE"/>
        </w:rPr>
        <w:t>Ventus S1 evo 3</w:t>
      </w:r>
      <w:r w:rsidR="00842A1D">
        <w:rPr>
          <w:snapToGrid w:val="0"/>
          <w:sz w:val="21"/>
          <w:szCs w:val="21"/>
          <w:lang w:eastAsia="de-DE"/>
        </w:rPr>
        <w:t xml:space="preserve"> gördülési ellenállása </w:t>
      </w:r>
      <w:r w:rsidR="003A2D34" w:rsidRPr="005B4209">
        <w:rPr>
          <w:snapToGrid w:val="0"/>
          <w:sz w:val="21"/>
          <w:szCs w:val="21"/>
          <w:lang w:eastAsia="de-DE"/>
        </w:rPr>
        <w:t>2,5</w:t>
      </w:r>
      <w:r w:rsidRPr="005B4209">
        <w:rPr>
          <w:snapToGrid w:val="0"/>
          <w:sz w:val="21"/>
          <w:szCs w:val="21"/>
          <w:lang w:eastAsia="de-DE"/>
        </w:rPr>
        <w:t xml:space="preserve"> százalékponttal csökkenthető volt</w:t>
      </w:r>
      <w:r w:rsidR="006257B4">
        <w:rPr>
          <w:snapToGrid w:val="0"/>
          <w:sz w:val="21"/>
          <w:szCs w:val="21"/>
          <w:lang w:eastAsia="de-DE"/>
        </w:rPr>
        <w:t xml:space="preserve"> elődjéhez képest</w:t>
      </w:r>
      <w:r w:rsidRPr="005B4209">
        <w:rPr>
          <w:snapToGrid w:val="0"/>
          <w:sz w:val="21"/>
          <w:szCs w:val="21"/>
          <w:lang w:eastAsia="de-DE"/>
        </w:rPr>
        <w:t>.</w:t>
      </w:r>
      <w:r w:rsidR="00E60C75">
        <w:rPr>
          <w:snapToGrid w:val="0"/>
          <w:sz w:val="21"/>
          <w:szCs w:val="21"/>
          <w:lang w:eastAsia="de-DE"/>
        </w:rPr>
        <w:t xml:space="preserve"> </w:t>
      </w:r>
      <w:r w:rsidRPr="005B4209">
        <w:rPr>
          <w:bCs/>
          <w:kern w:val="1"/>
          <w:sz w:val="21"/>
          <w:szCs w:val="21"/>
          <w:lang w:eastAsia="en-GB"/>
        </w:rPr>
        <w:t>Egy új 0</w:t>
      </w:r>
      <w:r w:rsidR="00E30625">
        <w:rPr>
          <w:bCs/>
          <w:kern w:val="1"/>
          <w:sz w:val="21"/>
          <w:szCs w:val="21"/>
          <w:lang w:eastAsia="en-GB"/>
        </w:rPr>
        <w:t>-</w:t>
      </w:r>
      <w:r w:rsidRPr="005B4209">
        <w:rPr>
          <w:bCs/>
          <w:kern w:val="1"/>
          <w:sz w:val="21"/>
          <w:szCs w:val="21"/>
          <w:lang w:eastAsia="en-GB"/>
        </w:rPr>
        <w:t>fokos</w:t>
      </w:r>
      <w:r w:rsidR="001823BC" w:rsidRPr="005B4209">
        <w:rPr>
          <w:bCs/>
          <w:kern w:val="1"/>
          <w:sz w:val="21"/>
          <w:szCs w:val="21"/>
          <w:lang w:eastAsia="en-GB"/>
        </w:rPr>
        <w:t xml:space="preserve">, aramid-kötőanyagú textilréteg az eddig alkalmazott nylon-alapú övszövetekhez viszonyítva akár 60%-kal </w:t>
      </w:r>
      <w:r w:rsidR="00842A1D">
        <w:rPr>
          <w:bCs/>
          <w:kern w:val="1"/>
          <w:sz w:val="21"/>
          <w:szCs w:val="21"/>
          <w:lang w:eastAsia="en-GB"/>
        </w:rPr>
        <w:t>mérsékli</w:t>
      </w:r>
      <w:r w:rsidR="001823BC" w:rsidRPr="005B4209">
        <w:rPr>
          <w:bCs/>
          <w:kern w:val="1"/>
          <w:sz w:val="21"/>
          <w:szCs w:val="21"/>
          <w:lang w:eastAsia="en-GB"/>
        </w:rPr>
        <w:t xml:space="preserve"> a gördülési kerület nem kívánatos növekedését magas és nagyon magas (300 km/h és afölött</w:t>
      </w:r>
      <w:r w:rsidR="00191FBF">
        <w:rPr>
          <w:bCs/>
          <w:kern w:val="1"/>
          <w:sz w:val="21"/>
          <w:szCs w:val="21"/>
          <w:lang w:eastAsia="en-GB"/>
        </w:rPr>
        <w:t>i</w:t>
      </w:r>
      <w:r w:rsidR="001823BC" w:rsidRPr="005B4209">
        <w:rPr>
          <w:bCs/>
          <w:kern w:val="1"/>
          <w:sz w:val="21"/>
          <w:szCs w:val="21"/>
          <w:lang w:eastAsia="en-GB"/>
        </w:rPr>
        <w:t>) sebességeknél</w:t>
      </w:r>
      <w:r w:rsidR="005C0E37">
        <w:rPr>
          <w:bCs/>
          <w:kern w:val="1"/>
          <w:sz w:val="21"/>
          <w:szCs w:val="21"/>
          <w:lang w:eastAsia="en-GB"/>
        </w:rPr>
        <w:t>.</w:t>
      </w:r>
      <w:r w:rsidR="001823BC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5C0E37">
        <w:rPr>
          <w:bCs/>
          <w:kern w:val="1"/>
          <w:sz w:val="21"/>
          <w:szCs w:val="21"/>
          <w:lang w:eastAsia="en-GB"/>
        </w:rPr>
        <w:t>A</w:t>
      </w:r>
      <w:r w:rsidR="001823BC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B472C2" w:rsidRPr="005B4209">
        <w:rPr>
          <w:bCs/>
          <w:kern w:val="1"/>
          <w:sz w:val="21"/>
          <w:szCs w:val="21"/>
          <w:lang w:eastAsia="en-GB"/>
        </w:rPr>
        <w:t xml:space="preserve">Ventus S1 </w:t>
      </w:r>
      <w:r w:rsidR="003864CF" w:rsidRPr="005B4209">
        <w:rPr>
          <w:bCs/>
          <w:kern w:val="1"/>
          <w:sz w:val="21"/>
          <w:szCs w:val="21"/>
          <w:lang w:eastAsia="en-GB"/>
        </w:rPr>
        <w:t>evo 3</w:t>
      </w:r>
      <w:r w:rsidR="005C0E37">
        <w:rPr>
          <w:bCs/>
          <w:kern w:val="1"/>
          <w:sz w:val="21"/>
          <w:szCs w:val="21"/>
          <w:lang w:eastAsia="en-GB"/>
        </w:rPr>
        <w:t xml:space="preserve"> ezáltal</w:t>
      </w:r>
      <w:r w:rsidR="003864CF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1823BC" w:rsidRPr="005B4209">
        <w:rPr>
          <w:bCs/>
          <w:kern w:val="1"/>
          <w:sz w:val="21"/>
          <w:szCs w:val="21"/>
          <w:lang w:eastAsia="en-GB"/>
        </w:rPr>
        <w:t xml:space="preserve">lényegesen jobb menetstabilitást és hosszabb élettartamot </w:t>
      </w:r>
      <w:r w:rsidR="005C0E37">
        <w:rPr>
          <w:bCs/>
          <w:kern w:val="1"/>
          <w:sz w:val="21"/>
          <w:szCs w:val="21"/>
          <w:lang w:eastAsia="en-GB"/>
        </w:rPr>
        <w:t>nyújt, a kisebb hőfejlődésnek köszönhetően</w:t>
      </w:r>
      <w:r w:rsidR="00B472C2" w:rsidRPr="005B4209">
        <w:rPr>
          <w:bCs/>
          <w:kern w:val="1"/>
          <w:sz w:val="21"/>
          <w:szCs w:val="21"/>
          <w:lang w:eastAsia="en-GB"/>
        </w:rPr>
        <w:t>.</w:t>
      </w:r>
    </w:p>
    <w:p w:rsidR="003A2D34" w:rsidRPr="005B4209" w:rsidRDefault="003A2D34" w:rsidP="00B472C2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330130" w:rsidRPr="005B4209" w:rsidRDefault="001823BC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 w:rsidRPr="005B4209">
        <w:rPr>
          <w:bCs/>
          <w:kern w:val="1"/>
          <w:sz w:val="21"/>
          <w:szCs w:val="21"/>
          <w:lang w:eastAsia="en-GB"/>
        </w:rPr>
        <w:t xml:space="preserve">Az övszövet hozzájárul az oldalirányú </w:t>
      </w:r>
      <w:r w:rsidR="00CD5BFD" w:rsidRPr="005B4209">
        <w:rPr>
          <w:bCs/>
          <w:kern w:val="1"/>
          <w:sz w:val="21"/>
          <w:szCs w:val="21"/>
          <w:lang w:eastAsia="en-GB"/>
        </w:rPr>
        <w:t>vezető</w:t>
      </w:r>
      <w:r w:rsidRPr="005B4209">
        <w:rPr>
          <w:bCs/>
          <w:kern w:val="1"/>
          <w:sz w:val="21"/>
          <w:szCs w:val="21"/>
          <w:lang w:eastAsia="en-GB"/>
        </w:rPr>
        <w:t>erők öt százalék</w:t>
      </w:r>
      <w:r w:rsidR="00CD5BFD" w:rsidRPr="005B4209">
        <w:rPr>
          <w:bCs/>
          <w:kern w:val="1"/>
          <w:sz w:val="21"/>
          <w:szCs w:val="21"/>
          <w:lang w:eastAsia="en-GB"/>
        </w:rPr>
        <w:t>os növeléséhez</w:t>
      </w:r>
      <w:r w:rsidRPr="005B4209">
        <w:rPr>
          <w:bCs/>
          <w:kern w:val="1"/>
          <w:sz w:val="21"/>
          <w:szCs w:val="21"/>
          <w:lang w:eastAsia="en-GB"/>
        </w:rPr>
        <w:t xml:space="preserve"> is.  </w:t>
      </w:r>
      <w:r w:rsidR="00CD5BFD" w:rsidRPr="005B4209">
        <w:rPr>
          <w:bCs/>
          <w:kern w:val="1"/>
          <w:sz w:val="21"/>
          <w:szCs w:val="21"/>
          <w:lang w:eastAsia="en-GB"/>
        </w:rPr>
        <w:t>A középső mintázati bordán elhelyezett</w:t>
      </w:r>
      <w:r w:rsidRPr="005B4209">
        <w:rPr>
          <w:bCs/>
          <w:kern w:val="1"/>
          <w:sz w:val="21"/>
          <w:szCs w:val="21"/>
          <w:lang w:eastAsia="en-GB"/>
        </w:rPr>
        <w:t xml:space="preserve"> úgy nevezett </w:t>
      </w:r>
      <w:r w:rsidR="00FE268E" w:rsidRPr="005B4209">
        <w:rPr>
          <w:bCs/>
          <w:kern w:val="1"/>
          <w:sz w:val="21"/>
          <w:szCs w:val="21"/>
          <w:lang w:eastAsia="en-GB"/>
        </w:rPr>
        <w:t>'</w:t>
      </w:r>
      <w:r w:rsidR="00652EF8" w:rsidRPr="005B4209">
        <w:rPr>
          <w:bCs/>
          <w:kern w:val="1"/>
          <w:sz w:val="21"/>
          <w:szCs w:val="21"/>
          <w:lang w:eastAsia="en-GB"/>
        </w:rPr>
        <w:t>Hyper-Sl</w:t>
      </w:r>
      <w:r w:rsidR="00936E9A" w:rsidRPr="005B4209">
        <w:rPr>
          <w:bCs/>
          <w:kern w:val="1"/>
          <w:sz w:val="21"/>
          <w:szCs w:val="21"/>
          <w:lang w:eastAsia="en-GB"/>
        </w:rPr>
        <w:t>ant</w:t>
      </w:r>
      <w:r w:rsidR="00FE268E" w:rsidRPr="005B4209">
        <w:rPr>
          <w:bCs/>
          <w:kern w:val="1"/>
          <w:sz w:val="21"/>
          <w:szCs w:val="21"/>
          <w:lang w:eastAsia="en-GB"/>
        </w:rPr>
        <w:t>'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 elemek is segítenek az oldalirányú vezetőerők növelésében, mivel a terhelés alatti hatékony érintkezőfelület megnő, például váratlanul szükségessé </w:t>
      </w:r>
      <w:r w:rsidR="00842A1D">
        <w:rPr>
          <w:bCs/>
          <w:kern w:val="1"/>
          <w:sz w:val="21"/>
          <w:szCs w:val="21"/>
          <w:lang w:eastAsia="en-GB"/>
        </w:rPr>
        <w:t>váló kikerülési manőverek során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. Az aszimmetrikus mintázat rendkívül szilárd és különösen széles kialakítású külső bordáinak mintaelemeit a kiegészítő összekötőhidak tovább erősítik a pontos és stabil kanyarvétel érdekében. </w:t>
      </w:r>
    </w:p>
    <w:p w:rsidR="00652EF8" w:rsidRPr="005B4209" w:rsidRDefault="00652EF8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5561E9" w:rsidRPr="005B4209" w:rsidRDefault="001D509A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 w:rsidRPr="005B4209">
        <w:rPr>
          <w:bCs/>
          <w:kern w:val="1"/>
          <w:sz w:val="21"/>
          <w:szCs w:val="21"/>
          <w:lang w:eastAsia="en-GB"/>
        </w:rPr>
        <w:t>A markáns külső mintaárok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 a speciális kialakítású mintaelemek</w:t>
      </w:r>
      <w:r w:rsidRPr="005B4209">
        <w:rPr>
          <w:bCs/>
          <w:kern w:val="1"/>
          <w:sz w:val="21"/>
          <w:szCs w:val="21"/>
          <w:lang w:eastAsia="en-GB"/>
        </w:rPr>
        <w:t xml:space="preserve"> között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 optika</w:t>
      </w:r>
      <w:r w:rsidR="00842A1D">
        <w:rPr>
          <w:bCs/>
          <w:kern w:val="1"/>
          <w:sz w:val="21"/>
          <w:szCs w:val="21"/>
          <w:lang w:eastAsia="en-GB"/>
        </w:rPr>
        <w:t>i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lag emlékeztet az első </w:t>
      </w:r>
      <w:r w:rsidR="003864CF" w:rsidRPr="005B4209">
        <w:rPr>
          <w:bCs/>
          <w:kern w:val="1"/>
          <w:sz w:val="21"/>
          <w:szCs w:val="21"/>
          <w:lang w:eastAsia="en-GB"/>
        </w:rPr>
        <w:t>Hankook</w:t>
      </w:r>
      <w:r w:rsidR="0089498C" w:rsidRPr="005B4209">
        <w:rPr>
          <w:bCs/>
          <w:kern w:val="1"/>
          <w:sz w:val="21"/>
          <w:szCs w:val="21"/>
          <w:lang w:eastAsia="en-GB"/>
        </w:rPr>
        <w:t xml:space="preserve"> Ventus S1 evo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 megje</w:t>
      </w:r>
      <w:r w:rsidRPr="005B4209">
        <w:rPr>
          <w:bCs/>
          <w:kern w:val="1"/>
          <w:sz w:val="21"/>
          <w:szCs w:val="21"/>
          <w:lang w:eastAsia="en-GB"/>
        </w:rPr>
        <w:t>lenésére, a jellegzetes kígyózó vonalla</w:t>
      </w:r>
      <w:r w:rsidR="00842A1D">
        <w:rPr>
          <w:bCs/>
          <w:kern w:val="1"/>
          <w:sz w:val="21"/>
          <w:szCs w:val="21"/>
          <w:lang w:eastAsia="en-GB"/>
        </w:rPr>
        <w:t>l</w:t>
      </w:r>
      <w:r w:rsidR="00CD5BFD" w:rsidRPr="005B4209">
        <w:rPr>
          <w:bCs/>
          <w:kern w:val="1"/>
          <w:sz w:val="21"/>
          <w:szCs w:val="21"/>
          <w:lang w:eastAsia="en-GB"/>
        </w:rPr>
        <w:t xml:space="preserve"> a mintázat külső részén</w:t>
      </w:r>
      <w:r w:rsidRPr="005B4209">
        <w:rPr>
          <w:bCs/>
          <w:kern w:val="1"/>
          <w:sz w:val="21"/>
          <w:szCs w:val="21"/>
          <w:lang w:eastAsia="en-GB"/>
        </w:rPr>
        <w:t>.</w:t>
      </w:r>
      <w:r w:rsidR="003864CF" w:rsidRPr="005B4209">
        <w:rPr>
          <w:bCs/>
          <w:kern w:val="1"/>
          <w:sz w:val="21"/>
          <w:szCs w:val="21"/>
          <w:lang w:eastAsia="en-GB"/>
        </w:rPr>
        <w:t xml:space="preserve"> </w:t>
      </w:r>
      <w:r w:rsidRPr="005B4209">
        <w:rPr>
          <w:bCs/>
          <w:kern w:val="1"/>
          <w:sz w:val="21"/>
          <w:szCs w:val="21"/>
          <w:lang w:eastAsia="en-GB"/>
        </w:rPr>
        <w:t xml:space="preserve">Műszaki tekintetben az úgy nevezett </w:t>
      </w:r>
      <w:r w:rsidR="0089498C" w:rsidRPr="005B4209">
        <w:rPr>
          <w:bCs/>
          <w:kern w:val="1"/>
          <w:sz w:val="21"/>
          <w:szCs w:val="21"/>
          <w:lang w:eastAsia="en-GB"/>
        </w:rPr>
        <w:t xml:space="preserve">'Interlocking Groove' </w:t>
      </w:r>
      <w:r w:rsidRPr="005B4209">
        <w:rPr>
          <w:bCs/>
          <w:kern w:val="1"/>
          <w:sz w:val="21"/>
          <w:szCs w:val="21"/>
          <w:lang w:eastAsia="en-GB"/>
        </w:rPr>
        <w:t>az áramlástanilag optimalizált 4 csatornás kialakítással hatékonyan csökkenti a vízensiklás esélyét és jelentősen növeli a nedves tapadást, anélkül, hogy ez a teljesítmény rovására menne száraz útfelületen.</w:t>
      </w:r>
    </w:p>
    <w:p w:rsidR="00A3459A" w:rsidRPr="005B4209" w:rsidRDefault="00A3459A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</w:p>
    <w:p w:rsidR="007772BE" w:rsidRPr="005B4209" w:rsidRDefault="000E0FEF" w:rsidP="00823521">
      <w:pPr>
        <w:spacing w:line="276" w:lineRule="auto"/>
        <w:rPr>
          <w:color w:val="auto"/>
          <w:sz w:val="21"/>
          <w:szCs w:val="21"/>
          <w:lang w:eastAsia="de-DE"/>
        </w:rPr>
      </w:pPr>
      <w:r w:rsidRPr="005B4209">
        <w:rPr>
          <w:bCs/>
          <w:kern w:val="1"/>
          <w:sz w:val="21"/>
          <w:szCs w:val="21"/>
          <w:lang w:eastAsia="en-GB"/>
        </w:rPr>
        <w:t>Klaus Krause</w:t>
      </w:r>
      <w:r w:rsidR="001D509A" w:rsidRPr="005B4209">
        <w:rPr>
          <w:bCs/>
          <w:kern w:val="1"/>
          <w:sz w:val="21"/>
          <w:szCs w:val="21"/>
          <w:lang w:eastAsia="en-GB"/>
        </w:rPr>
        <w:t xml:space="preserve"> mérnök a</w:t>
      </w:r>
      <w:r w:rsidR="001860AF">
        <w:rPr>
          <w:bCs/>
          <w:kern w:val="1"/>
          <w:sz w:val="21"/>
          <w:szCs w:val="21"/>
          <w:lang w:eastAsia="en-GB"/>
        </w:rPr>
        <w:t xml:space="preserve"> </w:t>
      </w:r>
      <w:r w:rsidR="001D509A" w:rsidRPr="005B4209">
        <w:rPr>
          <w:bCs/>
          <w:kern w:val="1"/>
          <w:sz w:val="21"/>
          <w:szCs w:val="21"/>
          <w:lang w:eastAsia="en-GB"/>
        </w:rPr>
        <w:t xml:space="preserve">Hankook </w:t>
      </w:r>
      <w:r w:rsidR="001860AF">
        <w:rPr>
          <w:bCs/>
          <w:kern w:val="1"/>
          <w:sz w:val="21"/>
          <w:szCs w:val="21"/>
          <w:lang w:eastAsia="en-GB"/>
        </w:rPr>
        <w:t xml:space="preserve">európai </w:t>
      </w:r>
      <w:r w:rsidR="001D509A" w:rsidRPr="005B4209">
        <w:rPr>
          <w:bCs/>
          <w:kern w:val="1"/>
          <w:sz w:val="21"/>
          <w:szCs w:val="21"/>
          <w:lang w:eastAsia="en-GB"/>
        </w:rPr>
        <w:t>fejlesztési központ</w:t>
      </w:r>
      <w:r w:rsidR="001860AF">
        <w:rPr>
          <w:bCs/>
          <w:kern w:val="1"/>
          <w:sz w:val="21"/>
          <w:szCs w:val="21"/>
          <w:lang w:eastAsia="en-GB"/>
        </w:rPr>
        <w:t>jának</w:t>
      </w:r>
      <w:r w:rsidR="001D509A" w:rsidRPr="005B4209">
        <w:rPr>
          <w:bCs/>
          <w:kern w:val="1"/>
          <w:sz w:val="21"/>
          <w:szCs w:val="21"/>
          <w:lang w:eastAsia="en-GB"/>
        </w:rPr>
        <w:t xml:space="preserve"> vezetője </w:t>
      </w:r>
      <w:r w:rsidR="00842A1D">
        <w:rPr>
          <w:bCs/>
          <w:kern w:val="1"/>
          <w:sz w:val="21"/>
          <w:szCs w:val="21"/>
          <w:lang w:eastAsia="en-GB"/>
        </w:rPr>
        <w:t>Hannoverben a köve</w:t>
      </w:r>
      <w:r w:rsidR="00220EBB" w:rsidRPr="005B4209">
        <w:rPr>
          <w:bCs/>
          <w:kern w:val="1"/>
          <w:sz w:val="21"/>
          <w:szCs w:val="21"/>
          <w:lang w:eastAsia="en-GB"/>
        </w:rPr>
        <w:t>t</w:t>
      </w:r>
      <w:r w:rsidR="00842A1D">
        <w:rPr>
          <w:bCs/>
          <w:kern w:val="1"/>
          <w:sz w:val="21"/>
          <w:szCs w:val="21"/>
          <w:lang w:eastAsia="en-GB"/>
        </w:rPr>
        <w:t>k</w:t>
      </w:r>
      <w:r w:rsidR="00220EBB" w:rsidRPr="005B4209">
        <w:rPr>
          <w:bCs/>
          <w:kern w:val="1"/>
          <w:sz w:val="21"/>
          <w:szCs w:val="21"/>
          <w:lang w:eastAsia="en-GB"/>
        </w:rPr>
        <w:t xml:space="preserve">ezőket </w:t>
      </w:r>
      <w:r w:rsidR="001860AF">
        <w:rPr>
          <w:bCs/>
          <w:kern w:val="1"/>
          <w:sz w:val="21"/>
          <w:szCs w:val="21"/>
          <w:lang w:eastAsia="en-GB"/>
        </w:rPr>
        <w:t>mondta</w:t>
      </w:r>
      <w:r w:rsidR="00220EBB" w:rsidRPr="005B4209">
        <w:rPr>
          <w:bCs/>
          <w:kern w:val="1"/>
          <w:sz w:val="21"/>
          <w:szCs w:val="21"/>
          <w:lang w:eastAsia="en-GB"/>
        </w:rPr>
        <w:t>:</w:t>
      </w:r>
      <w:r w:rsidRPr="005B4209">
        <w:rPr>
          <w:bCs/>
          <w:kern w:val="1"/>
          <w:sz w:val="21"/>
          <w:szCs w:val="21"/>
          <w:lang w:eastAsia="en-GB"/>
        </w:rPr>
        <w:t xml:space="preserve"> „</w:t>
      </w:r>
      <w:r w:rsidR="00220EBB" w:rsidRPr="005B4209">
        <w:rPr>
          <w:bCs/>
          <w:kern w:val="1"/>
          <w:sz w:val="21"/>
          <w:szCs w:val="21"/>
          <w:lang w:eastAsia="en-GB"/>
        </w:rPr>
        <w:t xml:space="preserve">Mérnökeink a </w:t>
      </w:r>
      <w:r w:rsidRPr="005B4209">
        <w:rPr>
          <w:bCs/>
          <w:kern w:val="1"/>
          <w:sz w:val="21"/>
          <w:szCs w:val="21"/>
          <w:lang w:eastAsia="en-GB"/>
        </w:rPr>
        <w:t xml:space="preserve">Ventus S1 </w:t>
      </w:r>
      <w:r w:rsidR="0089498C" w:rsidRPr="005B4209">
        <w:rPr>
          <w:bCs/>
          <w:kern w:val="1"/>
          <w:sz w:val="21"/>
          <w:szCs w:val="21"/>
          <w:lang w:eastAsia="en-GB"/>
        </w:rPr>
        <w:t xml:space="preserve">evo </w:t>
      </w:r>
      <w:r w:rsidR="008F1147" w:rsidRPr="005B4209">
        <w:rPr>
          <w:bCs/>
          <w:kern w:val="1"/>
          <w:sz w:val="21"/>
          <w:szCs w:val="21"/>
          <w:lang w:eastAsia="en-GB"/>
        </w:rPr>
        <w:t>3</w:t>
      </w:r>
      <w:r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220EBB" w:rsidRPr="005B4209">
        <w:rPr>
          <w:bCs/>
          <w:kern w:val="1"/>
          <w:sz w:val="21"/>
          <w:szCs w:val="21"/>
          <w:lang w:eastAsia="en-GB"/>
        </w:rPr>
        <w:t>esetében célul tűzték ki, hogy annak elődjét, a Hankook számára addig legsikeresebb mintázatot szinte minden területen felülmúlja.</w:t>
      </w:r>
      <w:r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220EBB" w:rsidRPr="005B4209">
        <w:rPr>
          <w:bCs/>
          <w:kern w:val="1"/>
          <w:sz w:val="21"/>
          <w:szCs w:val="21"/>
          <w:lang w:eastAsia="en-GB"/>
        </w:rPr>
        <w:t>Munkájuk eredménye egy ultra-nagyteljesítményű abroncs, melynek menetjel</w:t>
      </w:r>
      <w:r w:rsidR="00842A1D">
        <w:rPr>
          <w:bCs/>
          <w:kern w:val="1"/>
          <w:sz w:val="21"/>
          <w:szCs w:val="21"/>
          <w:lang w:eastAsia="en-GB"/>
        </w:rPr>
        <w:t>l</w:t>
      </w:r>
      <w:r w:rsidR="00220EBB" w:rsidRPr="005B4209">
        <w:rPr>
          <w:bCs/>
          <w:kern w:val="1"/>
          <w:sz w:val="21"/>
          <w:szCs w:val="21"/>
          <w:lang w:eastAsia="en-GB"/>
        </w:rPr>
        <w:t>emzőit úgy optimalizálták, hogy a „</w:t>
      </w:r>
      <w:r w:rsidR="00770A05" w:rsidRPr="005B4209">
        <w:rPr>
          <w:bCs/>
          <w:kern w:val="1"/>
          <w:sz w:val="21"/>
          <w:szCs w:val="21"/>
          <w:lang w:eastAsia="en-GB"/>
        </w:rPr>
        <w:t>Driving Emotion</w:t>
      </w:r>
      <w:r w:rsidR="00220EBB" w:rsidRPr="005B4209">
        <w:rPr>
          <w:bCs/>
          <w:kern w:val="1"/>
          <w:sz w:val="21"/>
          <w:szCs w:val="21"/>
          <w:lang w:eastAsia="en-GB"/>
        </w:rPr>
        <w:t>“ a szó legszorosabb értelmében megtapasztalható legyen</w:t>
      </w:r>
      <w:r w:rsidRPr="005B4209">
        <w:rPr>
          <w:bCs/>
          <w:kern w:val="1"/>
          <w:sz w:val="21"/>
          <w:szCs w:val="21"/>
          <w:lang w:eastAsia="en-GB"/>
        </w:rPr>
        <w:t xml:space="preserve">. </w:t>
      </w:r>
      <w:r w:rsidR="00220EBB" w:rsidRPr="005B4209">
        <w:rPr>
          <w:bCs/>
          <w:kern w:val="1"/>
          <w:sz w:val="21"/>
          <w:szCs w:val="21"/>
          <w:lang w:eastAsia="en-GB"/>
        </w:rPr>
        <w:t>Ezen felül természetesen a</w:t>
      </w:r>
      <w:r w:rsidR="00E60C75">
        <w:rPr>
          <w:bCs/>
          <w:kern w:val="1"/>
          <w:sz w:val="21"/>
          <w:szCs w:val="21"/>
          <w:lang w:eastAsia="en-GB"/>
        </w:rPr>
        <w:t>z úgynevezett</w:t>
      </w:r>
      <w:r w:rsidR="00220EBB" w:rsidRPr="005B4209">
        <w:rPr>
          <w:bCs/>
          <w:kern w:val="1"/>
          <w:sz w:val="21"/>
          <w:szCs w:val="21"/>
          <w:lang w:eastAsia="en-GB"/>
        </w:rPr>
        <w:t xml:space="preserve"> „Real Driving Emission“</w:t>
      </w:r>
      <w:r w:rsidR="001860AF">
        <w:rPr>
          <w:bCs/>
          <w:kern w:val="1"/>
          <w:sz w:val="21"/>
          <w:szCs w:val="21"/>
          <w:lang w:eastAsia="en-GB"/>
        </w:rPr>
        <w:t>, a valós károsanyag kibocsájtás</w:t>
      </w:r>
      <w:r w:rsidR="00220EBB" w:rsidRPr="005B4209">
        <w:rPr>
          <w:bCs/>
          <w:kern w:val="1"/>
          <w:sz w:val="21"/>
          <w:szCs w:val="21"/>
          <w:lang w:eastAsia="en-GB"/>
        </w:rPr>
        <w:t xml:space="preserve"> jövőbeni követelményei</w:t>
      </w:r>
      <w:r w:rsidR="00D82F09" w:rsidRPr="005B4209">
        <w:rPr>
          <w:bCs/>
          <w:kern w:val="1"/>
          <w:sz w:val="21"/>
          <w:szCs w:val="21"/>
          <w:lang w:eastAsia="en-GB"/>
        </w:rPr>
        <w:t>t</w:t>
      </w:r>
      <w:r w:rsidR="00220EBB" w:rsidRPr="005B4209">
        <w:rPr>
          <w:bCs/>
          <w:kern w:val="1"/>
          <w:sz w:val="21"/>
          <w:szCs w:val="21"/>
          <w:lang w:eastAsia="en-GB"/>
        </w:rPr>
        <w:t>, melye</w:t>
      </w:r>
      <w:r w:rsidR="00D82F09" w:rsidRPr="005B4209">
        <w:rPr>
          <w:bCs/>
          <w:kern w:val="1"/>
          <w:sz w:val="21"/>
          <w:szCs w:val="21"/>
          <w:lang w:eastAsia="en-GB"/>
        </w:rPr>
        <w:t>ke</w:t>
      </w:r>
      <w:r w:rsidR="00220EBB" w:rsidRPr="005B4209">
        <w:rPr>
          <w:bCs/>
          <w:kern w:val="1"/>
          <w:sz w:val="21"/>
          <w:szCs w:val="21"/>
          <w:lang w:eastAsia="en-GB"/>
        </w:rPr>
        <w:t>t a járműipar</w:t>
      </w:r>
      <w:r w:rsidR="00D82F09" w:rsidRPr="005B4209">
        <w:rPr>
          <w:bCs/>
          <w:kern w:val="1"/>
          <w:sz w:val="21"/>
          <w:szCs w:val="21"/>
          <w:lang w:eastAsia="en-GB"/>
        </w:rPr>
        <w:t>nak teljesítenie kell, már az S1 evo 3 fejlesztésekor is figyelembe vett</w:t>
      </w:r>
      <w:r w:rsidR="00E60C75">
        <w:rPr>
          <w:bCs/>
          <w:kern w:val="1"/>
          <w:sz w:val="21"/>
          <w:szCs w:val="21"/>
          <w:lang w:eastAsia="en-GB"/>
        </w:rPr>
        <w:t>ü</w:t>
      </w:r>
      <w:r w:rsidR="00D82F09" w:rsidRPr="005B4209">
        <w:rPr>
          <w:bCs/>
          <w:kern w:val="1"/>
          <w:sz w:val="21"/>
          <w:szCs w:val="21"/>
          <w:lang w:eastAsia="en-GB"/>
        </w:rPr>
        <w:t>k.</w:t>
      </w:r>
      <w:r w:rsidR="00B4387B" w:rsidRPr="005B4209">
        <w:rPr>
          <w:color w:val="auto"/>
          <w:sz w:val="21"/>
          <w:szCs w:val="21"/>
          <w:lang w:eastAsia="de-DE"/>
        </w:rPr>
        <w:t>"</w:t>
      </w:r>
    </w:p>
    <w:p w:rsidR="00A26586" w:rsidRPr="005B4209" w:rsidRDefault="00A26586" w:rsidP="00823521">
      <w:pPr>
        <w:spacing w:line="276" w:lineRule="auto"/>
        <w:rPr>
          <w:color w:val="auto"/>
          <w:sz w:val="21"/>
          <w:szCs w:val="21"/>
          <w:lang w:eastAsia="de-DE"/>
        </w:rPr>
      </w:pPr>
    </w:p>
    <w:p w:rsidR="00A26586" w:rsidRPr="005B4209" w:rsidRDefault="00D82F09" w:rsidP="00823521">
      <w:pPr>
        <w:spacing w:line="276" w:lineRule="auto"/>
        <w:rPr>
          <w:bCs/>
          <w:kern w:val="1"/>
          <w:sz w:val="21"/>
          <w:szCs w:val="21"/>
          <w:lang w:eastAsia="en-GB"/>
        </w:rPr>
      </w:pPr>
      <w:r w:rsidRPr="005B4209">
        <w:rPr>
          <w:bCs/>
          <w:kern w:val="1"/>
          <w:sz w:val="21"/>
          <w:szCs w:val="21"/>
          <w:lang w:eastAsia="en-GB"/>
        </w:rPr>
        <w:t xml:space="preserve">A </w:t>
      </w:r>
      <w:r w:rsidR="0089498C" w:rsidRPr="005B4209">
        <w:rPr>
          <w:bCs/>
          <w:kern w:val="1"/>
          <w:sz w:val="21"/>
          <w:szCs w:val="21"/>
          <w:lang w:eastAsia="en-GB"/>
        </w:rPr>
        <w:t xml:space="preserve">Ventus S1 evo </w:t>
      </w:r>
      <w:r w:rsidR="008F1147" w:rsidRPr="005B4209">
        <w:rPr>
          <w:bCs/>
          <w:kern w:val="1"/>
          <w:sz w:val="21"/>
          <w:szCs w:val="21"/>
          <w:lang w:eastAsia="en-GB"/>
        </w:rPr>
        <w:t>3</w:t>
      </w:r>
      <w:r w:rsidR="00A26586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842A1D">
        <w:rPr>
          <w:bCs/>
          <w:kern w:val="1"/>
          <w:sz w:val="21"/>
          <w:szCs w:val="21"/>
          <w:lang w:eastAsia="en-GB"/>
        </w:rPr>
        <w:t>legnagyobb részben</w:t>
      </w:r>
      <w:r w:rsidRPr="005B4209">
        <w:rPr>
          <w:bCs/>
          <w:kern w:val="1"/>
          <w:sz w:val="21"/>
          <w:szCs w:val="21"/>
          <w:lang w:eastAsia="en-GB"/>
        </w:rPr>
        <w:t xml:space="preserve"> a Hankook Tire globális kutatási hálózatának részeként</w:t>
      </w:r>
      <w:r w:rsidR="005C0E37">
        <w:rPr>
          <w:bCs/>
          <w:kern w:val="1"/>
          <w:sz w:val="21"/>
          <w:szCs w:val="21"/>
          <w:lang w:eastAsia="en-GB"/>
        </w:rPr>
        <w:t>,</w:t>
      </w:r>
      <w:r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5C0E37">
        <w:rPr>
          <w:bCs/>
          <w:kern w:val="1"/>
          <w:sz w:val="21"/>
          <w:szCs w:val="21"/>
          <w:lang w:eastAsia="en-GB"/>
        </w:rPr>
        <w:t>H</w:t>
      </w:r>
      <w:r w:rsidRPr="005B4209">
        <w:rPr>
          <w:bCs/>
          <w:kern w:val="1"/>
          <w:sz w:val="21"/>
          <w:szCs w:val="21"/>
          <w:lang w:eastAsia="en-GB"/>
        </w:rPr>
        <w:t>annover</w:t>
      </w:r>
      <w:r w:rsidR="005C0E37">
        <w:rPr>
          <w:bCs/>
          <w:kern w:val="1"/>
          <w:sz w:val="21"/>
          <w:szCs w:val="21"/>
          <w:lang w:eastAsia="en-GB"/>
        </w:rPr>
        <w:t>ben működő európai</w:t>
      </w:r>
      <w:r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5C0E37">
        <w:rPr>
          <w:bCs/>
          <w:kern w:val="1"/>
          <w:sz w:val="21"/>
          <w:szCs w:val="21"/>
          <w:lang w:eastAsia="en-GB"/>
        </w:rPr>
        <w:t>fejlesztési</w:t>
      </w:r>
      <w:r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842A1D">
        <w:rPr>
          <w:bCs/>
          <w:kern w:val="1"/>
          <w:sz w:val="21"/>
          <w:szCs w:val="21"/>
          <w:lang w:eastAsia="en-GB"/>
        </w:rPr>
        <w:t>központ</w:t>
      </w:r>
      <w:r w:rsidR="005C0E37">
        <w:rPr>
          <w:bCs/>
          <w:kern w:val="1"/>
          <w:sz w:val="21"/>
          <w:szCs w:val="21"/>
          <w:lang w:eastAsia="en-GB"/>
        </w:rPr>
        <w:t>já</w:t>
      </w:r>
      <w:r w:rsidR="00842A1D">
        <w:rPr>
          <w:bCs/>
          <w:kern w:val="1"/>
          <w:sz w:val="21"/>
          <w:szCs w:val="21"/>
          <w:lang w:eastAsia="en-GB"/>
        </w:rPr>
        <w:t>ban</w:t>
      </w:r>
      <w:r w:rsidRPr="005B4209">
        <w:rPr>
          <w:bCs/>
          <w:kern w:val="1"/>
          <w:sz w:val="21"/>
          <w:szCs w:val="21"/>
          <w:lang w:eastAsia="en-GB"/>
        </w:rPr>
        <w:t xml:space="preserve"> került kifejlesztésre. A gyártás </w:t>
      </w:r>
      <w:r w:rsidR="001860AF">
        <w:rPr>
          <w:bCs/>
          <w:kern w:val="1"/>
          <w:sz w:val="21"/>
          <w:szCs w:val="21"/>
          <w:lang w:eastAsia="en-GB"/>
        </w:rPr>
        <w:t>elsősorban</w:t>
      </w:r>
      <w:r w:rsidR="001860AF" w:rsidRPr="005B4209">
        <w:rPr>
          <w:bCs/>
          <w:kern w:val="1"/>
          <w:sz w:val="21"/>
          <w:szCs w:val="21"/>
          <w:lang w:eastAsia="en-GB"/>
        </w:rPr>
        <w:t xml:space="preserve"> </w:t>
      </w:r>
      <w:r w:rsidRPr="005B4209">
        <w:rPr>
          <w:bCs/>
          <w:kern w:val="1"/>
          <w:sz w:val="21"/>
          <w:szCs w:val="21"/>
          <w:lang w:eastAsia="en-GB"/>
        </w:rPr>
        <w:t xml:space="preserve">a vállalat ultramodern rácalmási telephelyén történik. Az </w:t>
      </w:r>
      <w:r w:rsidR="0089498C" w:rsidRPr="005B4209">
        <w:rPr>
          <w:bCs/>
          <w:kern w:val="1"/>
          <w:sz w:val="21"/>
          <w:szCs w:val="21"/>
          <w:lang w:eastAsia="en-GB"/>
        </w:rPr>
        <w:t xml:space="preserve">S1 evo </w:t>
      </w:r>
      <w:r w:rsidR="008F1147" w:rsidRPr="005B4209">
        <w:rPr>
          <w:bCs/>
          <w:kern w:val="1"/>
          <w:sz w:val="21"/>
          <w:szCs w:val="21"/>
          <w:lang w:eastAsia="en-GB"/>
        </w:rPr>
        <w:t>3</w:t>
      </w:r>
      <w:r w:rsidRPr="005B4209">
        <w:rPr>
          <w:bCs/>
          <w:kern w:val="1"/>
          <w:sz w:val="21"/>
          <w:szCs w:val="21"/>
          <w:lang w:eastAsia="en-GB"/>
        </w:rPr>
        <w:t xml:space="preserve"> a piaci bevezetésétől kezdve módosított SUV kivitelben</w:t>
      </w:r>
      <w:r w:rsidR="005038C1">
        <w:rPr>
          <w:bCs/>
          <w:kern w:val="1"/>
          <w:sz w:val="21"/>
          <w:szCs w:val="21"/>
          <w:lang w:eastAsia="en-GB"/>
        </w:rPr>
        <w:t xml:space="preserve"> </w:t>
      </w:r>
      <w:r w:rsidRPr="005B4209">
        <w:rPr>
          <w:bCs/>
          <w:kern w:val="1"/>
          <w:sz w:val="21"/>
          <w:szCs w:val="21"/>
          <w:lang w:eastAsia="en-GB"/>
        </w:rPr>
        <w:t>is kapható lesz, kétrétegű műselyem szövetvázzal. Egyes méreteket vezető német járműgyártók már jóváhagytak első gyári felszerelésként legújabb modelljeikhez.</w:t>
      </w:r>
      <w:r w:rsidR="00A26586" w:rsidRPr="005B4209">
        <w:rPr>
          <w:bCs/>
          <w:kern w:val="1"/>
          <w:sz w:val="21"/>
          <w:szCs w:val="21"/>
          <w:lang w:eastAsia="en-GB"/>
        </w:rPr>
        <w:t xml:space="preserve"> </w:t>
      </w:r>
      <w:r w:rsidR="00B46DCF" w:rsidRPr="005B4209">
        <w:rPr>
          <w:bCs/>
          <w:kern w:val="1"/>
          <w:sz w:val="21"/>
          <w:szCs w:val="21"/>
          <w:lang w:eastAsia="en-GB"/>
        </w:rPr>
        <w:t xml:space="preserve">A választék 72 különböző méretet fed le </w:t>
      </w:r>
      <w:r w:rsidR="00A26586" w:rsidRPr="005B4209">
        <w:rPr>
          <w:bCs/>
          <w:kern w:val="1"/>
          <w:sz w:val="21"/>
          <w:szCs w:val="21"/>
          <w:lang w:eastAsia="en-GB"/>
        </w:rPr>
        <w:t xml:space="preserve">17 </w:t>
      </w:r>
      <w:r w:rsidR="00B46DCF" w:rsidRPr="005B4209">
        <w:rPr>
          <w:bCs/>
          <w:kern w:val="1"/>
          <w:sz w:val="21"/>
          <w:szCs w:val="21"/>
          <w:lang w:eastAsia="en-GB"/>
        </w:rPr>
        <w:t>és</w:t>
      </w:r>
      <w:r w:rsidR="00A26586" w:rsidRPr="005B4209">
        <w:rPr>
          <w:bCs/>
          <w:kern w:val="1"/>
          <w:sz w:val="21"/>
          <w:szCs w:val="21"/>
          <w:lang w:eastAsia="en-GB"/>
        </w:rPr>
        <w:t xml:space="preserve"> 22 </w:t>
      </w:r>
      <w:r w:rsidR="00B46DCF" w:rsidRPr="005B4209">
        <w:rPr>
          <w:bCs/>
          <w:kern w:val="1"/>
          <w:sz w:val="21"/>
          <w:szCs w:val="21"/>
          <w:lang w:eastAsia="en-GB"/>
        </w:rPr>
        <w:t>coll közötti méret</w:t>
      </w:r>
      <w:r w:rsidR="005038C1">
        <w:rPr>
          <w:bCs/>
          <w:kern w:val="1"/>
          <w:sz w:val="21"/>
          <w:szCs w:val="21"/>
          <w:lang w:eastAsia="en-GB"/>
        </w:rPr>
        <w:t>ek</w:t>
      </w:r>
      <w:r w:rsidR="00B46DCF" w:rsidRPr="005B4209">
        <w:rPr>
          <w:bCs/>
          <w:kern w:val="1"/>
          <w:sz w:val="21"/>
          <w:szCs w:val="21"/>
          <w:lang w:eastAsia="en-GB"/>
        </w:rPr>
        <w:t xml:space="preserve">ben, az 50 – 25-ös sorozatban, </w:t>
      </w:r>
      <w:r w:rsidR="008F1147" w:rsidRPr="005B4209">
        <w:rPr>
          <w:bCs/>
          <w:kern w:val="1"/>
          <w:sz w:val="21"/>
          <w:szCs w:val="21"/>
          <w:lang w:eastAsia="en-GB"/>
        </w:rPr>
        <w:t xml:space="preserve">205 </w:t>
      </w:r>
      <w:r w:rsidR="00B46DCF" w:rsidRPr="005B4209">
        <w:rPr>
          <w:bCs/>
          <w:kern w:val="1"/>
          <w:sz w:val="21"/>
          <w:szCs w:val="21"/>
          <w:lang w:eastAsia="en-GB"/>
        </w:rPr>
        <w:t>és</w:t>
      </w:r>
      <w:r w:rsidR="008F1147" w:rsidRPr="005B4209">
        <w:rPr>
          <w:bCs/>
          <w:kern w:val="1"/>
          <w:sz w:val="21"/>
          <w:szCs w:val="21"/>
          <w:lang w:eastAsia="en-GB"/>
        </w:rPr>
        <w:t xml:space="preserve"> 315 mm</w:t>
      </w:r>
      <w:r w:rsidR="00B46DCF" w:rsidRPr="005B4209">
        <w:rPr>
          <w:bCs/>
          <w:kern w:val="1"/>
          <w:sz w:val="21"/>
          <w:szCs w:val="21"/>
          <w:lang w:eastAsia="en-GB"/>
        </w:rPr>
        <w:t xml:space="preserve"> közötti futófelület szélességgel</w:t>
      </w:r>
      <w:r w:rsidR="00A26586" w:rsidRPr="005B4209">
        <w:rPr>
          <w:bCs/>
          <w:kern w:val="1"/>
          <w:sz w:val="21"/>
          <w:szCs w:val="21"/>
          <w:lang w:eastAsia="en-GB"/>
        </w:rPr>
        <w:t>.</w:t>
      </w:r>
    </w:p>
    <w:bookmarkEnd w:id="0"/>
    <w:p w:rsidR="00A26586" w:rsidRPr="005B4209" w:rsidRDefault="00A26586" w:rsidP="00823521">
      <w:pPr>
        <w:spacing w:line="276" w:lineRule="auto"/>
        <w:rPr>
          <w:color w:val="auto"/>
          <w:sz w:val="21"/>
          <w:szCs w:val="21"/>
          <w:lang w:eastAsia="de-DE"/>
        </w:rPr>
      </w:pPr>
    </w:p>
    <w:p w:rsidR="009A4F49" w:rsidRPr="005B4209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  <w:lang w:eastAsia="de-DE"/>
        </w:rPr>
      </w:pPr>
      <w:r w:rsidRPr="005B4209">
        <w:rPr>
          <w:color w:val="auto"/>
          <w:sz w:val="24"/>
          <w:szCs w:val="24"/>
          <w:lang w:eastAsia="de-DE"/>
        </w:rPr>
        <w:t>###</w:t>
      </w:r>
    </w:p>
    <w:p w:rsidR="008A5A14" w:rsidRPr="005B4209" w:rsidRDefault="008A5A14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8A5A14" w:rsidRPr="005B4209" w:rsidRDefault="008A5A14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9F0240" w:rsidRPr="009F0240" w:rsidRDefault="009F0240" w:rsidP="009F0240">
      <w:pPr>
        <w:widowControl/>
        <w:spacing w:before="120"/>
        <w:ind w:right="394"/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A Hankook Tire vállalatról</w:t>
      </w:r>
    </w:p>
    <w:p w:rsidR="009F0240" w:rsidRPr="009F0240" w:rsidRDefault="009F0240" w:rsidP="009F0240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9F0240" w:rsidRPr="009F0240" w:rsidRDefault="009F0240" w:rsidP="009F0240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9F0240" w:rsidRPr="009F0240" w:rsidRDefault="009F0240" w:rsidP="009F0240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9F0240" w:rsidRPr="009F0240" w:rsidRDefault="009F0240" w:rsidP="009F0240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 xml:space="preserve">A Hankook Tire európai központja Neu-Isenburgban található, Frankfurt am Main közelében. A vállalatnak Németországban, Nagy-Britanniában, Franciaországban, Olaszországban, Spanyolországban, Hollandiában, </w:t>
      </w:r>
      <w:r w:rsidRPr="009F0240">
        <w:rPr>
          <w:sz w:val="21"/>
          <w:szCs w:val="21"/>
        </w:rPr>
        <w:lastRenderedPageBreak/>
        <w:t>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9F0240" w:rsidRPr="009F0240" w:rsidRDefault="009F0240" w:rsidP="009F0240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9F0240" w:rsidRPr="009F0240" w:rsidRDefault="009F0240" w:rsidP="009F0240">
      <w:pPr>
        <w:rPr>
          <w:sz w:val="21"/>
          <w:szCs w:val="21"/>
        </w:rPr>
      </w:pPr>
    </w:p>
    <w:p w:rsidR="009F0240" w:rsidRPr="009F0240" w:rsidRDefault="009F0240" w:rsidP="009F0240">
      <w:pPr>
        <w:rPr>
          <w:color w:val="0000FF"/>
          <w:sz w:val="21"/>
          <w:szCs w:val="21"/>
          <w:u w:val="single"/>
        </w:rPr>
      </w:pPr>
      <w:r w:rsidRPr="009F0240">
        <w:rPr>
          <w:sz w:val="21"/>
          <w:szCs w:val="21"/>
        </w:rPr>
        <w:t xml:space="preserve">További információ: </w:t>
      </w:r>
      <w:hyperlink r:id="rId8">
        <w:r w:rsidRPr="009F0240"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 w:rsidRPr="009F0240">
        <w:rPr>
          <w:sz w:val="21"/>
          <w:szCs w:val="21"/>
        </w:rPr>
        <w:t xml:space="preserve"> és </w:t>
      </w:r>
      <w:hyperlink r:id="rId9">
        <w:r w:rsidRPr="009F0240">
          <w:rPr>
            <w:color w:val="0000FF"/>
            <w:sz w:val="21"/>
            <w:szCs w:val="21"/>
            <w:u w:val="single"/>
          </w:rPr>
          <w:t>www.hankooktire.com</w:t>
        </w:r>
      </w:hyperlink>
    </w:p>
    <w:p w:rsidR="009F0240" w:rsidRPr="009F0240" w:rsidRDefault="009F0240" w:rsidP="009F0240">
      <w:pPr>
        <w:rPr>
          <w:color w:val="0000FF"/>
          <w:sz w:val="21"/>
          <w:szCs w:val="21"/>
          <w:u w:val="single"/>
        </w:rPr>
      </w:pPr>
    </w:p>
    <w:p w:rsidR="009F0240" w:rsidRPr="009F0240" w:rsidRDefault="009F0240" w:rsidP="009F0240">
      <w:pPr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Kapcsolat:</w:t>
      </w:r>
    </w:p>
    <w:p w:rsidR="009F0240" w:rsidRPr="009F0240" w:rsidRDefault="009F0240" w:rsidP="009F0240">
      <w:pPr>
        <w:rPr>
          <w:sz w:val="21"/>
          <w:szCs w:val="21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9F0240" w:rsidRPr="009F0240" w:rsidTr="009F0240">
        <w:tc>
          <w:tcPr>
            <w:tcW w:w="9437" w:type="dxa"/>
            <w:gridSpan w:val="3"/>
            <w:shd w:val="clear" w:color="auto" w:fill="F2F2F2"/>
          </w:tcPr>
          <w:p w:rsidR="009F0240" w:rsidRPr="009F0240" w:rsidRDefault="009F0240" w:rsidP="009F0240">
            <w:pPr>
              <w:spacing w:line="320" w:lineRule="auto"/>
              <w:rPr>
                <w:sz w:val="21"/>
                <w:szCs w:val="21"/>
              </w:rPr>
            </w:pPr>
            <w:r w:rsidRPr="009F0240">
              <w:rPr>
                <w:b/>
                <w:sz w:val="21"/>
                <w:szCs w:val="21"/>
              </w:rPr>
              <w:t xml:space="preserve">Hankook Tire Magyarország Kft. | </w:t>
            </w:r>
            <w:r w:rsidRPr="009F0240">
              <w:rPr>
                <w:sz w:val="21"/>
                <w:szCs w:val="21"/>
              </w:rPr>
              <w:t>Kommunikációs osztály</w:t>
            </w:r>
            <w:r w:rsidRPr="009F0240">
              <w:rPr>
                <w:b/>
                <w:sz w:val="21"/>
                <w:szCs w:val="21"/>
              </w:rPr>
              <w:t xml:space="preserve"> | </w:t>
            </w:r>
            <w:r w:rsidRPr="009F0240">
              <w:rPr>
                <w:sz w:val="21"/>
                <w:szCs w:val="21"/>
              </w:rPr>
              <w:t>2459 Rácalmás, Hankook tér 1.</w:t>
            </w:r>
          </w:p>
          <w:p w:rsidR="009F0240" w:rsidRPr="009F0240" w:rsidRDefault="009F0240" w:rsidP="009F0240">
            <w:pPr>
              <w:rPr>
                <w:sz w:val="21"/>
                <w:szCs w:val="21"/>
              </w:rPr>
            </w:pPr>
          </w:p>
        </w:tc>
      </w:tr>
      <w:tr w:rsidR="009F0240" w:rsidRPr="009F0240" w:rsidTr="009F0240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9F0240" w:rsidRPr="009F0240" w:rsidRDefault="009F0240" w:rsidP="009F0240">
            <w:pPr>
              <w:jc w:val="left"/>
              <w:rPr>
                <w:b/>
                <w:sz w:val="21"/>
                <w:szCs w:val="21"/>
              </w:rPr>
            </w:pPr>
            <w:r w:rsidRPr="009F0240">
              <w:rPr>
                <w:b/>
                <w:sz w:val="21"/>
                <w:szCs w:val="21"/>
              </w:rPr>
              <w:t>Roy Katalin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sz w:val="21"/>
                <w:szCs w:val="21"/>
              </w:rPr>
              <w:t>kommunikációs vezető</w:t>
            </w:r>
          </w:p>
          <w:p w:rsidR="009F0240" w:rsidRPr="009F0240" w:rsidRDefault="00E06469" w:rsidP="009F0240">
            <w:pPr>
              <w:jc w:val="left"/>
              <w:rPr>
                <w:sz w:val="21"/>
                <w:szCs w:val="21"/>
              </w:rPr>
            </w:pPr>
            <w:hyperlink r:id="rId10">
              <w:r w:rsidR="009F0240" w:rsidRPr="009F0240">
                <w:rPr>
                  <w:color w:val="0000FF"/>
                  <w:sz w:val="21"/>
                  <w:szCs w:val="21"/>
                  <w:u w:val="single"/>
                </w:rPr>
                <w:t>roykatalin@hankooktire.com</w:t>
              </w:r>
            </w:hyperlink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9F0240" w:rsidRPr="009F0240" w:rsidRDefault="009F0240" w:rsidP="009F0240">
            <w:pPr>
              <w:jc w:val="left"/>
              <w:rPr>
                <w:b/>
                <w:sz w:val="21"/>
                <w:szCs w:val="21"/>
              </w:rPr>
            </w:pPr>
            <w:r w:rsidRPr="009F0240">
              <w:rPr>
                <w:b/>
                <w:sz w:val="21"/>
                <w:szCs w:val="21"/>
              </w:rPr>
              <w:t>Boda Bence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sz w:val="21"/>
                <w:szCs w:val="21"/>
              </w:rPr>
              <w:t>kommunikációs asszisztens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sz w:val="21"/>
                <w:szCs w:val="21"/>
              </w:rPr>
              <w:t>Tel.: +36 25 556 096</w:t>
            </w:r>
          </w:p>
          <w:p w:rsidR="009F0240" w:rsidRPr="009F0240" w:rsidRDefault="009F0240" w:rsidP="009F0240">
            <w:pPr>
              <w:jc w:val="left"/>
              <w:rPr>
                <w:color w:val="0070C0"/>
                <w:sz w:val="21"/>
                <w:szCs w:val="21"/>
              </w:rPr>
            </w:pPr>
            <w:r w:rsidRPr="009F0240">
              <w:rPr>
                <w:color w:val="0000FF"/>
                <w:sz w:val="21"/>
                <w:szCs w:val="21"/>
                <w:u w:val="single"/>
              </w:rPr>
              <w:t>bence.boda@hankooktire.com</w:t>
            </w:r>
            <w:r w:rsidRPr="009F024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9F0240" w:rsidRPr="009F0240" w:rsidRDefault="009F0240" w:rsidP="009F0240">
            <w:pPr>
              <w:jc w:val="left"/>
              <w:rPr>
                <w:b/>
                <w:sz w:val="21"/>
                <w:szCs w:val="21"/>
              </w:rPr>
            </w:pPr>
            <w:r w:rsidRPr="009F0240">
              <w:rPr>
                <w:b/>
                <w:sz w:val="21"/>
                <w:szCs w:val="21"/>
              </w:rPr>
              <w:t>Pacsirszky Attila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sz w:val="21"/>
                <w:szCs w:val="21"/>
              </w:rPr>
              <w:t>kommunikációs asszisztens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sz w:val="21"/>
                <w:szCs w:val="21"/>
              </w:rPr>
              <w:t>Tel.: +36 25 556 091</w:t>
            </w:r>
          </w:p>
          <w:p w:rsidR="009F0240" w:rsidRPr="009F0240" w:rsidRDefault="009F0240" w:rsidP="009F0240">
            <w:pPr>
              <w:jc w:val="left"/>
              <w:rPr>
                <w:sz w:val="21"/>
                <w:szCs w:val="21"/>
              </w:rPr>
            </w:pPr>
            <w:r w:rsidRPr="009F0240">
              <w:rPr>
                <w:color w:val="0000FF"/>
                <w:sz w:val="21"/>
                <w:szCs w:val="21"/>
                <w:u w:val="single"/>
              </w:rPr>
              <w:t>pacsirszky@hankooktire.com</w:t>
            </w:r>
          </w:p>
        </w:tc>
      </w:tr>
    </w:tbl>
    <w:p w:rsidR="009F0240" w:rsidRPr="009F0240" w:rsidRDefault="009F0240" w:rsidP="009F0240">
      <w:pPr>
        <w:rPr>
          <w:sz w:val="21"/>
          <w:szCs w:val="21"/>
        </w:rPr>
      </w:pPr>
    </w:p>
    <w:p w:rsidR="009F0240" w:rsidRDefault="009F0240" w:rsidP="009F0240">
      <w:pPr>
        <w:spacing w:line="276" w:lineRule="auto"/>
      </w:pPr>
    </w:p>
    <w:p w:rsidR="00A3719B" w:rsidRPr="005B4209" w:rsidRDefault="00A3719B"/>
    <w:p w:rsidR="00A3719B" w:rsidRPr="005B4209" w:rsidRDefault="00A3719B"/>
    <w:sectPr w:rsidR="00A3719B" w:rsidRPr="005B4209" w:rsidSect="00033D9E">
      <w:headerReference w:type="default" r:id="rId11"/>
      <w:footerReference w:type="default" r:id="rId12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69" w:rsidRDefault="00E06469">
      <w:r>
        <w:separator/>
      </w:r>
    </w:p>
  </w:endnote>
  <w:endnote w:type="continuationSeparator" w:id="0">
    <w:p w:rsidR="00E06469" w:rsidRDefault="00E06469">
      <w:r>
        <w:continuationSeparator/>
      </w:r>
    </w:p>
  </w:endnote>
  <w:endnote w:type="continuationNotice" w:id="1">
    <w:p w:rsidR="00E06469" w:rsidRDefault="00E06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93" w:rsidRDefault="002E5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69" w:rsidRDefault="00E06469">
      <w:r>
        <w:separator/>
      </w:r>
    </w:p>
  </w:footnote>
  <w:footnote w:type="continuationSeparator" w:id="0">
    <w:p w:rsidR="00E06469" w:rsidRDefault="00E06469">
      <w:r>
        <w:continuationSeparator/>
      </w:r>
    </w:p>
  </w:footnote>
  <w:footnote w:type="continuationNotice" w:id="1">
    <w:p w:rsidR="00E06469" w:rsidRDefault="00E06469"/>
  </w:footnote>
  <w:footnote w:id="2">
    <w:p w:rsidR="00CA068E" w:rsidRPr="00CA068E" w:rsidRDefault="00CA068E">
      <w:pPr>
        <w:pStyle w:val="Funotentext"/>
        <w:rPr>
          <w:lang w:val="de-DE"/>
        </w:rPr>
      </w:pPr>
      <w:bookmarkStart w:id="1" w:name="OLE_LINK32"/>
      <w:bookmarkStart w:id="2" w:name="OLE_LINK33"/>
      <w:r>
        <w:rPr>
          <w:rStyle w:val="Funotenzeichen"/>
        </w:rPr>
        <w:footnoteRef/>
      </w:r>
      <w:r>
        <w:t xml:space="preserve"> </w:t>
      </w:r>
      <w:r>
        <w:rPr>
          <w:rFonts w:cs="Arial" w:hint="eastAsia"/>
        </w:rPr>
        <w:t>53 abroncs mintázat el</w:t>
      </w:r>
      <w:r>
        <w:rPr>
          <w:rFonts w:ascii="MS Gothic" w:eastAsia="MS Gothic" w:hAnsi="MS Gothic" w:cs="MS Gothic" w:hint="eastAsia"/>
        </w:rPr>
        <w:t>ő</w:t>
      </w:r>
      <w:r>
        <w:rPr>
          <w:rFonts w:cs="Arial" w:hint="eastAsia"/>
        </w:rPr>
        <w:t>zetes tesztel</w:t>
      </w:r>
      <w:r>
        <w:rPr>
          <w:rFonts w:cs="Malgun Gothic" w:hint="eastAsia"/>
        </w:rPr>
        <w:t>é</w:t>
      </w:r>
      <w:r>
        <w:rPr>
          <w:rFonts w:cs="Arial" w:hint="eastAsia"/>
        </w:rPr>
        <w:t>se (nedves/sz</w:t>
      </w:r>
      <w:r>
        <w:rPr>
          <w:rFonts w:cs="Malgun Gothic" w:hint="eastAsia"/>
        </w:rPr>
        <w:t>á</w:t>
      </w:r>
      <w:r>
        <w:rPr>
          <w:rFonts w:cs="Arial" w:hint="eastAsia"/>
        </w:rPr>
        <w:t>raz f</w:t>
      </w:r>
      <w:r>
        <w:rPr>
          <w:rFonts w:cs="Malgun Gothic" w:hint="eastAsia"/>
        </w:rPr>
        <w:t>é</w:t>
      </w:r>
      <w:r>
        <w:rPr>
          <w:rFonts w:cs="Arial" w:hint="eastAsia"/>
        </w:rPr>
        <w:t>kez</w:t>
      </w:r>
      <w:r>
        <w:rPr>
          <w:rFonts w:cs="Malgun Gothic" w:hint="eastAsia"/>
        </w:rPr>
        <w:t>é</w:t>
      </w:r>
      <w:r>
        <w:rPr>
          <w:rFonts w:cs="Arial" w:hint="eastAsia"/>
        </w:rPr>
        <w:t>s) ut</w:t>
      </w:r>
      <w:r>
        <w:rPr>
          <w:rFonts w:cs="Malgun Gothic" w:hint="eastAsia"/>
        </w:rPr>
        <w:t>á</w:t>
      </w:r>
      <w:r>
        <w:rPr>
          <w:rFonts w:cs="Arial" w:hint="eastAsia"/>
        </w:rPr>
        <w:t>n a 20 legjobb (kombin</w:t>
      </w:r>
      <w:r>
        <w:rPr>
          <w:rFonts w:cs="Malgun Gothic" w:hint="eastAsia"/>
        </w:rPr>
        <w:t>á</w:t>
      </w:r>
      <w:r>
        <w:rPr>
          <w:rFonts w:cs="Arial" w:hint="eastAsia"/>
        </w:rPr>
        <w:t>lt) f</w:t>
      </w:r>
      <w:r>
        <w:rPr>
          <w:rFonts w:cs="Malgun Gothic" w:hint="eastAsia"/>
        </w:rPr>
        <w:t>é</w:t>
      </w:r>
      <w:r>
        <w:rPr>
          <w:rFonts w:cs="Arial" w:hint="eastAsia"/>
        </w:rPr>
        <w:t>kez</w:t>
      </w:r>
      <w:r>
        <w:rPr>
          <w:rFonts w:cs="Malgun Gothic" w:hint="eastAsia"/>
        </w:rPr>
        <w:t>é</w:t>
      </w:r>
      <w:r>
        <w:rPr>
          <w:rFonts w:cs="Arial" w:hint="eastAsia"/>
        </w:rPr>
        <w:t>si teljes</w:t>
      </w:r>
      <w:r>
        <w:rPr>
          <w:rFonts w:cs="Malgun Gothic" w:hint="eastAsia"/>
        </w:rPr>
        <w:t>í</w:t>
      </w:r>
      <w:r>
        <w:rPr>
          <w:rFonts w:cs="Arial" w:hint="eastAsia"/>
        </w:rPr>
        <w:t>tm</w:t>
      </w:r>
      <w:r>
        <w:rPr>
          <w:rFonts w:cs="Malgun Gothic" w:hint="eastAsia"/>
        </w:rPr>
        <w:t>é</w:t>
      </w:r>
      <w:r>
        <w:rPr>
          <w:rFonts w:cs="Arial" w:hint="eastAsia"/>
        </w:rPr>
        <w:t>nyt ny</w:t>
      </w:r>
      <w:r>
        <w:rPr>
          <w:rFonts w:cs="Malgun Gothic" w:hint="eastAsia"/>
        </w:rPr>
        <w:t>ú</w:t>
      </w:r>
      <w:r>
        <w:rPr>
          <w:rFonts w:cs="Arial" w:hint="eastAsia"/>
        </w:rPr>
        <w:t>jt</w:t>
      </w:r>
      <w:r>
        <w:rPr>
          <w:rFonts w:cs="Malgun Gothic" w:hint="eastAsia"/>
        </w:rPr>
        <w:t>ó</w:t>
      </w:r>
      <w:r>
        <w:rPr>
          <w:rFonts w:cs="Arial" w:hint="eastAsia"/>
        </w:rPr>
        <w:t xml:space="preserve"> modell ker</w:t>
      </w:r>
      <w:r>
        <w:rPr>
          <w:rFonts w:cs="Malgun Gothic" w:hint="eastAsia"/>
        </w:rPr>
        <w:t>ü</w:t>
      </w:r>
      <w:r>
        <w:rPr>
          <w:rFonts w:cs="Arial" w:hint="eastAsia"/>
        </w:rPr>
        <w:t>lt be a f</w:t>
      </w:r>
      <w:r>
        <w:rPr>
          <w:rFonts w:ascii="MS Gothic" w:eastAsia="MS Gothic" w:hAnsi="MS Gothic" w:cs="MS Gothic" w:hint="eastAsia"/>
        </w:rPr>
        <w:t>ő</w:t>
      </w:r>
      <w:r>
        <w:rPr>
          <w:rFonts w:cs="Arial" w:hint="eastAsia"/>
        </w:rPr>
        <w:t xml:space="preserve"> tesztel</w:t>
      </w:r>
      <w:r>
        <w:rPr>
          <w:rFonts w:cs="Malgun Gothic" w:hint="eastAsia"/>
        </w:rPr>
        <w:t>é</w:t>
      </w:r>
      <w:r>
        <w:rPr>
          <w:rFonts w:cs="Arial" w:hint="eastAsia"/>
        </w:rPr>
        <w:t>si folyamatba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BF" w:rsidRDefault="00191FBF">
    <w:pPr>
      <w:pStyle w:val="Kopfzeile"/>
    </w:pPr>
    <w:r w:rsidRPr="009F0240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-447040</wp:posOffset>
          </wp:positionV>
          <wp:extent cx="6838950" cy="990600"/>
          <wp:effectExtent l="0" t="0" r="0" b="0"/>
          <wp:wrapSquare wrapText="bothSides" distT="0" distB="0" distL="114300" distR="114300"/>
          <wp:docPr id="1" name="image1.jpg" descr="Z:\CMT\Communication\press\2018\press release\Boilerplate\LEGÚJABB\HU_Press_Banner\2018_HK_HU_letterhead_banner_2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CMT\Communication\press\2018\press release\Boilerplate\LEGÚJABB\HU_Press_Banner\2018_HK_HU_letterhead_banner_2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>
          <wp:extent cx="6118225" cy="584835"/>
          <wp:effectExtent l="0" t="0" r="3175" b="0"/>
          <wp:docPr id="4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62F08"/>
    <w:multiLevelType w:val="hybridMultilevel"/>
    <w:tmpl w:val="9A72B488"/>
    <w:lvl w:ilvl="0" w:tplc="2E8038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19B"/>
    <w:rsid w:val="00000049"/>
    <w:rsid w:val="00033D9E"/>
    <w:rsid w:val="00072B1F"/>
    <w:rsid w:val="000A092B"/>
    <w:rsid w:val="000B1025"/>
    <w:rsid w:val="000D41AB"/>
    <w:rsid w:val="000E0FEF"/>
    <w:rsid w:val="000E50AA"/>
    <w:rsid w:val="000F35E2"/>
    <w:rsid w:val="0012034E"/>
    <w:rsid w:val="001460E9"/>
    <w:rsid w:val="00167A38"/>
    <w:rsid w:val="00172D29"/>
    <w:rsid w:val="001823BC"/>
    <w:rsid w:val="001860AF"/>
    <w:rsid w:val="00191FBF"/>
    <w:rsid w:val="00193A6E"/>
    <w:rsid w:val="00196A13"/>
    <w:rsid w:val="001A57CC"/>
    <w:rsid w:val="001D509A"/>
    <w:rsid w:val="00220EBB"/>
    <w:rsid w:val="00227E9C"/>
    <w:rsid w:val="00290E8B"/>
    <w:rsid w:val="002B1698"/>
    <w:rsid w:val="002B5302"/>
    <w:rsid w:val="002D3252"/>
    <w:rsid w:val="002E5593"/>
    <w:rsid w:val="00330130"/>
    <w:rsid w:val="00347E6B"/>
    <w:rsid w:val="003864CF"/>
    <w:rsid w:val="00392154"/>
    <w:rsid w:val="003A2D34"/>
    <w:rsid w:val="003E5273"/>
    <w:rsid w:val="0042287B"/>
    <w:rsid w:val="00436D77"/>
    <w:rsid w:val="0045556A"/>
    <w:rsid w:val="00494ECC"/>
    <w:rsid w:val="004F0AB0"/>
    <w:rsid w:val="005038C1"/>
    <w:rsid w:val="00542F1A"/>
    <w:rsid w:val="005435A8"/>
    <w:rsid w:val="005561E9"/>
    <w:rsid w:val="00587870"/>
    <w:rsid w:val="005978E3"/>
    <w:rsid w:val="005B4209"/>
    <w:rsid w:val="005C0E37"/>
    <w:rsid w:val="005D44E7"/>
    <w:rsid w:val="005E3FC0"/>
    <w:rsid w:val="005E43C5"/>
    <w:rsid w:val="00612F82"/>
    <w:rsid w:val="006257B4"/>
    <w:rsid w:val="006367C5"/>
    <w:rsid w:val="00650EDA"/>
    <w:rsid w:val="00652EF8"/>
    <w:rsid w:val="00653059"/>
    <w:rsid w:val="0067289D"/>
    <w:rsid w:val="006C0CDC"/>
    <w:rsid w:val="00703611"/>
    <w:rsid w:val="007235D7"/>
    <w:rsid w:val="00733E04"/>
    <w:rsid w:val="00734667"/>
    <w:rsid w:val="00740AB9"/>
    <w:rsid w:val="00743914"/>
    <w:rsid w:val="00770A05"/>
    <w:rsid w:val="007772BE"/>
    <w:rsid w:val="0079233C"/>
    <w:rsid w:val="007C0B96"/>
    <w:rsid w:val="007F7AAE"/>
    <w:rsid w:val="00823521"/>
    <w:rsid w:val="00830B09"/>
    <w:rsid w:val="00842A1D"/>
    <w:rsid w:val="00853C39"/>
    <w:rsid w:val="00891B58"/>
    <w:rsid w:val="0089498C"/>
    <w:rsid w:val="008A2315"/>
    <w:rsid w:val="008A5A14"/>
    <w:rsid w:val="008E67CD"/>
    <w:rsid w:val="008F1147"/>
    <w:rsid w:val="00936E9A"/>
    <w:rsid w:val="00962F04"/>
    <w:rsid w:val="009672DA"/>
    <w:rsid w:val="00974B31"/>
    <w:rsid w:val="0098273F"/>
    <w:rsid w:val="009A4F49"/>
    <w:rsid w:val="009E0A5E"/>
    <w:rsid w:val="009F0240"/>
    <w:rsid w:val="009F3505"/>
    <w:rsid w:val="00A26586"/>
    <w:rsid w:val="00A3459A"/>
    <w:rsid w:val="00A3719B"/>
    <w:rsid w:val="00A56135"/>
    <w:rsid w:val="00A70B09"/>
    <w:rsid w:val="00A82BA7"/>
    <w:rsid w:val="00AB2050"/>
    <w:rsid w:val="00AC5368"/>
    <w:rsid w:val="00AF5401"/>
    <w:rsid w:val="00B27EC1"/>
    <w:rsid w:val="00B4220C"/>
    <w:rsid w:val="00B4387B"/>
    <w:rsid w:val="00B46DCF"/>
    <w:rsid w:val="00B472C2"/>
    <w:rsid w:val="00B8786A"/>
    <w:rsid w:val="00BB5B5E"/>
    <w:rsid w:val="00BD5A9E"/>
    <w:rsid w:val="00BE4111"/>
    <w:rsid w:val="00C4662B"/>
    <w:rsid w:val="00C61CC8"/>
    <w:rsid w:val="00C7759A"/>
    <w:rsid w:val="00C92128"/>
    <w:rsid w:val="00CA068E"/>
    <w:rsid w:val="00CB1CD4"/>
    <w:rsid w:val="00CD5BFD"/>
    <w:rsid w:val="00CD7F26"/>
    <w:rsid w:val="00CF121E"/>
    <w:rsid w:val="00D41460"/>
    <w:rsid w:val="00D41F58"/>
    <w:rsid w:val="00D5613E"/>
    <w:rsid w:val="00D57E6D"/>
    <w:rsid w:val="00D82F09"/>
    <w:rsid w:val="00DB436F"/>
    <w:rsid w:val="00DD0450"/>
    <w:rsid w:val="00DD2833"/>
    <w:rsid w:val="00E06469"/>
    <w:rsid w:val="00E2600B"/>
    <w:rsid w:val="00E30625"/>
    <w:rsid w:val="00E60C75"/>
    <w:rsid w:val="00ED149A"/>
    <w:rsid w:val="00ED3C14"/>
    <w:rsid w:val="00F25FA9"/>
    <w:rsid w:val="00F4607F"/>
    <w:rsid w:val="00FB3DF9"/>
    <w:rsid w:val="00FC1343"/>
    <w:rsid w:val="00FD331E"/>
    <w:rsid w:val="00FD3874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3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nabsatz">
    <w:name w:val="List Paragraph"/>
    <w:basedOn w:val="Standard"/>
    <w:uiPriority w:val="34"/>
    <w:qFormat/>
    <w:rsid w:val="00BE41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068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068E"/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A0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E57D-4203-4C0D-9922-4A5C0CB6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8513</Characters>
  <Application>Microsoft Office Word</Application>
  <DocSecurity>0</DocSecurity>
  <Lines>70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2019-03-05T11:01:00Z</dcterms:created>
  <dcterms:modified xsi:type="dcterms:W3CDTF">2019-03-08T09:31:00Z</dcterms:modified>
</cp:coreProperties>
</file>