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9B2" w:rsidRPr="007865BF" w:rsidRDefault="005D5426" w:rsidP="00BB3FC5">
      <w:pPr>
        <w:pStyle w:val="Default"/>
        <w:ind w:left="-142" w:right="-143"/>
        <w:jc w:val="center"/>
        <w:rPr>
          <w:rFonts w:ascii="Arial" w:hAnsi="Arial" w:cs="Arial"/>
          <w:b/>
          <w:bCs/>
          <w:color w:val="FF6600"/>
          <w:sz w:val="32"/>
          <w:szCs w:val="32"/>
          <w:lang w:val="hu-HU"/>
        </w:rPr>
      </w:pPr>
      <w:r w:rsidRPr="007865BF">
        <w:rPr>
          <w:rFonts w:ascii="Arial" w:hAnsi="Arial" w:cs="Arial"/>
          <w:b/>
          <w:bCs/>
          <w:color w:val="FF6600"/>
          <w:sz w:val="32"/>
          <w:szCs w:val="32"/>
          <w:lang w:val="hu-HU"/>
        </w:rPr>
        <w:t xml:space="preserve">A </w:t>
      </w:r>
      <w:r w:rsidR="002B69F2" w:rsidRPr="007865BF">
        <w:rPr>
          <w:rFonts w:ascii="Arial" w:hAnsi="Arial" w:cs="Arial"/>
          <w:b/>
          <w:bCs/>
          <w:color w:val="FF6600"/>
          <w:sz w:val="32"/>
          <w:szCs w:val="32"/>
          <w:lang w:val="hu-HU"/>
        </w:rPr>
        <w:t>Hankook Tire</w:t>
      </w:r>
      <w:r w:rsidRPr="007865BF">
        <w:rPr>
          <w:rFonts w:ascii="Arial" w:hAnsi="Arial" w:cs="Arial"/>
          <w:b/>
          <w:bCs/>
          <w:color w:val="FF6600"/>
          <w:sz w:val="32"/>
          <w:szCs w:val="32"/>
          <w:lang w:val="hu-HU"/>
        </w:rPr>
        <w:t xml:space="preserve"> </w:t>
      </w:r>
      <w:r w:rsidR="0089030D">
        <w:rPr>
          <w:rFonts w:ascii="Arial" w:hAnsi="Arial" w:cs="Arial"/>
          <w:b/>
          <w:bCs/>
          <w:color w:val="FF6600"/>
          <w:sz w:val="32"/>
          <w:szCs w:val="32"/>
          <w:lang w:val="hu-HU"/>
        </w:rPr>
        <w:t>megvásárolja</w:t>
      </w:r>
      <w:r w:rsidR="0089030D" w:rsidRPr="007865BF">
        <w:rPr>
          <w:rFonts w:ascii="Arial" w:hAnsi="Arial" w:cs="Arial"/>
          <w:b/>
          <w:bCs/>
          <w:color w:val="FF6600"/>
          <w:sz w:val="32"/>
          <w:szCs w:val="32"/>
          <w:lang w:val="hu-HU"/>
        </w:rPr>
        <w:t xml:space="preserve"> </w:t>
      </w:r>
      <w:r w:rsidRPr="007865BF">
        <w:rPr>
          <w:rFonts w:ascii="Arial" w:hAnsi="Arial" w:cs="Arial"/>
          <w:b/>
          <w:bCs/>
          <w:color w:val="FF6600"/>
          <w:sz w:val="32"/>
          <w:szCs w:val="32"/>
          <w:lang w:val="hu-HU"/>
        </w:rPr>
        <w:t xml:space="preserve">a </w:t>
      </w:r>
      <w:r w:rsidR="009819B2" w:rsidRPr="007865BF">
        <w:rPr>
          <w:rFonts w:ascii="Arial" w:hAnsi="Arial" w:cs="Arial"/>
          <w:b/>
          <w:bCs/>
          <w:color w:val="FF6600"/>
          <w:sz w:val="32"/>
          <w:szCs w:val="32"/>
          <w:lang w:val="hu-HU"/>
        </w:rPr>
        <w:t>Reifen-M</w:t>
      </w:r>
      <w:r w:rsidR="00864336" w:rsidRPr="007865BF">
        <w:rPr>
          <w:rFonts w:ascii="Arial" w:hAnsi="Arial" w:cs="Arial"/>
          <w:b/>
          <w:bCs/>
          <w:color w:val="FF6600"/>
          <w:sz w:val="32"/>
          <w:szCs w:val="32"/>
          <w:lang w:val="hu-HU"/>
        </w:rPr>
        <w:t>ü</w:t>
      </w:r>
      <w:r w:rsidR="009819B2" w:rsidRPr="007865BF">
        <w:rPr>
          <w:rFonts w:ascii="Arial" w:hAnsi="Arial" w:cs="Arial"/>
          <w:b/>
          <w:bCs/>
          <w:color w:val="FF6600"/>
          <w:sz w:val="32"/>
          <w:szCs w:val="32"/>
          <w:lang w:val="hu-HU"/>
        </w:rPr>
        <w:t xml:space="preserve">ller </w:t>
      </w:r>
      <w:r w:rsidRPr="007865BF">
        <w:rPr>
          <w:rFonts w:ascii="Arial" w:hAnsi="Arial" w:cs="Arial"/>
          <w:b/>
          <w:bCs/>
          <w:color w:val="FF6600"/>
          <w:sz w:val="32"/>
          <w:szCs w:val="32"/>
          <w:lang w:val="hu-HU"/>
        </w:rPr>
        <w:t>céget</w:t>
      </w:r>
    </w:p>
    <w:p w:rsidR="009819B2" w:rsidRPr="007865BF" w:rsidRDefault="009819B2" w:rsidP="00BB3FC5">
      <w:pPr>
        <w:snapToGrid w:val="0"/>
        <w:ind w:left="-142" w:rightChars="-15" w:right="-30"/>
        <w:jc w:val="center"/>
        <w:rPr>
          <w:rFonts w:ascii="Arial" w:eastAsia="Dotum" w:hAnsi="Arial" w:cs="Arial"/>
          <w:b/>
          <w:color w:val="ED7D31"/>
          <w:sz w:val="32"/>
          <w:szCs w:val="32"/>
        </w:rPr>
      </w:pPr>
    </w:p>
    <w:p w:rsidR="009819B2" w:rsidRPr="007865BF" w:rsidRDefault="005D5426" w:rsidP="00BB3FC5">
      <w:pPr>
        <w:pStyle w:val="StandardWeb"/>
        <w:spacing w:line="276" w:lineRule="auto"/>
        <w:ind w:left="-142" w:right="-143"/>
        <w:rPr>
          <w:b/>
          <w:bCs/>
          <w:kern w:val="1"/>
          <w:sz w:val="22"/>
          <w:szCs w:val="22"/>
          <w:lang w:eastAsia="en-GB"/>
        </w:rPr>
      </w:pPr>
      <w:r w:rsidRPr="007865BF">
        <w:rPr>
          <w:b/>
          <w:bCs/>
          <w:kern w:val="1"/>
          <w:sz w:val="22"/>
          <w:szCs w:val="22"/>
          <w:lang w:eastAsia="en-GB"/>
        </w:rPr>
        <w:t xml:space="preserve">A Hankook abroncsgyártó megerősíti globális értékesítési rendszerét a </w:t>
      </w:r>
      <w:r w:rsidR="00295B6F" w:rsidRPr="007865BF">
        <w:rPr>
          <w:b/>
          <w:bCs/>
          <w:kern w:val="1"/>
          <w:sz w:val="22"/>
          <w:szCs w:val="22"/>
          <w:lang w:eastAsia="en-GB"/>
        </w:rPr>
        <w:t>Reifen Müller,</w:t>
      </w:r>
      <w:r w:rsidRPr="007865BF">
        <w:rPr>
          <w:b/>
          <w:bCs/>
          <w:kern w:val="1"/>
          <w:sz w:val="22"/>
          <w:szCs w:val="22"/>
          <w:lang w:eastAsia="en-GB"/>
        </w:rPr>
        <w:t xml:space="preserve"> az egyik n</w:t>
      </w:r>
      <w:r w:rsidR="007865BF">
        <w:rPr>
          <w:b/>
          <w:bCs/>
          <w:kern w:val="1"/>
          <w:sz w:val="22"/>
          <w:szCs w:val="22"/>
          <w:lang w:eastAsia="en-GB"/>
        </w:rPr>
        <w:t>agy független német abroncs</w:t>
      </w:r>
      <w:r w:rsidRPr="007865BF">
        <w:rPr>
          <w:b/>
          <w:bCs/>
          <w:kern w:val="1"/>
          <w:sz w:val="22"/>
          <w:szCs w:val="22"/>
          <w:lang w:eastAsia="en-GB"/>
        </w:rPr>
        <w:t xml:space="preserve">kereskedelmi vállalat </w:t>
      </w:r>
      <w:r w:rsidR="0089030D">
        <w:rPr>
          <w:b/>
          <w:bCs/>
          <w:kern w:val="1"/>
          <w:sz w:val="22"/>
          <w:szCs w:val="22"/>
          <w:lang w:eastAsia="en-GB"/>
        </w:rPr>
        <w:t>megvásárlásával</w:t>
      </w:r>
      <w:r w:rsidRPr="007865BF">
        <w:rPr>
          <w:b/>
          <w:bCs/>
          <w:kern w:val="1"/>
          <w:sz w:val="22"/>
          <w:szCs w:val="22"/>
          <w:lang w:eastAsia="en-GB"/>
        </w:rPr>
        <w:t>. A befektetés erősíti az abroncsgyártó globális versenyképességét értékesítési hálózatának to</w:t>
      </w:r>
      <w:r w:rsidR="007865BF">
        <w:rPr>
          <w:b/>
          <w:bCs/>
          <w:kern w:val="1"/>
          <w:sz w:val="22"/>
          <w:szCs w:val="22"/>
          <w:lang w:eastAsia="en-GB"/>
        </w:rPr>
        <w:t xml:space="preserve">vábbi </w:t>
      </w:r>
      <w:r w:rsidRPr="007865BF">
        <w:rPr>
          <w:b/>
          <w:bCs/>
          <w:kern w:val="1"/>
          <w:sz w:val="22"/>
          <w:szCs w:val="22"/>
          <w:lang w:eastAsia="en-GB"/>
        </w:rPr>
        <w:t>bővítésével.</w:t>
      </w:r>
    </w:p>
    <w:p w:rsidR="009819B2" w:rsidRPr="007865BF" w:rsidRDefault="009819B2" w:rsidP="00BB3FC5">
      <w:pPr>
        <w:spacing w:line="276" w:lineRule="auto"/>
        <w:ind w:left="-142" w:right="-143"/>
        <w:rPr>
          <w:rFonts w:ascii="Arial" w:hAnsi="Arial" w:cs="Arial"/>
          <w:color w:val="auto"/>
          <w:sz w:val="22"/>
          <w:szCs w:val="22"/>
          <w:lang w:eastAsia="de-DE"/>
        </w:rPr>
      </w:pPr>
    </w:p>
    <w:p w:rsidR="009819B2" w:rsidRPr="007865BF" w:rsidRDefault="005D5426" w:rsidP="00BB3FC5">
      <w:pPr>
        <w:spacing w:line="276" w:lineRule="auto"/>
        <w:ind w:left="-142" w:right="-143"/>
        <w:rPr>
          <w:color w:val="auto"/>
          <w:sz w:val="21"/>
          <w:szCs w:val="21"/>
          <w:lang w:eastAsia="de-DE"/>
        </w:rPr>
      </w:pPr>
      <w:r w:rsidRPr="007865BF">
        <w:rPr>
          <w:b/>
          <w:i/>
          <w:color w:val="auto"/>
          <w:sz w:val="21"/>
          <w:szCs w:val="21"/>
          <w:lang w:eastAsia="de-DE"/>
        </w:rPr>
        <w:t xml:space="preserve">Korea, Szöul / Németország, </w:t>
      </w:r>
      <w:r w:rsidR="008262AB" w:rsidRPr="007865BF">
        <w:rPr>
          <w:b/>
          <w:i/>
          <w:color w:val="auto"/>
          <w:sz w:val="21"/>
          <w:szCs w:val="21"/>
          <w:lang w:eastAsia="de-DE"/>
        </w:rPr>
        <w:t xml:space="preserve">Neu-Isenburg, </w:t>
      </w:r>
      <w:r w:rsidR="009819B2" w:rsidRPr="007865BF">
        <w:rPr>
          <w:b/>
          <w:i/>
          <w:color w:val="auto"/>
          <w:sz w:val="21"/>
          <w:szCs w:val="21"/>
          <w:lang w:eastAsia="de-DE"/>
        </w:rPr>
        <w:t>2018</w:t>
      </w:r>
      <w:r w:rsidRPr="007865BF">
        <w:rPr>
          <w:b/>
          <w:i/>
          <w:color w:val="auto"/>
          <w:sz w:val="21"/>
          <w:szCs w:val="21"/>
          <w:lang w:eastAsia="de-DE"/>
        </w:rPr>
        <w:t xml:space="preserve">. </w:t>
      </w:r>
      <w:r w:rsidR="0033742C">
        <w:rPr>
          <w:b/>
          <w:bCs/>
          <w:i/>
          <w:iCs/>
        </w:rPr>
        <w:t xml:space="preserve">augusztus </w:t>
      </w:r>
      <w:r w:rsidR="005C2DEF">
        <w:rPr>
          <w:b/>
          <w:bCs/>
          <w:i/>
          <w:iCs/>
        </w:rPr>
        <w:t>1</w:t>
      </w:r>
      <w:r w:rsidR="006B28F5">
        <w:rPr>
          <w:b/>
          <w:bCs/>
          <w:i/>
          <w:iCs/>
        </w:rPr>
        <w:t>0</w:t>
      </w:r>
      <w:bookmarkStart w:id="0" w:name="_GoBack"/>
      <w:bookmarkEnd w:id="0"/>
      <w:r w:rsidRPr="007865BF">
        <w:rPr>
          <w:b/>
          <w:i/>
          <w:color w:val="auto"/>
          <w:sz w:val="21"/>
          <w:szCs w:val="21"/>
          <w:lang w:eastAsia="de-DE"/>
        </w:rPr>
        <w:t>.</w:t>
      </w:r>
      <w:r w:rsidR="009819B2" w:rsidRPr="007865BF">
        <w:rPr>
          <w:sz w:val="21"/>
          <w:szCs w:val="21"/>
          <w:lang w:eastAsia="de-DE"/>
        </w:rPr>
        <w:t xml:space="preserve"> </w:t>
      </w:r>
      <w:r w:rsidR="009819B2" w:rsidRPr="007865BF">
        <w:rPr>
          <w:color w:val="auto"/>
          <w:sz w:val="21"/>
          <w:szCs w:val="21"/>
          <w:lang w:eastAsia="de-DE"/>
        </w:rPr>
        <w:t xml:space="preserve">– </w:t>
      </w:r>
      <w:r w:rsidRPr="007865BF">
        <w:rPr>
          <w:color w:val="auto"/>
          <w:sz w:val="21"/>
          <w:szCs w:val="21"/>
          <w:lang w:eastAsia="de-DE"/>
        </w:rPr>
        <w:t xml:space="preserve">A </w:t>
      </w:r>
      <w:r w:rsidR="009819B2" w:rsidRPr="007865BF">
        <w:rPr>
          <w:color w:val="auto"/>
          <w:sz w:val="21"/>
          <w:szCs w:val="21"/>
          <w:lang w:eastAsia="de-DE"/>
        </w:rPr>
        <w:t>Hankook</w:t>
      </w:r>
      <w:r w:rsidRPr="007865BF">
        <w:rPr>
          <w:color w:val="auto"/>
          <w:sz w:val="21"/>
          <w:szCs w:val="21"/>
          <w:lang w:eastAsia="de-DE"/>
        </w:rPr>
        <w:t xml:space="preserve"> prémium abroncsgyártó ma nyilvánosságra hozta</w:t>
      </w:r>
      <w:r w:rsidR="0089030D">
        <w:rPr>
          <w:color w:val="auto"/>
          <w:sz w:val="21"/>
          <w:szCs w:val="21"/>
          <w:lang w:eastAsia="de-DE"/>
        </w:rPr>
        <w:t>, hogy</w:t>
      </w:r>
      <w:r w:rsidRPr="007865BF">
        <w:rPr>
          <w:color w:val="auto"/>
          <w:sz w:val="21"/>
          <w:szCs w:val="21"/>
          <w:lang w:eastAsia="de-DE"/>
        </w:rPr>
        <w:t xml:space="preserve"> 100 százalékos részesedés</w:t>
      </w:r>
      <w:r w:rsidR="0089030D">
        <w:rPr>
          <w:color w:val="auto"/>
          <w:sz w:val="21"/>
          <w:szCs w:val="21"/>
          <w:lang w:eastAsia="de-DE"/>
        </w:rPr>
        <w:t>t</w:t>
      </w:r>
      <w:r w:rsidRPr="007865BF">
        <w:rPr>
          <w:color w:val="auto"/>
          <w:sz w:val="21"/>
          <w:szCs w:val="21"/>
          <w:lang w:eastAsia="de-DE"/>
        </w:rPr>
        <w:t xml:space="preserve"> </w:t>
      </w:r>
      <w:r w:rsidR="0089030D">
        <w:rPr>
          <w:color w:val="auto"/>
          <w:sz w:val="21"/>
          <w:szCs w:val="21"/>
          <w:lang w:eastAsia="de-DE"/>
        </w:rPr>
        <w:t xml:space="preserve">szerzett </w:t>
      </w:r>
      <w:r w:rsidRPr="007865BF">
        <w:rPr>
          <w:color w:val="auto"/>
          <w:sz w:val="21"/>
          <w:szCs w:val="21"/>
          <w:lang w:eastAsia="de-DE"/>
        </w:rPr>
        <w:t>a Reifen-Müller vállalatban</w:t>
      </w:r>
      <w:r w:rsidR="00AD59E1" w:rsidRPr="007865BF">
        <w:rPr>
          <w:color w:val="auto"/>
          <w:sz w:val="21"/>
          <w:szCs w:val="21"/>
          <w:lang w:eastAsia="de-DE"/>
        </w:rPr>
        <w:t xml:space="preserve">, mely egyike Németország legnagyobb, független </w:t>
      </w:r>
      <w:r w:rsidR="007865BF">
        <w:rPr>
          <w:color w:val="auto"/>
          <w:sz w:val="21"/>
          <w:szCs w:val="21"/>
          <w:lang w:eastAsia="de-DE"/>
        </w:rPr>
        <w:t>gumiabroncs nagy- és ki</w:t>
      </w:r>
      <w:r w:rsidR="00AD59E1" w:rsidRPr="007865BF">
        <w:rPr>
          <w:color w:val="auto"/>
          <w:sz w:val="21"/>
          <w:szCs w:val="21"/>
          <w:lang w:eastAsia="de-DE"/>
        </w:rPr>
        <w:t>s</w:t>
      </w:r>
      <w:r w:rsidR="007865BF">
        <w:rPr>
          <w:color w:val="auto"/>
          <w:sz w:val="21"/>
          <w:szCs w:val="21"/>
          <w:lang w:eastAsia="de-DE"/>
        </w:rPr>
        <w:t>k</w:t>
      </w:r>
      <w:r w:rsidR="00AD59E1" w:rsidRPr="007865BF">
        <w:rPr>
          <w:color w:val="auto"/>
          <w:sz w:val="21"/>
          <w:szCs w:val="21"/>
          <w:lang w:eastAsia="de-DE"/>
        </w:rPr>
        <w:t xml:space="preserve">ereskedelmi vállalatainak. A Reifen-Müller értékesítő vállalata, a Refein-Müller KG mellett a </w:t>
      </w:r>
      <w:r w:rsidR="0089030D">
        <w:rPr>
          <w:color w:val="auto"/>
          <w:sz w:val="21"/>
          <w:szCs w:val="21"/>
          <w:lang w:eastAsia="de-DE"/>
        </w:rPr>
        <w:t>„</w:t>
      </w:r>
      <w:r w:rsidR="009819B2" w:rsidRPr="007865BF">
        <w:rPr>
          <w:color w:val="auto"/>
          <w:sz w:val="21"/>
          <w:szCs w:val="21"/>
          <w:lang w:eastAsia="de-DE"/>
        </w:rPr>
        <w:t xml:space="preserve">Reifen-Müller GmbH &amp; Co. </w:t>
      </w:r>
      <w:r w:rsidR="001A47CC" w:rsidRPr="007865BF">
        <w:rPr>
          <w:color w:val="auto"/>
          <w:sz w:val="21"/>
          <w:szCs w:val="21"/>
          <w:lang w:eastAsia="de-DE"/>
        </w:rPr>
        <w:t>Runderneuerungswerk KG</w:t>
      </w:r>
      <w:r w:rsidR="0089030D">
        <w:rPr>
          <w:color w:val="auto"/>
          <w:sz w:val="21"/>
          <w:szCs w:val="21"/>
          <w:lang w:eastAsia="de-DE"/>
        </w:rPr>
        <w:t>”</w:t>
      </w:r>
      <w:r w:rsidR="00AD59E1" w:rsidRPr="007865BF">
        <w:rPr>
          <w:color w:val="auto"/>
          <w:sz w:val="21"/>
          <w:szCs w:val="21"/>
          <w:lang w:eastAsia="de-DE"/>
        </w:rPr>
        <w:t xml:space="preserve"> </w:t>
      </w:r>
      <w:r w:rsidR="0089030D">
        <w:rPr>
          <w:color w:val="auto"/>
          <w:sz w:val="21"/>
          <w:szCs w:val="21"/>
          <w:lang w:eastAsia="de-DE"/>
        </w:rPr>
        <w:t xml:space="preserve">újrafutózási </w:t>
      </w:r>
      <w:r w:rsidR="0089030D" w:rsidRPr="007865BF">
        <w:rPr>
          <w:color w:val="auto"/>
          <w:sz w:val="21"/>
          <w:szCs w:val="21"/>
          <w:lang w:eastAsia="de-DE"/>
        </w:rPr>
        <w:t xml:space="preserve">üzemre </w:t>
      </w:r>
      <w:r w:rsidR="00AD59E1" w:rsidRPr="007865BF">
        <w:rPr>
          <w:color w:val="auto"/>
          <w:sz w:val="21"/>
          <w:szCs w:val="21"/>
          <w:lang w:eastAsia="de-DE"/>
        </w:rPr>
        <w:t>is kiterjed az á</w:t>
      </w:r>
      <w:r w:rsidR="007865BF">
        <w:rPr>
          <w:color w:val="auto"/>
          <w:sz w:val="21"/>
          <w:szCs w:val="21"/>
          <w:lang w:eastAsia="de-DE"/>
        </w:rPr>
        <w:t>t</w:t>
      </w:r>
      <w:r w:rsidR="00AD59E1" w:rsidRPr="007865BF">
        <w:rPr>
          <w:color w:val="auto"/>
          <w:sz w:val="21"/>
          <w:szCs w:val="21"/>
          <w:lang w:eastAsia="de-DE"/>
        </w:rPr>
        <w:t>vétel.</w:t>
      </w:r>
      <w:r w:rsidR="009819B2" w:rsidRPr="007865BF">
        <w:rPr>
          <w:color w:val="auto"/>
          <w:sz w:val="21"/>
          <w:szCs w:val="21"/>
          <w:lang w:eastAsia="de-DE"/>
        </w:rPr>
        <w:t xml:space="preserve"> </w:t>
      </w:r>
    </w:p>
    <w:p w:rsidR="009819B2" w:rsidRPr="007865BF" w:rsidRDefault="009819B2" w:rsidP="00BB3FC5">
      <w:pPr>
        <w:snapToGrid w:val="0"/>
        <w:spacing w:line="276" w:lineRule="auto"/>
        <w:ind w:left="-142" w:rightChars="56" w:right="112"/>
        <w:rPr>
          <w:sz w:val="21"/>
          <w:szCs w:val="21"/>
        </w:rPr>
      </w:pPr>
    </w:p>
    <w:p w:rsidR="009819B2" w:rsidRPr="007865BF" w:rsidRDefault="00AD59E1" w:rsidP="00BB3FC5">
      <w:pPr>
        <w:spacing w:line="276" w:lineRule="auto"/>
        <w:ind w:left="-142" w:right="-143"/>
        <w:rPr>
          <w:sz w:val="21"/>
          <w:szCs w:val="21"/>
          <w:lang w:eastAsia="de-DE"/>
        </w:rPr>
      </w:pPr>
      <w:r w:rsidRPr="007865BF">
        <w:rPr>
          <w:sz w:val="21"/>
          <w:szCs w:val="21"/>
          <w:lang w:eastAsia="de-DE"/>
        </w:rPr>
        <w:t xml:space="preserve">A </w:t>
      </w:r>
      <w:r w:rsidR="009819B2" w:rsidRPr="007865BF">
        <w:rPr>
          <w:sz w:val="21"/>
          <w:szCs w:val="21"/>
          <w:lang w:eastAsia="de-DE"/>
        </w:rPr>
        <w:t>Reifen-M</w:t>
      </w:r>
      <w:r w:rsidR="00864336" w:rsidRPr="007865BF">
        <w:rPr>
          <w:sz w:val="21"/>
          <w:szCs w:val="21"/>
          <w:lang w:eastAsia="de-DE"/>
        </w:rPr>
        <w:t>ü</w:t>
      </w:r>
      <w:r w:rsidR="009819B2" w:rsidRPr="007865BF">
        <w:rPr>
          <w:sz w:val="21"/>
          <w:szCs w:val="21"/>
          <w:lang w:eastAsia="de-DE"/>
        </w:rPr>
        <w:t>ller</w:t>
      </w:r>
      <w:r w:rsidRPr="007865BF">
        <w:rPr>
          <w:sz w:val="21"/>
          <w:szCs w:val="21"/>
          <w:lang w:eastAsia="de-DE"/>
        </w:rPr>
        <w:t xml:space="preserve"> egyike Németor</w:t>
      </w:r>
      <w:r w:rsidR="007865BF">
        <w:rPr>
          <w:sz w:val="21"/>
          <w:szCs w:val="21"/>
          <w:lang w:eastAsia="de-DE"/>
        </w:rPr>
        <w:t>szág vezető abroncskereskedő vállalatainak</w:t>
      </w:r>
      <w:r w:rsidRPr="007865BF">
        <w:rPr>
          <w:sz w:val="21"/>
          <w:szCs w:val="21"/>
          <w:lang w:eastAsia="de-DE"/>
        </w:rPr>
        <w:t>, melyet 1966</w:t>
      </w:r>
      <w:r w:rsidR="00525BA5" w:rsidRPr="007865BF">
        <w:rPr>
          <w:sz w:val="21"/>
          <w:szCs w:val="21"/>
          <w:lang w:eastAsia="de-DE"/>
        </w:rPr>
        <w:t>-</w:t>
      </w:r>
      <w:r w:rsidRPr="007865BF">
        <w:rPr>
          <w:sz w:val="21"/>
          <w:szCs w:val="21"/>
          <w:lang w:eastAsia="de-DE"/>
        </w:rPr>
        <w:t>ban alapítottak. A vállalat jelenleg töb</w:t>
      </w:r>
      <w:r w:rsidR="007865BF">
        <w:rPr>
          <w:sz w:val="21"/>
          <w:szCs w:val="21"/>
          <w:lang w:eastAsia="de-DE"/>
        </w:rPr>
        <w:t>b</w:t>
      </w:r>
      <w:r w:rsidRPr="007865BF">
        <w:rPr>
          <w:sz w:val="21"/>
          <w:szCs w:val="21"/>
          <w:lang w:eastAsia="de-DE"/>
        </w:rPr>
        <w:t>, mint 700 alkalmazottat foglalkoztat, és 44 saját sze</w:t>
      </w:r>
      <w:r w:rsidR="007865BF">
        <w:rPr>
          <w:sz w:val="21"/>
          <w:szCs w:val="21"/>
          <w:lang w:eastAsia="de-DE"/>
        </w:rPr>
        <w:t>r</w:t>
      </w:r>
      <w:r w:rsidRPr="007865BF">
        <w:rPr>
          <w:sz w:val="21"/>
          <w:szCs w:val="21"/>
          <w:lang w:eastAsia="de-DE"/>
        </w:rPr>
        <w:t>vizállomást üzemeltet szerte Németországban, melyek különféle szem</w:t>
      </w:r>
      <w:r w:rsidR="007865BF">
        <w:rPr>
          <w:sz w:val="21"/>
          <w:szCs w:val="21"/>
          <w:lang w:eastAsia="de-DE"/>
        </w:rPr>
        <w:t>é</w:t>
      </w:r>
      <w:r w:rsidRPr="007865BF">
        <w:rPr>
          <w:sz w:val="21"/>
          <w:szCs w:val="21"/>
          <w:lang w:eastAsia="de-DE"/>
        </w:rPr>
        <w:t>lygépkocsi-fajtákhoz, könnyű</w:t>
      </w:r>
      <w:r w:rsidR="0089030D">
        <w:rPr>
          <w:sz w:val="21"/>
          <w:szCs w:val="21"/>
          <w:lang w:eastAsia="de-DE"/>
        </w:rPr>
        <w:t>-</w:t>
      </w:r>
      <w:r w:rsidRPr="007865BF">
        <w:rPr>
          <w:sz w:val="21"/>
          <w:szCs w:val="21"/>
          <w:lang w:eastAsia="de-DE"/>
        </w:rPr>
        <w:t xml:space="preserve"> és nehéz tehergépjárművekhez és autóbuszokhoz, valamint motorkerékpárokhoz </w:t>
      </w:r>
      <w:r w:rsidR="00525BA5" w:rsidRPr="007865BF">
        <w:rPr>
          <w:sz w:val="21"/>
          <w:szCs w:val="21"/>
          <w:lang w:eastAsia="de-DE"/>
        </w:rPr>
        <w:t xml:space="preserve">való abroncsokat forgalmaznak. </w:t>
      </w:r>
      <w:r w:rsidR="0089030D">
        <w:rPr>
          <w:sz w:val="21"/>
          <w:szCs w:val="21"/>
          <w:lang w:eastAsia="de-DE"/>
        </w:rPr>
        <w:t>A vállalat irányítását továbbra is</w:t>
      </w:r>
      <w:r w:rsidR="0089030D" w:rsidRPr="007865BF">
        <w:rPr>
          <w:sz w:val="21"/>
          <w:szCs w:val="21"/>
          <w:lang w:eastAsia="de-DE"/>
        </w:rPr>
        <w:t xml:space="preserve"> </w:t>
      </w:r>
      <w:r w:rsidR="00525BA5" w:rsidRPr="007865BF">
        <w:rPr>
          <w:sz w:val="21"/>
          <w:szCs w:val="21"/>
          <w:lang w:eastAsia="de-DE"/>
        </w:rPr>
        <w:t xml:space="preserve">az eddigi tulajdonosok, </w:t>
      </w:r>
      <w:r w:rsidR="0089030D">
        <w:rPr>
          <w:sz w:val="21"/>
          <w:szCs w:val="21"/>
          <w:lang w:eastAsia="de-DE"/>
        </w:rPr>
        <w:t>illetve</w:t>
      </w:r>
      <w:r w:rsidR="00525BA5" w:rsidRPr="007865BF">
        <w:rPr>
          <w:sz w:val="21"/>
          <w:szCs w:val="21"/>
          <w:lang w:eastAsia="de-DE"/>
        </w:rPr>
        <w:t xml:space="preserve"> a hivatalban levő cégvezetés végzi.</w:t>
      </w:r>
    </w:p>
    <w:p w:rsidR="00C4725A" w:rsidRPr="007865BF" w:rsidRDefault="00C4725A" w:rsidP="00BB3FC5">
      <w:pPr>
        <w:spacing w:line="276" w:lineRule="auto"/>
        <w:ind w:left="-142" w:right="-143"/>
        <w:rPr>
          <w:sz w:val="21"/>
          <w:szCs w:val="21"/>
          <w:lang w:eastAsia="de-DE"/>
        </w:rPr>
      </w:pPr>
    </w:p>
    <w:p w:rsidR="009819B2" w:rsidRPr="007865BF" w:rsidRDefault="00C4725A" w:rsidP="00BB3FC5">
      <w:pPr>
        <w:spacing w:line="276" w:lineRule="auto"/>
        <w:ind w:left="-142" w:right="-143"/>
        <w:rPr>
          <w:sz w:val="21"/>
          <w:szCs w:val="21"/>
          <w:lang w:eastAsia="de-DE"/>
        </w:rPr>
      </w:pPr>
      <w:r w:rsidRPr="007865BF">
        <w:rPr>
          <w:sz w:val="21"/>
          <w:szCs w:val="21"/>
          <w:lang w:eastAsia="de-DE"/>
        </w:rPr>
        <w:t xml:space="preserve">A </w:t>
      </w:r>
      <w:r w:rsidR="009819B2" w:rsidRPr="007865BF">
        <w:rPr>
          <w:sz w:val="21"/>
          <w:szCs w:val="21"/>
          <w:lang w:eastAsia="de-DE"/>
        </w:rPr>
        <w:t>Reifen-M</w:t>
      </w:r>
      <w:r w:rsidR="00864336" w:rsidRPr="007865BF">
        <w:rPr>
          <w:sz w:val="21"/>
          <w:szCs w:val="21"/>
          <w:lang w:eastAsia="de-DE"/>
        </w:rPr>
        <w:t>ü</w:t>
      </w:r>
      <w:r w:rsidR="009819B2" w:rsidRPr="007865BF">
        <w:rPr>
          <w:sz w:val="21"/>
          <w:szCs w:val="21"/>
          <w:lang w:eastAsia="de-DE"/>
        </w:rPr>
        <w:t>ller</w:t>
      </w:r>
      <w:r w:rsidRPr="007865BF">
        <w:rPr>
          <w:sz w:val="21"/>
          <w:szCs w:val="21"/>
          <w:lang w:eastAsia="de-DE"/>
        </w:rPr>
        <w:t xml:space="preserve"> átvételével a </w:t>
      </w:r>
      <w:r w:rsidR="009819B2" w:rsidRPr="007865BF">
        <w:rPr>
          <w:sz w:val="21"/>
          <w:szCs w:val="21"/>
          <w:lang w:eastAsia="de-DE"/>
        </w:rPr>
        <w:t xml:space="preserve">Hankook Tire </w:t>
      </w:r>
      <w:r w:rsidRPr="007865BF">
        <w:rPr>
          <w:sz w:val="21"/>
          <w:szCs w:val="21"/>
          <w:lang w:eastAsia="de-DE"/>
        </w:rPr>
        <w:t>Németország egyik leginnovatívabb abroncsértékesítési modelljét szerezte meg</w:t>
      </w:r>
      <w:r w:rsidR="007865BF">
        <w:rPr>
          <w:sz w:val="21"/>
          <w:szCs w:val="21"/>
          <w:lang w:eastAsia="de-DE"/>
        </w:rPr>
        <w:t xml:space="preserve"> egy erőteljes versennyel</w:t>
      </w:r>
      <w:r w:rsidRPr="007865BF">
        <w:rPr>
          <w:sz w:val="21"/>
          <w:szCs w:val="21"/>
          <w:lang w:eastAsia="de-DE"/>
        </w:rPr>
        <w:t xml:space="preserve"> jellemzett </w:t>
      </w:r>
      <w:r w:rsidR="002A0565">
        <w:rPr>
          <w:sz w:val="21"/>
          <w:szCs w:val="21"/>
          <w:lang w:eastAsia="de-DE"/>
        </w:rPr>
        <w:t xml:space="preserve">autóipari </w:t>
      </w:r>
      <w:r w:rsidRPr="007865BF">
        <w:rPr>
          <w:sz w:val="21"/>
          <w:szCs w:val="21"/>
          <w:lang w:eastAsia="de-DE"/>
        </w:rPr>
        <w:t xml:space="preserve">piaci környezetben. </w:t>
      </w:r>
      <w:r w:rsidR="002A0565">
        <w:rPr>
          <w:sz w:val="21"/>
          <w:szCs w:val="21"/>
          <w:lang w:eastAsia="de-DE"/>
        </w:rPr>
        <w:t>Mindez lehetővé teszi a</w:t>
      </w:r>
      <w:r w:rsidRPr="007865BF">
        <w:rPr>
          <w:sz w:val="21"/>
          <w:szCs w:val="21"/>
          <w:lang w:eastAsia="de-DE"/>
        </w:rPr>
        <w:t>z abroncsgyártó</w:t>
      </w:r>
      <w:r w:rsidR="002A0565">
        <w:rPr>
          <w:sz w:val="21"/>
          <w:szCs w:val="21"/>
          <w:lang w:eastAsia="de-DE"/>
        </w:rPr>
        <w:t xml:space="preserve"> számára, hogy bővítse értékesítési csatornáit Európában, amely tovább erősíti a vállalat globális versenyképességét.</w:t>
      </w:r>
    </w:p>
    <w:p w:rsidR="009819B2" w:rsidRPr="007865BF" w:rsidRDefault="009819B2" w:rsidP="00BB3FC5">
      <w:pPr>
        <w:spacing w:line="276" w:lineRule="auto"/>
        <w:ind w:left="-142" w:right="-143"/>
        <w:rPr>
          <w:sz w:val="21"/>
          <w:szCs w:val="21"/>
          <w:lang w:eastAsia="de-DE"/>
        </w:rPr>
      </w:pPr>
    </w:p>
    <w:p w:rsidR="009819B2" w:rsidRPr="007865BF" w:rsidRDefault="00C4725A" w:rsidP="00BB3FC5">
      <w:pPr>
        <w:spacing w:line="276" w:lineRule="auto"/>
        <w:ind w:left="-142" w:right="-143"/>
        <w:rPr>
          <w:sz w:val="21"/>
          <w:szCs w:val="21"/>
          <w:lang w:eastAsia="de-DE"/>
        </w:rPr>
      </w:pPr>
      <w:r w:rsidRPr="007865BF">
        <w:rPr>
          <w:sz w:val="21"/>
          <w:szCs w:val="21"/>
          <w:lang w:eastAsia="de-DE"/>
        </w:rPr>
        <w:t>A Hankook tire ezen felül a Reifen.Müller 44 szervizállomását stratégiai alapként használja</w:t>
      </w:r>
      <w:r w:rsidR="002A0565">
        <w:rPr>
          <w:sz w:val="21"/>
          <w:szCs w:val="21"/>
          <w:lang w:eastAsia="de-DE"/>
        </w:rPr>
        <w:t xml:space="preserve"> majd</w:t>
      </w:r>
      <w:r w:rsidRPr="007865BF">
        <w:rPr>
          <w:sz w:val="21"/>
          <w:szCs w:val="21"/>
          <w:lang w:eastAsia="de-DE"/>
        </w:rPr>
        <w:t>, és így egy megbízható értékesítési hálózattal tovább bővíti üzleti tevékenységét. Ezzel az értékesítési hálózattal, mely a saját termékek mellett további világszintű márkákat is terjeszt</w:t>
      </w:r>
      <w:r w:rsidR="00D37537">
        <w:rPr>
          <w:sz w:val="21"/>
          <w:szCs w:val="21"/>
          <w:lang w:eastAsia="de-DE"/>
        </w:rPr>
        <w:t>,</w:t>
      </w:r>
      <w:r w:rsidRPr="007865BF">
        <w:rPr>
          <w:sz w:val="21"/>
          <w:szCs w:val="21"/>
          <w:lang w:eastAsia="de-DE"/>
        </w:rPr>
        <w:t xml:space="preserve"> a </w:t>
      </w:r>
      <w:r w:rsidR="009819B2" w:rsidRPr="007865BF">
        <w:rPr>
          <w:sz w:val="21"/>
          <w:szCs w:val="21"/>
          <w:lang w:eastAsia="de-DE"/>
        </w:rPr>
        <w:t xml:space="preserve">Hankook Tire </w:t>
      </w:r>
      <w:r w:rsidR="00766114" w:rsidRPr="007865BF">
        <w:rPr>
          <w:sz w:val="21"/>
          <w:szCs w:val="21"/>
          <w:lang w:eastAsia="de-DE"/>
        </w:rPr>
        <w:t>a már működő</w:t>
      </w:r>
      <w:r w:rsidRPr="007865BF">
        <w:rPr>
          <w:sz w:val="21"/>
          <w:szCs w:val="21"/>
          <w:lang w:eastAsia="de-DE"/>
        </w:rPr>
        <w:t xml:space="preserve"> ügyfélorientált értékesítési </w:t>
      </w:r>
      <w:r w:rsidR="00766114" w:rsidRPr="007865BF">
        <w:rPr>
          <w:sz w:val="21"/>
          <w:szCs w:val="21"/>
          <w:lang w:eastAsia="de-DE"/>
        </w:rPr>
        <w:t xml:space="preserve">rendszerét </w:t>
      </w:r>
      <w:r w:rsidR="002A0565">
        <w:rPr>
          <w:sz w:val="21"/>
          <w:szCs w:val="21"/>
          <w:lang w:eastAsia="de-DE"/>
        </w:rPr>
        <w:t xml:space="preserve">fejleszti </w:t>
      </w:r>
      <w:r w:rsidR="00766114" w:rsidRPr="007865BF">
        <w:rPr>
          <w:sz w:val="21"/>
          <w:szCs w:val="21"/>
          <w:lang w:eastAsia="de-DE"/>
        </w:rPr>
        <w:t xml:space="preserve">tovább, </w:t>
      </w:r>
      <w:r w:rsidR="002A0565">
        <w:rPr>
          <w:sz w:val="21"/>
          <w:szCs w:val="21"/>
          <w:lang w:eastAsia="de-DE"/>
        </w:rPr>
        <w:t>a</w:t>
      </w:r>
      <w:r w:rsidR="00766114" w:rsidRPr="007865BF">
        <w:rPr>
          <w:sz w:val="21"/>
          <w:szCs w:val="21"/>
          <w:lang w:eastAsia="de-DE"/>
        </w:rPr>
        <w:t xml:space="preserve">mely </w:t>
      </w:r>
      <w:r w:rsidR="002A0565">
        <w:rPr>
          <w:sz w:val="21"/>
          <w:szCs w:val="21"/>
          <w:lang w:eastAsia="de-DE"/>
        </w:rPr>
        <w:t xml:space="preserve">teljes mértékben </w:t>
      </w:r>
      <w:r w:rsidR="00766114" w:rsidRPr="007865BF">
        <w:rPr>
          <w:sz w:val="21"/>
          <w:szCs w:val="21"/>
          <w:lang w:eastAsia="de-DE"/>
        </w:rPr>
        <w:t>a végfelhasználók igényeit</w:t>
      </w:r>
      <w:r w:rsidR="002A0565">
        <w:rPr>
          <w:sz w:val="21"/>
          <w:szCs w:val="21"/>
          <w:lang w:eastAsia="de-DE"/>
        </w:rPr>
        <w:t xml:space="preserve"> tükrözi</w:t>
      </w:r>
      <w:r w:rsidR="00766114" w:rsidRPr="007865BF">
        <w:rPr>
          <w:sz w:val="21"/>
          <w:szCs w:val="21"/>
          <w:lang w:eastAsia="de-DE"/>
        </w:rPr>
        <w:t>.</w:t>
      </w:r>
    </w:p>
    <w:p w:rsidR="009819B2" w:rsidRPr="007865BF" w:rsidRDefault="009819B2" w:rsidP="00BB3FC5">
      <w:pPr>
        <w:spacing w:line="276" w:lineRule="auto"/>
        <w:ind w:left="-142" w:right="-143"/>
        <w:rPr>
          <w:sz w:val="21"/>
          <w:szCs w:val="21"/>
          <w:lang w:eastAsia="de-DE"/>
        </w:rPr>
      </w:pPr>
    </w:p>
    <w:p w:rsidR="009819B2" w:rsidRPr="007865BF" w:rsidRDefault="00766114" w:rsidP="00BB3FC5">
      <w:pPr>
        <w:spacing w:line="276" w:lineRule="auto"/>
        <w:ind w:left="-142" w:right="-143"/>
        <w:rPr>
          <w:sz w:val="21"/>
          <w:szCs w:val="21"/>
          <w:lang w:eastAsia="de-DE"/>
        </w:rPr>
      </w:pPr>
      <w:r w:rsidRPr="007865BF">
        <w:rPr>
          <w:sz w:val="21"/>
          <w:szCs w:val="21"/>
          <w:lang w:eastAsia="de-DE"/>
        </w:rPr>
        <w:t xml:space="preserve">A </w:t>
      </w:r>
      <w:r w:rsidR="009819B2" w:rsidRPr="007865BF">
        <w:rPr>
          <w:sz w:val="21"/>
          <w:szCs w:val="21"/>
          <w:lang w:eastAsia="de-DE"/>
        </w:rPr>
        <w:t>Hankook Tire</w:t>
      </w:r>
      <w:r w:rsidR="00353D9F">
        <w:rPr>
          <w:sz w:val="21"/>
          <w:szCs w:val="21"/>
          <w:lang w:eastAsia="de-DE"/>
        </w:rPr>
        <w:t xml:space="preserve"> növeke</w:t>
      </w:r>
      <w:r w:rsidRPr="007865BF">
        <w:rPr>
          <w:sz w:val="21"/>
          <w:szCs w:val="21"/>
          <w:lang w:eastAsia="de-DE"/>
        </w:rPr>
        <w:t>dés</w:t>
      </w:r>
      <w:r w:rsidR="00D37537">
        <w:rPr>
          <w:sz w:val="21"/>
          <w:szCs w:val="21"/>
          <w:lang w:eastAsia="de-DE"/>
        </w:rPr>
        <w:t>i</w:t>
      </w:r>
      <w:r w:rsidR="009705B6">
        <w:rPr>
          <w:sz w:val="21"/>
          <w:szCs w:val="21"/>
          <w:lang w:eastAsia="de-DE"/>
        </w:rPr>
        <w:t xml:space="preserve"> stratégiájának megvalósítását</w:t>
      </w:r>
      <w:r w:rsidRPr="007865BF">
        <w:rPr>
          <w:sz w:val="21"/>
          <w:szCs w:val="21"/>
          <w:lang w:eastAsia="de-DE"/>
        </w:rPr>
        <w:t xml:space="preserve"> új termelési helyszínek, kutatás-fejlesztési központok és innovatív értékesítési hálózatok kiépítésév</w:t>
      </w:r>
      <w:r w:rsidR="009705B6">
        <w:rPr>
          <w:sz w:val="21"/>
          <w:szCs w:val="21"/>
          <w:lang w:eastAsia="de-DE"/>
        </w:rPr>
        <w:t>e</w:t>
      </w:r>
      <w:r w:rsidRPr="007865BF">
        <w:rPr>
          <w:sz w:val="21"/>
          <w:szCs w:val="21"/>
          <w:lang w:eastAsia="de-DE"/>
        </w:rPr>
        <w:t xml:space="preserve">l folytatja. Az abroncsgyártó ezzel erősíti globális pozícióját vezető abroncsgyártóként. A Hankook ezen felül következetesen erősíti M&amp;A </w:t>
      </w:r>
      <w:r w:rsidR="002A0565">
        <w:rPr>
          <w:sz w:val="21"/>
          <w:szCs w:val="21"/>
          <w:lang w:eastAsia="de-DE"/>
        </w:rPr>
        <w:t>(</w:t>
      </w:r>
      <w:r w:rsidR="002A0565" w:rsidRPr="002A0565">
        <w:rPr>
          <w:sz w:val="21"/>
          <w:szCs w:val="21"/>
          <w:lang w:eastAsia="de-DE"/>
        </w:rPr>
        <w:t>Mergers and Acquisitions</w:t>
      </w:r>
      <w:r w:rsidR="002A0565">
        <w:rPr>
          <w:sz w:val="21"/>
          <w:szCs w:val="21"/>
          <w:lang w:eastAsia="de-DE"/>
        </w:rPr>
        <w:t xml:space="preserve">) </w:t>
      </w:r>
      <w:r w:rsidRPr="007865BF">
        <w:rPr>
          <w:sz w:val="21"/>
          <w:szCs w:val="21"/>
          <w:lang w:eastAsia="de-DE"/>
        </w:rPr>
        <w:t>befekt</w:t>
      </w:r>
      <w:r w:rsidR="00D37537">
        <w:rPr>
          <w:sz w:val="21"/>
          <w:szCs w:val="21"/>
          <w:lang w:eastAsia="de-DE"/>
        </w:rPr>
        <w:t>etéseit olyan partnerekkel, melyek</w:t>
      </w:r>
      <w:r w:rsidRPr="007865BF">
        <w:rPr>
          <w:sz w:val="21"/>
          <w:szCs w:val="21"/>
          <w:lang w:eastAsia="de-DE"/>
        </w:rPr>
        <w:t xml:space="preserve"> maximális szinergiákat kínálnak a globális versenyképesség erősítésére.</w:t>
      </w:r>
    </w:p>
    <w:p w:rsidR="00BB3FC5" w:rsidRPr="007865BF" w:rsidRDefault="00BB3FC5" w:rsidP="00BB3FC5">
      <w:pPr>
        <w:snapToGrid w:val="0"/>
        <w:spacing w:line="276" w:lineRule="auto"/>
        <w:ind w:left="-142" w:rightChars="56" w:right="112" w:hanging="1"/>
        <w:rPr>
          <w:rFonts w:ascii="Arial" w:hAnsi="Arial" w:cs="Arial"/>
          <w:sz w:val="22"/>
          <w:szCs w:val="22"/>
        </w:rPr>
      </w:pPr>
    </w:p>
    <w:p w:rsidR="002C42D6" w:rsidRPr="007865BF" w:rsidRDefault="002C42D6" w:rsidP="00BB3FC5">
      <w:pPr>
        <w:snapToGrid w:val="0"/>
        <w:spacing w:line="276" w:lineRule="auto"/>
        <w:ind w:left="-142" w:rightChars="56" w:right="112" w:hanging="1"/>
        <w:rPr>
          <w:rFonts w:ascii="Arial" w:hAnsi="Arial" w:cs="Arial"/>
          <w:sz w:val="22"/>
          <w:szCs w:val="22"/>
        </w:rPr>
      </w:pPr>
    </w:p>
    <w:p w:rsidR="009819B2" w:rsidRPr="007865BF" w:rsidRDefault="009819B2" w:rsidP="00BB3FC5">
      <w:pPr>
        <w:snapToGrid w:val="0"/>
        <w:spacing w:line="276" w:lineRule="auto"/>
        <w:ind w:left="-142" w:rightChars="56" w:right="112" w:hanging="1"/>
        <w:jc w:val="center"/>
        <w:rPr>
          <w:rFonts w:ascii="Arial" w:hAnsi="Arial" w:cs="Arial"/>
          <w:sz w:val="22"/>
          <w:szCs w:val="22"/>
        </w:rPr>
      </w:pPr>
      <w:r w:rsidRPr="007865BF">
        <w:rPr>
          <w:rFonts w:ascii="Arial" w:hAnsi="Arial" w:cs="Arial"/>
          <w:sz w:val="22"/>
          <w:szCs w:val="22"/>
        </w:rPr>
        <w:t>###</w:t>
      </w:r>
    </w:p>
    <w:p w:rsidR="008262AB" w:rsidRPr="007865BF" w:rsidRDefault="008262AB" w:rsidP="00BB3FC5">
      <w:pPr>
        <w:snapToGrid w:val="0"/>
        <w:spacing w:line="276" w:lineRule="auto"/>
        <w:ind w:left="-142" w:rightChars="197" w:right="394"/>
        <w:rPr>
          <w:rFonts w:ascii="Arial" w:hAnsi="Arial" w:cs="Arial"/>
          <w:b/>
          <w:bCs/>
          <w:sz w:val="22"/>
          <w:szCs w:val="22"/>
        </w:rPr>
      </w:pPr>
    </w:p>
    <w:p w:rsidR="002C42D6" w:rsidRPr="007865BF" w:rsidRDefault="002C42D6" w:rsidP="00BB3FC5">
      <w:pPr>
        <w:snapToGrid w:val="0"/>
        <w:spacing w:line="276" w:lineRule="auto"/>
        <w:ind w:left="-142" w:rightChars="197" w:right="394"/>
        <w:rPr>
          <w:rFonts w:ascii="Arial" w:hAnsi="Arial" w:cs="Arial"/>
          <w:b/>
          <w:bCs/>
          <w:sz w:val="22"/>
          <w:szCs w:val="22"/>
        </w:rPr>
      </w:pPr>
    </w:p>
    <w:p w:rsidR="0089030D" w:rsidRDefault="0089030D" w:rsidP="0089030D">
      <w:pPr>
        <w:rPr>
          <w:rFonts w:eastAsia="Malgun Gothic"/>
          <w:b/>
          <w:color w:val="auto"/>
          <w:sz w:val="21"/>
          <w:szCs w:val="21"/>
        </w:rPr>
      </w:pPr>
      <w:r>
        <w:rPr>
          <w:rFonts w:eastAsia="Malgun Gothic"/>
          <w:b/>
          <w:sz w:val="21"/>
          <w:szCs w:val="21"/>
        </w:rPr>
        <w:t>A Hankook Tire vállalatról</w:t>
      </w:r>
    </w:p>
    <w:p w:rsidR="0089030D" w:rsidRDefault="0089030D" w:rsidP="0089030D">
      <w:pPr>
        <w:widowControl/>
        <w:rPr>
          <w:rFonts w:eastAsia="Batang"/>
          <w:kern w:val="2"/>
          <w:sz w:val="21"/>
          <w:szCs w:val="21"/>
        </w:rPr>
      </w:pPr>
    </w:p>
    <w:p w:rsidR="0089030D" w:rsidRDefault="0089030D" w:rsidP="0089030D">
      <w:pPr>
        <w:widowControl/>
        <w:kinsoku w:val="0"/>
        <w:overflowPunct w:val="0"/>
        <w:spacing w:before="120" w:line="240" w:lineRule="exact"/>
        <w:ind w:rightChars="197" w:right="394"/>
        <w:rPr>
          <w:sz w:val="21"/>
          <w:szCs w:val="21"/>
        </w:rPr>
      </w:pPr>
      <w:r>
        <w:rPr>
          <w:sz w:val="21"/>
          <w:szCs w:val="21"/>
        </w:rPr>
        <w:t>A Hankook Tire világszerte innovatív, díjnyertes, kiváló minőségű radiál abroncsokat gyárt személygépkocsik, terepjárók, SUV-ok, könnyű tehergépkocsik, teherautók és buszok, valamint a motorsport számára (mind a pályás versenyeken, mind pedig ralin résztvevő csapatoknak).</w:t>
      </w:r>
    </w:p>
    <w:p w:rsidR="0089030D" w:rsidRDefault="0089030D" w:rsidP="0089030D">
      <w:pPr>
        <w:widowControl/>
        <w:kinsoku w:val="0"/>
        <w:overflowPunct w:val="0"/>
        <w:spacing w:before="120" w:line="240" w:lineRule="exact"/>
        <w:ind w:rightChars="197" w:right="394"/>
        <w:rPr>
          <w:sz w:val="21"/>
          <w:szCs w:val="21"/>
        </w:rPr>
      </w:pPr>
      <w:r>
        <w:rPr>
          <w:sz w:val="21"/>
          <w:szCs w:val="21"/>
        </w:rPr>
        <w:t>A Hankook Tire több mint 180 országba szállítja termékeit, és világszinten</w:t>
      </w:r>
      <w:r>
        <w:t xml:space="preserve"> </w:t>
      </w:r>
      <w:r>
        <w:rPr>
          <w:sz w:val="21"/>
          <w:szCs w:val="21"/>
        </w:rPr>
        <w:t>hozzávetőlegesen 22.000 alkalmazottat foglalkoztat. A világ számos vezető autógyártója első gyári felszerelésként is a Hankook Tire abroncsait választja.</w:t>
      </w:r>
    </w:p>
    <w:p w:rsidR="0089030D" w:rsidRDefault="0089030D" w:rsidP="0089030D">
      <w:pPr>
        <w:widowControl/>
        <w:kinsoku w:val="0"/>
        <w:overflowPunct w:val="0"/>
        <w:spacing w:before="120" w:line="240" w:lineRule="exact"/>
        <w:ind w:rightChars="197" w:right="394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A vállalat mindent megtesz azért, hogy a legmagasabb szinten elégítse ki a vásárlói igényeket a termékek minősége, a technológiai kiválóság és a vezetési élmény területén, Ennek érdekében a Hankook folyamatosan befektet öt kutatás-fejlesztési központjába és nyolc gyártási egységébe. A Hannoveri Technológiai Központban az európai piac igényeire szabva fejlesztik az abroncsokat, különös tekintettel az európai prémium autógyártók első szerelésű abroncsaira.</w:t>
      </w:r>
    </w:p>
    <w:p w:rsidR="0089030D" w:rsidRDefault="0089030D" w:rsidP="0089030D">
      <w:pPr>
        <w:widowControl/>
        <w:kinsoku w:val="0"/>
        <w:overflowPunct w:val="0"/>
        <w:spacing w:before="120" w:line="240" w:lineRule="exact"/>
        <w:ind w:rightChars="197" w:right="394"/>
        <w:rPr>
          <w:rFonts w:eastAsia="Calibri"/>
          <w:sz w:val="21"/>
          <w:szCs w:val="21"/>
        </w:rPr>
      </w:pPr>
      <w:r>
        <w:rPr>
          <w:sz w:val="21"/>
          <w:szCs w:val="21"/>
        </w:rPr>
        <w:lastRenderedPageBreak/>
        <w:t xml:space="preserve">A Hankook Tire európai központja Neu-Isenburgban található, Frankfurt am Main közelében. A vállalatnak Németországban, Nagy-Britanniában, Franciaországban, Olaszországban, Spanyolországban, Hollandiában, Magyarországon, Csehországban, Oroszországban, Törökországban, Svédországban, Ukrajnában és Lengyelországban vannak képviseletei. A további európai országokban a cég termékeit regionális nagykereskedők terítik. </w:t>
      </w:r>
      <w:r>
        <w:rPr>
          <w:rFonts w:eastAsia="Calibri"/>
          <w:sz w:val="21"/>
          <w:szCs w:val="21"/>
        </w:rPr>
        <w:t>A vállalat globális bevételének kb. 30 százalékát az európai piacokon és a FÁK országaiban realizált értékesítések adják.</w:t>
      </w:r>
    </w:p>
    <w:p w:rsidR="0089030D" w:rsidRDefault="0089030D" w:rsidP="0089030D">
      <w:pPr>
        <w:widowControl/>
        <w:kinsoku w:val="0"/>
        <w:overflowPunct w:val="0"/>
        <w:spacing w:before="120" w:line="240" w:lineRule="exact"/>
        <w:ind w:rightChars="197" w:right="394"/>
        <w:rPr>
          <w:rFonts w:eastAsia="Batang"/>
          <w:kern w:val="2"/>
          <w:sz w:val="21"/>
          <w:szCs w:val="21"/>
        </w:rPr>
      </w:pPr>
      <w:r>
        <w:rPr>
          <w:sz w:val="21"/>
          <w:szCs w:val="21"/>
        </w:rPr>
        <w:t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mintegy 3000 alkalmazottat foglalkoztat, és személygépkocsik, SUV-ok és könnyű tehergépkocsik számára gyárt gumiabroncsokat. A harmadik beruházási ütem 2015 tavaszán fejeződött be, ezzel a magyar gyár éves gyártókapacitása 19 millióra nőtt. A rácalmási gyárban készült termékek az európai piacot szolgálják ki, és megfelelnek a vezető autógyártók előírásainak és igényeinek is. A Hankook Tire Magyarország Kft. rendelkezik az ISO 9001:2008., ISO/TSO 16949:2009. minőségi és az ISO 14001:2014. környezetvédelmi tanúsítvánnyal. A Hankook Tire 2016 óta szerepel a világszinten elismert Dow Jones Fenntarthatósági Indexben (DJSI World).</w:t>
      </w:r>
    </w:p>
    <w:p w:rsidR="0089030D" w:rsidRDefault="0089030D" w:rsidP="0089030D">
      <w:pPr>
        <w:widowControl/>
        <w:spacing w:before="120" w:line="240" w:lineRule="exact"/>
        <w:ind w:rightChars="197" w:right="394"/>
        <w:rPr>
          <w:sz w:val="21"/>
          <w:szCs w:val="21"/>
        </w:rPr>
      </w:pPr>
    </w:p>
    <w:p w:rsidR="0089030D" w:rsidRDefault="0089030D" w:rsidP="0089030D">
      <w:pPr>
        <w:rPr>
          <w:rStyle w:val="Hyperlink"/>
        </w:rPr>
      </w:pPr>
      <w:r>
        <w:rPr>
          <w:sz w:val="21"/>
          <w:szCs w:val="21"/>
        </w:rPr>
        <w:t xml:space="preserve">További információ: </w:t>
      </w:r>
      <w:hyperlink r:id="rId6" w:history="1">
        <w:r>
          <w:rPr>
            <w:rStyle w:val="Hyperlink"/>
            <w:sz w:val="21"/>
            <w:szCs w:val="21"/>
          </w:rPr>
          <w:t>http://www.hankooktire-mediacenter.com</w:t>
        </w:r>
      </w:hyperlink>
      <w:r>
        <w:rPr>
          <w:sz w:val="21"/>
          <w:szCs w:val="21"/>
        </w:rPr>
        <w:t xml:space="preserve"> és </w:t>
      </w:r>
      <w:hyperlink r:id="rId7" w:history="1">
        <w:r>
          <w:rPr>
            <w:rStyle w:val="Hyperlink"/>
            <w:sz w:val="21"/>
            <w:szCs w:val="21"/>
          </w:rPr>
          <w:t>www.hankooktire.com</w:t>
        </w:r>
      </w:hyperlink>
    </w:p>
    <w:p w:rsidR="0089030D" w:rsidRDefault="0089030D" w:rsidP="0089030D">
      <w:pPr>
        <w:rPr>
          <w:rStyle w:val="Hyperlink"/>
          <w:rFonts w:ascii="Batang"/>
          <w:sz w:val="21"/>
          <w:szCs w:val="21"/>
        </w:rPr>
      </w:pPr>
    </w:p>
    <w:p w:rsidR="0089030D" w:rsidRDefault="0089030D" w:rsidP="0089030D">
      <w:pPr>
        <w:rPr>
          <w:b/>
          <w:bCs/>
          <w:color w:val="auto"/>
          <w:szCs w:val="24"/>
          <w:lang w:eastAsia="ko-KR"/>
        </w:rPr>
      </w:pPr>
      <w:r>
        <w:rPr>
          <w:b/>
          <w:bCs/>
          <w:szCs w:val="24"/>
          <w:lang w:eastAsia="ko-KR"/>
        </w:rPr>
        <w:t>Kapcsolat:</w:t>
      </w:r>
    </w:p>
    <w:p w:rsidR="0089030D" w:rsidRDefault="0089030D" w:rsidP="0089030D">
      <w:pPr>
        <w:rPr>
          <w:sz w:val="21"/>
          <w:szCs w:val="21"/>
          <w:lang w:eastAsia="ko-KR"/>
        </w:rPr>
      </w:pPr>
    </w:p>
    <w:tbl>
      <w:tblPr>
        <w:tblW w:w="9437" w:type="dxa"/>
        <w:shd w:val="clear" w:color="auto" w:fill="F2F2F2"/>
        <w:tblLook w:val="04A0" w:firstRow="1" w:lastRow="0" w:firstColumn="1" w:lastColumn="0" w:noHBand="0" w:noVBand="1"/>
      </w:tblPr>
      <w:tblGrid>
        <w:gridCol w:w="3153"/>
        <w:gridCol w:w="3118"/>
        <w:gridCol w:w="3166"/>
      </w:tblGrid>
      <w:tr w:rsidR="0089030D" w:rsidTr="0089030D">
        <w:tc>
          <w:tcPr>
            <w:tcW w:w="9437" w:type="dxa"/>
            <w:gridSpan w:val="3"/>
            <w:shd w:val="clear" w:color="auto" w:fill="F2F2F2"/>
          </w:tcPr>
          <w:p w:rsidR="0089030D" w:rsidRDefault="0089030D" w:rsidP="0089030D">
            <w:pPr>
              <w:spacing w:line="320" w:lineRule="exact"/>
              <w:rPr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 xml:space="preserve">Hankook Tire Magyarország Kft. | </w:t>
            </w:r>
            <w:r>
              <w:rPr>
                <w:bCs/>
                <w:sz w:val="16"/>
                <w:szCs w:val="16"/>
                <w:lang w:eastAsia="ko-KR"/>
              </w:rPr>
              <w:t>Kommunikációs Osztály</w:t>
            </w:r>
            <w:r>
              <w:rPr>
                <w:b/>
                <w:bCs/>
                <w:sz w:val="16"/>
                <w:szCs w:val="16"/>
                <w:lang w:eastAsia="ko-KR"/>
              </w:rPr>
              <w:t xml:space="preserve"> | </w:t>
            </w:r>
            <w:r>
              <w:rPr>
                <w:sz w:val="16"/>
                <w:szCs w:val="16"/>
                <w:lang w:eastAsia="ko-KR"/>
              </w:rPr>
              <w:t>2459 Rácalmás, Hankook tér 1.</w:t>
            </w:r>
          </w:p>
          <w:p w:rsidR="0089030D" w:rsidRDefault="0089030D" w:rsidP="0089030D">
            <w:pPr>
              <w:spacing w:line="200" w:lineRule="exact"/>
              <w:rPr>
                <w:sz w:val="16"/>
                <w:szCs w:val="16"/>
                <w:lang w:eastAsia="ko-KR"/>
              </w:rPr>
            </w:pPr>
          </w:p>
        </w:tc>
      </w:tr>
      <w:tr w:rsidR="0089030D" w:rsidTr="0089030D">
        <w:trPr>
          <w:trHeight w:val="1001"/>
        </w:trPr>
        <w:tc>
          <w:tcPr>
            <w:tcW w:w="3153" w:type="dxa"/>
            <w:shd w:val="clear" w:color="auto" w:fill="F2F2F2"/>
            <w:vAlign w:val="center"/>
          </w:tcPr>
          <w:p w:rsidR="0089030D" w:rsidRDefault="0089030D" w:rsidP="0089030D">
            <w:pPr>
              <w:spacing w:line="200" w:lineRule="exact"/>
              <w:jc w:val="left"/>
              <w:rPr>
                <w:b/>
                <w:sz w:val="16"/>
                <w:szCs w:val="16"/>
                <w:lang w:eastAsia="ko-KR"/>
              </w:rPr>
            </w:pPr>
            <w:r>
              <w:rPr>
                <w:b/>
                <w:sz w:val="16"/>
                <w:szCs w:val="16"/>
                <w:lang w:eastAsia="ko-KR"/>
              </w:rPr>
              <w:t>Roy Katalin</w:t>
            </w:r>
          </w:p>
          <w:p w:rsidR="0089030D" w:rsidRDefault="0089030D" w:rsidP="0089030D">
            <w:pPr>
              <w:spacing w:line="200" w:lineRule="exact"/>
              <w:jc w:val="left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kommunikációs vezető</w:t>
            </w:r>
          </w:p>
          <w:p w:rsidR="0089030D" w:rsidRDefault="00100637" w:rsidP="0089030D">
            <w:pPr>
              <w:jc w:val="left"/>
              <w:rPr>
                <w:sz w:val="16"/>
                <w:szCs w:val="16"/>
                <w:lang w:eastAsia="ko-KR"/>
              </w:rPr>
            </w:pPr>
            <w:hyperlink r:id="rId8" w:history="1">
              <w:r w:rsidR="0089030D">
                <w:rPr>
                  <w:rStyle w:val="Hyperlink"/>
                  <w:sz w:val="16"/>
                  <w:szCs w:val="16"/>
                  <w:lang w:eastAsia="ko-KR"/>
                </w:rPr>
                <w:t>roykatalin@hankooktire.com</w:t>
              </w:r>
            </w:hyperlink>
          </w:p>
          <w:p w:rsidR="0089030D" w:rsidRDefault="0089030D" w:rsidP="0089030D">
            <w:pPr>
              <w:spacing w:line="200" w:lineRule="exact"/>
              <w:jc w:val="left"/>
              <w:rPr>
                <w:sz w:val="16"/>
                <w:szCs w:val="16"/>
                <w:lang w:eastAsia="ko-KR"/>
              </w:rPr>
            </w:pPr>
          </w:p>
        </w:tc>
        <w:tc>
          <w:tcPr>
            <w:tcW w:w="3118" w:type="dxa"/>
            <w:shd w:val="clear" w:color="auto" w:fill="F2F2F2"/>
            <w:vAlign w:val="center"/>
            <w:hideMark/>
          </w:tcPr>
          <w:p w:rsidR="0089030D" w:rsidRDefault="0089030D" w:rsidP="0089030D">
            <w:pPr>
              <w:spacing w:line="200" w:lineRule="exact"/>
              <w:jc w:val="left"/>
              <w:rPr>
                <w:b/>
                <w:sz w:val="16"/>
                <w:szCs w:val="16"/>
                <w:lang w:eastAsia="ko-KR"/>
              </w:rPr>
            </w:pPr>
            <w:r>
              <w:rPr>
                <w:b/>
                <w:sz w:val="16"/>
                <w:szCs w:val="16"/>
                <w:lang w:eastAsia="ko-KR"/>
              </w:rPr>
              <w:t>Boda Bence</w:t>
            </w:r>
          </w:p>
          <w:p w:rsidR="0089030D" w:rsidRDefault="0089030D" w:rsidP="0089030D">
            <w:pPr>
              <w:spacing w:line="200" w:lineRule="exact"/>
              <w:jc w:val="left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kommunikációs asszisztens</w:t>
            </w:r>
          </w:p>
          <w:p w:rsidR="0089030D" w:rsidRDefault="0089030D" w:rsidP="0089030D">
            <w:pPr>
              <w:spacing w:line="200" w:lineRule="exact"/>
              <w:jc w:val="left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Tel.: +36 25 556 096</w:t>
            </w:r>
          </w:p>
          <w:p w:rsidR="0089030D" w:rsidRDefault="0089030D" w:rsidP="0089030D">
            <w:pPr>
              <w:spacing w:line="200" w:lineRule="exact"/>
              <w:jc w:val="left"/>
              <w:rPr>
                <w:color w:val="0070C0"/>
                <w:sz w:val="16"/>
                <w:szCs w:val="16"/>
                <w:lang w:eastAsia="ko-KR"/>
              </w:rPr>
            </w:pPr>
            <w:r>
              <w:rPr>
                <w:color w:val="0000FF"/>
                <w:sz w:val="16"/>
                <w:szCs w:val="16"/>
                <w:u w:val="single"/>
                <w:lang w:eastAsia="ko-KR"/>
              </w:rPr>
              <w:t>bence.boda@hankooktire.com</w:t>
            </w:r>
            <w:r>
              <w:rPr>
                <w:b/>
                <w:sz w:val="16"/>
                <w:szCs w:val="16"/>
                <w:lang w:eastAsia="ko-KR"/>
              </w:rPr>
              <w:t xml:space="preserve"> </w:t>
            </w:r>
          </w:p>
        </w:tc>
        <w:tc>
          <w:tcPr>
            <w:tcW w:w="3166" w:type="dxa"/>
            <w:shd w:val="clear" w:color="auto" w:fill="F2F2F2"/>
            <w:vAlign w:val="center"/>
          </w:tcPr>
          <w:p w:rsidR="0089030D" w:rsidRDefault="0089030D" w:rsidP="0089030D">
            <w:pPr>
              <w:spacing w:line="200" w:lineRule="exact"/>
              <w:jc w:val="left"/>
              <w:rPr>
                <w:b/>
                <w:sz w:val="16"/>
                <w:szCs w:val="16"/>
                <w:lang w:eastAsia="ko-KR"/>
              </w:rPr>
            </w:pPr>
            <w:r>
              <w:rPr>
                <w:b/>
                <w:sz w:val="16"/>
                <w:szCs w:val="16"/>
                <w:lang w:eastAsia="ko-KR"/>
              </w:rPr>
              <w:t>Pacsirszky Attila</w:t>
            </w:r>
          </w:p>
          <w:p w:rsidR="0089030D" w:rsidRDefault="0089030D" w:rsidP="0089030D">
            <w:pPr>
              <w:spacing w:line="200" w:lineRule="exact"/>
              <w:jc w:val="left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kommunikációs asszisztens</w:t>
            </w:r>
          </w:p>
          <w:p w:rsidR="0089030D" w:rsidRDefault="0089030D" w:rsidP="0089030D">
            <w:pPr>
              <w:spacing w:line="200" w:lineRule="exact"/>
              <w:jc w:val="left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Tel.: +36 25 556 091</w:t>
            </w:r>
          </w:p>
          <w:p w:rsidR="0089030D" w:rsidRDefault="0089030D" w:rsidP="0089030D">
            <w:pPr>
              <w:spacing w:line="200" w:lineRule="exact"/>
              <w:jc w:val="left"/>
              <w:rPr>
                <w:color w:val="auto"/>
                <w:sz w:val="16"/>
                <w:szCs w:val="16"/>
                <w:lang w:eastAsia="ko-KR"/>
              </w:rPr>
            </w:pPr>
            <w:r>
              <w:rPr>
                <w:color w:val="0000FF"/>
                <w:sz w:val="16"/>
                <w:szCs w:val="16"/>
                <w:u w:val="single"/>
                <w:lang w:eastAsia="ko-KR"/>
              </w:rPr>
              <w:t>pacsirszky.attila@hankooktire.com</w:t>
            </w:r>
          </w:p>
        </w:tc>
      </w:tr>
    </w:tbl>
    <w:p w:rsidR="0089030D" w:rsidRPr="00C55E43" w:rsidRDefault="0089030D" w:rsidP="0089030D">
      <w:pPr>
        <w:jc w:val="center"/>
        <w:rPr>
          <w:color w:val="auto"/>
          <w:sz w:val="21"/>
          <w:szCs w:val="21"/>
        </w:rPr>
      </w:pPr>
    </w:p>
    <w:p w:rsidR="00A3719B" w:rsidRPr="007865BF" w:rsidRDefault="00A3719B" w:rsidP="0089030D">
      <w:pPr>
        <w:snapToGrid w:val="0"/>
        <w:spacing w:line="276" w:lineRule="auto"/>
        <w:ind w:left="-142" w:rightChars="197" w:right="394"/>
        <w:rPr>
          <w:rFonts w:ascii="Arial" w:hAnsi="Arial" w:cs="Arial"/>
        </w:rPr>
      </w:pPr>
    </w:p>
    <w:sectPr w:rsidR="00A3719B" w:rsidRPr="007865BF" w:rsidSect="0089030D">
      <w:headerReference w:type="default" r:id="rId9"/>
      <w:pgSz w:w="11906" w:h="16838"/>
      <w:pgMar w:top="2127" w:right="1134" w:bottom="284" w:left="1134" w:header="284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637" w:rsidRDefault="00100637">
      <w:r>
        <w:separator/>
      </w:r>
    </w:p>
  </w:endnote>
  <w:endnote w:type="continuationSeparator" w:id="0">
    <w:p w:rsidR="00100637" w:rsidRDefault="0010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637" w:rsidRDefault="00100637">
      <w:r>
        <w:separator/>
      </w:r>
    </w:p>
  </w:footnote>
  <w:footnote w:type="continuationSeparator" w:id="0">
    <w:p w:rsidR="00100637" w:rsidRDefault="00100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30D" w:rsidRDefault="0089030D">
    <w:pPr>
      <w:pStyle w:val="Kopfzeile"/>
    </w:pPr>
    <w:r w:rsidRPr="0089030D">
      <w:rPr>
        <w:noProof/>
        <w:lang w:val="en-US" w:eastAsia="ko-KR"/>
      </w:rPr>
      <w:drawing>
        <wp:inline distT="0" distB="0" distL="0" distR="0">
          <wp:extent cx="6115050" cy="885825"/>
          <wp:effectExtent l="19050" t="0" r="0" b="0"/>
          <wp:docPr id="1" name="Picture 1" descr="Z:\CMT\Communication\press\2018\press release\Boilerplate\LEGÚJABB\HU_Press_Banner\2018_HK_HU_letterhead_banner_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MT\Communication\press\2018\press release\Boilerplate\LEGÚJABB\HU_Press_Banner\2018_HK_HU_letterhead_banner_2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19B"/>
    <w:rsid w:val="000D41AB"/>
    <w:rsid w:val="00100637"/>
    <w:rsid w:val="00103C50"/>
    <w:rsid w:val="00187576"/>
    <w:rsid w:val="001A47CC"/>
    <w:rsid w:val="002048EB"/>
    <w:rsid w:val="0021011A"/>
    <w:rsid w:val="00295B6F"/>
    <w:rsid w:val="002A0565"/>
    <w:rsid w:val="002B69F2"/>
    <w:rsid w:val="002C42D6"/>
    <w:rsid w:val="0033742C"/>
    <w:rsid w:val="00353D9F"/>
    <w:rsid w:val="00356445"/>
    <w:rsid w:val="00424931"/>
    <w:rsid w:val="0044316D"/>
    <w:rsid w:val="0045556A"/>
    <w:rsid w:val="004803A4"/>
    <w:rsid w:val="00487833"/>
    <w:rsid w:val="004960F3"/>
    <w:rsid w:val="004E36B2"/>
    <w:rsid w:val="00510DC8"/>
    <w:rsid w:val="00525BA5"/>
    <w:rsid w:val="00572E48"/>
    <w:rsid w:val="00580CDF"/>
    <w:rsid w:val="005978E3"/>
    <w:rsid w:val="005C2DEF"/>
    <w:rsid w:val="005D5426"/>
    <w:rsid w:val="00630356"/>
    <w:rsid w:val="006357A5"/>
    <w:rsid w:val="006367C5"/>
    <w:rsid w:val="00662012"/>
    <w:rsid w:val="006B28F5"/>
    <w:rsid w:val="00743914"/>
    <w:rsid w:val="00763B22"/>
    <w:rsid w:val="00766114"/>
    <w:rsid w:val="007865BF"/>
    <w:rsid w:val="007E3BCD"/>
    <w:rsid w:val="0080446B"/>
    <w:rsid w:val="008262AB"/>
    <w:rsid w:val="00861497"/>
    <w:rsid w:val="00864336"/>
    <w:rsid w:val="00872129"/>
    <w:rsid w:val="0089030D"/>
    <w:rsid w:val="00937BEC"/>
    <w:rsid w:val="00954AB3"/>
    <w:rsid w:val="009705B6"/>
    <w:rsid w:val="009819B2"/>
    <w:rsid w:val="00985CE1"/>
    <w:rsid w:val="00991FAC"/>
    <w:rsid w:val="009A4F49"/>
    <w:rsid w:val="009A7039"/>
    <w:rsid w:val="00A3719B"/>
    <w:rsid w:val="00AB0D34"/>
    <w:rsid w:val="00AD59E1"/>
    <w:rsid w:val="00B8755C"/>
    <w:rsid w:val="00BB103F"/>
    <w:rsid w:val="00BB3FC5"/>
    <w:rsid w:val="00C4725A"/>
    <w:rsid w:val="00D37537"/>
    <w:rsid w:val="00D41460"/>
    <w:rsid w:val="00D96248"/>
    <w:rsid w:val="00DD5D18"/>
    <w:rsid w:val="00E33F91"/>
    <w:rsid w:val="00E56667"/>
    <w:rsid w:val="00EE29BD"/>
    <w:rsid w:val="00F10FB7"/>
    <w:rsid w:val="00F1148B"/>
    <w:rsid w:val="00FC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2FA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33F9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0"/>
      <w:szCs w:val="20"/>
      <w:lang w:val="hu-HU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33F91"/>
  </w:style>
  <w:style w:type="character" w:customStyle="1" w:styleId="KopfzeileZchn">
    <w:name w:val="Kopfzeile Zchn"/>
    <w:basedOn w:val="Absatz-Standardschriftart"/>
    <w:link w:val="Kopfzeile"/>
    <w:rsid w:val="00E33F91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Default">
    <w:name w:val="Default"/>
    <w:rsid w:val="00E33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E33F91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3F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3F9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3F91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3F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3F91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3F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3F91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E33F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3F91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styleId="Hyperlink">
    <w:name w:val="Hyperlink"/>
    <w:unhideWhenUsed/>
    <w:rsid w:val="009819B2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C3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ykatalin@hankooktir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ankooktire-e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nkooktire-mediacenter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4757</Characters>
  <Application>Microsoft Office Word</Application>
  <DocSecurity>0</DocSecurity>
  <Lines>39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2018-08-09T09:40:00Z</dcterms:created>
  <dcterms:modified xsi:type="dcterms:W3CDTF">2018-08-09T14:49:00Z</dcterms:modified>
</cp:coreProperties>
</file>