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546F96" w:rsidRPr="0063137D" w:rsidRDefault="00546F96" w:rsidP="0063137D">
      <w:pPr>
        <w:widowControl/>
        <w:suppressAutoHyphens/>
        <w:wordWrap/>
        <w:autoSpaceDE/>
        <w:autoSpaceDN/>
        <w:adjustRightInd w:val="0"/>
        <w:spacing w:after="80" w:line="276" w:lineRule="auto"/>
        <w:ind w:right="-28"/>
        <w:jc w:val="center"/>
        <w:rPr>
          <w:rFonts w:ascii="Helvetica" w:hAnsi="Helvetica"/>
          <w:b/>
          <w:color w:val="FF6600"/>
          <w:kern w:val="0"/>
          <w:sz w:val="30"/>
          <w:szCs w:val="30"/>
        </w:rPr>
      </w:pPr>
      <w:r w:rsidRPr="0063137D">
        <w:rPr>
          <w:rFonts w:ascii="Helvetica" w:hAnsi="Helvetica"/>
          <w:b/>
          <w:color w:val="FF6600"/>
          <w:sz w:val="30"/>
          <w:szCs w:val="30"/>
        </w:rPr>
        <w:t>Шины Hankook показали убедительные результаты по итогам независимых испытаний:</w:t>
      </w:r>
    </w:p>
    <w:p w:rsidR="00AF3D24" w:rsidRPr="0063137D" w:rsidRDefault="00AF3D24" w:rsidP="00546F96">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0"/>
          <w:szCs w:val="30"/>
        </w:rPr>
      </w:pPr>
      <w:r w:rsidRPr="0063137D">
        <w:rPr>
          <w:rFonts w:ascii="Helvetica" w:hAnsi="Helvetica"/>
          <w:b/>
          <w:color w:val="FF6600"/>
          <w:sz w:val="30"/>
          <w:szCs w:val="30"/>
        </w:rPr>
        <w:t>первое место в летних тестах шин Auto Bild 2018</w:t>
      </w:r>
    </w:p>
    <w:p w:rsidR="00546F96" w:rsidRPr="004801BE" w:rsidRDefault="00546F96" w:rsidP="00546F96">
      <w:pPr>
        <w:widowControl/>
        <w:suppressAutoHyphens/>
        <w:wordWrap/>
        <w:autoSpaceDE/>
        <w:autoSpaceDN/>
        <w:adjustRightInd w:val="0"/>
        <w:spacing w:line="276" w:lineRule="auto"/>
        <w:rPr>
          <w:rFonts w:ascii="Times New Roman" w:eastAsia="Times New Roman"/>
          <w:b/>
          <w:bCs/>
          <w:color w:val="00000A"/>
          <w:kern w:val="0"/>
          <w:szCs w:val="20"/>
        </w:rPr>
      </w:pPr>
      <w:r w:rsidRPr="004801BE">
        <w:rPr>
          <w:rFonts w:ascii="Times New Roman"/>
          <w:b/>
          <w:color w:val="00000A"/>
          <w:szCs w:val="20"/>
        </w:rPr>
        <w:t xml:space="preserve">Шина Hankook Ventus Prime³ одержала победу по результатам крупномасштабного летнего тестирования в 2018 году, организованного немецким автомобильным журналом Auto Bild. Одними из решающих факторов стали наилучшие тормозные характеристики среди 51 испытанной марки шин. Немецкий автомобильный клуб ADAC также вручил знак качества «Good» («Хорошо») шине класса «премиум комфорт» компании Hankook по итогам последнего летнего испытания шин. Шина Hankook Ventus Prime³ была разработана как идеальное сочетание эксплуатационных характеристик, </w:t>
      </w:r>
      <w:r w:rsidR="001F4601" w:rsidRPr="004801BE">
        <w:rPr>
          <w:rFonts w:ascii="Times New Roman" w:eastAsiaTheme="minorEastAsia"/>
          <w:b/>
          <w:color w:val="00000A"/>
          <w:szCs w:val="20"/>
          <w:lang w:eastAsia="zh-CN"/>
        </w:rPr>
        <w:t xml:space="preserve">комфорта, </w:t>
      </w:r>
      <w:r w:rsidRPr="004801BE">
        <w:rPr>
          <w:rFonts w:ascii="Times New Roman"/>
          <w:b/>
          <w:color w:val="00000A"/>
          <w:szCs w:val="20"/>
        </w:rPr>
        <w:t xml:space="preserve">безопасности и экологичности. Она </w:t>
      </w:r>
      <w:r w:rsidR="00634514" w:rsidRPr="004801BE">
        <w:rPr>
          <w:rFonts w:ascii="Times New Roman"/>
          <w:b/>
          <w:color w:val="00000A"/>
          <w:szCs w:val="20"/>
        </w:rPr>
        <w:t xml:space="preserve">производится </w:t>
      </w:r>
      <w:r w:rsidRPr="004801BE">
        <w:rPr>
          <w:rFonts w:ascii="Times New Roman"/>
          <w:b/>
          <w:color w:val="00000A"/>
          <w:szCs w:val="20"/>
        </w:rPr>
        <w:t xml:space="preserve">в более чем 90 размерностях и подходит для широкого спектра автомобилей, начиная с компактных авто и заканчивая </w:t>
      </w:r>
      <w:r w:rsidR="001F4601" w:rsidRPr="004801BE">
        <w:rPr>
          <w:rFonts w:ascii="Times New Roman"/>
          <w:b/>
          <w:color w:val="00000A"/>
          <w:szCs w:val="20"/>
        </w:rPr>
        <w:t xml:space="preserve">автомобилями </w:t>
      </w:r>
      <w:r w:rsidRPr="004801BE">
        <w:rPr>
          <w:rFonts w:ascii="Times New Roman"/>
          <w:b/>
          <w:color w:val="00000A"/>
          <w:szCs w:val="20"/>
        </w:rPr>
        <w:t>класса «люкс».</w:t>
      </w:r>
    </w:p>
    <w:p w:rsidR="00546F96" w:rsidRPr="004801BE" w:rsidRDefault="00546F96" w:rsidP="00546F96">
      <w:pPr>
        <w:widowControl/>
        <w:suppressAutoHyphens/>
        <w:wordWrap/>
        <w:autoSpaceDE/>
        <w:autoSpaceDN/>
        <w:adjustRightInd w:val="0"/>
        <w:spacing w:line="276" w:lineRule="auto"/>
        <w:rPr>
          <w:rFonts w:ascii="Times New Roman" w:eastAsia="Times New Roman"/>
          <w:color w:val="00000A"/>
          <w:kern w:val="0"/>
          <w:sz w:val="4"/>
          <w:szCs w:val="4"/>
        </w:rPr>
      </w:pPr>
    </w:p>
    <w:p w:rsidR="00546F96" w:rsidRPr="004801BE" w:rsidRDefault="00546F96" w:rsidP="00546F96">
      <w:pPr>
        <w:widowControl/>
        <w:suppressAutoHyphens/>
        <w:wordWrap/>
        <w:autoSpaceDE/>
        <w:autoSpaceDN/>
        <w:adjustRightInd w:val="0"/>
        <w:spacing w:line="276" w:lineRule="auto"/>
        <w:rPr>
          <w:rFonts w:ascii="Times New Roman"/>
          <w:color w:val="00000A"/>
          <w:szCs w:val="20"/>
        </w:rPr>
      </w:pPr>
      <w:r w:rsidRPr="004801BE">
        <w:rPr>
          <w:rFonts w:ascii="Times New Roman"/>
          <w:b/>
          <w:i/>
          <w:color w:val="00000A"/>
          <w:szCs w:val="20"/>
        </w:rPr>
        <w:t xml:space="preserve">Ной-Изенбург, Германия, 12 марта 2018 г. — </w:t>
      </w:r>
      <w:r w:rsidRPr="004801BE">
        <w:rPr>
          <w:rFonts w:ascii="Times New Roman"/>
          <w:color w:val="00000A"/>
          <w:szCs w:val="20"/>
        </w:rPr>
        <w:t>Шина Hankook Ventus Prime³ вновь подтвердила свои топовые характеристики в независимых испытаниях</w:t>
      </w:r>
      <w:r w:rsidRPr="004801BE">
        <w:rPr>
          <w:rFonts w:ascii="Times New Roman"/>
          <w:color w:val="00000A"/>
          <w:szCs w:val="20"/>
          <w:vertAlign w:val="superscript"/>
        </w:rPr>
        <w:t>1)</w:t>
      </w:r>
      <w:r w:rsidRPr="004801BE">
        <w:rPr>
          <w:rFonts w:ascii="Times New Roman"/>
          <w:color w:val="00000A"/>
          <w:szCs w:val="20"/>
        </w:rPr>
        <w:t xml:space="preserve">. Вслед за триумфальной победой в испытаниях шин, проводимых крупнейшим европейским автомобильным журналом Auto Bild, в своем дебютном сезоне 2016 года и верхними строчками в 2017 году, чемпион по комфорту в успешной серии шин Hankook Ventus повторил свое достижение в этом году, заняв </w:t>
      </w:r>
      <w:r w:rsidR="004801BE" w:rsidRPr="004801BE">
        <w:rPr>
          <w:rFonts w:ascii="Times New Roman"/>
          <w:color w:val="00000A"/>
          <w:szCs w:val="20"/>
        </w:rPr>
        <w:t>лидирующее</w:t>
      </w:r>
      <w:r w:rsidRPr="004801BE">
        <w:rPr>
          <w:rFonts w:ascii="Times New Roman"/>
          <w:color w:val="00000A"/>
          <w:szCs w:val="20"/>
        </w:rPr>
        <w:t xml:space="preserve"> положение в тестах, организуемых профессиональной автомобильной прессой. Auto Bild последовал примеру известного автомобильного клуба ADAC, который наградил шину Ventus Prime³ знаком качества «Good» (свидетельство лучших результатов) по итогам летних тестов шин в 2018 году, особо отметив исключительные тормозные характеристики шины и назвав шину «очень сбалансированной с наилучшими показателями на сухих дорогах и отличными показателями на влажном покрытии». Второй раз с 2016 года шина была признана победителем испытаний, которые в этом году стали, возможно, самыми представительными — в них принял участие 51 продукт,</w:t>
      </w:r>
      <w:r w:rsidRPr="004801BE">
        <w:rPr>
          <w:rFonts w:ascii="Times New Roman"/>
          <w:color w:val="00000A"/>
          <w:szCs w:val="20"/>
          <w:vertAlign w:val="superscript"/>
        </w:rPr>
        <w:t>2)</w:t>
      </w:r>
      <w:r w:rsidRPr="004801BE">
        <w:rPr>
          <w:rFonts w:ascii="Times New Roman"/>
          <w:color w:val="00000A"/>
          <w:szCs w:val="20"/>
        </w:rPr>
        <w:t xml:space="preserve"> включая все ведущие марки. Решающими факторами стали в том числе наилучшие тормозные характеристики по оценке комбинированной длины тормозного пути на сухом и влажном дорожном </w:t>
      </w:r>
      <w:r w:rsidR="001F4601" w:rsidRPr="004801BE">
        <w:rPr>
          <w:rFonts w:ascii="Times New Roman"/>
          <w:color w:val="00000A"/>
          <w:szCs w:val="20"/>
        </w:rPr>
        <w:t xml:space="preserve">покрытии </w:t>
      </w:r>
      <w:r w:rsidRPr="004801BE">
        <w:rPr>
          <w:rFonts w:ascii="Times New Roman"/>
          <w:color w:val="00000A"/>
          <w:szCs w:val="20"/>
        </w:rPr>
        <w:t xml:space="preserve">— возможно, наиболее важные показатели безопасности для всех водителей. Редакторы журнала Auto Bild отдали победу в тестах шинам Hankook, которые, по их словам, обладают выдающимися характеристиками на влажных и сухих дорогах, высокой чувствительностью рулевого управления, коротким тормозным путем на сухих и влажных </w:t>
      </w:r>
      <w:r w:rsidR="001F4601" w:rsidRPr="004801BE">
        <w:rPr>
          <w:rFonts w:ascii="Times New Roman"/>
          <w:color w:val="00000A"/>
          <w:szCs w:val="20"/>
        </w:rPr>
        <w:t>покрытиях</w:t>
      </w:r>
      <w:r w:rsidRPr="004801BE">
        <w:rPr>
          <w:rFonts w:ascii="Times New Roman"/>
          <w:color w:val="00000A"/>
          <w:szCs w:val="20"/>
        </w:rPr>
        <w:t>, а также высоким уровнем комфорта во время езды.</w:t>
      </w:r>
    </w:p>
    <w:p w:rsidR="00546F96" w:rsidRPr="004801BE" w:rsidRDefault="00546F96" w:rsidP="00546F96">
      <w:pPr>
        <w:widowControl/>
        <w:suppressAutoHyphens/>
        <w:wordWrap/>
        <w:autoSpaceDE/>
        <w:autoSpaceDN/>
        <w:adjustRightInd w:val="0"/>
        <w:spacing w:line="276" w:lineRule="auto"/>
        <w:rPr>
          <w:rFonts w:ascii="Times New Roman" w:eastAsia="Times New Roman"/>
          <w:color w:val="00000A"/>
          <w:kern w:val="0"/>
          <w:sz w:val="4"/>
          <w:szCs w:val="4"/>
        </w:rPr>
      </w:pPr>
    </w:p>
    <w:p w:rsidR="00546F96" w:rsidRPr="004801BE" w:rsidRDefault="00546F96" w:rsidP="00546F96">
      <w:pPr>
        <w:widowControl/>
        <w:suppressAutoHyphens/>
        <w:wordWrap/>
        <w:autoSpaceDE/>
        <w:autoSpaceDN/>
        <w:adjustRightInd w:val="0"/>
        <w:spacing w:line="276" w:lineRule="auto"/>
        <w:rPr>
          <w:rFonts w:ascii="Times New Roman" w:eastAsia="Times New Roman"/>
          <w:color w:val="00000A"/>
          <w:kern w:val="0"/>
          <w:szCs w:val="20"/>
        </w:rPr>
      </w:pPr>
      <w:r w:rsidRPr="004801BE">
        <w:rPr>
          <w:rFonts w:ascii="Times New Roman"/>
          <w:color w:val="00000A"/>
          <w:szCs w:val="20"/>
        </w:rPr>
        <w:t>Шина Hankook Ventus Prime</w:t>
      </w:r>
      <w:r w:rsidRPr="004801BE">
        <w:rPr>
          <w:rFonts w:ascii="Times New Roman"/>
          <w:color w:val="00000A"/>
          <w:szCs w:val="20"/>
          <w:vertAlign w:val="superscript"/>
        </w:rPr>
        <w:t>3</w:t>
      </w:r>
      <w:r w:rsidRPr="004801BE">
        <w:rPr>
          <w:rFonts w:ascii="Times New Roman"/>
          <w:color w:val="00000A"/>
          <w:szCs w:val="20"/>
        </w:rPr>
        <w:t xml:space="preserve"> была разработана как идеальное сочетание эксплуатационных характеристик, </w:t>
      </w:r>
      <w:r w:rsidR="001F4601" w:rsidRPr="004801BE">
        <w:rPr>
          <w:rFonts w:ascii="Times New Roman"/>
          <w:color w:val="00000A"/>
          <w:szCs w:val="20"/>
        </w:rPr>
        <w:t>комфорта</w:t>
      </w:r>
      <w:r w:rsidRPr="004801BE">
        <w:rPr>
          <w:rFonts w:ascii="Times New Roman"/>
          <w:color w:val="00000A"/>
          <w:szCs w:val="20"/>
        </w:rPr>
        <w:t xml:space="preserve">, безопасности и экологичности. Главная задача инженеров Hankook при разработке заключалась в обеспечении отличных тормозных характеристик на влажных </w:t>
      </w:r>
      <w:r w:rsidR="001F4601" w:rsidRPr="004801BE">
        <w:rPr>
          <w:rFonts w:ascii="Times New Roman"/>
          <w:color w:val="00000A"/>
          <w:szCs w:val="20"/>
        </w:rPr>
        <w:t>покрытиях</w:t>
      </w:r>
      <w:r w:rsidRPr="004801BE">
        <w:rPr>
          <w:rFonts w:ascii="Times New Roman"/>
          <w:color w:val="00000A"/>
          <w:szCs w:val="20"/>
        </w:rPr>
        <w:t>. Для этого в шине Ventus Pri</w:t>
      </w:r>
      <w:r w:rsidR="004801BE" w:rsidRPr="004801BE">
        <w:rPr>
          <w:rFonts w:ascii="Times New Roman"/>
          <w:color w:val="00000A"/>
          <w:szCs w:val="20"/>
        </w:rPr>
        <w:t xml:space="preserve">me³ использованы </w:t>
      </w:r>
      <w:r w:rsidR="00634514" w:rsidRPr="004801BE">
        <w:rPr>
          <w:rFonts w:ascii="Times New Roman"/>
          <w:color w:val="00000A"/>
          <w:szCs w:val="20"/>
        </w:rPr>
        <w:t xml:space="preserve">резиновая смесь с добавлением силики </w:t>
      </w:r>
      <w:r w:rsidR="001F4601" w:rsidRPr="004801BE">
        <w:rPr>
          <w:rFonts w:ascii="Times New Roman"/>
          <w:color w:val="00000A"/>
          <w:szCs w:val="20"/>
        </w:rPr>
        <w:t>для достижения повышенных сцепных свойств</w:t>
      </w:r>
      <w:r w:rsidRPr="004801BE">
        <w:rPr>
          <w:rFonts w:ascii="Times New Roman"/>
          <w:color w:val="00000A"/>
          <w:szCs w:val="20"/>
        </w:rPr>
        <w:t xml:space="preserve"> и новая технология смешивания, которая улучшает распределение полимеров и наполнителей в протекторной смеси. Это также ведет к оптимизации тормозных характеристик и сопротивления качению. Эффективное пятно контакта шины с дорогой было увеличено за счет использования специального асимметричного рисунка протектора. Наряду с высокой жесткостью протектора как в поперечном, так и продольном направлении и в сочетании со специальными ребрами протектора «гибридной твердости» с различными уровнями твердости на внутреннем и наружном плече шина Ventus Prime³ демонстрирует исключительные свойства. Превосходное торможение на сухой поверхности достигается благодаря использованию блоков с </w:t>
      </w:r>
      <w:r w:rsidR="001F4601" w:rsidRPr="004801BE">
        <w:rPr>
          <w:rFonts w:ascii="Times New Roman"/>
          <w:color w:val="00000A"/>
          <w:szCs w:val="20"/>
        </w:rPr>
        <w:t>ламелями</w:t>
      </w:r>
      <w:r w:rsidRPr="004801BE">
        <w:rPr>
          <w:rFonts w:ascii="Times New Roman"/>
          <w:color w:val="00000A"/>
          <w:szCs w:val="20"/>
        </w:rPr>
        <w:t xml:space="preserve"> по всей площади протектора и возможности увеличивать пятно контакта шины с поверхностью во время торможения.</w:t>
      </w:r>
    </w:p>
    <w:p w:rsidR="00546F96" w:rsidRPr="004801BE" w:rsidRDefault="00546F96" w:rsidP="00546F96">
      <w:pPr>
        <w:widowControl/>
        <w:suppressAutoHyphens/>
        <w:wordWrap/>
        <w:autoSpaceDE/>
        <w:autoSpaceDN/>
        <w:adjustRightInd w:val="0"/>
        <w:spacing w:line="276" w:lineRule="auto"/>
        <w:rPr>
          <w:rFonts w:ascii="Times New Roman" w:eastAsia="Times New Roman"/>
          <w:color w:val="00000A"/>
          <w:kern w:val="0"/>
          <w:sz w:val="4"/>
          <w:szCs w:val="4"/>
        </w:rPr>
      </w:pPr>
    </w:p>
    <w:p w:rsidR="00A70DC6" w:rsidRPr="004801BE" w:rsidRDefault="00546F96" w:rsidP="00546F96">
      <w:pPr>
        <w:widowControl/>
        <w:suppressAutoHyphens/>
        <w:wordWrap/>
        <w:autoSpaceDE/>
        <w:autoSpaceDN/>
        <w:adjustRightInd w:val="0"/>
        <w:spacing w:line="276" w:lineRule="auto"/>
        <w:rPr>
          <w:rFonts w:ascii="Times New Roman"/>
          <w:color w:val="00000A"/>
          <w:kern w:val="0"/>
          <w:szCs w:val="20"/>
        </w:rPr>
      </w:pPr>
      <w:r w:rsidRPr="004801BE">
        <w:rPr>
          <w:rFonts w:ascii="Times New Roman"/>
          <w:color w:val="00000A"/>
          <w:szCs w:val="20"/>
        </w:rPr>
        <w:t xml:space="preserve">Новые функциональные полимеры с высокой молекулярной массой, которые применяются в протекторной смеси шины Ventus Prime³, повышают ее износостойкость. Шина оснащена самым современным легким и прочным вискозным каркасом и широким стальным брекером, включая бесшовный усиленный слой и высокопрочный наполнитель борта. Это не только улучшает управляемость, но и повышает чувствительность рулевого управления и контроль даже на высоких скоростях. Благодаря улучшенному рисунку протектора и оптимизированному </w:t>
      </w:r>
      <w:r w:rsidR="001F4601" w:rsidRPr="004801BE">
        <w:rPr>
          <w:rFonts w:ascii="Times New Roman"/>
          <w:color w:val="00000A"/>
          <w:szCs w:val="20"/>
        </w:rPr>
        <w:t>профилю шины</w:t>
      </w:r>
      <w:r w:rsidRPr="004801BE">
        <w:rPr>
          <w:rFonts w:ascii="Times New Roman"/>
          <w:color w:val="00000A"/>
          <w:szCs w:val="20"/>
        </w:rPr>
        <w:t xml:space="preserve">, а также </w:t>
      </w:r>
      <w:r w:rsidR="001F4601" w:rsidRPr="004801BE">
        <w:rPr>
          <w:rFonts w:ascii="Times New Roman"/>
          <w:color w:val="00000A"/>
          <w:szCs w:val="20"/>
        </w:rPr>
        <w:t xml:space="preserve">боковине </w:t>
      </w:r>
      <w:r w:rsidRPr="004801BE">
        <w:rPr>
          <w:rFonts w:ascii="Times New Roman"/>
          <w:color w:val="00000A"/>
          <w:szCs w:val="20"/>
        </w:rPr>
        <w:t xml:space="preserve">с оптимизированным </w:t>
      </w:r>
      <w:r w:rsidRPr="004801BE">
        <w:rPr>
          <w:rFonts w:ascii="Times New Roman"/>
          <w:color w:val="00000A"/>
          <w:szCs w:val="20"/>
        </w:rPr>
        <w:lastRenderedPageBreak/>
        <w:t xml:space="preserve">воздушным сопротивлением инженерам-разработчикам компании Hankook удалось еще больше снизить уровень внешнего шума, что в свою очередь еще больше повышает </w:t>
      </w:r>
      <w:r w:rsidR="004801BE" w:rsidRPr="004801BE">
        <w:rPr>
          <w:rFonts w:ascii="Times New Roman"/>
          <w:color w:val="00000A"/>
          <w:szCs w:val="20"/>
        </w:rPr>
        <w:t>комфорт при вождении автомобиля.</w:t>
      </w:r>
    </w:p>
    <w:p w:rsidR="00A70DC6" w:rsidRPr="004801BE" w:rsidRDefault="00A70DC6" w:rsidP="00546F96">
      <w:pPr>
        <w:widowControl/>
        <w:suppressAutoHyphens/>
        <w:wordWrap/>
        <w:autoSpaceDE/>
        <w:autoSpaceDN/>
        <w:adjustRightInd w:val="0"/>
        <w:spacing w:line="276" w:lineRule="auto"/>
        <w:rPr>
          <w:rFonts w:ascii="Times New Roman"/>
          <w:color w:val="00000A"/>
          <w:kern w:val="0"/>
          <w:szCs w:val="20"/>
        </w:rPr>
      </w:pPr>
    </w:p>
    <w:p w:rsidR="005B641F" w:rsidRPr="0063137D" w:rsidRDefault="00546F96" w:rsidP="00546F96">
      <w:pPr>
        <w:widowControl/>
        <w:suppressAutoHyphens/>
        <w:wordWrap/>
        <w:autoSpaceDE/>
        <w:autoSpaceDN/>
        <w:adjustRightInd w:val="0"/>
        <w:spacing w:line="276" w:lineRule="auto"/>
        <w:rPr>
          <w:rFonts w:ascii="Times New Roman" w:eastAsia="Times New Roman"/>
          <w:color w:val="00000A"/>
          <w:kern w:val="0"/>
          <w:szCs w:val="20"/>
        </w:rPr>
      </w:pPr>
      <w:r w:rsidRPr="004801BE">
        <w:rPr>
          <w:rFonts w:ascii="Times New Roman"/>
          <w:color w:val="00000A"/>
          <w:szCs w:val="20"/>
        </w:rPr>
        <w:t>Шина Hankook Ventus Prime³</w:t>
      </w:r>
      <w:r w:rsidR="00634514" w:rsidRPr="004801BE">
        <w:rPr>
          <w:rFonts w:ascii="Times New Roman"/>
          <w:color w:val="00000A"/>
          <w:szCs w:val="20"/>
        </w:rPr>
        <w:t xml:space="preserve"> выпускается</w:t>
      </w:r>
      <w:r w:rsidRPr="004801BE">
        <w:rPr>
          <w:rFonts w:ascii="Times New Roman"/>
          <w:color w:val="00000A"/>
          <w:szCs w:val="20"/>
        </w:rPr>
        <w:t xml:space="preserve"> в более чем 90 размерностях с шириной протектора от</w:t>
      </w:r>
      <w:r w:rsidR="008770B0" w:rsidRPr="004801BE">
        <w:rPr>
          <w:rFonts w:ascii="Times New Roman"/>
          <w:color w:val="00000A"/>
          <w:szCs w:val="20"/>
        </w:rPr>
        <w:t xml:space="preserve"> 185 </w:t>
      </w:r>
      <w:r w:rsidRPr="004801BE">
        <w:rPr>
          <w:rFonts w:ascii="Times New Roman"/>
          <w:color w:val="00000A"/>
          <w:szCs w:val="20"/>
        </w:rPr>
        <w:t xml:space="preserve">до 245 для серии 65–40 и индексами скорости H–W (210–270 км/ч) и подходит для широкого спектра автомобилей, начиная с компактных авто и заканчивая </w:t>
      </w:r>
      <w:r w:rsidR="001F4601" w:rsidRPr="004801BE">
        <w:rPr>
          <w:rFonts w:ascii="Times New Roman"/>
          <w:color w:val="00000A"/>
          <w:szCs w:val="20"/>
        </w:rPr>
        <w:t xml:space="preserve">автомобилями </w:t>
      </w:r>
      <w:r w:rsidRPr="004801BE">
        <w:rPr>
          <w:rFonts w:ascii="Times New Roman"/>
          <w:color w:val="00000A"/>
          <w:szCs w:val="20"/>
        </w:rPr>
        <w:t>класса «люкс».</w:t>
      </w:r>
    </w:p>
    <w:p w:rsidR="005B641F" w:rsidRPr="0063137D" w:rsidRDefault="005B641F" w:rsidP="00546F96">
      <w:pPr>
        <w:widowControl/>
        <w:suppressAutoHyphens/>
        <w:wordWrap/>
        <w:autoSpaceDE/>
        <w:autoSpaceDN/>
        <w:adjustRightInd w:val="0"/>
        <w:spacing w:line="276" w:lineRule="auto"/>
        <w:rPr>
          <w:rFonts w:ascii="Times New Roman" w:eastAsia="Times New Roman"/>
          <w:color w:val="00000A"/>
          <w:kern w:val="0"/>
          <w:szCs w:val="20"/>
        </w:rPr>
      </w:pPr>
    </w:p>
    <w:p w:rsidR="00A70DC6" w:rsidRPr="0063137D" w:rsidRDefault="00A70DC6" w:rsidP="00A70DC6">
      <w:pPr>
        <w:widowControl/>
        <w:suppressAutoHyphens/>
        <w:wordWrap/>
        <w:autoSpaceDE/>
        <w:autoSpaceDN/>
        <w:adjustRightInd w:val="0"/>
        <w:spacing w:line="276" w:lineRule="auto"/>
        <w:jc w:val="center"/>
        <w:rPr>
          <w:rFonts w:ascii="Times New Roman" w:eastAsia="Times New Roman"/>
          <w:color w:val="00000A"/>
          <w:kern w:val="0"/>
          <w:szCs w:val="20"/>
        </w:rPr>
      </w:pPr>
      <w:r w:rsidRPr="0063137D">
        <w:rPr>
          <w:rFonts w:ascii="Times New Roman"/>
          <w:color w:val="00000A"/>
          <w:szCs w:val="20"/>
        </w:rPr>
        <w:t>###</w:t>
      </w:r>
    </w:p>
    <w:p w:rsidR="00A70DC6" w:rsidRPr="0063137D" w:rsidRDefault="00A70DC6" w:rsidP="00546F96">
      <w:pPr>
        <w:widowControl/>
        <w:suppressAutoHyphens/>
        <w:wordWrap/>
        <w:autoSpaceDE/>
        <w:autoSpaceDN/>
        <w:adjustRightInd w:val="0"/>
        <w:spacing w:line="276" w:lineRule="auto"/>
        <w:rPr>
          <w:rFonts w:ascii="Times New Roman" w:eastAsia="Times New Roman"/>
          <w:color w:val="00000A"/>
          <w:kern w:val="0"/>
          <w:szCs w:val="20"/>
        </w:rPr>
      </w:pPr>
    </w:p>
    <w:p w:rsidR="005B641F" w:rsidRPr="001D57F6"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vertAlign w:val="superscript"/>
        </w:rPr>
        <w:t>1)</w:t>
      </w:r>
      <w:r w:rsidRPr="001D57F6">
        <w:rPr>
          <w:rFonts w:ascii="Arial" w:hAnsi="Arial" w:cs="Arial"/>
          <w:color w:val="00000A"/>
          <w:sz w:val="18"/>
          <w:szCs w:val="18"/>
        </w:rPr>
        <w:t xml:space="preserve"> Результаты тестов шины Hankook Ventus Prime³, опубликованные в немецкой автомобильной прессе:</w:t>
      </w:r>
    </w:p>
    <w:p w:rsidR="001D57F6" w:rsidRDefault="001D57F6" w:rsidP="001D57F6">
      <w:pPr>
        <w:widowControl/>
        <w:tabs>
          <w:tab w:val="left" w:pos="2268"/>
          <w:tab w:val="left" w:pos="4820"/>
          <w:tab w:val="left" w:pos="7655"/>
        </w:tabs>
        <w:suppressAutoHyphens/>
        <w:wordWrap/>
        <w:autoSpaceDE/>
        <w:autoSpaceDN/>
        <w:adjustRightInd w:val="0"/>
        <w:spacing w:line="276" w:lineRule="auto"/>
        <w:rPr>
          <w:rFonts w:ascii="Arial" w:hAnsi="Arial" w:cs="Arial"/>
          <w:color w:val="00000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835"/>
        <w:gridCol w:w="1782"/>
      </w:tblGrid>
      <w:tr w:rsidR="001D57F6" w:rsidRPr="001D57F6" w:rsidTr="001D57F6">
        <w:tc>
          <w:tcPr>
            <w:tcW w:w="2268" w:type="dxa"/>
            <w:tcBorders>
              <w:bottom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b/>
                <w:color w:val="00000A"/>
                <w:sz w:val="18"/>
                <w:szCs w:val="18"/>
              </w:rPr>
            </w:pPr>
            <w:r w:rsidRPr="001D57F6">
              <w:rPr>
                <w:rFonts w:ascii="Arial" w:hAnsi="Arial" w:cs="Arial"/>
                <w:b/>
                <w:color w:val="00000A"/>
                <w:sz w:val="18"/>
                <w:szCs w:val="18"/>
              </w:rPr>
              <w:t>Журнал:</w:t>
            </w:r>
          </w:p>
        </w:tc>
        <w:tc>
          <w:tcPr>
            <w:tcW w:w="2552" w:type="dxa"/>
            <w:tcBorders>
              <w:bottom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b/>
                <w:color w:val="00000A"/>
                <w:sz w:val="18"/>
                <w:szCs w:val="18"/>
              </w:rPr>
            </w:pPr>
            <w:r w:rsidRPr="001D57F6">
              <w:rPr>
                <w:rFonts w:ascii="Arial" w:hAnsi="Arial" w:cs="Arial"/>
                <w:b/>
                <w:color w:val="00000A"/>
                <w:sz w:val="18"/>
                <w:szCs w:val="18"/>
              </w:rPr>
              <w:t>Тестируемая размерность:</w:t>
            </w:r>
          </w:p>
        </w:tc>
        <w:tc>
          <w:tcPr>
            <w:tcW w:w="2835" w:type="dxa"/>
            <w:tcBorders>
              <w:bottom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b/>
                <w:color w:val="00000A"/>
                <w:sz w:val="18"/>
                <w:szCs w:val="18"/>
              </w:rPr>
            </w:pPr>
            <w:r w:rsidRPr="001D57F6">
              <w:rPr>
                <w:rFonts w:ascii="Arial" w:hAnsi="Arial" w:cs="Arial"/>
                <w:b/>
                <w:color w:val="00000A"/>
                <w:sz w:val="18"/>
                <w:szCs w:val="18"/>
              </w:rPr>
              <w:t>Результаты тестов:</w:t>
            </w:r>
          </w:p>
        </w:tc>
        <w:tc>
          <w:tcPr>
            <w:tcW w:w="1782" w:type="dxa"/>
            <w:tcBorders>
              <w:bottom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eastAsia="Times New Roman" w:hAnsi="Arial" w:cs="Arial"/>
                <w:b/>
                <w:color w:val="00000A"/>
                <w:kern w:val="0"/>
                <w:sz w:val="18"/>
                <w:szCs w:val="18"/>
              </w:rPr>
            </w:pPr>
            <w:r w:rsidRPr="001D57F6">
              <w:rPr>
                <w:rFonts w:ascii="Arial" w:hAnsi="Arial" w:cs="Arial"/>
                <w:b/>
                <w:color w:val="00000A"/>
                <w:sz w:val="18"/>
                <w:szCs w:val="18"/>
              </w:rPr>
              <w:t>Выпуск:</w:t>
            </w:r>
          </w:p>
        </w:tc>
      </w:tr>
      <w:tr w:rsidR="001D57F6" w:rsidRPr="001D57F6" w:rsidTr="001D57F6">
        <w:tc>
          <w:tcPr>
            <w:tcW w:w="2268" w:type="dxa"/>
            <w:tcBorders>
              <w:top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Auto Bild</w:t>
            </w:r>
          </w:p>
        </w:tc>
        <w:tc>
          <w:tcPr>
            <w:tcW w:w="2552" w:type="dxa"/>
            <w:tcBorders>
              <w:top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205/55 R 16 91 V</w:t>
            </w:r>
          </w:p>
        </w:tc>
        <w:tc>
          <w:tcPr>
            <w:tcW w:w="2835" w:type="dxa"/>
            <w:tcBorders>
              <w:top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«образцовые / лучшие результаты по итогам теста»</w:t>
            </w:r>
          </w:p>
        </w:tc>
        <w:tc>
          <w:tcPr>
            <w:tcW w:w="1782" w:type="dxa"/>
            <w:tcBorders>
              <w:top w:val="single" w:sz="4" w:space="0" w:color="auto"/>
            </w:tcBorders>
          </w:tcPr>
          <w:p w:rsidR="001D57F6" w:rsidRPr="001D57F6" w:rsidRDefault="001D57F6" w:rsidP="001D57F6">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rPr>
              <w:t>12/2016</w:t>
            </w:r>
          </w:p>
        </w:tc>
      </w:tr>
      <w:tr w:rsidR="001D57F6" w:rsidRPr="001D57F6" w:rsidTr="001D57F6">
        <w:tc>
          <w:tcPr>
            <w:tcW w:w="2268"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Auto Zeitung</w:t>
            </w:r>
          </w:p>
        </w:tc>
        <w:tc>
          <w:tcPr>
            <w:tcW w:w="2552"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215/55 R 17 94 W</w:t>
            </w:r>
          </w:p>
        </w:tc>
        <w:tc>
          <w:tcPr>
            <w:tcW w:w="2835"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«очень рекомендовано»</w:t>
            </w:r>
          </w:p>
        </w:tc>
        <w:tc>
          <w:tcPr>
            <w:tcW w:w="1782" w:type="dxa"/>
          </w:tcPr>
          <w:p w:rsidR="001D57F6" w:rsidRPr="001D57F6" w:rsidRDefault="001D57F6" w:rsidP="00C558CC">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rPr>
              <w:t>06/2017</w:t>
            </w:r>
          </w:p>
        </w:tc>
      </w:tr>
      <w:tr w:rsidR="001D57F6" w:rsidRPr="001D57F6" w:rsidTr="001D57F6">
        <w:tc>
          <w:tcPr>
            <w:tcW w:w="2268"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Auto Bild</w:t>
            </w:r>
          </w:p>
        </w:tc>
        <w:tc>
          <w:tcPr>
            <w:tcW w:w="2552"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225/50 R 17 98 W</w:t>
            </w:r>
          </w:p>
        </w:tc>
        <w:tc>
          <w:tcPr>
            <w:tcW w:w="2835"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«образцовые результаты по итогам теста»</w:t>
            </w:r>
          </w:p>
        </w:tc>
        <w:tc>
          <w:tcPr>
            <w:tcW w:w="1782" w:type="dxa"/>
          </w:tcPr>
          <w:p w:rsidR="001D57F6" w:rsidRPr="001D57F6" w:rsidRDefault="001D57F6" w:rsidP="00C558CC">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rPr>
              <w:t>11/2017</w:t>
            </w:r>
          </w:p>
        </w:tc>
      </w:tr>
      <w:tr w:rsidR="001D57F6" w:rsidRPr="001D57F6" w:rsidTr="001D57F6">
        <w:tc>
          <w:tcPr>
            <w:tcW w:w="2268"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lang w:val="en-US"/>
              </w:rPr>
            </w:pPr>
            <w:r w:rsidRPr="001D57F6">
              <w:rPr>
                <w:rFonts w:ascii="Arial" w:hAnsi="Arial" w:cs="Arial"/>
                <w:color w:val="00000A"/>
                <w:sz w:val="18"/>
                <w:szCs w:val="18"/>
                <w:lang w:val="en-US"/>
              </w:rPr>
              <w:t xml:space="preserve">ADAC </w:t>
            </w:r>
            <w:proofErr w:type="spellStart"/>
            <w:r w:rsidRPr="001D57F6">
              <w:rPr>
                <w:rFonts w:ascii="Arial" w:hAnsi="Arial" w:cs="Arial"/>
                <w:color w:val="00000A"/>
                <w:sz w:val="18"/>
                <w:szCs w:val="18"/>
                <w:lang w:val="en-US"/>
              </w:rPr>
              <w:t>Motorwelt</w:t>
            </w:r>
            <w:proofErr w:type="spellEnd"/>
          </w:p>
        </w:tc>
        <w:tc>
          <w:tcPr>
            <w:tcW w:w="2552"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lang w:val="en-US"/>
              </w:rPr>
            </w:pPr>
            <w:r w:rsidRPr="001D57F6">
              <w:rPr>
                <w:rFonts w:ascii="Arial" w:hAnsi="Arial" w:cs="Arial"/>
                <w:color w:val="00000A"/>
                <w:sz w:val="18"/>
                <w:szCs w:val="18"/>
                <w:lang w:val="en-US"/>
              </w:rPr>
              <w:t>205/55 R 16 91 V</w:t>
            </w:r>
          </w:p>
        </w:tc>
        <w:tc>
          <w:tcPr>
            <w:tcW w:w="2835"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lang w:val="en-US"/>
              </w:rPr>
            </w:pPr>
            <w:r w:rsidRPr="001D57F6">
              <w:rPr>
                <w:rFonts w:ascii="Arial" w:hAnsi="Arial" w:cs="Arial"/>
                <w:color w:val="00000A"/>
                <w:sz w:val="18"/>
                <w:szCs w:val="18"/>
                <w:lang w:val="en-US"/>
              </w:rPr>
              <w:t>«</w:t>
            </w:r>
            <w:r w:rsidRPr="001D57F6">
              <w:rPr>
                <w:rFonts w:ascii="Arial" w:hAnsi="Arial" w:cs="Arial"/>
                <w:color w:val="00000A"/>
                <w:sz w:val="18"/>
                <w:szCs w:val="18"/>
              </w:rPr>
              <w:t>хорошо</w:t>
            </w:r>
            <w:r w:rsidRPr="001D57F6">
              <w:rPr>
                <w:rFonts w:ascii="Arial" w:hAnsi="Arial" w:cs="Arial"/>
                <w:color w:val="00000A"/>
                <w:sz w:val="18"/>
                <w:szCs w:val="18"/>
                <w:lang w:val="en-US"/>
              </w:rPr>
              <w:t>»</w:t>
            </w:r>
          </w:p>
        </w:tc>
        <w:tc>
          <w:tcPr>
            <w:tcW w:w="1782" w:type="dxa"/>
          </w:tcPr>
          <w:p w:rsidR="001D57F6" w:rsidRPr="001D57F6" w:rsidRDefault="001D57F6" w:rsidP="00C558CC">
            <w:pPr>
              <w:widowControl/>
              <w:suppressAutoHyphens/>
              <w:wordWrap/>
              <w:autoSpaceDE/>
              <w:autoSpaceDN/>
              <w:adjustRightInd w:val="0"/>
              <w:spacing w:line="276" w:lineRule="auto"/>
              <w:rPr>
                <w:rFonts w:ascii="Arial" w:eastAsia="Times New Roman" w:hAnsi="Arial" w:cs="Arial"/>
                <w:color w:val="00000A"/>
                <w:kern w:val="0"/>
                <w:sz w:val="18"/>
                <w:szCs w:val="18"/>
                <w:lang w:val="en-US"/>
              </w:rPr>
            </w:pPr>
            <w:r w:rsidRPr="001D57F6">
              <w:rPr>
                <w:rFonts w:ascii="Arial" w:hAnsi="Arial" w:cs="Arial"/>
                <w:color w:val="00000A"/>
                <w:sz w:val="18"/>
                <w:szCs w:val="18"/>
                <w:lang w:val="en-US"/>
              </w:rPr>
              <w:t>03/2018</w:t>
            </w:r>
          </w:p>
        </w:tc>
      </w:tr>
      <w:tr w:rsidR="001D57F6" w:rsidRPr="001D57F6" w:rsidTr="001D57F6">
        <w:tc>
          <w:tcPr>
            <w:tcW w:w="2268"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Auto Bild</w:t>
            </w:r>
          </w:p>
        </w:tc>
        <w:tc>
          <w:tcPr>
            <w:tcW w:w="2552"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195/65 R 15 91 V</w:t>
            </w:r>
          </w:p>
        </w:tc>
        <w:tc>
          <w:tcPr>
            <w:tcW w:w="2835" w:type="dxa"/>
          </w:tcPr>
          <w:p w:rsidR="001D57F6" w:rsidRPr="001D57F6" w:rsidRDefault="001D57F6" w:rsidP="00C558CC">
            <w:pPr>
              <w:widowControl/>
              <w:suppressAutoHyphens/>
              <w:wordWrap/>
              <w:autoSpaceDE/>
              <w:autoSpaceDN/>
              <w:adjustRightInd w:val="0"/>
              <w:spacing w:line="276" w:lineRule="auto"/>
              <w:rPr>
                <w:rFonts w:ascii="Arial" w:hAnsi="Arial" w:cs="Arial"/>
                <w:color w:val="00000A"/>
                <w:sz w:val="18"/>
                <w:szCs w:val="18"/>
              </w:rPr>
            </w:pPr>
            <w:r w:rsidRPr="001D57F6">
              <w:rPr>
                <w:rFonts w:ascii="Arial" w:hAnsi="Arial" w:cs="Arial"/>
                <w:color w:val="00000A"/>
                <w:sz w:val="18"/>
                <w:szCs w:val="18"/>
              </w:rPr>
              <w:t>«образцовые / лучшие результаты по итогам теста»</w:t>
            </w:r>
          </w:p>
        </w:tc>
        <w:tc>
          <w:tcPr>
            <w:tcW w:w="1782" w:type="dxa"/>
          </w:tcPr>
          <w:p w:rsidR="001D57F6" w:rsidRPr="001D57F6" w:rsidRDefault="001D57F6" w:rsidP="00C558CC">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rPr>
              <w:t>10/2018</w:t>
            </w:r>
          </w:p>
        </w:tc>
      </w:tr>
    </w:tbl>
    <w:p w:rsidR="005B641F" w:rsidRPr="001D57F6"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p>
    <w:p w:rsidR="005B641F" w:rsidRPr="001D57F6"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1D57F6">
        <w:rPr>
          <w:rFonts w:ascii="Arial" w:hAnsi="Arial" w:cs="Arial"/>
          <w:color w:val="00000A"/>
          <w:sz w:val="18"/>
          <w:szCs w:val="18"/>
          <w:vertAlign w:val="superscript"/>
        </w:rPr>
        <w:t>2)</w:t>
      </w:r>
      <w:r w:rsidRPr="001D57F6">
        <w:rPr>
          <w:rFonts w:ascii="Arial" w:hAnsi="Arial" w:cs="Arial"/>
          <w:color w:val="00000A"/>
          <w:sz w:val="18"/>
          <w:szCs w:val="18"/>
        </w:rPr>
        <w:t xml:space="preserve"> 51 шина прошла предварительный отбор (торможение на влажном / сухом покрытии), 20 лучших шин по (совокупным) тормозным показателям были отобраны в основной тест.</w:t>
      </w:r>
    </w:p>
    <w:p w:rsidR="004801BE" w:rsidRDefault="004801BE">
      <w:pPr>
        <w:widowControl/>
        <w:wordWrap/>
        <w:autoSpaceDE/>
        <w:autoSpaceDN/>
        <w:spacing w:after="160" w:line="259" w:lineRule="auto"/>
        <w:jc w:val="left"/>
        <w:rPr>
          <w:rFonts w:ascii="Times New Roman" w:eastAsia="Times New Roman"/>
          <w:color w:val="00000A"/>
          <w:kern w:val="0"/>
          <w:szCs w:val="20"/>
        </w:rPr>
      </w:pPr>
    </w:p>
    <w:p w:rsidR="004801BE" w:rsidRPr="004801BE" w:rsidRDefault="004801BE" w:rsidP="004801BE">
      <w:pPr>
        <w:widowControl/>
        <w:tabs>
          <w:tab w:val="center" w:pos="4648"/>
        </w:tabs>
        <w:wordWrap/>
        <w:autoSpaceDE/>
        <w:jc w:val="center"/>
        <w:rPr>
          <w:rFonts w:ascii="Times New Roman"/>
          <w:snapToGrid w:val="0"/>
          <w:sz w:val="21"/>
          <w:szCs w:val="21"/>
          <w:lang w:eastAsia="ru-RU" w:bidi="ru-RU"/>
        </w:rPr>
      </w:pPr>
      <w:r w:rsidRPr="004801BE">
        <w:rPr>
          <w:rFonts w:ascii="Times New Roman"/>
          <w:snapToGrid w:val="0"/>
          <w:sz w:val="21"/>
          <w:lang w:eastAsia="ru-RU" w:bidi="ru-RU"/>
        </w:rPr>
        <w:t>###</w:t>
      </w:r>
    </w:p>
    <w:p w:rsidR="003B08CE" w:rsidRDefault="003B08CE">
      <w:pPr>
        <w:widowControl/>
        <w:wordWrap/>
        <w:autoSpaceDE/>
        <w:autoSpaceDN/>
        <w:spacing w:after="160" w:line="259" w:lineRule="auto"/>
        <w:jc w:val="left"/>
        <w:rPr>
          <w:rFonts w:ascii="Times New Roman" w:eastAsia="Times New Roman"/>
          <w:color w:val="00000A"/>
          <w:kern w:val="0"/>
          <w:szCs w:val="20"/>
        </w:rPr>
      </w:pPr>
      <w:r>
        <w:rPr>
          <w:rFonts w:ascii="Times New Roman" w:eastAsia="Times New Roman"/>
          <w:color w:val="00000A"/>
          <w:kern w:val="0"/>
          <w:szCs w:val="20"/>
        </w:rPr>
        <w:br w:type="page"/>
      </w:r>
      <w:bookmarkStart w:id="0" w:name="_GoBack"/>
      <w:bookmarkEnd w:id="0"/>
    </w:p>
    <w:p w:rsidR="003B08CE" w:rsidRDefault="003B08CE" w:rsidP="003B08CE">
      <w:pPr>
        <w:widowControl/>
        <w:wordWrap/>
        <w:autoSpaceDE/>
        <w:jc w:val="center"/>
        <w:rPr>
          <w:rFonts w:ascii="Arial" w:eastAsia="Times New Roman" w:hAnsi="Arial" w:cs="Arial"/>
          <w:b/>
          <w:color w:val="FF6600"/>
          <w:kern w:val="0"/>
          <w:sz w:val="24"/>
          <w:szCs w:val="20"/>
          <w:lang w:eastAsia="de-DE"/>
        </w:rPr>
      </w:pPr>
    </w:p>
    <w:p w:rsidR="003B08CE" w:rsidRDefault="003B08CE" w:rsidP="003B08CE">
      <w:pPr>
        <w:widowControl/>
        <w:wordWrap/>
        <w:autoSpaceDE/>
        <w:jc w:val="left"/>
      </w:pPr>
      <w:r>
        <w:rPr>
          <w:rFonts w:ascii="Arial" w:hAnsi="Arial" w:cs="Arial"/>
          <w:b/>
          <w:color w:val="FF6600"/>
          <w:sz w:val="24"/>
          <w:szCs w:val="20"/>
        </w:rPr>
        <w:t>Технические характеристики шины Hankook Ventus Prime³:</w:t>
      </w:r>
    </w:p>
    <w:p w:rsidR="003B08CE" w:rsidRDefault="003B08CE" w:rsidP="003B08CE">
      <w:pPr>
        <w:widowControl/>
        <w:shd w:val="clear" w:color="auto" w:fill="FFFFFF"/>
        <w:wordWrap/>
        <w:autoSpaceDE/>
        <w:spacing w:line="270" w:lineRule="atLeast"/>
        <w:ind w:left="1146" w:hanging="360"/>
        <w:jc w:val="left"/>
        <w:rPr>
          <w:rFonts w:ascii="Helvetica" w:eastAsia="Times New Roman" w:hAnsi="Helvetica"/>
          <w:color w:val="00000A"/>
          <w:kern w:val="0"/>
          <w:sz w:val="18"/>
          <w:szCs w:val="18"/>
          <w:lang w:eastAsia="de-DE"/>
        </w:rPr>
      </w:pPr>
    </w:p>
    <w:p w:rsidR="003B08CE" w:rsidRPr="001D57F6" w:rsidRDefault="003B08CE" w:rsidP="003B08CE">
      <w:pPr>
        <w:numPr>
          <w:ilvl w:val="0"/>
          <w:numId w:val="3"/>
        </w:numPr>
        <w:shd w:val="clear" w:color="auto" w:fill="FFFFFF"/>
        <w:suppressAutoHyphens/>
        <w:wordWrap/>
        <w:autoSpaceDE/>
        <w:spacing w:line="270" w:lineRule="atLeast"/>
        <w:ind w:left="708" w:hanging="708"/>
        <w:textAlignment w:val="baseline"/>
        <w:rPr>
          <w:rFonts w:ascii="Arial" w:hAnsi="Arial" w:cs="Arial"/>
          <w:i/>
          <w:sz w:val="18"/>
          <w:szCs w:val="18"/>
        </w:rPr>
      </w:pPr>
      <w:r w:rsidRPr="00222A58">
        <w:rPr>
          <w:rFonts w:ascii="Arial" w:hAnsi="Arial" w:cs="Arial"/>
          <w:i/>
          <w:sz w:val="18"/>
          <w:szCs w:val="18"/>
        </w:rPr>
        <w:t xml:space="preserve">Улучшенные </w:t>
      </w:r>
      <w:r w:rsidRPr="001D57F6">
        <w:rPr>
          <w:rFonts w:ascii="Arial" w:hAnsi="Arial" w:cs="Arial"/>
          <w:i/>
          <w:sz w:val="18"/>
          <w:szCs w:val="18"/>
        </w:rPr>
        <w:t>эксплуатационные характеристики на сухом дорожном покрытии</w:t>
      </w:r>
    </w:p>
    <w:p w:rsidR="003B08CE" w:rsidRPr="001D57F6" w:rsidRDefault="003B08CE" w:rsidP="003B08CE">
      <w:pPr>
        <w:pStyle w:val="Listenabsatz"/>
        <w:numPr>
          <w:ilvl w:val="0"/>
          <w:numId w:val="4"/>
        </w:numPr>
        <w:shd w:val="clear" w:color="auto" w:fill="FFFFFF"/>
        <w:suppressAutoHyphens/>
        <w:wordWrap/>
        <w:autoSpaceDE/>
        <w:textAlignment w:val="baseline"/>
      </w:pPr>
      <w:r w:rsidRPr="001D57F6">
        <w:rPr>
          <w:rFonts w:eastAsia="Times New Roman" w:cs="Arial"/>
          <w:noProof/>
          <w:lang w:eastAsia="ru-RU" w:bidi="ar-SA"/>
        </w:rPr>
        <w:drawing>
          <wp:anchor distT="0" distB="0" distL="114300" distR="114300" simplePos="0" relativeHeight="251660288" behindDoc="0" locked="0" layoutInCell="1" allowOverlap="1" wp14:anchorId="4AA37003" wp14:editId="7B0D02EB">
            <wp:simplePos x="0" y="0"/>
            <wp:positionH relativeFrom="margin">
              <wp:posOffset>4678045</wp:posOffset>
            </wp:positionH>
            <wp:positionV relativeFrom="margin">
              <wp:posOffset>836930</wp:posOffset>
            </wp:positionV>
            <wp:extent cx="1143000" cy="1143000"/>
            <wp:effectExtent l="0" t="0" r="0" b="0"/>
            <wp:wrapSquare wrapText="bothSides"/>
            <wp:docPr id="1" name="Image 28"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sidRPr="001D57F6">
        <w:rPr>
          <w:rFonts w:ascii="Arial" w:hAnsi="Arial"/>
          <w:color w:val="00000A"/>
          <w:sz w:val="18"/>
          <w:szCs w:val="18"/>
        </w:rPr>
        <w:t xml:space="preserve">Повышенная жесткость блоков протектора в </w:t>
      </w:r>
      <w:r w:rsidR="001F4601" w:rsidRPr="001D57F6">
        <w:rPr>
          <w:rFonts w:ascii="Arial" w:hAnsi="Arial"/>
          <w:color w:val="00000A"/>
          <w:sz w:val="18"/>
          <w:szCs w:val="18"/>
        </w:rPr>
        <w:t xml:space="preserve">продольном </w:t>
      </w:r>
      <w:r w:rsidRPr="001D57F6">
        <w:rPr>
          <w:rFonts w:ascii="Arial" w:hAnsi="Arial"/>
          <w:color w:val="00000A"/>
          <w:sz w:val="18"/>
          <w:szCs w:val="18"/>
        </w:rPr>
        <w:t>и поперечном направлении.</w:t>
      </w:r>
      <w:r w:rsidRPr="001D57F6">
        <w:rPr>
          <w:rFonts w:ascii="Arial" w:hAnsi="Arial"/>
          <w:color w:val="00000A"/>
          <w:sz w:val="21"/>
          <w:szCs w:val="21"/>
        </w:rPr>
        <w:t xml:space="preserve"> </w:t>
      </w:r>
    </w:p>
    <w:p w:rsidR="003B08CE" w:rsidRPr="001D57F6" w:rsidRDefault="003B08CE" w:rsidP="003B08CE">
      <w:pPr>
        <w:pStyle w:val="Listenabsatz"/>
        <w:numPr>
          <w:ilvl w:val="0"/>
          <w:numId w:val="4"/>
        </w:numPr>
        <w:shd w:val="clear" w:color="auto" w:fill="FFFFFF"/>
        <w:suppressAutoHyphens/>
        <w:wordWrap/>
        <w:autoSpaceDE/>
        <w:textAlignment w:val="baseline"/>
      </w:pPr>
      <w:r w:rsidRPr="001D57F6">
        <w:rPr>
          <w:rFonts w:ascii="Arial" w:hAnsi="Arial"/>
          <w:color w:val="00000A"/>
          <w:sz w:val="18"/>
          <w:szCs w:val="18"/>
        </w:rPr>
        <w:t>Площадь пятна контакта, увеличенная на 10 %.</w:t>
      </w:r>
    </w:p>
    <w:p w:rsidR="003B08CE" w:rsidRPr="001D57F6" w:rsidRDefault="003B08CE" w:rsidP="003B08CE">
      <w:pPr>
        <w:pStyle w:val="Listenabsatz"/>
        <w:numPr>
          <w:ilvl w:val="0"/>
          <w:numId w:val="4"/>
        </w:numPr>
        <w:shd w:val="clear" w:color="auto" w:fill="FFFFFF"/>
        <w:suppressAutoHyphens/>
        <w:wordWrap/>
        <w:autoSpaceDE/>
        <w:textAlignment w:val="baseline"/>
      </w:pPr>
      <w:r w:rsidRPr="001D57F6">
        <w:rPr>
          <w:rFonts w:ascii="Arial" w:hAnsi="Arial"/>
          <w:color w:val="00000A"/>
          <w:sz w:val="18"/>
          <w:szCs w:val="18"/>
        </w:rPr>
        <w:t>Разная степень жесткости наружных ребер и массивные блоки в наружной плечевой зоне для повышенной устойчивости в поворотах.</w:t>
      </w:r>
    </w:p>
    <w:p w:rsidR="003B08CE" w:rsidRPr="001D57F6" w:rsidRDefault="006D5691" w:rsidP="003B08CE">
      <w:pPr>
        <w:pStyle w:val="Listenabsatz"/>
        <w:numPr>
          <w:ilvl w:val="0"/>
          <w:numId w:val="4"/>
        </w:numPr>
        <w:shd w:val="clear" w:color="auto" w:fill="FFFFFF"/>
        <w:suppressAutoHyphens/>
        <w:wordWrap/>
        <w:autoSpaceDE/>
        <w:textAlignment w:val="baseline"/>
      </w:pPr>
      <w:r w:rsidRPr="001D57F6">
        <w:rPr>
          <w:rFonts w:ascii="Arial" w:hAnsi="Arial"/>
          <w:color w:val="00000A"/>
          <w:sz w:val="18"/>
          <w:szCs w:val="18"/>
        </w:rPr>
        <w:t xml:space="preserve">Оптимизированный ассиметричный рисунок протектора </w:t>
      </w:r>
      <w:r w:rsidR="003B08CE" w:rsidRPr="001D57F6">
        <w:rPr>
          <w:rFonts w:ascii="Arial" w:hAnsi="Arial"/>
          <w:color w:val="00000A"/>
          <w:sz w:val="18"/>
          <w:szCs w:val="18"/>
        </w:rPr>
        <w:t>для превосходной курсовой устойчивости,  даже на высоких скоростях.</w:t>
      </w:r>
    </w:p>
    <w:p w:rsidR="003B08CE" w:rsidRPr="001D57F6" w:rsidRDefault="003B08CE" w:rsidP="003B08CE">
      <w:pPr>
        <w:pStyle w:val="Listenabsatz"/>
        <w:numPr>
          <w:ilvl w:val="0"/>
          <w:numId w:val="4"/>
        </w:numPr>
        <w:shd w:val="clear" w:color="auto" w:fill="FFFFFF"/>
        <w:suppressAutoHyphens/>
        <w:wordWrap/>
        <w:autoSpaceDE/>
        <w:textAlignment w:val="baseline"/>
      </w:pPr>
      <w:r w:rsidRPr="001D57F6">
        <w:rPr>
          <w:rFonts w:ascii="Arial" w:hAnsi="Arial"/>
          <w:color w:val="00000A"/>
          <w:sz w:val="18"/>
          <w:szCs w:val="18"/>
        </w:rPr>
        <w:t xml:space="preserve">Скошенные кромки блоков протектора способствуют увеличению пятна контакта при торможении: эффективность торможения на сухом </w:t>
      </w:r>
      <w:r w:rsidR="00F22D1D" w:rsidRPr="001D57F6">
        <w:rPr>
          <w:rFonts w:ascii="Arial" w:hAnsi="Arial"/>
          <w:color w:val="00000A"/>
          <w:sz w:val="18"/>
          <w:szCs w:val="18"/>
        </w:rPr>
        <w:t>дорожном покрытии повышена на 3</w:t>
      </w:r>
      <w:r w:rsidRPr="001D57F6">
        <w:rPr>
          <w:rFonts w:ascii="Arial" w:hAnsi="Arial"/>
          <w:color w:val="00000A"/>
          <w:sz w:val="18"/>
          <w:szCs w:val="18"/>
        </w:rPr>
        <w:t>%</w:t>
      </w:r>
      <w:r w:rsidR="00F22D1D" w:rsidRPr="001D57F6">
        <w:rPr>
          <w:rFonts w:ascii="Arial" w:hAnsi="Arial"/>
          <w:color w:val="00000A"/>
          <w:sz w:val="18"/>
          <w:szCs w:val="18"/>
        </w:rPr>
        <w:t xml:space="preserve"> </w:t>
      </w:r>
      <w:r w:rsidR="008770B0" w:rsidRPr="001D57F6">
        <w:rPr>
          <w:rFonts w:ascii="Arial" w:hAnsi="Arial"/>
          <w:color w:val="00000A"/>
          <w:sz w:val="18"/>
          <w:szCs w:val="18"/>
        </w:rPr>
        <w:t>* (сделать сноску «* по сравнению с шиной предыдущего поколения»)</w:t>
      </w:r>
      <w:r w:rsidRPr="001D57F6">
        <w:rPr>
          <w:rFonts w:ascii="Arial" w:hAnsi="Arial"/>
          <w:color w:val="00000A"/>
          <w:sz w:val="18"/>
          <w:szCs w:val="18"/>
        </w:rPr>
        <w:t>.</w:t>
      </w:r>
      <w:r w:rsidRPr="001D57F6">
        <w:rPr>
          <w:rFonts w:ascii="Arial" w:hAnsi="Arial"/>
          <w:color w:val="00000A"/>
          <w:sz w:val="21"/>
          <w:szCs w:val="21"/>
        </w:rPr>
        <w:t xml:space="preserve"> </w:t>
      </w:r>
    </w:p>
    <w:p w:rsidR="003B08CE" w:rsidRPr="001D57F6" w:rsidRDefault="00F22D1D" w:rsidP="003B08CE">
      <w:pPr>
        <w:pStyle w:val="Listenabsatz"/>
        <w:widowControl/>
        <w:numPr>
          <w:ilvl w:val="0"/>
          <w:numId w:val="4"/>
        </w:numPr>
        <w:shd w:val="clear" w:color="auto" w:fill="FFFFFF"/>
        <w:suppressAutoHyphens/>
        <w:wordWrap/>
        <w:autoSpaceDE/>
        <w:jc w:val="left"/>
        <w:textAlignment w:val="baseline"/>
      </w:pPr>
      <w:r w:rsidRPr="001D57F6">
        <w:rPr>
          <w:rFonts w:ascii="Arial" w:hAnsi="Arial"/>
          <w:color w:val="00000A"/>
          <w:sz w:val="18"/>
          <w:szCs w:val="18"/>
        </w:rPr>
        <w:t xml:space="preserve">надежный </w:t>
      </w:r>
      <w:r w:rsidR="003B08CE" w:rsidRPr="001D57F6">
        <w:rPr>
          <w:rFonts w:ascii="Arial" w:hAnsi="Arial"/>
          <w:color w:val="00000A"/>
          <w:sz w:val="18"/>
          <w:szCs w:val="18"/>
        </w:rPr>
        <w:t xml:space="preserve">каркас из вискозного волокна и высокопрочный наполнительный шнур </w:t>
      </w:r>
      <w:r w:rsidR="008770B0" w:rsidRPr="001D57F6">
        <w:rPr>
          <w:rFonts w:ascii="Arial" w:hAnsi="Arial"/>
          <w:color w:val="00000A"/>
          <w:sz w:val="18"/>
          <w:szCs w:val="18"/>
        </w:rPr>
        <w:t xml:space="preserve">бортовой зоны </w:t>
      </w:r>
      <w:r w:rsidR="003B08CE" w:rsidRPr="001D57F6">
        <w:rPr>
          <w:rFonts w:ascii="Arial" w:hAnsi="Arial"/>
          <w:color w:val="00000A"/>
          <w:sz w:val="18"/>
          <w:szCs w:val="18"/>
        </w:rPr>
        <w:t>для улучшенной управляемости и точной реакции на повороты рулевого колеса.</w:t>
      </w:r>
    </w:p>
    <w:p w:rsidR="003B08CE" w:rsidRPr="001D57F6" w:rsidRDefault="003B08CE" w:rsidP="003B08CE">
      <w:pPr>
        <w:widowControl/>
        <w:shd w:val="clear" w:color="auto" w:fill="FFFFFF"/>
        <w:wordWrap/>
        <w:autoSpaceDE/>
        <w:spacing w:line="270" w:lineRule="atLeast"/>
        <w:ind w:left="360" w:hanging="360"/>
        <w:jc w:val="left"/>
        <w:rPr>
          <w:rFonts w:ascii="Arial" w:eastAsia="Times New Roman" w:hAnsi="Arial" w:cs="Arial"/>
          <w:color w:val="00000A"/>
          <w:kern w:val="0"/>
          <w:sz w:val="18"/>
          <w:szCs w:val="18"/>
          <w:lang w:eastAsia="de-DE"/>
        </w:rPr>
      </w:pPr>
    </w:p>
    <w:p w:rsidR="003B08CE" w:rsidRPr="001D57F6" w:rsidRDefault="003B08CE" w:rsidP="003B08CE">
      <w:pPr>
        <w:widowControl/>
        <w:shd w:val="clear" w:color="auto" w:fill="FFFFFF"/>
        <w:wordWrap/>
        <w:autoSpaceDE/>
        <w:spacing w:line="270" w:lineRule="atLeast"/>
        <w:ind w:left="360" w:hanging="360"/>
        <w:jc w:val="left"/>
        <w:rPr>
          <w:rFonts w:ascii="Arial" w:eastAsia="Times New Roman" w:hAnsi="Arial" w:cs="Arial"/>
          <w:color w:val="00000A"/>
          <w:kern w:val="0"/>
          <w:sz w:val="18"/>
          <w:szCs w:val="18"/>
          <w:lang w:eastAsia="de-DE"/>
        </w:rPr>
      </w:pPr>
    </w:p>
    <w:p w:rsidR="003B08CE" w:rsidRPr="001D57F6" w:rsidRDefault="003B08CE" w:rsidP="003B08CE">
      <w:pPr>
        <w:numPr>
          <w:ilvl w:val="0"/>
          <w:numId w:val="3"/>
        </w:numPr>
        <w:shd w:val="clear" w:color="auto" w:fill="FFFFFF"/>
        <w:suppressAutoHyphens/>
        <w:wordWrap/>
        <w:autoSpaceDE/>
        <w:spacing w:line="270" w:lineRule="atLeast"/>
        <w:ind w:left="708" w:hanging="708"/>
        <w:textAlignment w:val="baseline"/>
        <w:rPr>
          <w:rFonts w:ascii="Arial" w:hAnsi="Arial" w:cs="Arial"/>
          <w:i/>
          <w:sz w:val="18"/>
          <w:szCs w:val="18"/>
        </w:rPr>
      </w:pPr>
      <w:r w:rsidRPr="001D57F6">
        <w:rPr>
          <w:rFonts w:ascii="Arial" w:hAnsi="Arial" w:cs="Arial"/>
          <w:i/>
          <w:sz w:val="18"/>
          <w:szCs w:val="18"/>
        </w:rPr>
        <w:t>Улучшенные эксплуатационные характеристики на мокром дорожном покрытии</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noProof/>
          <w:color w:val="00000A"/>
          <w:sz w:val="18"/>
          <w:szCs w:val="18"/>
          <w:lang w:eastAsia="ru-RU" w:bidi="ar-SA"/>
        </w:rPr>
        <w:drawing>
          <wp:anchor distT="0" distB="0" distL="114300" distR="114300" simplePos="0" relativeHeight="251659264" behindDoc="0" locked="0" layoutInCell="1" allowOverlap="1" wp14:anchorId="3D35FDCA" wp14:editId="5B55F125">
            <wp:simplePos x="0" y="0"/>
            <wp:positionH relativeFrom="margin">
              <wp:posOffset>4727575</wp:posOffset>
            </wp:positionH>
            <wp:positionV relativeFrom="margin">
              <wp:posOffset>3036383</wp:posOffset>
            </wp:positionV>
            <wp:extent cx="1189350" cy="534037"/>
            <wp:effectExtent l="0" t="0" r="0" b="0"/>
            <wp:wrapSquare wrapText="bothSides"/>
            <wp:docPr id="6" name="Image 27"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89350" cy="534037"/>
                    </a:xfrm>
                    <a:prstGeom prst="rect">
                      <a:avLst/>
                    </a:prstGeom>
                    <a:noFill/>
                    <a:ln>
                      <a:noFill/>
                      <a:prstDash/>
                    </a:ln>
                  </pic:spPr>
                </pic:pic>
              </a:graphicData>
            </a:graphic>
          </wp:anchor>
        </w:drawing>
      </w:r>
      <w:r w:rsidRPr="001D57F6">
        <w:rPr>
          <w:rFonts w:ascii="Arial" w:hAnsi="Arial"/>
          <w:color w:val="00000A"/>
          <w:sz w:val="18"/>
          <w:szCs w:val="18"/>
        </w:rPr>
        <w:t xml:space="preserve">Четыре широкие продольные канавки для чрезвычайно быстрого отвода воды. </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 xml:space="preserve">Новая кремниевая протекторная смесь с высоким коэффициентом сцепления и новая технология смешивания для оптимального распределения полимеров и наполнителей: повышенная на 8 % </w:t>
      </w:r>
      <w:r w:rsidR="00F22D1D" w:rsidRPr="001D57F6">
        <w:rPr>
          <w:rFonts w:ascii="Arial" w:hAnsi="Arial"/>
          <w:color w:val="00000A"/>
          <w:sz w:val="18"/>
          <w:szCs w:val="18"/>
        </w:rPr>
        <w:t xml:space="preserve">* (сноска «по сравнению…») </w:t>
      </w:r>
      <w:r w:rsidRPr="001D57F6">
        <w:rPr>
          <w:rFonts w:ascii="Arial" w:hAnsi="Arial"/>
          <w:color w:val="00000A"/>
          <w:sz w:val="18"/>
          <w:szCs w:val="18"/>
        </w:rPr>
        <w:t>эффективность торможения на мокром дорожном покрытии.</w:t>
      </w:r>
    </w:p>
    <w:p w:rsidR="003B08CE" w:rsidRPr="001D57F6" w:rsidRDefault="003B08CE" w:rsidP="003B08CE">
      <w:pPr>
        <w:shd w:val="clear" w:color="auto" w:fill="FFFFFF"/>
        <w:wordWrap/>
        <w:autoSpaceDE/>
        <w:spacing w:line="270" w:lineRule="atLeast"/>
        <w:ind w:left="360" w:hanging="360"/>
        <w:rPr>
          <w:rFonts w:ascii="Arial" w:eastAsia="Times New Roman" w:hAnsi="Arial" w:cs="Arial"/>
          <w:color w:val="00000A"/>
          <w:kern w:val="0"/>
          <w:sz w:val="18"/>
          <w:szCs w:val="18"/>
          <w:lang w:eastAsia="de-DE"/>
        </w:rPr>
      </w:pPr>
    </w:p>
    <w:p w:rsidR="003B08CE" w:rsidRPr="001D57F6" w:rsidRDefault="003B08CE" w:rsidP="003B08CE">
      <w:pPr>
        <w:shd w:val="clear" w:color="auto" w:fill="FFFFFF"/>
        <w:wordWrap/>
        <w:autoSpaceDE/>
        <w:spacing w:line="270" w:lineRule="atLeast"/>
        <w:ind w:left="360" w:hanging="360"/>
        <w:rPr>
          <w:rFonts w:ascii="Arial" w:eastAsia="Times New Roman" w:hAnsi="Arial" w:cs="Arial"/>
          <w:color w:val="00000A"/>
          <w:kern w:val="0"/>
          <w:sz w:val="18"/>
          <w:szCs w:val="18"/>
          <w:lang w:eastAsia="de-DE"/>
        </w:rPr>
      </w:pPr>
    </w:p>
    <w:p w:rsidR="003B08CE" w:rsidRPr="001D57F6" w:rsidRDefault="003B08CE" w:rsidP="003B08CE">
      <w:pPr>
        <w:numPr>
          <w:ilvl w:val="0"/>
          <w:numId w:val="3"/>
        </w:numPr>
        <w:shd w:val="clear" w:color="auto" w:fill="FFFFFF"/>
        <w:suppressAutoHyphens/>
        <w:wordWrap/>
        <w:autoSpaceDE/>
        <w:spacing w:line="270" w:lineRule="atLeast"/>
        <w:ind w:left="708" w:hanging="708"/>
        <w:textAlignment w:val="baseline"/>
        <w:rPr>
          <w:rFonts w:ascii="Arial" w:hAnsi="Arial" w:cs="Arial"/>
          <w:i/>
          <w:sz w:val="18"/>
          <w:szCs w:val="18"/>
        </w:rPr>
      </w:pPr>
      <w:r w:rsidRPr="001D57F6">
        <w:rPr>
          <w:rFonts w:ascii="Arial" w:hAnsi="Arial"/>
          <w:noProof/>
          <w:color w:val="00000A"/>
          <w:sz w:val="18"/>
          <w:szCs w:val="18"/>
          <w:lang w:eastAsia="ru-RU" w:bidi="ar-SA"/>
        </w:rPr>
        <w:drawing>
          <wp:anchor distT="0" distB="0" distL="114300" distR="114300" simplePos="0" relativeHeight="251661312" behindDoc="0" locked="0" layoutInCell="1" allowOverlap="1" wp14:anchorId="0B10EC37" wp14:editId="2342B04E">
            <wp:simplePos x="0" y="0"/>
            <wp:positionH relativeFrom="margin">
              <wp:posOffset>4783791</wp:posOffset>
            </wp:positionH>
            <wp:positionV relativeFrom="margin">
              <wp:posOffset>4206725</wp:posOffset>
            </wp:positionV>
            <wp:extent cx="1189990" cy="963930"/>
            <wp:effectExtent l="0" t="0" r="0" b="7617"/>
            <wp:wrapSquare wrapText="bothSides"/>
            <wp:docPr id="3" name="Image 25"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9990" cy="963930"/>
                    </a:xfrm>
                    <a:prstGeom prst="rect">
                      <a:avLst/>
                    </a:prstGeom>
                    <a:noFill/>
                    <a:ln>
                      <a:noFill/>
                      <a:prstDash/>
                    </a:ln>
                  </pic:spPr>
                </pic:pic>
              </a:graphicData>
            </a:graphic>
          </wp:anchor>
        </w:drawing>
      </w:r>
      <w:r w:rsidRPr="001D57F6">
        <w:rPr>
          <w:rFonts w:ascii="Arial" w:hAnsi="Arial" w:cs="Arial"/>
          <w:i/>
          <w:sz w:val="18"/>
          <w:szCs w:val="18"/>
        </w:rPr>
        <w:t>Сниженный уровень шума и повышенный комфорт</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Инновационный рисунок протектора с оптимизированным шагом и новая технология позиционирования канавок для снижения шума качения шины, в том числе при большом пробеге.</w:t>
      </w:r>
    </w:p>
    <w:p w:rsidR="003B08CE" w:rsidRPr="001D57F6" w:rsidRDefault="00F22D1D"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Прочное</w:t>
      </w:r>
      <w:r w:rsidR="003B08CE" w:rsidRPr="001D57F6">
        <w:rPr>
          <w:rFonts w:ascii="Arial" w:hAnsi="Arial"/>
          <w:color w:val="00000A"/>
          <w:sz w:val="18"/>
          <w:szCs w:val="18"/>
        </w:rPr>
        <w:t xml:space="preserve"> одинарное бортовое кольцо для высокой плавности хода/комфорта движения.</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 xml:space="preserve">Аэродинамический дизайн боковин для снижения завихрений  и вибраций на высоких скоростях. </w:t>
      </w:r>
    </w:p>
    <w:p w:rsidR="003B08CE" w:rsidRPr="001D57F6" w:rsidRDefault="003B08CE" w:rsidP="003B08CE">
      <w:pPr>
        <w:shd w:val="clear" w:color="auto" w:fill="FFFFFF"/>
        <w:wordWrap/>
        <w:autoSpaceDE/>
        <w:spacing w:line="270" w:lineRule="atLeast"/>
        <w:ind w:left="360" w:hanging="360"/>
        <w:rPr>
          <w:rFonts w:ascii="Arial" w:eastAsia="Times New Roman" w:hAnsi="Arial" w:cs="Arial"/>
          <w:color w:val="00000A"/>
          <w:kern w:val="0"/>
          <w:sz w:val="18"/>
          <w:szCs w:val="18"/>
          <w:lang w:eastAsia="de-DE"/>
        </w:rPr>
      </w:pPr>
    </w:p>
    <w:p w:rsidR="003B08CE" w:rsidRPr="001D57F6" w:rsidRDefault="003B08CE" w:rsidP="003B08CE">
      <w:pPr>
        <w:shd w:val="clear" w:color="auto" w:fill="FFFFFF"/>
        <w:wordWrap/>
        <w:autoSpaceDE/>
        <w:spacing w:line="270" w:lineRule="atLeast"/>
        <w:ind w:left="360" w:hanging="360"/>
      </w:pPr>
    </w:p>
    <w:p w:rsidR="003B08CE" w:rsidRPr="001D57F6" w:rsidRDefault="003B08CE" w:rsidP="003B08CE">
      <w:pPr>
        <w:numPr>
          <w:ilvl w:val="0"/>
          <w:numId w:val="3"/>
        </w:numPr>
        <w:shd w:val="clear" w:color="auto" w:fill="FFFFFF"/>
        <w:suppressAutoHyphens/>
        <w:wordWrap/>
        <w:autoSpaceDE/>
        <w:spacing w:line="270" w:lineRule="atLeast"/>
        <w:ind w:left="708" w:hanging="708"/>
        <w:textAlignment w:val="baseline"/>
        <w:rPr>
          <w:rFonts w:ascii="Arial" w:hAnsi="Arial" w:cs="Arial"/>
          <w:i/>
          <w:sz w:val="18"/>
          <w:szCs w:val="18"/>
        </w:rPr>
      </w:pPr>
      <w:r w:rsidRPr="001D57F6">
        <w:rPr>
          <w:rFonts w:ascii="Arial" w:hAnsi="Arial" w:cs="Arial"/>
          <w:i/>
          <w:sz w:val="18"/>
          <w:szCs w:val="18"/>
        </w:rPr>
        <w:t>Сниженное сопротивление качению и повышенная износостойкость</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strike/>
          <w:noProof/>
          <w:color w:val="00000A"/>
          <w:sz w:val="18"/>
          <w:szCs w:val="18"/>
          <w:lang w:eastAsia="ru-RU" w:bidi="ar-SA"/>
        </w:rPr>
        <w:drawing>
          <wp:anchor distT="0" distB="0" distL="114300" distR="114300" simplePos="0" relativeHeight="251662336" behindDoc="0" locked="0" layoutInCell="1" allowOverlap="1" wp14:anchorId="610E56DB" wp14:editId="7E26F3BC">
            <wp:simplePos x="0" y="0"/>
            <wp:positionH relativeFrom="margin">
              <wp:posOffset>4853379</wp:posOffset>
            </wp:positionH>
            <wp:positionV relativeFrom="margin">
              <wp:posOffset>5473626</wp:posOffset>
            </wp:positionV>
            <wp:extent cx="1168402" cy="1163317"/>
            <wp:effectExtent l="0" t="0" r="0" b="0"/>
            <wp:wrapSquare wrapText="bothSides"/>
            <wp:docPr id="4" name="Image 24"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68402" cy="1163317"/>
                    </a:xfrm>
                    <a:prstGeom prst="rect">
                      <a:avLst/>
                    </a:prstGeom>
                    <a:noFill/>
                    <a:ln>
                      <a:noFill/>
                      <a:prstDash/>
                    </a:ln>
                  </pic:spPr>
                </pic:pic>
              </a:graphicData>
            </a:graphic>
          </wp:anchor>
        </w:drawing>
      </w:r>
      <w:r w:rsidR="006D5691" w:rsidRPr="001D57F6">
        <w:rPr>
          <w:rFonts w:ascii="Arial" w:hAnsi="Arial"/>
          <w:color w:val="00000A"/>
          <w:sz w:val="18"/>
          <w:szCs w:val="18"/>
        </w:rPr>
        <w:t xml:space="preserve"> Резиновая смесь с добавлением силики</w:t>
      </w:r>
      <w:r w:rsidRPr="001D57F6">
        <w:rPr>
          <w:rFonts w:ascii="Arial" w:hAnsi="Arial"/>
          <w:color w:val="00000A"/>
          <w:sz w:val="18"/>
          <w:szCs w:val="18"/>
        </w:rPr>
        <w:t xml:space="preserve"> с высоким коэффициентом сцепления снижает сопротивление качению.</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Полимеры с высокой молекулярной массой в протекторной смеси:</w:t>
      </w:r>
      <w:r w:rsidR="00F22D1D" w:rsidRPr="001D57F6">
        <w:rPr>
          <w:rFonts w:ascii="Arial" w:hAnsi="Arial"/>
          <w:color w:val="00000A"/>
          <w:sz w:val="18"/>
          <w:szCs w:val="18"/>
        </w:rPr>
        <w:t xml:space="preserve"> </w:t>
      </w:r>
      <w:r w:rsidRPr="001D57F6">
        <w:rPr>
          <w:rFonts w:ascii="Arial" w:hAnsi="Arial"/>
          <w:color w:val="00000A"/>
          <w:sz w:val="18"/>
          <w:szCs w:val="18"/>
        </w:rPr>
        <w:t xml:space="preserve">повышенная на 9 % </w:t>
      </w:r>
      <w:r w:rsidR="00F22D1D" w:rsidRPr="001D57F6">
        <w:rPr>
          <w:rFonts w:ascii="Arial" w:hAnsi="Arial"/>
          <w:color w:val="00000A"/>
          <w:sz w:val="18"/>
          <w:szCs w:val="18"/>
        </w:rPr>
        <w:t xml:space="preserve">* (сноска «по сравнению с…») </w:t>
      </w:r>
      <w:r w:rsidRPr="001D57F6">
        <w:rPr>
          <w:rFonts w:ascii="Arial" w:hAnsi="Arial"/>
          <w:color w:val="00000A"/>
          <w:sz w:val="18"/>
          <w:szCs w:val="18"/>
        </w:rPr>
        <w:t>износостойкость.</w:t>
      </w:r>
    </w:p>
    <w:p w:rsidR="003B08CE" w:rsidRPr="001D57F6"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1D57F6">
        <w:rPr>
          <w:rFonts w:ascii="Arial" w:hAnsi="Arial"/>
          <w:color w:val="00000A"/>
          <w:sz w:val="18"/>
          <w:szCs w:val="18"/>
        </w:rPr>
        <w:t xml:space="preserve">Система Visual Alignment Indicator в наружной плечевой зоне позволяет легко обнаруживать неравномерный износ, вызванный </w:t>
      </w:r>
      <w:r w:rsidR="00F22D1D" w:rsidRPr="001D57F6">
        <w:rPr>
          <w:rFonts w:ascii="Arial" w:hAnsi="Arial"/>
          <w:color w:val="00000A"/>
          <w:sz w:val="18"/>
          <w:szCs w:val="18"/>
        </w:rPr>
        <w:t xml:space="preserve">нарушением геометрии </w:t>
      </w:r>
      <w:r w:rsidRPr="001D57F6">
        <w:rPr>
          <w:rFonts w:ascii="Arial" w:hAnsi="Arial"/>
          <w:color w:val="00000A"/>
          <w:sz w:val="18"/>
          <w:szCs w:val="18"/>
        </w:rPr>
        <w:t>ходовой части.</w:t>
      </w:r>
    </w:p>
    <w:p w:rsidR="003B08CE" w:rsidRDefault="003B08CE" w:rsidP="003B08CE">
      <w:pPr>
        <w:shd w:val="clear" w:color="auto" w:fill="FFFFFF"/>
        <w:wordWrap/>
        <w:autoSpaceDE/>
        <w:spacing w:line="270" w:lineRule="atLeast"/>
        <w:ind w:left="360" w:hanging="360"/>
        <w:rPr>
          <w:rFonts w:ascii="Arial" w:eastAsia="Times New Roman" w:hAnsi="Arial" w:cs="Arial"/>
          <w:color w:val="00000A"/>
          <w:kern w:val="0"/>
          <w:sz w:val="18"/>
          <w:szCs w:val="18"/>
          <w:lang w:eastAsia="de-DE"/>
        </w:rPr>
      </w:pPr>
    </w:p>
    <w:p w:rsidR="003B08CE" w:rsidRDefault="003B08CE" w:rsidP="003B08CE">
      <w:pPr>
        <w:shd w:val="clear" w:color="auto" w:fill="FFFFFF"/>
        <w:wordWrap/>
        <w:autoSpaceDE/>
        <w:spacing w:line="270" w:lineRule="atLeast"/>
        <w:ind w:left="360" w:hanging="360"/>
        <w:rPr>
          <w:rFonts w:ascii="Arial" w:eastAsia="Times New Roman" w:hAnsi="Arial" w:cs="Arial"/>
          <w:color w:val="00000A"/>
          <w:kern w:val="0"/>
          <w:sz w:val="18"/>
          <w:szCs w:val="18"/>
          <w:lang w:eastAsia="de-DE"/>
        </w:rPr>
      </w:pPr>
    </w:p>
    <w:p w:rsidR="003B08CE" w:rsidRPr="00222A58" w:rsidRDefault="003B08CE" w:rsidP="003B08CE">
      <w:pPr>
        <w:numPr>
          <w:ilvl w:val="0"/>
          <w:numId w:val="3"/>
        </w:numPr>
        <w:shd w:val="clear" w:color="auto" w:fill="FFFFFF"/>
        <w:suppressAutoHyphens/>
        <w:wordWrap/>
        <w:autoSpaceDE/>
        <w:spacing w:line="270" w:lineRule="atLeast"/>
        <w:ind w:left="708" w:hanging="708"/>
        <w:textAlignment w:val="baseline"/>
        <w:rPr>
          <w:rFonts w:ascii="Arial" w:hAnsi="Arial" w:cs="Arial"/>
          <w:i/>
          <w:sz w:val="18"/>
          <w:szCs w:val="18"/>
        </w:rPr>
      </w:pPr>
      <w:r w:rsidRPr="00222A58">
        <w:rPr>
          <w:rFonts w:ascii="Arial" w:hAnsi="Arial" w:cs="Arial"/>
          <w:i/>
          <w:sz w:val="18"/>
          <w:szCs w:val="18"/>
        </w:rPr>
        <w:t>Линейка</w:t>
      </w:r>
    </w:p>
    <w:p w:rsidR="003B08CE" w:rsidRPr="00222A58" w:rsidRDefault="003B08CE" w:rsidP="003B08CE">
      <w:pPr>
        <w:pStyle w:val="Listenabsatz"/>
        <w:numPr>
          <w:ilvl w:val="0"/>
          <w:numId w:val="4"/>
        </w:numPr>
        <w:shd w:val="clear" w:color="auto" w:fill="FFFFFF"/>
        <w:suppressAutoHyphens/>
        <w:wordWrap/>
        <w:autoSpaceDE/>
        <w:textAlignment w:val="baseline"/>
        <w:rPr>
          <w:rFonts w:ascii="Arial" w:hAnsi="Arial"/>
          <w:color w:val="00000A"/>
          <w:sz w:val="18"/>
          <w:szCs w:val="18"/>
        </w:rPr>
      </w:pPr>
      <w:r w:rsidRPr="00222A58">
        <w:rPr>
          <w:rFonts w:ascii="Arial" w:hAnsi="Arial"/>
          <w:noProof/>
          <w:color w:val="00000A"/>
          <w:sz w:val="18"/>
          <w:szCs w:val="18"/>
          <w:lang w:eastAsia="ru-RU" w:bidi="ar-SA"/>
        </w:rPr>
        <w:drawing>
          <wp:anchor distT="0" distB="0" distL="114300" distR="114300" simplePos="0" relativeHeight="251663360" behindDoc="0" locked="0" layoutInCell="1" allowOverlap="1" wp14:anchorId="0EC0EE98" wp14:editId="1A8DF63E">
            <wp:simplePos x="0" y="0"/>
            <wp:positionH relativeFrom="margin">
              <wp:posOffset>4974889</wp:posOffset>
            </wp:positionH>
            <wp:positionV relativeFrom="margin">
              <wp:posOffset>6968341</wp:posOffset>
            </wp:positionV>
            <wp:extent cx="1014097" cy="973451"/>
            <wp:effectExtent l="0" t="0" r="0" b="0"/>
            <wp:wrapSquare wrapText="bothSides"/>
            <wp:docPr id="5"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14097" cy="973451"/>
                    </a:xfrm>
                    <a:prstGeom prst="rect">
                      <a:avLst/>
                    </a:prstGeom>
                    <a:noFill/>
                    <a:ln>
                      <a:noFill/>
                      <a:prstDash/>
                    </a:ln>
                  </pic:spPr>
                </pic:pic>
              </a:graphicData>
            </a:graphic>
          </wp:anchor>
        </w:drawing>
      </w:r>
      <w:r>
        <w:rPr>
          <w:rFonts w:ascii="Arial" w:hAnsi="Arial"/>
          <w:color w:val="00000A"/>
          <w:sz w:val="18"/>
          <w:szCs w:val="18"/>
        </w:rPr>
        <w:t xml:space="preserve">Шины Ventus Prime³ выпускаются преимущественно на </w:t>
      </w:r>
      <w:r w:rsidRPr="001D57F6">
        <w:rPr>
          <w:rFonts w:ascii="Arial" w:hAnsi="Arial"/>
          <w:color w:val="00000A"/>
          <w:sz w:val="18"/>
          <w:szCs w:val="18"/>
        </w:rPr>
        <w:t xml:space="preserve">высокотехнологичном европейском заводе Hankook в Венгрии и предлагаются в </w:t>
      </w:r>
      <w:r w:rsidR="00482D0A" w:rsidRPr="001D57F6">
        <w:rPr>
          <w:rFonts w:ascii="Arial" w:hAnsi="Arial"/>
          <w:color w:val="00000A"/>
          <w:sz w:val="18"/>
          <w:szCs w:val="18"/>
        </w:rPr>
        <w:t xml:space="preserve">90 </w:t>
      </w:r>
      <w:r w:rsidRPr="001D57F6">
        <w:rPr>
          <w:rFonts w:ascii="Arial" w:hAnsi="Arial"/>
          <w:color w:val="00000A"/>
          <w:sz w:val="18"/>
          <w:szCs w:val="18"/>
        </w:rPr>
        <w:t>размерах диаметром от 15 до 19 дюймов и шириной от 185 до 245 мм с отношением высоты профиля к ширине от 65 до 40 % и индексами скорости H, V, W и Y.</w:t>
      </w:r>
    </w:p>
    <w:p w:rsidR="003B08CE" w:rsidRDefault="003B08CE" w:rsidP="003B08CE">
      <w:pPr>
        <w:widowControl/>
        <w:wordWrap/>
        <w:autoSpaceDE/>
        <w:spacing w:line="276" w:lineRule="auto"/>
        <w:rPr>
          <w:rFonts w:ascii="Times New Roman" w:eastAsia="Times New Roman"/>
          <w:color w:val="00000A"/>
          <w:kern w:val="0"/>
          <w:sz w:val="21"/>
          <w:szCs w:val="21"/>
        </w:rPr>
      </w:pPr>
    </w:p>
    <w:p w:rsidR="003B08CE" w:rsidRDefault="003B08CE" w:rsidP="003B08CE">
      <w:pPr>
        <w:widowControl/>
        <w:spacing w:line="276" w:lineRule="auto"/>
        <w:rPr>
          <w:rFonts w:ascii="Times New Roman"/>
          <w:sz w:val="21"/>
          <w:szCs w:val="21"/>
        </w:rPr>
      </w:pPr>
    </w:p>
    <w:p w:rsidR="003B08CE" w:rsidRDefault="003B08CE">
      <w:pPr>
        <w:widowControl/>
        <w:wordWrap/>
        <w:autoSpaceDE/>
        <w:autoSpaceDN/>
        <w:spacing w:after="160" w:line="259" w:lineRule="auto"/>
        <w:jc w:val="left"/>
        <w:rPr>
          <w:rFonts w:ascii="Times New Roman" w:eastAsia="Times New Roman"/>
          <w:color w:val="00000A"/>
          <w:kern w:val="0"/>
          <w:szCs w:val="20"/>
        </w:rPr>
      </w:pPr>
      <w:r>
        <w:rPr>
          <w:rFonts w:ascii="Times New Roman" w:eastAsia="Times New Roman"/>
          <w:color w:val="00000A"/>
          <w:kern w:val="0"/>
          <w:szCs w:val="20"/>
        </w:rPr>
        <w:br w:type="page"/>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Cs w:val="20"/>
        </w:rPr>
      </w:pPr>
    </w:p>
    <w:p w:rsidR="001D57F6" w:rsidRPr="004801BE" w:rsidRDefault="001D57F6" w:rsidP="001D57F6">
      <w:pPr>
        <w:wordWrap/>
        <w:spacing w:line="320" w:lineRule="exact"/>
        <w:rPr>
          <w:rFonts w:ascii="Times New Roman"/>
          <w:b/>
          <w:bCs/>
          <w:sz w:val="21"/>
          <w:szCs w:val="21"/>
          <w:lang w:eastAsia="ru-RU" w:bidi="ru-RU"/>
        </w:rPr>
      </w:pPr>
      <w:r w:rsidRPr="004801BE">
        <w:rPr>
          <w:rFonts w:ascii="Times New Roman"/>
          <w:b/>
          <w:sz w:val="21"/>
          <w:lang w:eastAsia="ru-RU" w:bidi="ru-RU"/>
        </w:rPr>
        <w:t>О компании Hankook</w:t>
      </w:r>
    </w:p>
    <w:p w:rsidR="001D57F6" w:rsidRPr="004801BE" w:rsidRDefault="001D57F6" w:rsidP="001D57F6">
      <w:pPr>
        <w:wordWrap/>
        <w:spacing w:line="320" w:lineRule="exact"/>
        <w:rPr>
          <w:rFonts w:ascii="Times New Roman"/>
          <w:b/>
          <w:bCs/>
          <w:sz w:val="21"/>
          <w:szCs w:val="21"/>
          <w:lang w:eastAsia="ru-RU" w:bidi="ru-RU"/>
        </w:rPr>
      </w:pP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801BE">
        <w:rPr>
          <w:rFonts w:ascii="Times New Roman" w:eastAsia="Calibri"/>
          <w:kern w:val="0"/>
          <w:sz w:val="21"/>
          <w:szCs w:val="21"/>
          <w:lang w:eastAsia="de-DE" w:bidi="ar-SA"/>
        </w:rPr>
        <w:t>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801BE">
        <w:rPr>
          <w:rFonts w:ascii="Times New Roman" w:eastAsia="Calibri"/>
          <w:kern w:val="0"/>
          <w:sz w:val="21"/>
          <w:szCs w:val="21"/>
          <w:lang w:eastAsia="de-DE" w:bidi="ar-SA"/>
        </w:rPr>
        <w:t xml:space="preserve">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компании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Более 3000 сотрудников завода ежегодно  производят до 19 миллионов шин для легковых автомобилей, кроссоверов и легкогрузовых автомобилей. </w:t>
      </w: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801BE">
        <w:rPr>
          <w:rFonts w:ascii="Times New Roman" w:eastAsia="Calibri"/>
          <w:kern w:val="0"/>
          <w:sz w:val="21"/>
          <w:szCs w:val="21"/>
          <w:lang w:eastAsia="de-DE" w:bidi="ar-SA"/>
        </w:rPr>
        <w:t>Главный офис Hankook Tire в Европе находится в Ной-Изенбурге недалеко от Франкфурта-на-Майне в Германии. Производитель имеет несколько филиалов в Европе – в Великобритании, Венгрии, Германии, Испании, Италии, Нидерландах, Польше, России, Турции, Украине, Франции, Чехии и Швеции. 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более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 С 2016 года компания Hankook Tire представлена в престижном мировом индексе устойчивого развития Доу-Джонса (DJSI World).</w:t>
      </w: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801BE">
        <w:rPr>
          <w:rFonts w:ascii="Times New Roman" w:eastAsia="Calibri"/>
          <w:kern w:val="0"/>
          <w:sz w:val="21"/>
          <w:szCs w:val="21"/>
          <w:lang w:eastAsia="de-DE" w:bidi="ar-SA"/>
        </w:rPr>
        <w:t xml:space="preserve">Чтобы получить более подробную информацию, посетите наш сайт </w:t>
      </w:r>
      <w:hyperlink r:id="rId13" w:history="1">
        <w:r w:rsidRPr="004801BE">
          <w:rPr>
            <w:rFonts w:ascii="Times New Roman"/>
            <w:color w:val="0000FF"/>
            <w:sz w:val="21"/>
            <w:szCs w:val="21"/>
            <w:u w:val="single"/>
            <w:lang w:eastAsia="ru-RU" w:bidi="ru-RU"/>
          </w:rPr>
          <w:t>www.hankooktire-</w:t>
        </w:r>
        <w:r w:rsidRPr="004801BE">
          <w:rPr>
            <w:rFonts w:ascii="Times New Roman"/>
            <w:color w:val="0000FF"/>
            <w:sz w:val="21"/>
            <w:szCs w:val="21"/>
            <w:u w:val="single"/>
            <w:lang w:val="de-DE" w:eastAsia="ru-RU" w:bidi="ru-RU"/>
          </w:rPr>
          <w:t>mediacenter</w:t>
        </w:r>
        <w:r w:rsidRPr="004801BE">
          <w:rPr>
            <w:rFonts w:ascii="Times New Roman"/>
            <w:color w:val="0000FF"/>
            <w:sz w:val="21"/>
            <w:szCs w:val="21"/>
            <w:u w:val="single"/>
            <w:lang w:eastAsia="ru-RU" w:bidi="ru-RU"/>
          </w:rPr>
          <w:t>.com</w:t>
        </w:r>
      </w:hyperlink>
      <w:r w:rsidRPr="004801BE">
        <w:rPr>
          <w:rFonts w:ascii="Times New Roman"/>
          <w:color w:val="0000FF"/>
          <w:sz w:val="21"/>
          <w:szCs w:val="21"/>
          <w:u w:val="single"/>
          <w:lang w:eastAsia="ru-RU" w:bidi="ru-RU"/>
        </w:rPr>
        <w:t xml:space="preserve"> </w:t>
      </w:r>
      <w:r w:rsidRPr="004801BE">
        <w:rPr>
          <w:rFonts w:ascii="Times New Roman" w:eastAsia="Calibri"/>
          <w:kern w:val="0"/>
          <w:sz w:val="21"/>
          <w:szCs w:val="21"/>
          <w:lang w:eastAsia="de-DE" w:bidi="ar-SA"/>
        </w:rPr>
        <w:t xml:space="preserve">или </w:t>
      </w:r>
      <w:hyperlink r:id="rId14" w:history="1">
        <w:r w:rsidRPr="004801BE">
          <w:rPr>
            <w:rFonts w:ascii="Times New Roman" w:eastAsia="Calibri"/>
            <w:color w:val="0000FF"/>
            <w:kern w:val="0"/>
            <w:sz w:val="21"/>
            <w:szCs w:val="21"/>
            <w:u w:val="single"/>
            <w:lang w:eastAsia="de-DE" w:bidi="ar-SA"/>
          </w:rPr>
          <w:t>www.hankooktire.ru</w:t>
        </w:r>
      </w:hyperlink>
      <w:r w:rsidRPr="004801BE">
        <w:rPr>
          <w:rFonts w:ascii="Times New Roman" w:eastAsia="Calibri"/>
          <w:kern w:val="0"/>
          <w:sz w:val="21"/>
          <w:szCs w:val="21"/>
          <w:lang w:eastAsia="de-DE" w:bidi="ar-SA"/>
        </w:rPr>
        <w:t xml:space="preserve"> </w:t>
      </w:r>
    </w:p>
    <w:p w:rsidR="001D57F6" w:rsidRPr="004801BE" w:rsidRDefault="001D57F6" w:rsidP="001D57F6">
      <w:pPr>
        <w:widowControl/>
        <w:tabs>
          <w:tab w:val="left" w:pos="3686"/>
        </w:tabs>
        <w:wordWrap/>
        <w:autoSpaceDE/>
        <w:autoSpaceDN/>
        <w:spacing w:line="276" w:lineRule="auto"/>
        <w:textAlignment w:val="top"/>
        <w:rPr>
          <w:rFonts w:ascii="Times New Roman" w:eastAsia="Calibri"/>
          <w:kern w:val="0"/>
          <w:sz w:val="21"/>
          <w:szCs w:val="21"/>
          <w:lang w:eastAsia="de-DE" w:bidi="ar-SA"/>
        </w:rPr>
      </w:pPr>
    </w:p>
    <w:tbl>
      <w:tblPr>
        <w:tblStyle w:val="1"/>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1D57F6" w:rsidRPr="004801BE" w:rsidTr="003E4AB9">
        <w:tc>
          <w:tcPr>
            <w:tcW w:w="9437" w:type="dxa"/>
            <w:gridSpan w:val="4"/>
            <w:shd w:val="clear" w:color="auto" w:fill="F2F2F2" w:themeFill="background1" w:themeFillShade="F2"/>
          </w:tcPr>
          <w:p w:rsidR="001D57F6" w:rsidRPr="004801BE" w:rsidRDefault="001D57F6" w:rsidP="003E4AB9">
            <w:pPr>
              <w:spacing w:after="120"/>
              <w:rPr>
                <w:rFonts w:ascii="Times New Roman"/>
                <w:b/>
                <w:bCs/>
                <w:sz w:val="21"/>
                <w:szCs w:val="21"/>
                <w:u w:val="single"/>
              </w:rPr>
            </w:pPr>
            <w:r w:rsidRPr="004801BE">
              <w:rPr>
                <w:rFonts w:ascii="Times New Roman"/>
                <w:b/>
                <w:sz w:val="21"/>
                <w:u w:val="single"/>
              </w:rPr>
              <w:t>Контактные данные:</w:t>
            </w:r>
          </w:p>
          <w:p w:rsidR="001D57F6" w:rsidRPr="004801BE" w:rsidRDefault="001D57F6" w:rsidP="003E4AB9">
            <w:pPr>
              <w:rPr>
                <w:rFonts w:ascii="Times New Roman"/>
                <w:sz w:val="16"/>
                <w:szCs w:val="16"/>
              </w:rPr>
            </w:pPr>
            <w:r w:rsidRPr="004801BE">
              <w:rPr>
                <w:rFonts w:ascii="Times New Roman"/>
                <w:b/>
                <w:sz w:val="16"/>
              </w:rPr>
              <w:t xml:space="preserve">Hankook Tire Russia| </w:t>
            </w:r>
            <w:r w:rsidRPr="004801BE">
              <w:rPr>
                <w:rFonts w:ascii="Times New Roman"/>
                <w:sz w:val="16"/>
              </w:rPr>
              <w:t>Ленинградский проспект, д. 72 корп. 1, 125315 Москва</w:t>
            </w:r>
            <w:r w:rsidRPr="004801BE">
              <w:rPr>
                <w:rFonts w:ascii="Times New Roman"/>
                <w:b/>
                <w:sz w:val="16"/>
              </w:rPr>
              <w:t xml:space="preserve"> | </w:t>
            </w:r>
            <w:r w:rsidRPr="004801BE">
              <w:rPr>
                <w:rFonts w:ascii="Times New Roman"/>
                <w:sz w:val="16"/>
              </w:rPr>
              <w:t>Россия</w:t>
            </w:r>
          </w:p>
          <w:p w:rsidR="001D57F6" w:rsidRPr="004801BE" w:rsidRDefault="001D57F6" w:rsidP="003E4AB9">
            <w:pPr>
              <w:rPr>
                <w:rFonts w:ascii="Times New Roman"/>
                <w:sz w:val="21"/>
                <w:szCs w:val="21"/>
                <w:u w:val="single"/>
              </w:rPr>
            </w:pPr>
          </w:p>
        </w:tc>
      </w:tr>
      <w:tr w:rsidR="001D57F6" w:rsidRPr="004801BE" w:rsidTr="003E4AB9">
        <w:tc>
          <w:tcPr>
            <w:tcW w:w="2359" w:type="dxa"/>
            <w:shd w:val="clear" w:color="auto" w:fill="F2F2F2" w:themeFill="background1" w:themeFillShade="F2"/>
          </w:tcPr>
          <w:p w:rsidR="001D57F6" w:rsidRPr="004801BE" w:rsidRDefault="001D57F6" w:rsidP="003E4AB9">
            <w:pPr>
              <w:rPr>
                <w:rFonts w:ascii="Times New Roman" w:eastAsia="Times New Roman"/>
                <w:b/>
                <w:snapToGrid w:val="0"/>
                <w:kern w:val="0"/>
                <w:sz w:val="16"/>
                <w:szCs w:val="20"/>
              </w:rPr>
            </w:pPr>
            <w:r w:rsidRPr="004801BE">
              <w:rPr>
                <w:b/>
                <w:snapToGrid w:val="0"/>
                <w:sz w:val="16"/>
              </w:rPr>
              <w:t>Анастасия</w:t>
            </w:r>
            <w:r w:rsidRPr="004801BE">
              <w:rPr>
                <w:b/>
                <w:snapToGrid w:val="0"/>
                <w:sz w:val="16"/>
              </w:rPr>
              <w:t xml:space="preserve"> </w:t>
            </w:r>
            <w:r w:rsidRPr="004801BE">
              <w:rPr>
                <w:b/>
                <w:snapToGrid w:val="0"/>
                <w:sz w:val="16"/>
              </w:rPr>
              <w:t>Андриянова</w:t>
            </w:r>
          </w:p>
          <w:p w:rsidR="001D57F6" w:rsidRPr="004801BE" w:rsidRDefault="001D57F6" w:rsidP="003E4AB9">
            <w:pPr>
              <w:rPr>
                <w:rFonts w:ascii="Times New Roman"/>
                <w:snapToGrid w:val="0"/>
                <w:sz w:val="16"/>
                <w:szCs w:val="16"/>
              </w:rPr>
            </w:pPr>
            <w:r w:rsidRPr="004801BE">
              <w:rPr>
                <w:rFonts w:ascii="Times New Roman"/>
                <w:snapToGrid w:val="0"/>
                <w:sz w:val="16"/>
                <w:lang w:val="de-DE"/>
              </w:rPr>
              <w:t>PR</w:t>
            </w:r>
            <w:r w:rsidRPr="004801BE">
              <w:rPr>
                <w:rFonts w:ascii="Times New Roman"/>
                <w:snapToGrid w:val="0"/>
                <w:sz w:val="16"/>
              </w:rPr>
              <w:t>-менеджер</w:t>
            </w:r>
          </w:p>
          <w:p w:rsidR="001D57F6" w:rsidRPr="004801BE" w:rsidRDefault="001D57F6" w:rsidP="003E4AB9">
            <w:pPr>
              <w:rPr>
                <w:rFonts w:ascii="Times New Roman"/>
                <w:snapToGrid w:val="0"/>
                <w:sz w:val="16"/>
              </w:rPr>
            </w:pPr>
            <w:r w:rsidRPr="004801BE">
              <w:rPr>
                <w:rFonts w:ascii="Times New Roman"/>
                <w:snapToGrid w:val="0"/>
                <w:sz w:val="16"/>
              </w:rPr>
              <w:t>Тел.: +7 (495) 268-0100</w:t>
            </w:r>
          </w:p>
          <w:p w:rsidR="001D57F6" w:rsidRPr="004801BE" w:rsidRDefault="001D57F6" w:rsidP="003E4AB9">
            <w:pPr>
              <w:rPr>
                <w:rFonts w:ascii="Times New Roman"/>
                <w:snapToGrid w:val="0"/>
                <w:sz w:val="16"/>
                <w:szCs w:val="16"/>
              </w:rPr>
            </w:pPr>
            <w:hyperlink r:id="rId15" w:history="1">
              <w:r w:rsidRPr="004801BE">
                <w:rPr>
                  <w:rFonts w:ascii="Times New Roman"/>
                  <w:snapToGrid w:val="0"/>
                  <w:color w:val="0000FF"/>
                  <w:sz w:val="16"/>
                  <w:u w:val="single"/>
                  <w:lang w:val="de-DE"/>
                </w:rPr>
                <w:t>pr</w:t>
              </w:r>
              <w:r w:rsidRPr="004801BE">
                <w:rPr>
                  <w:rFonts w:ascii="Times New Roman"/>
                  <w:snapToGrid w:val="0"/>
                  <w:color w:val="0000FF"/>
                  <w:sz w:val="16"/>
                  <w:u w:val="single"/>
                </w:rPr>
                <w:t>@h</w:t>
              </w:r>
              <w:r w:rsidRPr="004801BE">
                <w:rPr>
                  <w:rFonts w:ascii="Times New Roman"/>
                  <w:snapToGrid w:val="0"/>
                  <w:color w:val="0000FF"/>
                  <w:sz w:val="16"/>
                  <w:u w:val="single"/>
                  <w:lang w:val="de-DE"/>
                </w:rPr>
                <w:t>kmoscow.ru</w:t>
              </w:r>
            </w:hyperlink>
          </w:p>
          <w:p w:rsidR="001D57F6" w:rsidRPr="004801BE" w:rsidRDefault="001D57F6" w:rsidP="003E4AB9">
            <w:pPr>
              <w:rPr>
                <w:rFonts w:ascii="Times New Roman"/>
                <w:sz w:val="21"/>
                <w:szCs w:val="21"/>
              </w:rPr>
            </w:pPr>
          </w:p>
        </w:tc>
        <w:tc>
          <w:tcPr>
            <w:tcW w:w="2359" w:type="dxa"/>
            <w:shd w:val="clear" w:color="auto" w:fill="F2F2F2" w:themeFill="background1" w:themeFillShade="F2"/>
            <w:hideMark/>
          </w:tcPr>
          <w:p w:rsidR="001D57F6" w:rsidRPr="004801BE" w:rsidRDefault="001D57F6" w:rsidP="003E4AB9">
            <w:pPr>
              <w:rPr>
                <w:rFonts w:ascii="Times New Roman"/>
                <w:sz w:val="16"/>
                <w:szCs w:val="16"/>
              </w:rPr>
            </w:pPr>
          </w:p>
        </w:tc>
        <w:tc>
          <w:tcPr>
            <w:tcW w:w="2359" w:type="dxa"/>
            <w:shd w:val="clear" w:color="auto" w:fill="F2F2F2" w:themeFill="background1" w:themeFillShade="F2"/>
            <w:hideMark/>
          </w:tcPr>
          <w:p w:rsidR="001D57F6" w:rsidRPr="004801BE" w:rsidRDefault="001D57F6" w:rsidP="003E4AB9">
            <w:pPr>
              <w:rPr>
                <w:rFonts w:ascii="Times New Roman"/>
                <w:sz w:val="21"/>
                <w:szCs w:val="21"/>
              </w:rPr>
            </w:pPr>
          </w:p>
        </w:tc>
        <w:tc>
          <w:tcPr>
            <w:tcW w:w="2360" w:type="dxa"/>
            <w:shd w:val="clear" w:color="auto" w:fill="F2F2F2" w:themeFill="background1" w:themeFillShade="F2"/>
            <w:hideMark/>
          </w:tcPr>
          <w:p w:rsidR="001D57F6" w:rsidRPr="004801BE" w:rsidRDefault="001D57F6" w:rsidP="003E4AB9">
            <w:pPr>
              <w:rPr>
                <w:rFonts w:ascii="Times New Roman"/>
                <w:sz w:val="21"/>
                <w:szCs w:val="21"/>
              </w:rPr>
            </w:pPr>
          </w:p>
        </w:tc>
      </w:tr>
    </w:tbl>
    <w:p w:rsidR="001D57F6" w:rsidRPr="004801BE" w:rsidRDefault="001D57F6" w:rsidP="001D57F6">
      <w:pPr>
        <w:wordWrap/>
        <w:spacing w:line="320" w:lineRule="exact"/>
        <w:rPr>
          <w:lang w:eastAsia="ru-RU" w:bidi="ru-RU"/>
        </w:rPr>
      </w:pPr>
    </w:p>
    <w:p w:rsidR="001D57F6" w:rsidRPr="004801BE" w:rsidRDefault="001D57F6" w:rsidP="001D57F6">
      <w:pPr>
        <w:rPr>
          <w:rFonts w:ascii="Times New Roman"/>
          <w:b/>
          <w:bCs/>
          <w:sz w:val="21"/>
          <w:szCs w:val="21"/>
          <w:lang w:eastAsia="ru-RU" w:bidi="ru-RU"/>
        </w:rPr>
      </w:pPr>
    </w:p>
    <w:p w:rsidR="003B08CE" w:rsidRPr="00251B4D" w:rsidRDefault="003B08CE" w:rsidP="00546F96">
      <w:pPr>
        <w:widowControl/>
        <w:suppressAutoHyphens/>
        <w:wordWrap/>
        <w:autoSpaceDE/>
        <w:autoSpaceDN/>
        <w:adjustRightInd w:val="0"/>
        <w:spacing w:line="276" w:lineRule="auto"/>
        <w:rPr>
          <w:rFonts w:ascii="Times New Roman" w:eastAsia="Times New Roman"/>
          <w:color w:val="00000A"/>
          <w:kern w:val="0"/>
          <w:szCs w:val="20"/>
          <w:lang w:val="en-US"/>
        </w:rPr>
      </w:pPr>
    </w:p>
    <w:sectPr w:rsidR="003B08CE" w:rsidRPr="00251B4D" w:rsidSect="0043228D">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8E" w:rsidRDefault="00EA518E">
      <w:r>
        <w:separator/>
      </w:r>
    </w:p>
  </w:endnote>
  <w:endnote w:type="continuationSeparator" w:id="0">
    <w:p w:rsidR="00EA518E" w:rsidRDefault="00E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8E" w:rsidRDefault="00EA518E">
      <w:r>
        <w:separator/>
      </w:r>
    </w:p>
  </w:footnote>
  <w:footnote w:type="continuationSeparator" w:id="0">
    <w:p w:rsidR="00EA518E" w:rsidRDefault="00EA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4801BE">
    <w:pPr>
      <w:pStyle w:val="Kopfzeile"/>
    </w:pPr>
    <w:r>
      <w:rPr>
        <w:noProof/>
        <w:lang w:bidi="ar-SA"/>
      </w:rPr>
      <w:drawing>
        <wp:inline distT="0" distB="0" distL="0" distR="0" wp14:anchorId="7D681A8B" wp14:editId="1DCF4D38">
          <wp:extent cx="5891592" cy="551149"/>
          <wp:effectExtent l="0" t="0" r="0" b="190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HK_ru_letterhead_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91592" cy="5511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294"/>
    <w:multiLevelType w:val="multilevel"/>
    <w:tmpl w:val="5122D4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B60B59"/>
    <w:multiLevelType w:val="hybridMultilevel"/>
    <w:tmpl w:val="F918C638"/>
    <w:lvl w:ilvl="0" w:tplc="16E8151E">
      <w:start w:val="1"/>
      <w:numFmt w:val="bullet"/>
      <w:lvlText w:val="-"/>
      <w:lvlJc w:val="left"/>
      <w:pPr>
        <w:ind w:left="1068" w:hanging="360"/>
      </w:pPr>
      <w:rPr>
        <w:rFonts w:ascii="Arial" w:hAnsi="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4D7"/>
    <w:rsid w:val="0001373F"/>
    <w:rsid w:val="00021562"/>
    <w:rsid w:val="00046FEF"/>
    <w:rsid w:val="00047D48"/>
    <w:rsid w:val="00093748"/>
    <w:rsid w:val="000A19C9"/>
    <w:rsid w:val="000A333A"/>
    <w:rsid w:val="000A6C8D"/>
    <w:rsid w:val="000D535B"/>
    <w:rsid w:val="00112C8A"/>
    <w:rsid w:val="00114E67"/>
    <w:rsid w:val="0011503A"/>
    <w:rsid w:val="00122EE6"/>
    <w:rsid w:val="00176BED"/>
    <w:rsid w:val="00194FC7"/>
    <w:rsid w:val="001D57F6"/>
    <w:rsid w:val="001D7257"/>
    <w:rsid w:val="001E2E8A"/>
    <w:rsid w:val="001E6ABC"/>
    <w:rsid w:val="001F4601"/>
    <w:rsid w:val="002107D2"/>
    <w:rsid w:val="00227D48"/>
    <w:rsid w:val="00251B4D"/>
    <w:rsid w:val="002675B7"/>
    <w:rsid w:val="00286DAF"/>
    <w:rsid w:val="002951C0"/>
    <w:rsid w:val="002B62AD"/>
    <w:rsid w:val="002D5733"/>
    <w:rsid w:val="003379AB"/>
    <w:rsid w:val="003A269D"/>
    <w:rsid w:val="003A6BE3"/>
    <w:rsid w:val="003B08CE"/>
    <w:rsid w:val="003B18E4"/>
    <w:rsid w:val="003F0A3E"/>
    <w:rsid w:val="003F231B"/>
    <w:rsid w:val="00405979"/>
    <w:rsid w:val="004168A6"/>
    <w:rsid w:val="0043228D"/>
    <w:rsid w:val="004801BE"/>
    <w:rsid w:val="00482D0A"/>
    <w:rsid w:val="00490A63"/>
    <w:rsid w:val="004A29DD"/>
    <w:rsid w:val="00501339"/>
    <w:rsid w:val="00523B45"/>
    <w:rsid w:val="00544847"/>
    <w:rsid w:val="00546F96"/>
    <w:rsid w:val="00566FB8"/>
    <w:rsid w:val="005A2FFE"/>
    <w:rsid w:val="005B641F"/>
    <w:rsid w:val="005D6C81"/>
    <w:rsid w:val="005E5B40"/>
    <w:rsid w:val="00630238"/>
    <w:rsid w:val="0063137D"/>
    <w:rsid w:val="00634514"/>
    <w:rsid w:val="00642ADF"/>
    <w:rsid w:val="00647AA1"/>
    <w:rsid w:val="006550EB"/>
    <w:rsid w:val="006741F5"/>
    <w:rsid w:val="0069765F"/>
    <w:rsid w:val="006D5691"/>
    <w:rsid w:val="006D5BF5"/>
    <w:rsid w:val="006D5CB5"/>
    <w:rsid w:val="00720158"/>
    <w:rsid w:val="00772E1C"/>
    <w:rsid w:val="0078453C"/>
    <w:rsid w:val="00796ACA"/>
    <w:rsid w:val="007C427B"/>
    <w:rsid w:val="007D2E83"/>
    <w:rsid w:val="007E5303"/>
    <w:rsid w:val="007E684B"/>
    <w:rsid w:val="0081162B"/>
    <w:rsid w:val="00825349"/>
    <w:rsid w:val="00875400"/>
    <w:rsid w:val="00875981"/>
    <w:rsid w:val="008770B0"/>
    <w:rsid w:val="008B4D55"/>
    <w:rsid w:val="008E5D2A"/>
    <w:rsid w:val="0097058D"/>
    <w:rsid w:val="009948EB"/>
    <w:rsid w:val="009B791B"/>
    <w:rsid w:val="009D38F6"/>
    <w:rsid w:val="009F46D2"/>
    <w:rsid w:val="00A010C7"/>
    <w:rsid w:val="00A0541D"/>
    <w:rsid w:val="00A70DC6"/>
    <w:rsid w:val="00AC371D"/>
    <w:rsid w:val="00AF3D24"/>
    <w:rsid w:val="00AF7022"/>
    <w:rsid w:val="00B147AB"/>
    <w:rsid w:val="00B23F74"/>
    <w:rsid w:val="00B33605"/>
    <w:rsid w:val="00B47ADA"/>
    <w:rsid w:val="00B519F1"/>
    <w:rsid w:val="00B87169"/>
    <w:rsid w:val="00BC50AC"/>
    <w:rsid w:val="00BE6065"/>
    <w:rsid w:val="00BF0418"/>
    <w:rsid w:val="00C057CB"/>
    <w:rsid w:val="00C1538D"/>
    <w:rsid w:val="00C2119D"/>
    <w:rsid w:val="00C2379A"/>
    <w:rsid w:val="00C45074"/>
    <w:rsid w:val="00C7508C"/>
    <w:rsid w:val="00C764D7"/>
    <w:rsid w:val="00CF0961"/>
    <w:rsid w:val="00D00496"/>
    <w:rsid w:val="00D05AC7"/>
    <w:rsid w:val="00D13AD2"/>
    <w:rsid w:val="00D13E1F"/>
    <w:rsid w:val="00D275B3"/>
    <w:rsid w:val="00D66500"/>
    <w:rsid w:val="00D81056"/>
    <w:rsid w:val="00DA7BC7"/>
    <w:rsid w:val="00DB4857"/>
    <w:rsid w:val="00DB4C94"/>
    <w:rsid w:val="00DF7A6B"/>
    <w:rsid w:val="00E37ADB"/>
    <w:rsid w:val="00E4713D"/>
    <w:rsid w:val="00E81F2E"/>
    <w:rsid w:val="00EA23F5"/>
    <w:rsid w:val="00EA518E"/>
    <w:rsid w:val="00EB0660"/>
    <w:rsid w:val="00F01381"/>
    <w:rsid w:val="00F07C49"/>
    <w:rsid w:val="00F22D1D"/>
    <w:rsid w:val="00F250F8"/>
    <w:rsid w:val="00F32136"/>
    <w:rsid w:val="00F36208"/>
    <w:rsid w:val="00F4147E"/>
    <w:rsid w:val="00F54079"/>
    <w:rsid w:val="00F56D29"/>
    <w:rsid w:val="00FB0A92"/>
    <w:rsid w:val="00FB73C9"/>
    <w:rsid w:val="00FE3C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7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paragraph" w:styleId="Fuzeile">
    <w:name w:val="footer"/>
    <w:basedOn w:val="Standard"/>
    <w:link w:val="FuzeileZchn"/>
    <w:uiPriority w:val="99"/>
    <w:unhideWhenUsed/>
    <w:rsid w:val="003A6BE3"/>
    <w:pPr>
      <w:tabs>
        <w:tab w:val="center" w:pos="4680"/>
        <w:tab w:val="right" w:pos="9360"/>
      </w:tabs>
    </w:pPr>
  </w:style>
  <w:style w:type="character" w:customStyle="1" w:styleId="FuzeileZchn">
    <w:name w:val="Fußzeile Zchn"/>
    <w:basedOn w:val="Absatz-Standardschriftart"/>
    <w:link w:val="Fuzeile"/>
    <w:uiPriority w:val="99"/>
    <w:rsid w:val="003A6BE3"/>
    <w:rPr>
      <w:rFonts w:ascii="Batang" w:eastAsia="Batang" w:hAnsi="Times New Roman" w:cs="Times New Roman"/>
      <w:kern w:val="2"/>
      <w:sz w:val="20"/>
      <w:szCs w:val="24"/>
    </w:rPr>
  </w:style>
  <w:style w:type="table" w:customStyle="1" w:styleId="1">
    <w:name w:val="Сетка таблицы1"/>
    <w:basedOn w:val="NormaleTabelle"/>
    <w:next w:val="Tabellenraster"/>
    <w:uiPriority w:val="59"/>
    <w:rsid w:val="004801BE"/>
    <w:pPr>
      <w:spacing w:after="0" w:line="240" w:lineRule="auto"/>
    </w:pPr>
    <w:rPr>
      <w:rFonts w:eastAsia="Calibri"/>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48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mediacen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r@hkmoscow.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kooktir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DC5A-4B85-44A2-B78C-E97A6B3B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8837</Characters>
  <Application>Microsoft Office Word</Application>
  <DocSecurity>0</DocSecurity>
  <Lines>73</Lines>
  <Paragraphs>20</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2018-03-12T14:29:00Z</dcterms:created>
  <dcterms:modified xsi:type="dcterms:W3CDTF">2018-03-12T14:29:00Z</dcterms:modified>
</cp:coreProperties>
</file>