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77ED8E" w14:textId="77777777" w:rsidR="005C2BC8" w:rsidRDefault="005C2BC8" w:rsidP="00457514">
      <w:pPr>
        <w:tabs>
          <w:tab w:val="left" w:pos="142"/>
        </w:tabs>
        <w:rPr>
          <w:rFonts w:ascii="Helvetica" w:hAnsi="Helvetica" w:cs="Helvetica"/>
          <w:b/>
          <w:bCs/>
          <w:color w:val="FF6600"/>
          <w:sz w:val="32"/>
          <w:szCs w:val="32"/>
        </w:rPr>
      </w:pPr>
    </w:p>
    <w:p w14:paraId="22E145AB" w14:textId="231C922D" w:rsidR="00046E26" w:rsidRDefault="00FB25E6" w:rsidP="00A5574B">
      <w:pPr>
        <w:tabs>
          <w:tab w:val="left" w:pos="142"/>
        </w:tabs>
        <w:jc w:val="center"/>
        <w:rPr>
          <w:rFonts w:ascii="Helvetica" w:hAnsi="Helvetica"/>
          <w:b/>
          <w:color w:val="FF6600"/>
          <w:sz w:val="32"/>
          <w:lang w:val="de-DE"/>
        </w:rPr>
      </w:pPr>
      <w:r>
        <w:rPr>
          <w:rFonts w:ascii="Helvetica" w:hAnsi="Helvetica"/>
          <w:b/>
          <w:color w:val="FF6600"/>
          <w:sz w:val="32"/>
          <w:lang w:val="de-DE"/>
        </w:rPr>
        <w:t xml:space="preserve">Hankook Tire </w:t>
      </w:r>
      <w:r w:rsidR="00EE3696">
        <w:rPr>
          <w:rFonts w:ascii="Helvetica" w:hAnsi="Helvetica"/>
          <w:b/>
          <w:color w:val="FF6600"/>
          <w:sz w:val="32"/>
          <w:lang w:val="de-DE"/>
        </w:rPr>
        <w:t>e</w:t>
      </w:r>
      <w:r w:rsidR="002A1A77">
        <w:rPr>
          <w:rFonts w:ascii="Helvetica" w:hAnsi="Helvetica"/>
          <w:b/>
          <w:color w:val="FF6600"/>
          <w:sz w:val="32"/>
          <w:lang w:val="de-DE"/>
        </w:rPr>
        <w:t>röffn</w:t>
      </w:r>
      <w:r w:rsidR="00EE3696">
        <w:rPr>
          <w:rFonts w:ascii="Helvetica" w:hAnsi="Helvetica"/>
          <w:b/>
          <w:color w:val="FF6600"/>
          <w:sz w:val="32"/>
          <w:lang w:val="de-DE"/>
        </w:rPr>
        <w:t>et</w:t>
      </w:r>
      <w:r>
        <w:rPr>
          <w:rFonts w:ascii="Helvetica" w:hAnsi="Helvetica"/>
          <w:b/>
          <w:color w:val="FF6600"/>
          <w:sz w:val="32"/>
          <w:lang w:val="de-DE"/>
        </w:rPr>
        <w:t xml:space="preserve"> </w:t>
      </w:r>
      <w:r w:rsidR="002A1A77">
        <w:rPr>
          <w:rFonts w:ascii="Helvetica" w:hAnsi="Helvetica"/>
          <w:b/>
          <w:color w:val="FF6600"/>
          <w:sz w:val="32"/>
          <w:lang w:val="de-DE"/>
        </w:rPr>
        <w:t>erste US</w:t>
      </w:r>
      <w:r w:rsidR="00F53B4F">
        <w:rPr>
          <w:rFonts w:ascii="Helvetica" w:hAnsi="Helvetica"/>
          <w:b/>
          <w:color w:val="FF6600"/>
          <w:sz w:val="32"/>
          <w:lang w:val="de-DE"/>
        </w:rPr>
        <w:t>-Fabrik</w:t>
      </w:r>
    </w:p>
    <w:p w14:paraId="373A65DF" w14:textId="77777777" w:rsidR="002A1A77" w:rsidRPr="00FB25E6" w:rsidRDefault="002A1A77" w:rsidP="00A5574B">
      <w:pPr>
        <w:tabs>
          <w:tab w:val="left" w:pos="142"/>
        </w:tabs>
        <w:jc w:val="center"/>
        <w:rPr>
          <w:rFonts w:ascii="Helvetica" w:hAnsi="Helvetica" w:cs="Helvetica"/>
          <w:b/>
          <w:bCs/>
          <w:color w:val="FF6600"/>
          <w:sz w:val="32"/>
          <w:szCs w:val="32"/>
          <w:lang w:val="de-DE"/>
        </w:rPr>
      </w:pPr>
    </w:p>
    <w:p w14:paraId="5662F10E" w14:textId="3EFFD193" w:rsidR="00FB25E6" w:rsidRPr="005B3E4C" w:rsidRDefault="00FB25E6" w:rsidP="00643A99">
      <w:pPr>
        <w:widowControl/>
        <w:suppressAutoHyphens w:val="0"/>
        <w:snapToGrid w:val="0"/>
        <w:spacing w:line="276" w:lineRule="auto"/>
        <w:ind w:right="-30"/>
        <w:rPr>
          <w:rFonts w:eastAsia="Batang"/>
          <w:b/>
          <w:iCs/>
          <w:color w:val="000000"/>
          <w:sz w:val="22"/>
          <w:szCs w:val="22"/>
          <w:lang w:val="de-DE" w:eastAsia="ko-KR" w:bidi="ar-SA"/>
        </w:rPr>
      </w:pPr>
      <w:r w:rsidRPr="00FB25E6">
        <w:rPr>
          <w:rFonts w:eastAsia="Batang"/>
          <w:b/>
          <w:iCs/>
          <w:color w:val="000000"/>
          <w:sz w:val="22"/>
          <w:szCs w:val="22"/>
          <w:lang w:val="de-DE" w:eastAsia="ko-KR" w:bidi="ar-SA"/>
        </w:rPr>
        <w:t xml:space="preserve">Hankook Tire </w:t>
      </w:r>
      <w:r w:rsidR="002A1A77">
        <w:rPr>
          <w:rFonts w:eastAsia="Batang"/>
          <w:b/>
          <w:iCs/>
          <w:color w:val="000000"/>
          <w:sz w:val="22"/>
          <w:szCs w:val="22"/>
          <w:lang w:val="de-DE" w:eastAsia="ko-KR" w:bidi="ar-SA"/>
        </w:rPr>
        <w:t>hat im Bundesstaat</w:t>
      </w:r>
      <w:r w:rsidR="00787D6E" w:rsidRPr="00787D6E">
        <w:rPr>
          <w:rFonts w:eastAsia="Batang"/>
          <w:b/>
          <w:iCs/>
          <w:color w:val="000000"/>
          <w:sz w:val="22"/>
          <w:szCs w:val="22"/>
          <w:lang w:val="de-DE" w:eastAsia="ko-KR" w:bidi="ar-SA"/>
        </w:rPr>
        <w:t xml:space="preserve"> Tennessee </w:t>
      </w:r>
      <w:r w:rsidRPr="00787D6E">
        <w:rPr>
          <w:rFonts w:eastAsia="Batang"/>
          <w:b/>
          <w:iCs/>
          <w:color w:val="000000"/>
          <w:sz w:val="22"/>
          <w:szCs w:val="22"/>
          <w:lang w:val="de-DE" w:eastAsia="ko-KR" w:bidi="ar-SA"/>
        </w:rPr>
        <w:t xml:space="preserve">seine erste </w:t>
      </w:r>
      <w:r w:rsidR="00F924A7">
        <w:rPr>
          <w:rFonts w:eastAsia="Batang"/>
          <w:b/>
          <w:iCs/>
          <w:color w:val="000000"/>
          <w:sz w:val="22"/>
          <w:szCs w:val="22"/>
          <w:lang w:val="de-DE" w:eastAsia="ko-KR" w:bidi="ar-SA"/>
        </w:rPr>
        <w:t>US-</w:t>
      </w:r>
      <w:r w:rsidR="00787D6E" w:rsidRPr="00787D6E">
        <w:rPr>
          <w:rFonts w:eastAsia="Batang"/>
          <w:b/>
          <w:iCs/>
          <w:color w:val="000000"/>
          <w:sz w:val="22"/>
          <w:szCs w:val="22"/>
          <w:lang w:val="de-DE" w:eastAsia="ko-KR" w:bidi="ar-SA"/>
        </w:rPr>
        <w:t>Fabrik</w:t>
      </w:r>
      <w:r w:rsidR="00385181">
        <w:rPr>
          <w:rFonts w:eastAsia="Batang"/>
          <w:b/>
          <w:iCs/>
          <w:color w:val="000000"/>
          <w:sz w:val="22"/>
          <w:szCs w:val="22"/>
          <w:lang w:val="de-DE" w:eastAsia="ko-KR" w:bidi="ar-SA"/>
        </w:rPr>
        <w:t xml:space="preserve"> </w:t>
      </w:r>
      <w:r w:rsidR="00787D6E">
        <w:rPr>
          <w:rFonts w:eastAsia="Batang"/>
          <w:b/>
          <w:iCs/>
          <w:color w:val="000000"/>
          <w:sz w:val="22"/>
          <w:szCs w:val="22"/>
          <w:lang w:val="de-DE" w:eastAsia="ko-KR" w:bidi="ar-SA"/>
        </w:rPr>
        <w:t>ein</w:t>
      </w:r>
      <w:r w:rsidR="002A1A77">
        <w:rPr>
          <w:rFonts w:eastAsia="Batang"/>
          <w:b/>
          <w:iCs/>
          <w:color w:val="000000"/>
          <w:sz w:val="22"/>
          <w:szCs w:val="22"/>
          <w:lang w:val="de-DE" w:eastAsia="ko-KR" w:bidi="ar-SA"/>
        </w:rPr>
        <w:t>geweiht</w:t>
      </w:r>
      <w:r w:rsidRPr="00FB25E6">
        <w:rPr>
          <w:rFonts w:eastAsia="Batang"/>
          <w:b/>
          <w:iCs/>
          <w:color w:val="000000"/>
          <w:sz w:val="22"/>
          <w:szCs w:val="22"/>
          <w:lang w:val="de-DE" w:eastAsia="ko-KR" w:bidi="ar-SA"/>
        </w:rPr>
        <w:t xml:space="preserve">. </w:t>
      </w:r>
      <w:r w:rsidR="002A1A77">
        <w:rPr>
          <w:rFonts w:eastAsia="Batang"/>
          <w:b/>
          <w:iCs/>
          <w:color w:val="000000"/>
          <w:sz w:val="22"/>
          <w:szCs w:val="22"/>
          <w:lang w:val="de-DE" w:eastAsia="ko-KR" w:bidi="ar-SA"/>
        </w:rPr>
        <w:t xml:space="preserve">Mit dem neuen Werk baut </w:t>
      </w:r>
      <w:r w:rsidR="00F53B4F">
        <w:rPr>
          <w:rFonts w:eastAsia="Batang"/>
          <w:b/>
          <w:iCs/>
          <w:color w:val="000000"/>
          <w:sz w:val="22"/>
          <w:szCs w:val="22"/>
          <w:lang w:val="de-DE" w:eastAsia="ko-KR" w:bidi="ar-SA"/>
        </w:rPr>
        <w:t>der Reifenhersteller</w:t>
      </w:r>
      <w:r w:rsidR="002A1A77">
        <w:rPr>
          <w:rFonts w:eastAsia="Batang"/>
          <w:b/>
          <w:iCs/>
          <w:color w:val="000000"/>
          <w:sz w:val="22"/>
          <w:szCs w:val="22"/>
          <w:lang w:val="de-DE" w:eastAsia="ko-KR" w:bidi="ar-SA"/>
        </w:rPr>
        <w:t xml:space="preserve"> sein globales Produktionsnetz weiter aus. </w:t>
      </w:r>
      <w:r w:rsidR="00353AEC" w:rsidRPr="005B3E4C">
        <w:rPr>
          <w:rFonts w:eastAsia="Batang"/>
          <w:b/>
          <w:iCs/>
          <w:color w:val="000000"/>
          <w:sz w:val="22"/>
          <w:szCs w:val="22"/>
          <w:lang w:val="de-DE" w:eastAsia="ko-KR" w:bidi="ar-SA"/>
        </w:rPr>
        <w:t xml:space="preserve">Die Fabrik in Tennessee </w:t>
      </w:r>
      <w:r w:rsidR="00E3348E" w:rsidRPr="005B3E4C">
        <w:rPr>
          <w:rFonts w:eastAsia="Batang"/>
          <w:b/>
          <w:iCs/>
          <w:color w:val="000000"/>
          <w:sz w:val="22"/>
          <w:szCs w:val="22"/>
          <w:lang w:val="de-DE" w:eastAsia="ko-KR" w:bidi="ar-SA"/>
        </w:rPr>
        <w:t xml:space="preserve">verdeutlicht </w:t>
      </w:r>
      <w:r w:rsidR="00F53B4F">
        <w:rPr>
          <w:rFonts w:eastAsia="Batang"/>
          <w:b/>
          <w:iCs/>
          <w:color w:val="000000"/>
          <w:sz w:val="22"/>
          <w:szCs w:val="22"/>
          <w:lang w:val="de-DE" w:eastAsia="ko-KR" w:bidi="ar-SA"/>
        </w:rPr>
        <w:t>dabei das</w:t>
      </w:r>
      <w:r w:rsidR="00E3348E" w:rsidRPr="005B3E4C">
        <w:rPr>
          <w:rFonts w:eastAsia="Batang"/>
          <w:b/>
          <w:iCs/>
          <w:color w:val="000000"/>
          <w:sz w:val="22"/>
          <w:szCs w:val="22"/>
          <w:lang w:val="de-DE" w:eastAsia="ko-KR" w:bidi="ar-SA"/>
        </w:rPr>
        <w:t xml:space="preserve"> Bestreben</w:t>
      </w:r>
      <w:r w:rsidR="00F53B4F">
        <w:rPr>
          <w:rFonts w:eastAsia="Batang"/>
          <w:b/>
          <w:iCs/>
          <w:color w:val="000000"/>
          <w:sz w:val="22"/>
          <w:szCs w:val="22"/>
          <w:lang w:val="de-DE" w:eastAsia="ko-KR" w:bidi="ar-SA"/>
        </w:rPr>
        <w:t xml:space="preserve"> des Unternehmens</w:t>
      </w:r>
      <w:r w:rsidR="00490A0D">
        <w:rPr>
          <w:rFonts w:eastAsia="Batang"/>
          <w:b/>
          <w:iCs/>
          <w:color w:val="000000"/>
          <w:sz w:val="22"/>
          <w:szCs w:val="22"/>
          <w:lang w:val="de-DE" w:eastAsia="ko-KR" w:bidi="ar-SA"/>
        </w:rPr>
        <w:t>,</w:t>
      </w:r>
      <w:r w:rsidR="00E3348E" w:rsidRPr="005B3E4C">
        <w:rPr>
          <w:rFonts w:eastAsia="Batang"/>
          <w:b/>
          <w:iCs/>
          <w:color w:val="000000"/>
          <w:sz w:val="22"/>
          <w:szCs w:val="22"/>
          <w:lang w:val="de-DE" w:eastAsia="ko-KR" w:bidi="ar-SA"/>
        </w:rPr>
        <w:t xml:space="preserve"> </w:t>
      </w:r>
      <w:r w:rsidR="00490A0D">
        <w:rPr>
          <w:rFonts w:eastAsia="Batang"/>
          <w:b/>
          <w:iCs/>
          <w:color w:val="000000"/>
          <w:sz w:val="22"/>
          <w:szCs w:val="22"/>
          <w:lang w:val="de-DE" w:eastAsia="ko-KR" w:bidi="ar-SA"/>
        </w:rPr>
        <w:t xml:space="preserve">seinen </w:t>
      </w:r>
      <w:r w:rsidR="00490A0D" w:rsidRPr="005B3E4C">
        <w:rPr>
          <w:rFonts w:eastAsia="Batang"/>
          <w:b/>
          <w:iCs/>
          <w:color w:val="000000"/>
          <w:sz w:val="22"/>
          <w:szCs w:val="22"/>
          <w:lang w:val="de-DE" w:eastAsia="ko-KR" w:bidi="ar-SA"/>
        </w:rPr>
        <w:t xml:space="preserve">Kunden in den USA sowie auf dem Weltmarkt </w:t>
      </w:r>
      <w:r w:rsidR="00F53B4F">
        <w:rPr>
          <w:rFonts w:eastAsia="Batang"/>
          <w:b/>
          <w:iCs/>
          <w:color w:val="000000"/>
          <w:sz w:val="22"/>
          <w:szCs w:val="22"/>
          <w:lang w:val="de-DE" w:eastAsia="ko-KR" w:bidi="ar-SA"/>
        </w:rPr>
        <w:t xml:space="preserve">stets maßgeschneiderte </w:t>
      </w:r>
      <w:r w:rsidR="00E3348E" w:rsidRPr="005B3E4C">
        <w:rPr>
          <w:rFonts w:eastAsia="Batang"/>
          <w:b/>
          <w:iCs/>
          <w:color w:val="000000"/>
          <w:sz w:val="22"/>
          <w:szCs w:val="22"/>
          <w:lang w:val="de-DE" w:eastAsia="ko-KR" w:bidi="ar-SA"/>
        </w:rPr>
        <w:t>Innovationen und Spitzentechnologie</w:t>
      </w:r>
      <w:r w:rsidR="002A1A77" w:rsidRPr="005B3E4C">
        <w:rPr>
          <w:rFonts w:eastAsia="Batang"/>
          <w:b/>
          <w:iCs/>
          <w:color w:val="000000"/>
          <w:sz w:val="22"/>
          <w:szCs w:val="22"/>
          <w:lang w:val="de-DE" w:eastAsia="ko-KR" w:bidi="ar-SA"/>
        </w:rPr>
        <w:t>n</w:t>
      </w:r>
      <w:r w:rsidR="00490A0D" w:rsidRPr="005B3E4C">
        <w:rPr>
          <w:rFonts w:eastAsia="Batang"/>
          <w:b/>
          <w:iCs/>
          <w:color w:val="000000"/>
          <w:sz w:val="22"/>
          <w:szCs w:val="22"/>
          <w:lang w:val="de-DE" w:eastAsia="ko-KR" w:bidi="ar-SA"/>
        </w:rPr>
        <w:t xml:space="preserve"> zu bieten.</w:t>
      </w:r>
    </w:p>
    <w:p w14:paraId="2CC68625" w14:textId="77777777" w:rsidR="00FB25E6" w:rsidRPr="005B3E4C" w:rsidRDefault="00FB25E6" w:rsidP="00FB25E6">
      <w:pPr>
        <w:widowControl/>
        <w:suppressAutoHyphens w:val="0"/>
        <w:snapToGrid w:val="0"/>
        <w:spacing w:line="276" w:lineRule="auto"/>
        <w:ind w:left="400" w:rightChars="-15" w:right="-30"/>
        <w:jc w:val="left"/>
        <w:rPr>
          <w:rFonts w:ascii="Arial" w:eastAsia="Calibri" w:hAnsi="Arial" w:cs="Arial"/>
          <w:b/>
          <w:bCs/>
          <w:color w:val="auto"/>
          <w:sz w:val="22"/>
          <w:szCs w:val="22"/>
          <w:lang w:val="de-DE" w:eastAsia="en-US" w:bidi="ar-SA"/>
        </w:rPr>
      </w:pPr>
    </w:p>
    <w:p w14:paraId="33AAB231" w14:textId="448D3A2A" w:rsidR="00F924A7" w:rsidRDefault="00FB25E6" w:rsidP="00643A99">
      <w:pPr>
        <w:widowControl/>
        <w:suppressAutoHyphens w:val="0"/>
        <w:spacing w:line="276" w:lineRule="auto"/>
        <w:ind w:rightChars="56" w:right="112"/>
        <w:rPr>
          <w:rFonts w:eastAsia="Batang"/>
          <w:iCs/>
          <w:color w:val="000000"/>
          <w:sz w:val="21"/>
          <w:szCs w:val="21"/>
          <w:lang w:val="de-DE" w:eastAsia="ko-KR" w:bidi="ar-SA"/>
        </w:rPr>
      </w:pPr>
      <w:r w:rsidRPr="00FB25E6">
        <w:rPr>
          <w:rFonts w:eastAsia="Malgun Gothic"/>
          <w:b/>
          <w:i/>
          <w:color w:val="auto"/>
          <w:sz w:val="21"/>
          <w:szCs w:val="21"/>
          <w:lang w:val="de-DE" w:eastAsia="ko-KR" w:bidi="ar-SA"/>
        </w:rPr>
        <w:t xml:space="preserve">Seoul, Korea / </w:t>
      </w:r>
      <w:r w:rsidR="006D7250">
        <w:rPr>
          <w:rFonts w:eastAsia="Malgun Gothic"/>
          <w:b/>
          <w:i/>
          <w:sz w:val="21"/>
          <w:szCs w:val="21"/>
        </w:rPr>
        <w:t xml:space="preserve">Clarksville, Tennessee, USA / </w:t>
      </w:r>
      <w:bookmarkStart w:id="0" w:name="_GoBack"/>
      <w:bookmarkEnd w:id="0"/>
      <w:r w:rsidRPr="00FB25E6">
        <w:rPr>
          <w:rFonts w:eastAsia="Malgun Gothic"/>
          <w:b/>
          <w:i/>
          <w:color w:val="auto"/>
          <w:sz w:val="21"/>
          <w:szCs w:val="21"/>
          <w:lang w:val="de-DE" w:eastAsia="ko-KR" w:bidi="ar-SA"/>
        </w:rPr>
        <w:t xml:space="preserve">Neu-Isenburg, </w:t>
      </w:r>
      <w:r w:rsidR="00490A0D">
        <w:rPr>
          <w:rFonts w:eastAsia="Malgun Gothic"/>
          <w:b/>
          <w:i/>
          <w:color w:val="auto"/>
          <w:sz w:val="21"/>
          <w:szCs w:val="21"/>
          <w:lang w:val="de-DE" w:eastAsia="ko-KR" w:bidi="ar-SA"/>
        </w:rPr>
        <w:t>Deutschland</w:t>
      </w:r>
      <w:r w:rsidRPr="00FB25E6">
        <w:rPr>
          <w:rFonts w:eastAsia="Malgun Gothic"/>
          <w:b/>
          <w:i/>
          <w:color w:val="auto"/>
          <w:sz w:val="21"/>
          <w:szCs w:val="21"/>
          <w:lang w:val="de-DE" w:eastAsia="ko-KR" w:bidi="ar-SA"/>
        </w:rPr>
        <w:t xml:space="preserve">, </w:t>
      </w:r>
      <w:r w:rsidR="00C86DB9">
        <w:rPr>
          <w:rFonts w:eastAsia="Malgun Gothic"/>
          <w:b/>
          <w:i/>
          <w:color w:val="auto"/>
          <w:sz w:val="21"/>
          <w:szCs w:val="21"/>
          <w:lang w:val="de-DE" w:eastAsia="ko-KR" w:bidi="ar-SA"/>
        </w:rPr>
        <w:t>18</w:t>
      </w:r>
      <w:r w:rsidR="00490A0D">
        <w:rPr>
          <w:rFonts w:eastAsia="Malgun Gothic"/>
          <w:b/>
          <w:i/>
          <w:color w:val="auto"/>
          <w:sz w:val="21"/>
          <w:szCs w:val="21"/>
          <w:lang w:val="de-DE" w:eastAsia="ko-KR" w:bidi="ar-SA"/>
        </w:rPr>
        <w:t xml:space="preserve">. </w:t>
      </w:r>
      <w:r w:rsidRPr="00FB25E6">
        <w:rPr>
          <w:rFonts w:eastAsia="Malgun Gothic"/>
          <w:b/>
          <w:i/>
          <w:color w:val="auto"/>
          <w:sz w:val="21"/>
          <w:szCs w:val="21"/>
          <w:lang w:val="de-DE" w:eastAsia="ko-KR" w:bidi="ar-SA"/>
        </w:rPr>
        <w:t>O</w:t>
      </w:r>
      <w:r w:rsidR="00490A0D">
        <w:rPr>
          <w:rFonts w:eastAsia="Malgun Gothic"/>
          <w:b/>
          <w:i/>
          <w:color w:val="auto"/>
          <w:sz w:val="21"/>
          <w:szCs w:val="21"/>
          <w:lang w:val="de-DE" w:eastAsia="ko-KR" w:bidi="ar-SA"/>
        </w:rPr>
        <w:t>k</w:t>
      </w:r>
      <w:r w:rsidRPr="00FB25E6">
        <w:rPr>
          <w:rFonts w:eastAsia="Malgun Gothic"/>
          <w:b/>
          <w:i/>
          <w:color w:val="auto"/>
          <w:sz w:val="21"/>
          <w:szCs w:val="21"/>
          <w:lang w:val="de-DE" w:eastAsia="ko-KR" w:bidi="ar-SA"/>
        </w:rPr>
        <w:t>tobe</w:t>
      </w:r>
      <w:r w:rsidR="00490A0D">
        <w:rPr>
          <w:rFonts w:eastAsia="Malgun Gothic"/>
          <w:b/>
          <w:i/>
          <w:color w:val="auto"/>
          <w:sz w:val="21"/>
          <w:szCs w:val="21"/>
          <w:lang w:val="de-DE" w:eastAsia="ko-KR" w:bidi="ar-SA"/>
        </w:rPr>
        <w:t>r</w:t>
      </w:r>
      <w:r w:rsidRPr="00FB25E6">
        <w:rPr>
          <w:rFonts w:eastAsia="Malgun Gothic"/>
          <w:b/>
          <w:i/>
          <w:color w:val="auto"/>
          <w:sz w:val="21"/>
          <w:szCs w:val="21"/>
          <w:lang w:val="de-DE" w:eastAsia="ko-KR" w:bidi="ar-SA"/>
        </w:rPr>
        <w:t xml:space="preserve"> 2017</w:t>
      </w:r>
      <w:r w:rsidRPr="00FB25E6">
        <w:rPr>
          <w:rFonts w:eastAsia="Malgun Gothic"/>
          <w:color w:val="auto"/>
          <w:sz w:val="21"/>
          <w:szCs w:val="21"/>
          <w:lang w:val="de-DE" w:eastAsia="ko-KR" w:bidi="ar-SA"/>
        </w:rPr>
        <w:t xml:space="preserve"> </w:t>
      </w:r>
      <w:r w:rsidRPr="00FB25E6">
        <w:rPr>
          <w:rFonts w:eastAsia="Batang"/>
          <w:iCs/>
          <w:color w:val="000000"/>
          <w:sz w:val="21"/>
          <w:szCs w:val="21"/>
          <w:lang w:val="de-DE" w:eastAsia="ko-KR" w:bidi="ar-SA"/>
        </w:rPr>
        <w:t xml:space="preserve">– </w:t>
      </w:r>
      <w:r w:rsidR="00F53B4F">
        <w:rPr>
          <w:rFonts w:eastAsia="Batang"/>
          <w:iCs/>
          <w:color w:val="000000"/>
          <w:sz w:val="21"/>
          <w:szCs w:val="21"/>
          <w:lang w:val="de-DE" w:eastAsia="ko-KR" w:bidi="ar-SA"/>
        </w:rPr>
        <w:t xml:space="preserve">Premium Reifenhersteller </w:t>
      </w:r>
      <w:r w:rsidR="00C86DB9" w:rsidRPr="00C86DB9">
        <w:rPr>
          <w:rFonts w:eastAsia="Batang"/>
          <w:iCs/>
          <w:color w:val="000000"/>
          <w:sz w:val="21"/>
          <w:szCs w:val="21"/>
          <w:lang w:val="de-DE" w:eastAsia="ko-KR" w:bidi="ar-SA"/>
        </w:rPr>
        <w:t xml:space="preserve">Hankook </w:t>
      </w:r>
      <w:r w:rsidR="00C86DB9" w:rsidRPr="001C4688">
        <w:rPr>
          <w:rFonts w:eastAsia="Batang"/>
          <w:iCs/>
          <w:color w:val="000000"/>
          <w:sz w:val="21"/>
          <w:szCs w:val="21"/>
          <w:lang w:val="de-DE" w:eastAsia="ko-KR" w:bidi="ar-SA"/>
        </w:rPr>
        <w:t>hat</w:t>
      </w:r>
      <w:r w:rsidR="00385181" w:rsidRPr="001C4688">
        <w:rPr>
          <w:rFonts w:eastAsia="Batang"/>
          <w:iCs/>
          <w:color w:val="000000"/>
          <w:sz w:val="21"/>
          <w:szCs w:val="21"/>
          <w:lang w:val="de-DE" w:eastAsia="ko-KR" w:bidi="ar-SA"/>
        </w:rPr>
        <w:t xml:space="preserve"> mit einer </w:t>
      </w:r>
      <w:r w:rsidR="00F53B4F">
        <w:rPr>
          <w:rFonts w:eastAsia="Batang"/>
          <w:iCs/>
          <w:color w:val="000000"/>
          <w:sz w:val="21"/>
          <w:szCs w:val="21"/>
          <w:lang w:val="de-DE" w:eastAsia="ko-KR" w:bidi="ar-SA"/>
        </w:rPr>
        <w:t xml:space="preserve">offiziellen </w:t>
      </w:r>
      <w:r w:rsidR="00385181" w:rsidRPr="001C4688">
        <w:rPr>
          <w:rFonts w:eastAsia="Batang"/>
          <w:iCs/>
          <w:color w:val="000000"/>
          <w:sz w:val="21"/>
          <w:szCs w:val="21"/>
          <w:lang w:val="de-DE" w:eastAsia="ko-KR" w:bidi="ar-SA"/>
        </w:rPr>
        <w:t>Zeremonie seine erste Fabrik in den USA</w:t>
      </w:r>
      <w:r w:rsidR="003C69FA" w:rsidRPr="001C4688">
        <w:rPr>
          <w:rFonts w:eastAsia="Batang"/>
          <w:iCs/>
          <w:color w:val="000000"/>
          <w:sz w:val="21"/>
          <w:szCs w:val="21"/>
          <w:lang w:val="de-DE" w:eastAsia="ko-KR" w:bidi="ar-SA"/>
        </w:rPr>
        <w:t xml:space="preserve"> eröffnet</w:t>
      </w:r>
      <w:r w:rsidRPr="001C4688">
        <w:rPr>
          <w:rFonts w:eastAsia="Batang"/>
          <w:iCs/>
          <w:color w:val="000000"/>
          <w:sz w:val="21"/>
          <w:szCs w:val="21"/>
          <w:lang w:val="de-DE" w:eastAsia="ko-KR" w:bidi="ar-SA"/>
        </w:rPr>
        <w:t xml:space="preserve">. </w:t>
      </w:r>
      <w:r w:rsidR="005409F1">
        <w:rPr>
          <w:rFonts w:eastAsia="Batang"/>
          <w:iCs/>
          <w:color w:val="000000"/>
          <w:sz w:val="21"/>
          <w:szCs w:val="21"/>
          <w:lang w:val="de-DE" w:eastAsia="ko-KR" w:bidi="ar-SA"/>
        </w:rPr>
        <w:t xml:space="preserve">Die </w:t>
      </w:r>
      <w:r w:rsidR="002B0B11">
        <w:rPr>
          <w:rFonts w:eastAsia="Batang"/>
          <w:iCs/>
          <w:color w:val="000000"/>
          <w:sz w:val="21"/>
          <w:szCs w:val="21"/>
          <w:lang w:val="de-DE" w:eastAsia="ko-KR" w:bidi="ar-SA"/>
        </w:rPr>
        <w:t>zukunftsweisende</w:t>
      </w:r>
      <w:r w:rsidR="005409F1">
        <w:rPr>
          <w:rFonts w:eastAsia="Batang"/>
          <w:iCs/>
          <w:color w:val="000000"/>
          <w:sz w:val="21"/>
          <w:szCs w:val="21"/>
          <w:lang w:val="de-DE" w:eastAsia="ko-KR" w:bidi="ar-SA"/>
        </w:rPr>
        <w:t xml:space="preserve"> Reifenf</w:t>
      </w:r>
      <w:r w:rsidR="00D05619" w:rsidRPr="00D05619">
        <w:rPr>
          <w:rFonts w:eastAsia="Batang"/>
          <w:iCs/>
          <w:color w:val="000000"/>
          <w:sz w:val="21"/>
          <w:szCs w:val="21"/>
          <w:lang w:val="de-DE" w:eastAsia="ko-KR" w:bidi="ar-SA"/>
        </w:rPr>
        <w:t xml:space="preserve">abrik in Clarksville, Tennessee </w:t>
      </w:r>
      <w:r w:rsidR="005409F1">
        <w:rPr>
          <w:rFonts w:eastAsia="Batang"/>
          <w:iCs/>
          <w:color w:val="000000"/>
          <w:sz w:val="21"/>
          <w:szCs w:val="21"/>
          <w:lang w:val="de-DE" w:eastAsia="ko-KR" w:bidi="ar-SA"/>
        </w:rPr>
        <w:t xml:space="preserve">ist </w:t>
      </w:r>
      <w:r w:rsidR="002B0B11">
        <w:rPr>
          <w:rFonts w:eastAsia="Batang"/>
          <w:iCs/>
          <w:color w:val="000000"/>
          <w:sz w:val="21"/>
          <w:szCs w:val="21"/>
          <w:lang w:val="de-DE" w:eastAsia="ko-KR" w:bidi="ar-SA"/>
        </w:rPr>
        <w:t>eine</w:t>
      </w:r>
      <w:r w:rsidR="005409F1">
        <w:rPr>
          <w:rFonts w:eastAsia="Batang"/>
          <w:iCs/>
          <w:color w:val="000000"/>
          <w:sz w:val="21"/>
          <w:szCs w:val="21"/>
          <w:lang w:val="de-DE" w:eastAsia="ko-KR" w:bidi="ar-SA"/>
        </w:rPr>
        <w:t xml:space="preserve"> wichtige Investition </w:t>
      </w:r>
      <w:r w:rsidR="00D05619" w:rsidRPr="00D05619">
        <w:rPr>
          <w:rFonts w:eastAsia="Batang"/>
          <w:iCs/>
          <w:color w:val="000000"/>
          <w:sz w:val="21"/>
          <w:szCs w:val="21"/>
          <w:lang w:val="de-DE" w:eastAsia="ko-KR" w:bidi="ar-SA"/>
        </w:rPr>
        <w:t>in den nordamerikanischen Markt</w:t>
      </w:r>
      <w:r w:rsidR="005409F1">
        <w:rPr>
          <w:rFonts w:eastAsia="Batang"/>
          <w:iCs/>
          <w:color w:val="000000"/>
          <w:sz w:val="21"/>
          <w:szCs w:val="21"/>
          <w:lang w:val="de-DE" w:eastAsia="ko-KR" w:bidi="ar-SA"/>
        </w:rPr>
        <w:t xml:space="preserve"> als Teil der </w:t>
      </w:r>
      <w:r w:rsidR="00F53B4F">
        <w:rPr>
          <w:rFonts w:eastAsia="Batang"/>
          <w:iCs/>
          <w:color w:val="000000"/>
          <w:sz w:val="21"/>
          <w:szCs w:val="21"/>
          <w:lang w:val="de-DE" w:eastAsia="ko-KR" w:bidi="ar-SA"/>
        </w:rPr>
        <w:t>w</w:t>
      </w:r>
      <w:r w:rsidR="005409F1">
        <w:rPr>
          <w:rFonts w:eastAsia="Batang"/>
          <w:iCs/>
          <w:color w:val="000000"/>
          <w:sz w:val="21"/>
          <w:szCs w:val="21"/>
          <w:lang w:val="de-DE" w:eastAsia="ko-KR" w:bidi="ar-SA"/>
        </w:rPr>
        <w:t>eltweiten</w:t>
      </w:r>
      <w:r w:rsidR="00D05619" w:rsidRPr="00D05619">
        <w:rPr>
          <w:rFonts w:eastAsia="Batang"/>
          <w:iCs/>
          <w:color w:val="000000"/>
          <w:sz w:val="21"/>
          <w:szCs w:val="21"/>
          <w:lang w:val="de-DE" w:eastAsia="ko-KR" w:bidi="ar-SA"/>
        </w:rPr>
        <w:t xml:space="preserve"> </w:t>
      </w:r>
      <w:r w:rsidR="00CA599B">
        <w:rPr>
          <w:rFonts w:eastAsia="Batang"/>
          <w:iCs/>
          <w:color w:val="000000"/>
          <w:sz w:val="21"/>
          <w:szCs w:val="21"/>
          <w:lang w:val="de-DE" w:eastAsia="ko-KR" w:bidi="ar-SA"/>
        </w:rPr>
        <w:t>Expansions</w:t>
      </w:r>
      <w:r w:rsidR="00D05619" w:rsidRPr="00D05619">
        <w:rPr>
          <w:rFonts w:eastAsia="Batang"/>
          <w:iCs/>
          <w:color w:val="000000"/>
          <w:sz w:val="21"/>
          <w:szCs w:val="21"/>
          <w:lang w:val="de-DE" w:eastAsia="ko-KR" w:bidi="ar-SA"/>
        </w:rPr>
        <w:t xml:space="preserve">strategie des Konzerns, der </w:t>
      </w:r>
      <w:r w:rsidR="00F53B4F">
        <w:rPr>
          <w:rFonts w:eastAsia="Batang"/>
          <w:iCs/>
          <w:color w:val="000000"/>
          <w:sz w:val="21"/>
          <w:szCs w:val="21"/>
          <w:lang w:val="de-DE" w:eastAsia="ko-KR" w:bidi="ar-SA"/>
        </w:rPr>
        <w:t>damit nun</w:t>
      </w:r>
      <w:r w:rsidR="00D05619" w:rsidRPr="00D05619">
        <w:rPr>
          <w:rFonts w:eastAsia="Batang"/>
          <w:iCs/>
          <w:color w:val="000000"/>
          <w:sz w:val="21"/>
          <w:szCs w:val="21"/>
          <w:lang w:val="de-DE" w:eastAsia="ko-KR" w:bidi="ar-SA"/>
        </w:rPr>
        <w:t xml:space="preserve"> über ein Produktionsnetzwerk in allen großen </w:t>
      </w:r>
      <w:r w:rsidR="00F53B4F">
        <w:rPr>
          <w:rFonts w:eastAsia="Batang"/>
          <w:iCs/>
          <w:color w:val="000000"/>
          <w:sz w:val="21"/>
          <w:szCs w:val="21"/>
          <w:lang w:val="de-DE" w:eastAsia="ko-KR" w:bidi="ar-SA"/>
        </w:rPr>
        <w:t>Automobil-Regionen Amerika (USA),</w:t>
      </w:r>
      <w:r w:rsidR="00D05619" w:rsidRPr="00D05619">
        <w:rPr>
          <w:rFonts w:eastAsia="Batang"/>
          <w:iCs/>
          <w:color w:val="000000"/>
          <w:sz w:val="21"/>
          <w:szCs w:val="21"/>
          <w:lang w:val="de-DE" w:eastAsia="ko-KR" w:bidi="ar-SA"/>
        </w:rPr>
        <w:t xml:space="preserve"> Europa</w:t>
      </w:r>
      <w:r w:rsidR="00F53B4F">
        <w:rPr>
          <w:rFonts w:eastAsia="Batang"/>
          <w:iCs/>
          <w:color w:val="000000"/>
          <w:sz w:val="21"/>
          <w:szCs w:val="21"/>
          <w:lang w:val="de-DE" w:eastAsia="ko-KR" w:bidi="ar-SA"/>
        </w:rPr>
        <w:t xml:space="preserve"> (Ungarn) und Asien (Korea, </w:t>
      </w:r>
      <w:r w:rsidR="00D05619" w:rsidRPr="00D05619">
        <w:rPr>
          <w:rFonts w:eastAsia="Batang"/>
          <w:iCs/>
          <w:color w:val="000000"/>
          <w:sz w:val="21"/>
          <w:szCs w:val="21"/>
          <w:lang w:val="de-DE" w:eastAsia="ko-KR" w:bidi="ar-SA"/>
        </w:rPr>
        <w:t>China</w:t>
      </w:r>
      <w:r w:rsidR="00F53B4F">
        <w:rPr>
          <w:rFonts w:eastAsia="Batang"/>
          <w:iCs/>
          <w:color w:val="000000"/>
          <w:sz w:val="21"/>
          <w:szCs w:val="21"/>
          <w:lang w:val="de-DE" w:eastAsia="ko-KR" w:bidi="ar-SA"/>
        </w:rPr>
        <w:t>,</w:t>
      </w:r>
      <w:r w:rsidR="00D05619" w:rsidRPr="00D05619">
        <w:rPr>
          <w:rFonts w:eastAsia="Batang"/>
          <w:iCs/>
          <w:color w:val="000000"/>
          <w:sz w:val="21"/>
          <w:szCs w:val="21"/>
          <w:lang w:val="de-DE" w:eastAsia="ko-KR" w:bidi="ar-SA"/>
        </w:rPr>
        <w:t xml:space="preserve"> Indonesien</w:t>
      </w:r>
      <w:r w:rsidR="00F53B4F">
        <w:rPr>
          <w:rFonts w:eastAsia="Batang"/>
          <w:iCs/>
          <w:color w:val="000000"/>
          <w:sz w:val="21"/>
          <w:szCs w:val="21"/>
          <w:lang w:val="de-DE" w:eastAsia="ko-KR" w:bidi="ar-SA"/>
        </w:rPr>
        <w:t>)</w:t>
      </w:r>
      <w:r w:rsidR="00D05619" w:rsidRPr="00D05619">
        <w:rPr>
          <w:rFonts w:eastAsia="Batang"/>
          <w:iCs/>
          <w:color w:val="000000"/>
          <w:sz w:val="21"/>
          <w:szCs w:val="21"/>
          <w:lang w:val="de-DE" w:eastAsia="ko-KR" w:bidi="ar-SA"/>
        </w:rPr>
        <w:t xml:space="preserve"> verfügt.</w:t>
      </w:r>
    </w:p>
    <w:p w14:paraId="5DC84BE1" w14:textId="5BEB4E48" w:rsidR="00FB25E6" w:rsidRPr="001C4688" w:rsidRDefault="00276E22" w:rsidP="00643A99">
      <w:pPr>
        <w:widowControl/>
        <w:suppressAutoHyphens w:val="0"/>
        <w:spacing w:line="276" w:lineRule="auto"/>
        <w:ind w:rightChars="56" w:right="112"/>
        <w:rPr>
          <w:rFonts w:eastAsia="Batang"/>
          <w:iCs/>
          <w:color w:val="000000"/>
          <w:sz w:val="21"/>
          <w:szCs w:val="21"/>
          <w:lang w:val="de-DE" w:eastAsia="ko-KR" w:bidi="ar-SA"/>
        </w:rPr>
      </w:pPr>
      <w:r>
        <w:rPr>
          <w:rFonts w:eastAsia="Batang"/>
          <w:iCs/>
          <w:color w:val="000000"/>
          <w:sz w:val="21"/>
          <w:szCs w:val="21"/>
          <w:lang w:val="de-DE" w:eastAsia="ko-KR" w:bidi="ar-SA"/>
        </w:rPr>
        <w:t>Die neue Produktionsstätte in den USA</w:t>
      </w:r>
      <w:r w:rsidR="005377A3" w:rsidRPr="001C4688">
        <w:rPr>
          <w:rFonts w:eastAsia="Batang"/>
          <w:iCs/>
          <w:color w:val="000000"/>
          <w:sz w:val="21"/>
          <w:szCs w:val="21"/>
          <w:lang w:val="de-DE" w:eastAsia="ko-KR" w:bidi="ar-SA"/>
        </w:rPr>
        <w:t xml:space="preserve"> ist ein elementarer </w:t>
      </w:r>
      <w:r w:rsidRPr="001C4688">
        <w:rPr>
          <w:rFonts w:eastAsia="Batang"/>
          <w:iCs/>
          <w:color w:val="000000"/>
          <w:sz w:val="21"/>
          <w:szCs w:val="21"/>
          <w:lang w:val="de-DE" w:eastAsia="ko-KR" w:bidi="ar-SA"/>
        </w:rPr>
        <w:t>B</w:t>
      </w:r>
      <w:r>
        <w:rPr>
          <w:rFonts w:eastAsia="Batang"/>
          <w:iCs/>
          <w:color w:val="000000"/>
          <w:sz w:val="21"/>
          <w:szCs w:val="21"/>
          <w:lang w:val="de-DE" w:eastAsia="ko-KR" w:bidi="ar-SA"/>
        </w:rPr>
        <w:t xml:space="preserve">austein in </w:t>
      </w:r>
      <w:r w:rsidR="00F924A7">
        <w:rPr>
          <w:rFonts w:eastAsia="Batang"/>
          <w:iCs/>
          <w:color w:val="000000"/>
          <w:sz w:val="21"/>
          <w:szCs w:val="21"/>
          <w:lang w:val="de-DE" w:eastAsia="ko-KR" w:bidi="ar-SA"/>
        </w:rPr>
        <w:t xml:space="preserve">der </w:t>
      </w:r>
      <w:r w:rsidR="00F924A7" w:rsidRPr="001C4688">
        <w:rPr>
          <w:rFonts w:eastAsia="Batang"/>
          <w:iCs/>
          <w:color w:val="000000"/>
          <w:sz w:val="21"/>
          <w:szCs w:val="21"/>
          <w:lang w:val="de-DE" w:eastAsia="ko-KR" w:bidi="ar-SA"/>
        </w:rPr>
        <w:t>strategischen</w:t>
      </w:r>
      <w:r>
        <w:rPr>
          <w:rFonts w:eastAsia="Batang"/>
          <w:iCs/>
          <w:color w:val="000000"/>
          <w:sz w:val="21"/>
          <w:szCs w:val="21"/>
          <w:lang w:val="de-DE" w:eastAsia="ko-KR" w:bidi="ar-SA"/>
        </w:rPr>
        <w:t xml:space="preserve"> </w:t>
      </w:r>
      <w:r w:rsidR="005377A3" w:rsidRPr="001C4688">
        <w:rPr>
          <w:rFonts w:eastAsia="Batang"/>
          <w:iCs/>
          <w:color w:val="000000"/>
          <w:sz w:val="21"/>
          <w:szCs w:val="21"/>
          <w:lang w:val="de-DE" w:eastAsia="ko-KR" w:bidi="ar-SA"/>
        </w:rPr>
        <w:t>Vision</w:t>
      </w:r>
      <w:r w:rsidR="003C69FA" w:rsidRPr="001C4688">
        <w:rPr>
          <w:rFonts w:eastAsia="Batang"/>
          <w:iCs/>
          <w:color w:val="000000"/>
          <w:sz w:val="21"/>
          <w:szCs w:val="21"/>
          <w:lang w:val="de-DE" w:eastAsia="ko-KR" w:bidi="ar-SA"/>
        </w:rPr>
        <w:t xml:space="preserve"> </w:t>
      </w:r>
      <w:r>
        <w:rPr>
          <w:rFonts w:eastAsia="Batang"/>
          <w:iCs/>
          <w:color w:val="000000"/>
          <w:sz w:val="21"/>
          <w:szCs w:val="21"/>
          <w:lang w:val="de-DE" w:eastAsia="ko-KR" w:bidi="ar-SA"/>
        </w:rPr>
        <w:t xml:space="preserve">von Hankook auf dem </w:t>
      </w:r>
      <w:r w:rsidR="0095055D">
        <w:rPr>
          <w:rFonts w:eastAsia="Batang"/>
          <w:iCs/>
          <w:color w:val="000000"/>
          <w:sz w:val="21"/>
          <w:szCs w:val="21"/>
          <w:lang w:val="de-DE" w:eastAsia="ko-KR" w:bidi="ar-SA"/>
        </w:rPr>
        <w:t>W</w:t>
      </w:r>
      <w:r>
        <w:rPr>
          <w:rFonts w:eastAsia="Batang"/>
          <w:iCs/>
          <w:color w:val="000000"/>
          <w:sz w:val="21"/>
          <w:szCs w:val="21"/>
          <w:lang w:val="de-DE" w:eastAsia="ko-KR" w:bidi="ar-SA"/>
        </w:rPr>
        <w:t>eg zu</w:t>
      </w:r>
      <w:r w:rsidR="0095055D">
        <w:rPr>
          <w:rFonts w:eastAsia="Batang"/>
          <w:iCs/>
          <w:color w:val="000000"/>
          <w:sz w:val="21"/>
          <w:szCs w:val="21"/>
          <w:lang w:val="de-DE" w:eastAsia="ko-KR" w:bidi="ar-SA"/>
        </w:rPr>
        <w:t xml:space="preserve"> einem</w:t>
      </w:r>
      <w:r w:rsidR="00497476" w:rsidRPr="001C4688">
        <w:rPr>
          <w:rFonts w:eastAsia="Batang"/>
          <w:iCs/>
          <w:color w:val="000000"/>
          <w:sz w:val="21"/>
          <w:szCs w:val="21"/>
          <w:lang w:val="de-DE" w:eastAsia="ko-KR" w:bidi="ar-SA"/>
        </w:rPr>
        <w:t xml:space="preserve"> weltweit führende</w:t>
      </w:r>
      <w:r>
        <w:rPr>
          <w:rFonts w:eastAsia="Batang"/>
          <w:iCs/>
          <w:color w:val="000000"/>
          <w:sz w:val="21"/>
          <w:szCs w:val="21"/>
          <w:lang w:val="de-DE" w:eastAsia="ko-KR" w:bidi="ar-SA"/>
        </w:rPr>
        <w:t>n</w:t>
      </w:r>
      <w:r w:rsidR="00497476" w:rsidRPr="001C4688">
        <w:rPr>
          <w:rFonts w:eastAsia="Batang"/>
          <w:iCs/>
          <w:color w:val="000000"/>
          <w:sz w:val="21"/>
          <w:szCs w:val="21"/>
          <w:lang w:val="de-DE" w:eastAsia="ko-KR" w:bidi="ar-SA"/>
        </w:rPr>
        <w:t xml:space="preserve"> Reifenhersteller im Premiumsegment.</w:t>
      </w:r>
      <w:r w:rsidR="00E40687" w:rsidRPr="001C4688">
        <w:rPr>
          <w:rFonts w:eastAsia="Batang"/>
          <w:iCs/>
          <w:color w:val="000000"/>
          <w:sz w:val="21"/>
          <w:szCs w:val="21"/>
          <w:lang w:val="de-DE" w:eastAsia="ko-KR" w:bidi="ar-SA"/>
        </w:rPr>
        <w:t xml:space="preserve"> </w:t>
      </w:r>
      <w:r w:rsidR="00497476" w:rsidRPr="001C4688">
        <w:rPr>
          <w:rFonts w:eastAsia="Batang"/>
          <w:iCs/>
          <w:color w:val="000000"/>
          <w:sz w:val="21"/>
          <w:szCs w:val="21"/>
          <w:lang w:val="de-DE" w:eastAsia="ko-KR" w:bidi="ar-SA"/>
        </w:rPr>
        <w:t xml:space="preserve">An der feierlichen Eröffnung des </w:t>
      </w:r>
      <w:r w:rsidR="0095055D">
        <w:rPr>
          <w:rFonts w:eastAsia="Batang"/>
          <w:iCs/>
          <w:color w:val="000000"/>
          <w:sz w:val="21"/>
          <w:szCs w:val="21"/>
          <w:lang w:val="de-DE" w:eastAsia="ko-KR" w:bidi="ar-SA"/>
        </w:rPr>
        <w:t xml:space="preserve">neuen </w:t>
      </w:r>
      <w:r w:rsidR="00497476" w:rsidRPr="001C4688">
        <w:rPr>
          <w:rFonts w:eastAsia="Batang"/>
          <w:iCs/>
          <w:color w:val="000000"/>
          <w:sz w:val="21"/>
          <w:szCs w:val="21"/>
          <w:lang w:val="de-DE" w:eastAsia="ko-KR" w:bidi="ar-SA"/>
        </w:rPr>
        <w:t xml:space="preserve">Produktionsstandortes </w:t>
      </w:r>
      <w:r w:rsidR="00E40687" w:rsidRPr="001C4688">
        <w:rPr>
          <w:rFonts w:eastAsia="Batang"/>
          <w:iCs/>
          <w:color w:val="000000"/>
          <w:sz w:val="21"/>
          <w:szCs w:val="21"/>
          <w:lang w:val="de-DE" w:eastAsia="ko-KR" w:bidi="ar-SA"/>
        </w:rPr>
        <w:t>in Clarksville</w:t>
      </w:r>
      <w:r w:rsidR="00117BC6">
        <w:rPr>
          <w:rFonts w:eastAsia="Batang"/>
          <w:iCs/>
          <w:color w:val="000000"/>
          <w:sz w:val="21"/>
          <w:szCs w:val="21"/>
          <w:lang w:val="de-DE" w:eastAsia="ko-KR" w:bidi="ar-SA"/>
        </w:rPr>
        <w:t xml:space="preserve"> </w:t>
      </w:r>
      <w:r w:rsidR="00497476" w:rsidRPr="001C4688">
        <w:rPr>
          <w:rFonts w:eastAsia="Batang"/>
          <w:iCs/>
          <w:color w:val="000000"/>
          <w:sz w:val="21"/>
          <w:szCs w:val="21"/>
          <w:lang w:val="de-DE" w:eastAsia="ko-KR" w:bidi="ar-SA"/>
        </w:rPr>
        <w:t>nahmen unter anderem der</w:t>
      </w:r>
      <w:r w:rsidR="00E40687" w:rsidRPr="001C4688">
        <w:rPr>
          <w:rFonts w:eastAsia="Batang"/>
          <w:iCs/>
          <w:color w:val="000000"/>
          <w:sz w:val="21"/>
          <w:szCs w:val="21"/>
          <w:lang w:val="de-DE" w:eastAsia="ko-KR" w:bidi="ar-SA"/>
        </w:rPr>
        <w:t xml:space="preserve"> Gouverneur von Tennessee,</w:t>
      </w:r>
      <w:r w:rsidR="00FB25E6" w:rsidRPr="001C4688">
        <w:rPr>
          <w:rFonts w:eastAsia="Batang"/>
          <w:iCs/>
          <w:color w:val="000000"/>
          <w:sz w:val="21"/>
          <w:szCs w:val="21"/>
          <w:lang w:val="de-DE" w:eastAsia="ko-KR" w:bidi="ar-SA"/>
        </w:rPr>
        <w:t xml:space="preserve"> Bill Haslam, </w:t>
      </w:r>
      <w:r w:rsidR="00497476" w:rsidRPr="001C4688">
        <w:rPr>
          <w:rFonts w:eastAsia="Batang"/>
          <w:iCs/>
          <w:color w:val="000000"/>
          <w:sz w:val="21"/>
          <w:szCs w:val="21"/>
          <w:lang w:val="de-DE" w:eastAsia="ko-KR" w:bidi="ar-SA"/>
        </w:rPr>
        <w:t xml:space="preserve">die </w:t>
      </w:r>
      <w:r w:rsidR="00E40687" w:rsidRPr="001C4688">
        <w:rPr>
          <w:rFonts w:eastAsia="Batang"/>
          <w:iCs/>
          <w:color w:val="000000"/>
          <w:sz w:val="21"/>
          <w:szCs w:val="21"/>
          <w:lang w:val="de-DE" w:eastAsia="ko-KR" w:bidi="ar-SA"/>
        </w:rPr>
        <w:t>U</w:t>
      </w:r>
      <w:r w:rsidR="00F924A7">
        <w:rPr>
          <w:rFonts w:eastAsia="Batang"/>
          <w:iCs/>
          <w:color w:val="000000"/>
          <w:sz w:val="21"/>
          <w:szCs w:val="21"/>
          <w:lang w:val="de-DE" w:eastAsia="ko-KR" w:bidi="ar-SA"/>
        </w:rPr>
        <w:t>S-</w:t>
      </w:r>
      <w:r w:rsidR="00E40687" w:rsidRPr="001C4688">
        <w:rPr>
          <w:rFonts w:eastAsia="Batang"/>
          <w:iCs/>
          <w:color w:val="000000"/>
          <w:sz w:val="21"/>
          <w:szCs w:val="21"/>
          <w:lang w:val="de-DE" w:eastAsia="ko-KR" w:bidi="ar-SA"/>
        </w:rPr>
        <w:t xml:space="preserve">Abgeordnete </w:t>
      </w:r>
      <w:r w:rsidR="00FB25E6" w:rsidRPr="001C4688">
        <w:rPr>
          <w:rFonts w:eastAsia="Batang"/>
          <w:iCs/>
          <w:color w:val="000000"/>
          <w:sz w:val="21"/>
          <w:szCs w:val="21"/>
          <w:lang w:val="de-DE" w:eastAsia="ko-KR" w:bidi="ar-SA"/>
        </w:rPr>
        <w:t xml:space="preserve">Marsha Blackburn, </w:t>
      </w:r>
      <w:r w:rsidR="00E40687" w:rsidRPr="001C4688">
        <w:rPr>
          <w:rFonts w:eastAsia="Batang"/>
          <w:iCs/>
          <w:color w:val="000000"/>
          <w:sz w:val="21"/>
          <w:szCs w:val="21"/>
          <w:lang w:val="de-DE" w:eastAsia="ko-KR" w:bidi="ar-SA"/>
        </w:rPr>
        <w:t xml:space="preserve">der koreanische </w:t>
      </w:r>
      <w:r w:rsidR="00497476" w:rsidRPr="001C4688">
        <w:rPr>
          <w:rFonts w:eastAsia="Batang"/>
          <w:iCs/>
          <w:color w:val="000000"/>
          <w:sz w:val="21"/>
          <w:szCs w:val="21"/>
          <w:lang w:val="de-DE" w:eastAsia="ko-KR" w:bidi="ar-SA"/>
        </w:rPr>
        <w:t>Generalk</w:t>
      </w:r>
      <w:r w:rsidR="00E40687" w:rsidRPr="001C4688">
        <w:rPr>
          <w:rFonts w:eastAsia="Batang"/>
          <w:iCs/>
          <w:color w:val="000000"/>
          <w:sz w:val="21"/>
          <w:szCs w:val="21"/>
          <w:lang w:val="de-DE" w:eastAsia="ko-KR" w:bidi="ar-SA"/>
        </w:rPr>
        <w:t xml:space="preserve">onsul </w:t>
      </w:r>
      <w:r w:rsidR="00FB25E6" w:rsidRPr="001C4688">
        <w:rPr>
          <w:rFonts w:eastAsia="Batang"/>
          <w:iCs/>
          <w:color w:val="000000"/>
          <w:sz w:val="21"/>
          <w:szCs w:val="21"/>
          <w:lang w:val="de-DE" w:eastAsia="ko-KR" w:bidi="ar-SA"/>
        </w:rPr>
        <w:t>Seong-</w:t>
      </w:r>
      <w:r w:rsidR="00EE3696">
        <w:rPr>
          <w:rFonts w:eastAsia="Batang"/>
          <w:iCs/>
          <w:color w:val="000000"/>
          <w:sz w:val="21"/>
          <w:szCs w:val="21"/>
          <w:lang w:val="de-DE" w:eastAsia="ko-KR" w:bidi="ar-SA"/>
        </w:rPr>
        <w:t>J</w:t>
      </w:r>
      <w:r w:rsidR="00FB25E6" w:rsidRPr="001C4688">
        <w:rPr>
          <w:rFonts w:eastAsia="Batang"/>
          <w:iCs/>
          <w:color w:val="000000"/>
          <w:sz w:val="21"/>
          <w:szCs w:val="21"/>
          <w:lang w:val="de-DE" w:eastAsia="ko-KR" w:bidi="ar-SA"/>
        </w:rPr>
        <w:t xml:space="preserve">in Kim </w:t>
      </w:r>
      <w:r w:rsidR="00497476" w:rsidRPr="001C4688">
        <w:rPr>
          <w:rFonts w:eastAsia="Batang"/>
          <w:iCs/>
          <w:color w:val="000000"/>
          <w:sz w:val="21"/>
          <w:szCs w:val="21"/>
          <w:lang w:val="de-DE" w:eastAsia="ko-KR" w:bidi="ar-SA"/>
        </w:rPr>
        <w:t>sowie zahlreiche</w:t>
      </w:r>
      <w:r w:rsidR="00E40687" w:rsidRPr="001C4688">
        <w:rPr>
          <w:rFonts w:eastAsia="Batang"/>
          <w:iCs/>
          <w:color w:val="000000"/>
          <w:sz w:val="21"/>
          <w:szCs w:val="21"/>
          <w:lang w:val="de-DE" w:eastAsia="ko-KR" w:bidi="ar-SA"/>
        </w:rPr>
        <w:t xml:space="preserve"> weitere </w:t>
      </w:r>
      <w:r w:rsidR="00497476" w:rsidRPr="001C4688">
        <w:rPr>
          <w:rFonts w:eastAsia="Batang"/>
          <w:iCs/>
          <w:color w:val="000000"/>
          <w:sz w:val="21"/>
          <w:szCs w:val="21"/>
          <w:lang w:val="de-DE" w:eastAsia="ko-KR" w:bidi="ar-SA"/>
        </w:rPr>
        <w:t>Vertreter der nationalen und regionalen Politik teil</w:t>
      </w:r>
      <w:r w:rsidR="00FB25E6" w:rsidRPr="001C4688">
        <w:rPr>
          <w:rFonts w:eastAsia="Batang"/>
          <w:iCs/>
          <w:color w:val="000000"/>
          <w:sz w:val="21"/>
          <w:szCs w:val="21"/>
          <w:lang w:val="de-DE" w:eastAsia="ko-KR" w:bidi="ar-SA"/>
        </w:rPr>
        <w:t>.</w:t>
      </w:r>
      <w:r w:rsidR="003C69FA" w:rsidRPr="001C4688">
        <w:rPr>
          <w:rFonts w:eastAsia="Batang"/>
          <w:iCs/>
          <w:color w:val="000000"/>
          <w:sz w:val="21"/>
          <w:szCs w:val="21"/>
          <w:lang w:val="de-DE" w:eastAsia="ko-KR" w:bidi="ar-SA"/>
        </w:rPr>
        <w:t xml:space="preserve"> </w:t>
      </w:r>
    </w:p>
    <w:p w14:paraId="6813E40E" w14:textId="77777777" w:rsidR="00FB25E6" w:rsidRPr="001C4688" w:rsidRDefault="00FB25E6" w:rsidP="00643A99">
      <w:pPr>
        <w:widowControl/>
        <w:suppressAutoHyphens w:val="0"/>
        <w:spacing w:line="276" w:lineRule="auto"/>
        <w:ind w:rightChars="56" w:right="112"/>
        <w:rPr>
          <w:rFonts w:eastAsia="Batang"/>
          <w:iCs/>
          <w:color w:val="000000"/>
          <w:sz w:val="21"/>
          <w:szCs w:val="21"/>
          <w:lang w:val="de-DE" w:eastAsia="ko-KR" w:bidi="ar-SA"/>
        </w:rPr>
      </w:pPr>
    </w:p>
    <w:p w14:paraId="5E20EDD0" w14:textId="7704DDE7" w:rsidR="00FB25E6" w:rsidRPr="001C4688" w:rsidRDefault="00273B3A" w:rsidP="00643A99">
      <w:pPr>
        <w:widowControl/>
        <w:suppressAutoHyphens w:val="0"/>
        <w:spacing w:line="276" w:lineRule="auto"/>
        <w:ind w:rightChars="56" w:right="112"/>
        <w:rPr>
          <w:rFonts w:eastAsia="Batang"/>
          <w:iCs/>
          <w:color w:val="000000"/>
          <w:sz w:val="21"/>
          <w:szCs w:val="21"/>
          <w:lang w:val="de-DE" w:eastAsia="ko-KR" w:bidi="ar-SA"/>
        </w:rPr>
      </w:pPr>
      <w:r w:rsidRPr="001C4688">
        <w:rPr>
          <w:rFonts w:eastAsia="Batang"/>
          <w:iCs/>
          <w:color w:val="000000"/>
          <w:sz w:val="21"/>
          <w:szCs w:val="21"/>
          <w:lang w:val="de-DE" w:eastAsia="ko-KR" w:bidi="ar-SA"/>
        </w:rPr>
        <w:t xml:space="preserve">Das neue </w:t>
      </w:r>
      <w:r w:rsidR="0095055D">
        <w:rPr>
          <w:rFonts w:eastAsia="Batang"/>
          <w:iCs/>
          <w:color w:val="000000"/>
          <w:sz w:val="21"/>
          <w:szCs w:val="21"/>
          <w:lang w:val="de-DE" w:eastAsia="ko-KR" w:bidi="ar-SA"/>
        </w:rPr>
        <w:t>US-</w:t>
      </w:r>
      <w:r w:rsidRPr="001C4688">
        <w:rPr>
          <w:rFonts w:eastAsia="Batang"/>
          <w:iCs/>
          <w:color w:val="000000"/>
          <w:sz w:val="21"/>
          <w:szCs w:val="21"/>
          <w:lang w:val="de-DE" w:eastAsia="ko-KR" w:bidi="ar-SA"/>
        </w:rPr>
        <w:t>Werk</w:t>
      </w:r>
      <w:r w:rsidR="00E40687" w:rsidRPr="001C4688">
        <w:rPr>
          <w:rFonts w:eastAsia="Batang"/>
          <w:iCs/>
          <w:color w:val="000000"/>
          <w:sz w:val="21"/>
          <w:szCs w:val="21"/>
          <w:lang w:val="de-DE" w:eastAsia="ko-KR" w:bidi="ar-SA"/>
        </w:rPr>
        <w:t xml:space="preserve"> </w:t>
      </w:r>
      <w:r w:rsidRPr="001C4688">
        <w:rPr>
          <w:rFonts w:eastAsia="Batang"/>
          <w:iCs/>
          <w:color w:val="000000"/>
          <w:sz w:val="21"/>
          <w:szCs w:val="21"/>
          <w:lang w:val="de-DE" w:eastAsia="ko-KR" w:bidi="ar-SA"/>
        </w:rPr>
        <w:t xml:space="preserve">erweitert als </w:t>
      </w:r>
      <w:r w:rsidR="00E40687" w:rsidRPr="001C4688">
        <w:rPr>
          <w:rFonts w:eastAsia="Batang"/>
          <w:iCs/>
          <w:color w:val="000000"/>
          <w:sz w:val="21"/>
          <w:szCs w:val="21"/>
          <w:lang w:val="de-DE" w:eastAsia="ko-KR" w:bidi="ar-SA"/>
        </w:rPr>
        <w:t xml:space="preserve">weltweit </w:t>
      </w:r>
      <w:r w:rsidRPr="001C4688">
        <w:rPr>
          <w:rFonts w:eastAsia="Batang"/>
          <w:iCs/>
          <w:color w:val="000000"/>
          <w:sz w:val="21"/>
          <w:szCs w:val="21"/>
          <w:lang w:val="de-DE" w:eastAsia="ko-KR" w:bidi="ar-SA"/>
        </w:rPr>
        <w:t>achter S</w:t>
      </w:r>
      <w:r w:rsidR="00497476" w:rsidRPr="001C4688">
        <w:rPr>
          <w:rFonts w:eastAsia="Batang"/>
          <w:iCs/>
          <w:color w:val="000000"/>
          <w:sz w:val="21"/>
          <w:szCs w:val="21"/>
          <w:lang w:val="de-DE" w:eastAsia="ko-KR" w:bidi="ar-SA"/>
        </w:rPr>
        <w:t xml:space="preserve">tandort </w:t>
      </w:r>
      <w:r w:rsidRPr="001C4688">
        <w:rPr>
          <w:rFonts w:eastAsia="Batang"/>
          <w:iCs/>
          <w:color w:val="000000"/>
          <w:sz w:val="21"/>
          <w:szCs w:val="21"/>
          <w:lang w:val="de-DE" w:eastAsia="ko-KR" w:bidi="ar-SA"/>
        </w:rPr>
        <w:t>Hankooks</w:t>
      </w:r>
      <w:r w:rsidR="00E40687" w:rsidRPr="001C4688">
        <w:rPr>
          <w:rFonts w:eastAsia="Batang"/>
          <w:iCs/>
          <w:color w:val="000000"/>
          <w:sz w:val="21"/>
          <w:szCs w:val="21"/>
          <w:lang w:val="de-DE" w:eastAsia="ko-KR" w:bidi="ar-SA"/>
        </w:rPr>
        <w:t xml:space="preserve"> </w:t>
      </w:r>
      <w:r w:rsidRPr="001C4688">
        <w:rPr>
          <w:rFonts w:eastAsia="Batang"/>
          <w:iCs/>
          <w:color w:val="000000"/>
          <w:sz w:val="21"/>
          <w:szCs w:val="21"/>
          <w:lang w:val="de-DE" w:eastAsia="ko-KR" w:bidi="ar-SA"/>
        </w:rPr>
        <w:t xml:space="preserve">bestehendes </w:t>
      </w:r>
      <w:r w:rsidR="00E40687" w:rsidRPr="001C4688">
        <w:rPr>
          <w:rFonts w:eastAsia="Batang"/>
          <w:iCs/>
          <w:color w:val="000000"/>
          <w:sz w:val="21"/>
          <w:szCs w:val="21"/>
          <w:lang w:val="de-DE" w:eastAsia="ko-KR" w:bidi="ar-SA"/>
        </w:rPr>
        <w:t>globale</w:t>
      </w:r>
      <w:r w:rsidRPr="001C4688">
        <w:rPr>
          <w:rFonts w:eastAsia="Batang"/>
          <w:iCs/>
          <w:color w:val="000000"/>
          <w:sz w:val="21"/>
          <w:szCs w:val="21"/>
          <w:lang w:val="de-DE" w:eastAsia="ko-KR" w:bidi="ar-SA"/>
        </w:rPr>
        <w:t>s</w:t>
      </w:r>
      <w:r w:rsidR="00E40687" w:rsidRPr="001C4688">
        <w:rPr>
          <w:rFonts w:eastAsia="Batang"/>
          <w:iCs/>
          <w:color w:val="000000"/>
          <w:sz w:val="21"/>
          <w:szCs w:val="21"/>
          <w:lang w:val="de-DE" w:eastAsia="ko-KR" w:bidi="ar-SA"/>
        </w:rPr>
        <w:t xml:space="preserve"> Netzwerk hochmoderne</w:t>
      </w:r>
      <w:r w:rsidR="00497476" w:rsidRPr="001C4688">
        <w:rPr>
          <w:rFonts w:eastAsia="Batang"/>
          <w:iCs/>
          <w:color w:val="000000"/>
          <w:sz w:val="21"/>
          <w:szCs w:val="21"/>
          <w:lang w:val="de-DE" w:eastAsia="ko-KR" w:bidi="ar-SA"/>
        </w:rPr>
        <w:t>r</w:t>
      </w:r>
      <w:r w:rsidR="00E40687" w:rsidRPr="001C4688">
        <w:rPr>
          <w:rFonts w:eastAsia="Batang"/>
          <w:iCs/>
          <w:color w:val="000000"/>
          <w:sz w:val="21"/>
          <w:szCs w:val="21"/>
          <w:lang w:val="de-DE" w:eastAsia="ko-KR" w:bidi="ar-SA"/>
        </w:rPr>
        <w:t xml:space="preserve"> Produktionsstätten. Die Fabrik</w:t>
      </w:r>
      <w:r w:rsidR="00FB25E6" w:rsidRPr="001C4688">
        <w:rPr>
          <w:rFonts w:eastAsia="Batang"/>
          <w:iCs/>
          <w:color w:val="000000"/>
          <w:sz w:val="21"/>
          <w:szCs w:val="21"/>
          <w:lang w:val="de-DE" w:eastAsia="ko-KR" w:bidi="ar-SA"/>
        </w:rPr>
        <w:t xml:space="preserve"> </w:t>
      </w:r>
      <w:r w:rsidR="00E40687" w:rsidRPr="001C4688">
        <w:rPr>
          <w:rFonts w:eastAsia="Batang"/>
          <w:iCs/>
          <w:color w:val="000000"/>
          <w:sz w:val="21"/>
          <w:szCs w:val="21"/>
          <w:lang w:val="de-DE" w:eastAsia="ko-KR" w:bidi="ar-SA"/>
        </w:rPr>
        <w:t>wird jährlich 5,5 M</w:t>
      </w:r>
      <w:r w:rsidR="00FB25E6" w:rsidRPr="001C4688">
        <w:rPr>
          <w:rFonts w:eastAsia="Batang"/>
          <w:iCs/>
          <w:color w:val="000000"/>
          <w:sz w:val="21"/>
          <w:szCs w:val="21"/>
          <w:lang w:val="de-DE" w:eastAsia="ko-KR" w:bidi="ar-SA"/>
        </w:rPr>
        <w:t>illion</w:t>
      </w:r>
      <w:r w:rsidR="00E40687" w:rsidRPr="001C4688">
        <w:rPr>
          <w:rFonts w:eastAsia="Batang"/>
          <w:iCs/>
          <w:color w:val="000000"/>
          <w:sz w:val="21"/>
          <w:szCs w:val="21"/>
          <w:lang w:val="de-DE" w:eastAsia="ko-KR" w:bidi="ar-SA"/>
        </w:rPr>
        <w:t>en</w:t>
      </w:r>
      <w:r w:rsidR="00FB25E6" w:rsidRPr="001C4688">
        <w:rPr>
          <w:rFonts w:eastAsia="Batang"/>
          <w:iCs/>
          <w:color w:val="000000"/>
          <w:sz w:val="21"/>
          <w:szCs w:val="21"/>
          <w:lang w:val="de-DE" w:eastAsia="ko-KR" w:bidi="ar-SA"/>
        </w:rPr>
        <w:t xml:space="preserve"> </w:t>
      </w:r>
      <w:r w:rsidR="00497476" w:rsidRPr="001C4688">
        <w:rPr>
          <w:rFonts w:eastAsia="Batang"/>
          <w:iCs/>
          <w:color w:val="000000"/>
          <w:sz w:val="21"/>
          <w:szCs w:val="21"/>
          <w:lang w:val="de-DE" w:eastAsia="ko-KR" w:bidi="ar-SA"/>
        </w:rPr>
        <w:t xml:space="preserve">Reifen </w:t>
      </w:r>
      <w:r w:rsidR="00E40687" w:rsidRPr="001C4688">
        <w:rPr>
          <w:rFonts w:eastAsia="Batang"/>
          <w:iCs/>
          <w:color w:val="000000"/>
          <w:sz w:val="21"/>
          <w:szCs w:val="21"/>
          <w:lang w:val="de-DE" w:eastAsia="ko-KR" w:bidi="ar-SA"/>
        </w:rPr>
        <w:t>produzieren</w:t>
      </w:r>
      <w:r w:rsidRPr="001C4688">
        <w:rPr>
          <w:rFonts w:eastAsia="Batang"/>
          <w:iCs/>
          <w:color w:val="000000"/>
          <w:sz w:val="21"/>
          <w:szCs w:val="21"/>
          <w:lang w:val="de-DE" w:eastAsia="ko-KR" w:bidi="ar-SA"/>
        </w:rPr>
        <w:t>,</w:t>
      </w:r>
      <w:r w:rsidR="00497476" w:rsidRPr="001C4688">
        <w:rPr>
          <w:rFonts w:eastAsia="Batang"/>
          <w:iCs/>
          <w:color w:val="000000"/>
          <w:sz w:val="21"/>
          <w:szCs w:val="21"/>
          <w:lang w:val="de-DE" w:eastAsia="ko-KR" w:bidi="ar-SA"/>
        </w:rPr>
        <w:t xml:space="preserve"> mit denen</w:t>
      </w:r>
      <w:r w:rsidR="00D93726" w:rsidRPr="001C4688">
        <w:rPr>
          <w:rFonts w:eastAsia="Batang"/>
          <w:iCs/>
          <w:color w:val="000000"/>
          <w:sz w:val="21"/>
          <w:szCs w:val="21"/>
          <w:lang w:val="de-DE" w:eastAsia="ko-KR" w:bidi="ar-SA"/>
        </w:rPr>
        <w:t xml:space="preserve"> Hankook </w:t>
      </w:r>
      <w:r w:rsidR="00497476" w:rsidRPr="001C4688">
        <w:rPr>
          <w:rFonts w:eastAsia="Batang"/>
          <w:iCs/>
          <w:color w:val="000000"/>
          <w:sz w:val="21"/>
          <w:szCs w:val="21"/>
          <w:lang w:val="de-DE" w:eastAsia="ko-KR" w:bidi="ar-SA"/>
        </w:rPr>
        <w:t>Händler und</w:t>
      </w:r>
      <w:r w:rsidR="00D93726" w:rsidRPr="001C4688">
        <w:rPr>
          <w:rFonts w:eastAsia="Batang"/>
          <w:iCs/>
          <w:color w:val="000000"/>
          <w:sz w:val="21"/>
          <w:szCs w:val="21"/>
          <w:lang w:val="de-DE" w:eastAsia="ko-KR" w:bidi="ar-SA"/>
        </w:rPr>
        <w:t xml:space="preserve"> Kunden </w:t>
      </w:r>
      <w:r w:rsidR="00497476" w:rsidRPr="001C4688">
        <w:rPr>
          <w:rFonts w:eastAsia="Batang"/>
          <w:iCs/>
          <w:color w:val="000000"/>
          <w:sz w:val="21"/>
          <w:szCs w:val="21"/>
          <w:lang w:val="de-DE" w:eastAsia="ko-KR" w:bidi="ar-SA"/>
        </w:rPr>
        <w:t xml:space="preserve">in den USA künftig noch </w:t>
      </w:r>
      <w:r w:rsidR="00D93726" w:rsidRPr="001C4688">
        <w:rPr>
          <w:rFonts w:eastAsia="Batang"/>
          <w:iCs/>
          <w:color w:val="000000"/>
          <w:sz w:val="21"/>
          <w:szCs w:val="21"/>
          <w:lang w:val="de-DE" w:eastAsia="ko-KR" w:bidi="ar-SA"/>
        </w:rPr>
        <w:t xml:space="preserve">effizienter </w:t>
      </w:r>
      <w:r w:rsidRPr="001C4688">
        <w:rPr>
          <w:rFonts w:eastAsia="Batang"/>
          <w:iCs/>
          <w:color w:val="000000"/>
          <w:sz w:val="21"/>
          <w:szCs w:val="21"/>
          <w:lang w:val="de-DE" w:eastAsia="ko-KR" w:bidi="ar-SA"/>
        </w:rPr>
        <w:t xml:space="preserve">beliefern kann. Durch den neuen Standort kann </w:t>
      </w:r>
      <w:r w:rsidR="00117BC6">
        <w:rPr>
          <w:rFonts w:eastAsia="Batang"/>
          <w:iCs/>
          <w:color w:val="000000"/>
          <w:sz w:val="21"/>
          <w:szCs w:val="21"/>
          <w:lang w:val="de-DE" w:eastAsia="ko-KR" w:bidi="ar-SA"/>
        </w:rPr>
        <w:t>der Premiumreifenhersteller</w:t>
      </w:r>
      <w:r w:rsidR="00117BC6" w:rsidRPr="001C4688">
        <w:rPr>
          <w:rFonts w:eastAsia="Batang"/>
          <w:iCs/>
          <w:color w:val="000000"/>
          <w:sz w:val="21"/>
          <w:szCs w:val="21"/>
          <w:lang w:val="de-DE" w:eastAsia="ko-KR" w:bidi="ar-SA"/>
        </w:rPr>
        <w:t xml:space="preserve"> </w:t>
      </w:r>
      <w:r w:rsidRPr="001C4688">
        <w:rPr>
          <w:rFonts w:eastAsia="Batang"/>
          <w:iCs/>
          <w:color w:val="000000"/>
          <w:sz w:val="21"/>
          <w:szCs w:val="21"/>
          <w:lang w:val="de-DE" w:eastAsia="ko-KR" w:bidi="ar-SA"/>
        </w:rPr>
        <w:t>zudem</w:t>
      </w:r>
      <w:r w:rsidR="00D93726" w:rsidRPr="001C4688">
        <w:rPr>
          <w:rFonts w:eastAsia="Batang"/>
          <w:iCs/>
          <w:color w:val="000000"/>
          <w:sz w:val="21"/>
          <w:szCs w:val="21"/>
          <w:lang w:val="de-DE" w:eastAsia="ko-KR" w:bidi="ar-SA"/>
        </w:rPr>
        <w:t xml:space="preserve"> gezielter auf die Bedürfnisse des amerikanischen Marktes eingehen </w:t>
      </w:r>
      <w:r w:rsidRPr="001C4688">
        <w:rPr>
          <w:rFonts w:eastAsia="Batang"/>
          <w:iCs/>
          <w:color w:val="000000"/>
          <w:sz w:val="21"/>
          <w:szCs w:val="21"/>
          <w:lang w:val="de-DE" w:eastAsia="ko-KR" w:bidi="ar-SA"/>
        </w:rPr>
        <w:t>und so</w:t>
      </w:r>
      <w:r w:rsidR="00D93726" w:rsidRPr="001C4688">
        <w:rPr>
          <w:rFonts w:eastAsia="Batang"/>
          <w:iCs/>
          <w:color w:val="000000"/>
          <w:sz w:val="21"/>
          <w:szCs w:val="21"/>
          <w:lang w:val="de-DE" w:eastAsia="ko-KR" w:bidi="ar-SA"/>
        </w:rPr>
        <w:t xml:space="preserve"> bestehende </w:t>
      </w:r>
      <w:r w:rsidR="005B3E4C" w:rsidRPr="001C4688">
        <w:rPr>
          <w:rFonts w:eastAsia="Batang"/>
          <w:iCs/>
          <w:color w:val="000000"/>
          <w:sz w:val="21"/>
          <w:szCs w:val="21"/>
          <w:lang w:val="de-DE" w:eastAsia="ko-KR" w:bidi="ar-SA"/>
        </w:rPr>
        <w:t xml:space="preserve">sowie </w:t>
      </w:r>
      <w:r w:rsidR="00D93726" w:rsidRPr="001C4688">
        <w:rPr>
          <w:rFonts w:eastAsia="Batang"/>
          <w:iCs/>
          <w:color w:val="000000"/>
          <w:sz w:val="21"/>
          <w:szCs w:val="21"/>
          <w:lang w:val="de-DE" w:eastAsia="ko-KR" w:bidi="ar-SA"/>
        </w:rPr>
        <w:t xml:space="preserve">zukünftige </w:t>
      </w:r>
      <w:r w:rsidR="009A5D39" w:rsidRPr="001C4688">
        <w:rPr>
          <w:rFonts w:eastAsia="Batang"/>
          <w:iCs/>
          <w:color w:val="000000"/>
          <w:sz w:val="21"/>
          <w:szCs w:val="21"/>
          <w:lang w:val="de-DE" w:eastAsia="ko-KR" w:bidi="ar-SA"/>
        </w:rPr>
        <w:t xml:space="preserve">Geschäftspartner in der Erstausrüstung </w:t>
      </w:r>
      <w:r w:rsidRPr="001C4688">
        <w:rPr>
          <w:rFonts w:eastAsia="Batang"/>
          <w:iCs/>
          <w:color w:val="000000"/>
          <w:sz w:val="21"/>
          <w:szCs w:val="21"/>
          <w:lang w:val="de-DE" w:eastAsia="ko-KR" w:bidi="ar-SA"/>
        </w:rPr>
        <w:t xml:space="preserve">besser </w:t>
      </w:r>
      <w:r w:rsidR="00D93726" w:rsidRPr="001C4688">
        <w:rPr>
          <w:rFonts w:eastAsia="Batang"/>
          <w:iCs/>
          <w:color w:val="000000"/>
          <w:sz w:val="21"/>
          <w:szCs w:val="21"/>
          <w:lang w:val="de-DE" w:eastAsia="ko-KR" w:bidi="ar-SA"/>
        </w:rPr>
        <w:t xml:space="preserve">unterstützen. </w:t>
      </w:r>
    </w:p>
    <w:p w14:paraId="305020A7" w14:textId="77777777" w:rsidR="00FB25E6" w:rsidRPr="001C4688" w:rsidRDefault="00FB25E6" w:rsidP="00643A99">
      <w:pPr>
        <w:widowControl/>
        <w:suppressAutoHyphens w:val="0"/>
        <w:spacing w:line="276" w:lineRule="auto"/>
        <w:ind w:rightChars="56" w:right="112"/>
        <w:rPr>
          <w:rFonts w:eastAsia="Batang"/>
          <w:iCs/>
          <w:color w:val="000000"/>
          <w:sz w:val="21"/>
          <w:szCs w:val="21"/>
          <w:lang w:val="de-DE" w:eastAsia="ko-KR" w:bidi="ar-SA"/>
        </w:rPr>
      </w:pPr>
    </w:p>
    <w:p w14:paraId="0D016337" w14:textId="36ADAA3A" w:rsidR="00FB25E6" w:rsidRPr="001C4688" w:rsidRDefault="00273B3A" w:rsidP="00643A99">
      <w:pPr>
        <w:suppressAutoHyphens w:val="0"/>
        <w:wordWrap w:val="0"/>
        <w:autoSpaceDE w:val="0"/>
        <w:autoSpaceDN w:val="0"/>
        <w:spacing w:line="276" w:lineRule="auto"/>
        <w:rPr>
          <w:rFonts w:eastAsia="Batang"/>
          <w:iCs/>
          <w:color w:val="000000"/>
          <w:sz w:val="21"/>
          <w:szCs w:val="21"/>
          <w:lang w:val="de-DE" w:eastAsia="ko-KR" w:bidi="ar-SA"/>
        </w:rPr>
      </w:pPr>
      <w:r w:rsidRPr="001C4688">
        <w:rPr>
          <w:rFonts w:eastAsia="Batang"/>
          <w:iCs/>
          <w:color w:val="000000"/>
          <w:sz w:val="21"/>
          <w:szCs w:val="21"/>
          <w:lang w:val="de-DE" w:eastAsia="ko-KR" w:bidi="ar-SA"/>
        </w:rPr>
        <w:t>„</w:t>
      </w:r>
      <w:r w:rsidR="00D93726" w:rsidRPr="001C4688">
        <w:rPr>
          <w:rFonts w:eastAsia="Batang"/>
          <w:iCs/>
          <w:color w:val="000000"/>
          <w:sz w:val="21"/>
          <w:szCs w:val="21"/>
          <w:lang w:val="de-DE" w:eastAsia="ko-KR" w:bidi="ar-SA"/>
        </w:rPr>
        <w:t>Die neue Fabrik in Tennessee steht für Hankooks wachsendes Geschäft</w:t>
      </w:r>
      <w:r w:rsidR="00FB25E6" w:rsidRPr="001C4688">
        <w:rPr>
          <w:rFonts w:eastAsia="Batang"/>
          <w:iCs/>
          <w:color w:val="000000"/>
          <w:sz w:val="21"/>
          <w:szCs w:val="21"/>
          <w:lang w:val="de-DE" w:eastAsia="ko-KR" w:bidi="ar-SA"/>
        </w:rPr>
        <w:t xml:space="preserve"> </w:t>
      </w:r>
      <w:r w:rsidR="00F27617" w:rsidRPr="001C4688">
        <w:rPr>
          <w:rFonts w:eastAsia="Batang"/>
          <w:iCs/>
          <w:color w:val="000000"/>
          <w:sz w:val="21"/>
          <w:szCs w:val="21"/>
          <w:lang w:val="de-DE" w:eastAsia="ko-KR" w:bidi="ar-SA"/>
        </w:rPr>
        <w:t>in den USA und unser</w:t>
      </w:r>
      <w:r w:rsidR="00D93726" w:rsidRPr="001C4688">
        <w:rPr>
          <w:rFonts w:eastAsia="Batang"/>
          <w:iCs/>
          <w:color w:val="000000"/>
          <w:sz w:val="21"/>
          <w:szCs w:val="21"/>
          <w:lang w:val="de-DE" w:eastAsia="ko-KR" w:bidi="ar-SA"/>
        </w:rPr>
        <w:t xml:space="preserve"> </w:t>
      </w:r>
      <w:r w:rsidR="00F27617" w:rsidRPr="001C4688">
        <w:rPr>
          <w:rFonts w:eastAsia="Batang"/>
          <w:iCs/>
          <w:color w:val="000000"/>
          <w:sz w:val="21"/>
          <w:szCs w:val="21"/>
          <w:lang w:val="de-DE" w:eastAsia="ko-KR" w:bidi="ar-SA"/>
        </w:rPr>
        <w:t>Bestreben ein</w:t>
      </w:r>
      <w:r w:rsidR="0095055D">
        <w:rPr>
          <w:rFonts w:eastAsia="Batang"/>
          <w:iCs/>
          <w:color w:val="000000"/>
          <w:sz w:val="21"/>
          <w:szCs w:val="21"/>
          <w:lang w:val="de-DE" w:eastAsia="ko-KR" w:bidi="ar-SA"/>
        </w:rPr>
        <w:t>er</w:t>
      </w:r>
      <w:r w:rsidR="00F27617" w:rsidRPr="001C4688">
        <w:rPr>
          <w:rFonts w:eastAsia="Batang"/>
          <w:iCs/>
          <w:color w:val="000000"/>
          <w:sz w:val="21"/>
          <w:szCs w:val="21"/>
          <w:lang w:val="de-DE" w:eastAsia="ko-KR" w:bidi="ar-SA"/>
        </w:rPr>
        <w:t xml:space="preserve"> </w:t>
      </w:r>
      <w:r w:rsidR="0095055D">
        <w:rPr>
          <w:rFonts w:eastAsia="Batang"/>
          <w:iCs/>
          <w:color w:val="000000"/>
          <w:sz w:val="21"/>
          <w:szCs w:val="21"/>
          <w:lang w:val="de-DE" w:eastAsia="ko-KR" w:bidi="ar-SA"/>
        </w:rPr>
        <w:t xml:space="preserve">der </w:t>
      </w:r>
      <w:r w:rsidR="00F27617" w:rsidRPr="001C4688">
        <w:rPr>
          <w:rFonts w:eastAsia="Batang"/>
          <w:iCs/>
          <w:color w:val="000000"/>
          <w:sz w:val="21"/>
          <w:szCs w:val="21"/>
          <w:lang w:val="de-DE" w:eastAsia="ko-KR" w:bidi="ar-SA"/>
        </w:rPr>
        <w:t>global führende</w:t>
      </w:r>
      <w:r w:rsidR="0095055D">
        <w:rPr>
          <w:rFonts w:eastAsia="Batang"/>
          <w:iCs/>
          <w:color w:val="000000"/>
          <w:sz w:val="21"/>
          <w:szCs w:val="21"/>
          <w:lang w:val="de-DE" w:eastAsia="ko-KR" w:bidi="ar-SA"/>
        </w:rPr>
        <w:t>n</w:t>
      </w:r>
      <w:r w:rsidR="00F27617" w:rsidRPr="001C4688">
        <w:rPr>
          <w:rFonts w:eastAsia="Batang"/>
          <w:iCs/>
          <w:color w:val="000000"/>
          <w:sz w:val="21"/>
          <w:szCs w:val="21"/>
          <w:lang w:val="de-DE" w:eastAsia="ko-KR" w:bidi="ar-SA"/>
        </w:rPr>
        <w:t xml:space="preserve"> Reifenhersteller zu </w:t>
      </w:r>
      <w:r w:rsidR="0095055D">
        <w:rPr>
          <w:rFonts w:eastAsia="Batang"/>
          <w:iCs/>
          <w:color w:val="000000"/>
          <w:sz w:val="21"/>
          <w:szCs w:val="21"/>
          <w:lang w:val="de-DE" w:eastAsia="ko-KR" w:bidi="ar-SA"/>
        </w:rPr>
        <w:t>werden</w:t>
      </w:r>
      <w:r w:rsidR="00FB25E6" w:rsidRPr="001C4688">
        <w:rPr>
          <w:rFonts w:eastAsia="Batang"/>
          <w:iCs/>
          <w:color w:val="000000"/>
          <w:sz w:val="21"/>
          <w:szCs w:val="21"/>
          <w:lang w:val="de-DE" w:eastAsia="ko-KR" w:bidi="ar-SA"/>
        </w:rPr>
        <w:t>”</w:t>
      </w:r>
      <w:r w:rsidRPr="001C4688">
        <w:rPr>
          <w:rFonts w:eastAsia="Batang"/>
          <w:iCs/>
          <w:color w:val="000000"/>
          <w:sz w:val="21"/>
          <w:szCs w:val="21"/>
          <w:lang w:val="de-DE" w:eastAsia="ko-KR" w:bidi="ar-SA"/>
        </w:rPr>
        <w:t>,</w:t>
      </w:r>
      <w:r w:rsidR="00FB25E6" w:rsidRPr="001C4688">
        <w:rPr>
          <w:rFonts w:eastAsia="Batang"/>
          <w:iCs/>
          <w:color w:val="000000"/>
          <w:sz w:val="21"/>
          <w:szCs w:val="21"/>
          <w:lang w:val="de-DE" w:eastAsia="ko-KR" w:bidi="ar-SA"/>
        </w:rPr>
        <w:t xml:space="preserve"> </w:t>
      </w:r>
      <w:r w:rsidR="00F27617" w:rsidRPr="001C4688">
        <w:rPr>
          <w:rFonts w:eastAsia="Batang"/>
          <w:iCs/>
          <w:color w:val="000000"/>
          <w:sz w:val="21"/>
          <w:szCs w:val="21"/>
          <w:lang w:val="de-DE" w:eastAsia="ko-KR" w:bidi="ar-SA"/>
        </w:rPr>
        <w:t xml:space="preserve">sagt </w:t>
      </w:r>
      <w:r w:rsidR="00FB25E6" w:rsidRPr="001C4688">
        <w:rPr>
          <w:rFonts w:eastAsia="Batang"/>
          <w:color w:val="auto"/>
          <w:kern w:val="2"/>
          <w:sz w:val="21"/>
          <w:szCs w:val="21"/>
          <w:lang w:val="de-DE" w:eastAsia="ko-KR" w:bidi="ar-SA"/>
        </w:rPr>
        <w:t>Seung</w:t>
      </w:r>
      <w:r w:rsidR="00EE3696">
        <w:rPr>
          <w:rFonts w:eastAsia="Batang"/>
          <w:color w:val="auto"/>
          <w:kern w:val="2"/>
          <w:sz w:val="21"/>
          <w:szCs w:val="21"/>
          <w:lang w:val="de-DE" w:eastAsia="ko-KR" w:bidi="ar-SA"/>
        </w:rPr>
        <w:t>-</w:t>
      </w:r>
      <w:r w:rsidR="00FB25E6" w:rsidRPr="001C4688">
        <w:rPr>
          <w:rFonts w:eastAsia="Batang"/>
          <w:color w:val="auto"/>
          <w:kern w:val="2"/>
          <w:sz w:val="21"/>
          <w:szCs w:val="21"/>
          <w:lang w:val="de-DE" w:eastAsia="ko-KR" w:bidi="ar-SA"/>
        </w:rPr>
        <w:t>Hwa Suh</w:t>
      </w:r>
      <w:r w:rsidR="00FB25E6" w:rsidRPr="001C4688">
        <w:rPr>
          <w:rFonts w:eastAsia="Batang"/>
          <w:iCs/>
          <w:color w:val="000000"/>
          <w:sz w:val="21"/>
          <w:szCs w:val="21"/>
          <w:lang w:val="de-DE" w:eastAsia="ko-KR" w:bidi="ar-SA"/>
        </w:rPr>
        <w:t xml:space="preserve">, </w:t>
      </w:r>
      <w:r w:rsidR="00EE3696">
        <w:rPr>
          <w:rFonts w:eastAsia="Batang"/>
          <w:iCs/>
          <w:color w:val="000000"/>
          <w:sz w:val="21"/>
          <w:szCs w:val="21"/>
          <w:lang w:val="de-DE" w:eastAsia="ko-KR" w:bidi="ar-SA"/>
        </w:rPr>
        <w:t>Vorsitzender des Vorstandes</w:t>
      </w:r>
      <w:r w:rsidR="00FB25E6" w:rsidRPr="001C4688">
        <w:rPr>
          <w:rFonts w:eastAsia="Batang"/>
          <w:iCs/>
          <w:color w:val="000000"/>
          <w:sz w:val="21"/>
          <w:szCs w:val="21"/>
          <w:lang w:val="de-DE" w:eastAsia="ko-KR" w:bidi="ar-SA"/>
        </w:rPr>
        <w:t xml:space="preserve"> </w:t>
      </w:r>
      <w:r w:rsidR="00F27617" w:rsidRPr="001C4688">
        <w:rPr>
          <w:rFonts w:eastAsia="Batang"/>
          <w:iCs/>
          <w:color w:val="000000"/>
          <w:sz w:val="21"/>
          <w:szCs w:val="21"/>
          <w:lang w:val="de-DE" w:eastAsia="ko-KR" w:bidi="ar-SA"/>
        </w:rPr>
        <w:t xml:space="preserve">von </w:t>
      </w:r>
      <w:r w:rsidR="00FB25E6" w:rsidRPr="001C4688">
        <w:rPr>
          <w:rFonts w:eastAsia="Batang"/>
          <w:iCs/>
          <w:color w:val="000000"/>
          <w:sz w:val="21"/>
          <w:szCs w:val="21"/>
          <w:lang w:val="de-DE" w:eastAsia="ko-KR" w:bidi="ar-SA"/>
        </w:rPr>
        <w:t xml:space="preserve">Hankook Tire. </w:t>
      </w:r>
      <w:r w:rsidRPr="001C4688">
        <w:rPr>
          <w:rFonts w:eastAsia="Batang"/>
          <w:iCs/>
          <w:color w:val="000000"/>
          <w:sz w:val="21"/>
          <w:szCs w:val="21"/>
          <w:lang w:val="de-DE" w:eastAsia="ko-KR" w:bidi="ar-SA"/>
        </w:rPr>
        <w:t>„</w:t>
      </w:r>
      <w:r w:rsidR="00F27617" w:rsidRPr="001C4688">
        <w:rPr>
          <w:rFonts w:eastAsia="Batang"/>
          <w:color w:val="auto"/>
          <w:kern w:val="2"/>
          <w:sz w:val="21"/>
          <w:szCs w:val="21"/>
          <w:lang w:val="de-DE" w:eastAsia="ko-KR" w:bidi="ar-SA"/>
        </w:rPr>
        <w:t>Unsere Investition in den USA ist Teil unseres kontinuierlichen Engagements für I</w:t>
      </w:r>
      <w:r w:rsidR="00FB25E6" w:rsidRPr="001C4688">
        <w:rPr>
          <w:rFonts w:eastAsia="Batang"/>
          <w:color w:val="auto"/>
          <w:kern w:val="2"/>
          <w:sz w:val="21"/>
          <w:szCs w:val="21"/>
          <w:lang w:val="de-DE" w:eastAsia="ko-KR" w:bidi="ar-SA"/>
        </w:rPr>
        <w:t>nnovation</w:t>
      </w:r>
      <w:r w:rsidRPr="001C4688">
        <w:rPr>
          <w:rFonts w:eastAsia="Batang"/>
          <w:color w:val="auto"/>
          <w:kern w:val="2"/>
          <w:sz w:val="21"/>
          <w:szCs w:val="21"/>
          <w:lang w:val="de-DE" w:eastAsia="ko-KR" w:bidi="ar-SA"/>
        </w:rPr>
        <w:t>en</w:t>
      </w:r>
      <w:r w:rsidR="00FB25E6" w:rsidRPr="001C4688">
        <w:rPr>
          <w:rFonts w:eastAsia="Batang"/>
          <w:color w:val="auto"/>
          <w:kern w:val="2"/>
          <w:sz w:val="21"/>
          <w:szCs w:val="21"/>
          <w:lang w:val="de-DE" w:eastAsia="ko-KR" w:bidi="ar-SA"/>
        </w:rPr>
        <w:t xml:space="preserve">, </w:t>
      </w:r>
      <w:r w:rsidR="00F27617" w:rsidRPr="001C4688">
        <w:rPr>
          <w:rFonts w:eastAsia="Batang"/>
          <w:color w:val="auto"/>
          <w:kern w:val="2"/>
          <w:sz w:val="21"/>
          <w:szCs w:val="21"/>
          <w:lang w:val="de-DE" w:eastAsia="ko-KR" w:bidi="ar-SA"/>
        </w:rPr>
        <w:t>Spitzentechnologie</w:t>
      </w:r>
      <w:r w:rsidRPr="001C4688">
        <w:rPr>
          <w:rFonts w:eastAsia="Batang"/>
          <w:color w:val="auto"/>
          <w:kern w:val="2"/>
          <w:sz w:val="21"/>
          <w:szCs w:val="21"/>
          <w:lang w:val="de-DE" w:eastAsia="ko-KR" w:bidi="ar-SA"/>
        </w:rPr>
        <w:t>n</w:t>
      </w:r>
      <w:r w:rsidR="00FB25E6" w:rsidRPr="001C4688">
        <w:rPr>
          <w:rFonts w:eastAsia="Batang"/>
          <w:color w:val="auto"/>
          <w:kern w:val="2"/>
          <w:sz w:val="21"/>
          <w:szCs w:val="21"/>
          <w:lang w:val="de-DE" w:eastAsia="ko-KR" w:bidi="ar-SA"/>
        </w:rPr>
        <w:t xml:space="preserve"> </w:t>
      </w:r>
      <w:r w:rsidR="00F27617" w:rsidRPr="001C4688">
        <w:rPr>
          <w:rFonts w:eastAsia="Batang"/>
          <w:color w:val="auto"/>
          <w:kern w:val="2"/>
          <w:sz w:val="21"/>
          <w:szCs w:val="21"/>
          <w:lang w:val="de-DE" w:eastAsia="ko-KR" w:bidi="ar-SA"/>
        </w:rPr>
        <w:t>und</w:t>
      </w:r>
      <w:r w:rsidRPr="001C4688">
        <w:rPr>
          <w:rFonts w:eastAsia="Batang"/>
          <w:color w:val="auto"/>
          <w:kern w:val="2"/>
          <w:sz w:val="21"/>
          <w:szCs w:val="21"/>
          <w:lang w:val="de-DE" w:eastAsia="ko-KR" w:bidi="ar-SA"/>
        </w:rPr>
        <w:t xml:space="preserve"> außergewöhnlichen</w:t>
      </w:r>
      <w:r w:rsidR="00F27617" w:rsidRPr="001C4688">
        <w:rPr>
          <w:rFonts w:eastAsia="Batang"/>
          <w:color w:val="auto"/>
          <w:kern w:val="2"/>
          <w:sz w:val="21"/>
          <w:szCs w:val="21"/>
          <w:lang w:val="de-DE" w:eastAsia="ko-KR" w:bidi="ar-SA"/>
        </w:rPr>
        <w:t xml:space="preserve"> Kundenservice</w:t>
      </w:r>
      <w:r w:rsidR="00FB25E6" w:rsidRPr="001C4688">
        <w:rPr>
          <w:rFonts w:eastAsia="Batang"/>
          <w:color w:val="auto"/>
          <w:kern w:val="2"/>
          <w:sz w:val="21"/>
          <w:szCs w:val="21"/>
          <w:lang w:val="de-DE" w:eastAsia="ko-KR" w:bidi="ar-SA"/>
        </w:rPr>
        <w:t xml:space="preserve">. </w:t>
      </w:r>
      <w:r w:rsidR="001E50B3" w:rsidRPr="001C4688">
        <w:rPr>
          <w:rFonts w:eastAsia="Batang"/>
          <w:iCs/>
          <w:color w:val="000000"/>
          <w:sz w:val="21"/>
          <w:szCs w:val="21"/>
          <w:lang w:val="de-DE" w:eastAsia="ko-KR" w:bidi="ar-SA"/>
        </w:rPr>
        <w:t xml:space="preserve">Mit dieser hochmodernen und </w:t>
      </w:r>
      <w:r w:rsidR="00F27617" w:rsidRPr="001C4688">
        <w:rPr>
          <w:rFonts w:eastAsia="Batang"/>
          <w:iCs/>
          <w:color w:val="000000"/>
          <w:sz w:val="21"/>
          <w:szCs w:val="21"/>
          <w:lang w:val="de-DE" w:eastAsia="ko-KR" w:bidi="ar-SA"/>
        </w:rPr>
        <w:t>nachhaltige</w:t>
      </w:r>
      <w:r w:rsidR="001E50B3" w:rsidRPr="001C4688">
        <w:rPr>
          <w:rFonts w:eastAsia="Batang"/>
          <w:iCs/>
          <w:color w:val="000000"/>
          <w:sz w:val="21"/>
          <w:szCs w:val="21"/>
          <w:lang w:val="de-DE" w:eastAsia="ko-KR" w:bidi="ar-SA"/>
        </w:rPr>
        <w:t>n</w:t>
      </w:r>
      <w:r w:rsidR="00F27617" w:rsidRPr="001C4688">
        <w:rPr>
          <w:rFonts w:eastAsia="Batang"/>
          <w:iCs/>
          <w:color w:val="000000"/>
          <w:sz w:val="21"/>
          <w:szCs w:val="21"/>
          <w:lang w:val="de-DE" w:eastAsia="ko-KR" w:bidi="ar-SA"/>
        </w:rPr>
        <w:t xml:space="preserve"> Fabrik </w:t>
      </w:r>
      <w:r w:rsidR="001E50B3" w:rsidRPr="001C4688">
        <w:rPr>
          <w:rFonts w:eastAsia="Batang"/>
          <w:iCs/>
          <w:color w:val="000000"/>
          <w:sz w:val="21"/>
          <w:szCs w:val="21"/>
          <w:lang w:val="de-DE" w:eastAsia="ko-KR" w:bidi="ar-SA"/>
        </w:rPr>
        <w:t xml:space="preserve">können wir nun </w:t>
      </w:r>
      <w:r w:rsidR="00BB6B90">
        <w:rPr>
          <w:rFonts w:eastAsia="Batang"/>
          <w:iCs/>
          <w:color w:val="000000"/>
          <w:sz w:val="21"/>
          <w:szCs w:val="21"/>
          <w:lang w:val="de-DE" w:eastAsia="ko-KR" w:bidi="ar-SA"/>
        </w:rPr>
        <w:t>unsere</w:t>
      </w:r>
      <w:r w:rsidR="001E50B3" w:rsidRPr="001C4688">
        <w:rPr>
          <w:rFonts w:eastAsia="Batang"/>
          <w:iCs/>
          <w:color w:val="000000"/>
          <w:sz w:val="21"/>
          <w:szCs w:val="21"/>
          <w:lang w:val="de-DE" w:eastAsia="ko-KR" w:bidi="ar-SA"/>
        </w:rPr>
        <w:t xml:space="preserve"> gesamte</w:t>
      </w:r>
      <w:r w:rsidR="00BB6B90">
        <w:rPr>
          <w:rFonts w:eastAsia="Batang"/>
          <w:iCs/>
          <w:color w:val="000000"/>
          <w:sz w:val="21"/>
          <w:szCs w:val="21"/>
          <w:lang w:val="de-DE" w:eastAsia="ko-KR" w:bidi="ar-SA"/>
        </w:rPr>
        <w:t xml:space="preserve"> Wertschöpfungskette</w:t>
      </w:r>
      <w:r w:rsidR="001E50B3" w:rsidRPr="001C4688">
        <w:rPr>
          <w:rFonts w:eastAsia="Batang"/>
          <w:iCs/>
          <w:color w:val="000000"/>
          <w:sz w:val="21"/>
          <w:szCs w:val="21"/>
          <w:lang w:val="de-DE" w:eastAsia="ko-KR" w:bidi="ar-SA"/>
        </w:rPr>
        <w:t xml:space="preserve"> in den USA abbilden, von der Entwicklung über </w:t>
      </w:r>
      <w:r w:rsidR="006E731F">
        <w:rPr>
          <w:rFonts w:eastAsia="Batang"/>
          <w:iCs/>
          <w:color w:val="000000"/>
          <w:sz w:val="21"/>
          <w:szCs w:val="21"/>
          <w:lang w:val="de-DE" w:eastAsia="ko-KR" w:bidi="ar-SA"/>
        </w:rPr>
        <w:t xml:space="preserve">die </w:t>
      </w:r>
      <w:r w:rsidR="001E50B3" w:rsidRPr="001C4688">
        <w:rPr>
          <w:rFonts w:eastAsia="Batang"/>
          <w:iCs/>
          <w:color w:val="000000"/>
          <w:sz w:val="21"/>
          <w:szCs w:val="21"/>
          <w:lang w:val="de-DE" w:eastAsia="ko-KR" w:bidi="ar-SA"/>
        </w:rPr>
        <w:t xml:space="preserve">Produktion bis </w:t>
      </w:r>
      <w:r w:rsidR="00BB6B90">
        <w:rPr>
          <w:rFonts w:eastAsia="Batang"/>
          <w:iCs/>
          <w:color w:val="000000"/>
          <w:sz w:val="21"/>
          <w:szCs w:val="21"/>
          <w:lang w:val="de-DE" w:eastAsia="ko-KR" w:bidi="ar-SA"/>
        </w:rPr>
        <w:t xml:space="preserve">hin </w:t>
      </w:r>
      <w:r w:rsidR="001E50B3" w:rsidRPr="001C4688">
        <w:rPr>
          <w:rFonts w:eastAsia="Batang"/>
          <w:iCs/>
          <w:color w:val="000000"/>
          <w:sz w:val="21"/>
          <w:szCs w:val="21"/>
          <w:lang w:val="de-DE" w:eastAsia="ko-KR" w:bidi="ar-SA"/>
        </w:rPr>
        <w:t>zum Vertrieb</w:t>
      </w:r>
      <w:r w:rsidR="00FB25E6" w:rsidRPr="001C4688">
        <w:rPr>
          <w:rFonts w:eastAsia="Batang"/>
          <w:iCs/>
          <w:color w:val="000000"/>
          <w:sz w:val="21"/>
          <w:szCs w:val="21"/>
          <w:lang w:val="de-DE" w:eastAsia="ko-KR" w:bidi="ar-SA"/>
        </w:rPr>
        <w:t>.”</w:t>
      </w:r>
    </w:p>
    <w:p w14:paraId="0947DF78" w14:textId="77777777" w:rsidR="00FB25E6" w:rsidRPr="001C4688" w:rsidRDefault="00FB25E6" w:rsidP="00643A99">
      <w:pPr>
        <w:widowControl/>
        <w:suppressAutoHyphens w:val="0"/>
        <w:spacing w:line="276" w:lineRule="auto"/>
        <w:ind w:rightChars="56" w:right="112"/>
        <w:rPr>
          <w:rFonts w:eastAsia="Batang"/>
          <w:iCs/>
          <w:color w:val="000000"/>
          <w:sz w:val="21"/>
          <w:szCs w:val="21"/>
          <w:lang w:val="de-DE" w:eastAsia="ko-KR" w:bidi="ar-SA"/>
        </w:rPr>
      </w:pPr>
    </w:p>
    <w:p w14:paraId="2554B1B2" w14:textId="06DF2CC4" w:rsidR="00273B3A" w:rsidRPr="001C4688" w:rsidRDefault="00273B3A" w:rsidP="00643A99">
      <w:pPr>
        <w:widowControl/>
        <w:suppressAutoHyphens w:val="0"/>
        <w:spacing w:line="276" w:lineRule="auto"/>
        <w:ind w:rightChars="56" w:right="112"/>
        <w:rPr>
          <w:rFonts w:eastAsia="Batang"/>
          <w:iCs/>
          <w:color w:val="000000"/>
          <w:sz w:val="21"/>
          <w:szCs w:val="21"/>
          <w:lang w:val="de-DE" w:eastAsia="ko-KR" w:bidi="ar-SA"/>
        </w:rPr>
      </w:pPr>
      <w:r w:rsidRPr="001C4688">
        <w:rPr>
          <w:rFonts w:eastAsia="Batang"/>
          <w:iCs/>
          <w:color w:val="000000"/>
          <w:sz w:val="21"/>
          <w:szCs w:val="21"/>
          <w:lang w:val="de-DE" w:eastAsia="ko-KR" w:bidi="ar-SA"/>
        </w:rPr>
        <w:t xml:space="preserve">Beim Bau der </w:t>
      </w:r>
      <w:r w:rsidR="00782259" w:rsidRPr="001C4688">
        <w:rPr>
          <w:rFonts w:eastAsia="Batang"/>
          <w:iCs/>
          <w:color w:val="000000"/>
          <w:sz w:val="21"/>
          <w:szCs w:val="21"/>
          <w:lang w:val="de-DE" w:eastAsia="ko-KR" w:bidi="ar-SA"/>
        </w:rPr>
        <w:t>140.000 Quadratmeter großen Fabrik auf</w:t>
      </w:r>
      <w:r w:rsidRPr="001C4688">
        <w:rPr>
          <w:rFonts w:eastAsia="Batang"/>
          <w:iCs/>
          <w:color w:val="000000"/>
          <w:sz w:val="21"/>
          <w:szCs w:val="21"/>
          <w:lang w:val="de-DE" w:eastAsia="ko-KR" w:bidi="ar-SA"/>
        </w:rPr>
        <w:t xml:space="preserve"> einer Grundfläche von </w:t>
      </w:r>
      <w:r w:rsidR="00782259" w:rsidRPr="001C4688">
        <w:rPr>
          <w:rFonts w:eastAsia="Batang"/>
          <w:iCs/>
          <w:color w:val="000000"/>
          <w:sz w:val="21"/>
          <w:szCs w:val="21"/>
          <w:lang w:val="de-DE" w:eastAsia="ko-KR" w:bidi="ar-SA"/>
        </w:rPr>
        <w:t>rund 190</w:t>
      </w:r>
      <w:r w:rsidRPr="001C4688">
        <w:rPr>
          <w:rFonts w:eastAsia="Batang"/>
          <w:iCs/>
          <w:color w:val="000000"/>
          <w:sz w:val="21"/>
          <w:szCs w:val="21"/>
          <w:lang w:val="de-DE" w:eastAsia="ko-KR" w:bidi="ar-SA"/>
        </w:rPr>
        <w:t xml:space="preserve"> </w:t>
      </w:r>
      <w:r w:rsidR="001E50B3" w:rsidRPr="001C4688">
        <w:rPr>
          <w:rFonts w:eastAsia="Batang"/>
          <w:iCs/>
          <w:color w:val="000000"/>
          <w:sz w:val="21"/>
          <w:szCs w:val="21"/>
          <w:lang w:val="de-DE" w:eastAsia="ko-KR" w:bidi="ar-SA"/>
        </w:rPr>
        <w:t>Hektar</w:t>
      </w:r>
      <w:r w:rsidRPr="001C4688">
        <w:rPr>
          <w:rFonts w:eastAsia="Batang"/>
          <w:iCs/>
          <w:color w:val="000000"/>
          <w:sz w:val="21"/>
          <w:szCs w:val="21"/>
          <w:lang w:val="de-DE" w:eastAsia="ko-KR" w:bidi="ar-SA"/>
        </w:rPr>
        <w:t xml:space="preserve"> </w:t>
      </w:r>
      <w:r w:rsidR="00782259" w:rsidRPr="001C4688">
        <w:rPr>
          <w:rFonts w:eastAsia="Batang"/>
          <w:iCs/>
          <w:color w:val="000000"/>
          <w:sz w:val="21"/>
          <w:szCs w:val="21"/>
          <w:lang w:val="de-DE" w:eastAsia="ko-KR" w:bidi="ar-SA"/>
        </w:rPr>
        <w:t>hat</w:t>
      </w:r>
      <w:r w:rsidRPr="001C4688">
        <w:rPr>
          <w:rFonts w:eastAsia="Batang"/>
          <w:iCs/>
          <w:color w:val="000000"/>
          <w:sz w:val="21"/>
          <w:szCs w:val="21"/>
          <w:lang w:val="de-DE" w:eastAsia="ko-KR" w:bidi="ar-SA"/>
        </w:rPr>
        <w:t xml:space="preserve"> Hankook auf </w:t>
      </w:r>
      <w:r w:rsidR="00782259" w:rsidRPr="001C4688">
        <w:rPr>
          <w:rFonts w:eastAsia="Batang"/>
          <w:iCs/>
          <w:color w:val="000000"/>
          <w:sz w:val="21"/>
          <w:szCs w:val="21"/>
          <w:lang w:val="de-DE" w:eastAsia="ko-KR" w:bidi="ar-SA"/>
        </w:rPr>
        <w:t>modernes</w:t>
      </w:r>
      <w:r w:rsidRPr="001C4688">
        <w:rPr>
          <w:rFonts w:eastAsia="Batang"/>
          <w:iCs/>
          <w:color w:val="000000"/>
          <w:sz w:val="21"/>
          <w:szCs w:val="21"/>
          <w:lang w:val="de-DE" w:eastAsia="ko-KR" w:bidi="ar-SA"/>
        </w:rPr>
        <w:t xml:space="preserve"> Design und </w:t>
      </w:r>
      <w:r w:rsidR="00782259" w:rsidRPr="001C4688">
        <w:rPr>
          <w:rFonts w:eastAsia="Batang"/>
          <w:iCs/>
          <w:color w:val="000000"/>
          <w:sz w:val="21"/>
          <w:szCs w:val="21"/>
          <w:lang w:val="de-DE" w:eastAsia="ko-KR" w:bidi="ar-SA"/>
        </w:rPr>
        <w:t xml:space="preserve">eine nachhaltige </w:t>
      </w:r>
      <w:r w:rsidRPr="001C4688">
        <w:rPr>
          <w:rFonts w:eastAsia="Batang"/>
          <w:iCs/>
          <w:color w:val="000000"/>
          <w:sz w:val="21"/>
          <w:szCs w:val="21"/>
          <w:lang w:val="de-DE" w:eastAsia="ko-KR" w:bidi="ar-SA"/>
        </w:rPr>
        <w:t>Bauweise</w:t>
      </w:r>
      <w:r w:rsidR="00782259" w:rsidRPr="001C4688">
        <w:rPr>
          <w:rFonts w:eastAsia="Batang"/>
          <w:iCs/>
          <w:color w:val="000000"/>
          <w:sz w:val="21"/>
          <w:szCs w:val="21"/>
          <w:lang w:val="de-DE" w:eastAsia="ko-KR" w:bidi="ar-SA"/>
        </w:rPr>
        <w:t xml:space="preserve"> gesetzt</w:t>
      </w:r>
      <w:r w:rsidRPr="001C4688">
        <w:rPr>
          <w:rFonts w:eastAsia="Batang"/>
          <w:iCs/>
          <w:color w:val="000000"/>
          <w:sz w:val="21"/>
          <w:szCs w:val="21"/>
          <w:lang w:val="de-DE" w:eastAsia="ko-KR" w:bidi="ar-SA"/>
        </w:rPr>
        <w:t xml:space="preserve">. </w:t>
      </w:r>
      <w:r w:rsidR="00782259" w:rsidRPr="001C4688">
        <w:rPr>
          <w:rFonts w:eastAsia="Batang"/>
          <w:iCs/>
          <w:color w:val="000000"/>
          <w:sz w:val="21"/>
          <w:szCs w:val="21"/>
          <w:lang w:val="de-DE" w:eastAsia="ko-KR" w:bidi="ar-SA"/>
        </w:rPr>
        <w:t xml:space="preserve">Das Werk wird </w:t>
      </w:r>
      <w:r w:rsidR="007A6BE4">
        <w:rPr>
          <w:rFonts w:eastAsia="Batang"/>
          <w:iCs/>
          <w:color w:val="000000"/>
          <w:sz w:val="21"/>
          <w:szCs w:val="21"/>
          <w:lang w:val="de-DE" w:eastAsia="ko-KR" w:bidi="ar-SA"/>
        </w:rPr>
        <w:t xml:space="preserve">zunächst </w:t>
      </w:r>
      <w:r w:rsidR="00BB6B90">
        <w:rPr>
          <w:rFonts w:eastAsia="Batang"/>
          <w:iCs/>
          <w:color w:val="000000"/>
          <w:sz w:val="21"/>
          <w:szCs w:val="21"/>
          <w:lang w:val="de-DE" w:eastAsia="ko-KR" w:bidi="ar-SA"/>
        </w:rPr>
        <w:t>Bereifungen</w:t>
      </w:r>
      <w:r w:rsidRPr="001C4688">
        <w:rPr>
          <w:rFonts w:eastAsia="Batang"/>
          <w:iCs/>
          <w:color w:val="000000"/>
          <w:sz w:val="21"/>
          <w:szCs w:val="21"/>
          <w:lang w:val="de-DE" w:eastAsia="ko-KR" w:bidi="ar-SA"/>
        </w:rPr>
        <w:t xml:space="preserve"> für Pkw</w:t>
      </w:r>
      <w:r w:rsidR="00BB6B90">
        <w:rPr>
          <w:rFonts w:eastAsia="Batang"/>
          <w:iCs/>
          <w:color w:val="000000"/>
          <w:sz w:val="21"/>
          <w:szCs w:val="21"/>
          <w:lang w:val="de-DE" w:eastAsia="ko-KR" w:bidi="ar-SA"/>
        </w:rPr>
        <w:t>, SUV</w:t>
      </w:r>
      <w:r w:rsidRPr="001C4688">
        <w:rPr>
          <w:rFonts w:eastAsia="Batang"/>
          <w:iCs/>
          <w:color w:val="000000"/>
          <w:sz w:val="21"/>
          <w:szCs w:val="21"/>
          <w:lang w:val="de-DE" w:eastAsia="ko-KR" w:bidi="ar-SA"/>
        </w:rPr>
        <w:t xml:space="preserve"> und Leicht-Lkw</w:t>
      </w:r>
      <w:r w:rsidR="00782259" w:rsidRPr="001C4688">
        <w:rPr>
          <w:rFonts w:eastAsia="Batang"/>
          <w:iCs/>
          <w:color w:val="000000"/>
          <w:sz w:val="21"/>
          <w:szCs w:val="21"/>
          <w:lang w:val="de-DE" w:eastAsia="ko-KR" w:bidi="ar-SA"/>
        </w:rPr>
        <w:t xml:space="preserve"> </w:t>
      </w:r>
      <w:r w:rsidR="007A6BE4">
        <w:rPr>
          <w:rFonts w:eastAsia="Batang"/>
          <w:iCs/>
          <w:color w:val="000000"/>
          <w:sz w:val="21"/>
          <w:szCs w:val="21"/>
          <w:lang w:val="de-DE" w:eastAsia="ko-KR" w:bidi="ar-SA"/>
        </w:rPr>
        <w:t>aus dem breit aufgestellten Nordamerika Line-Up des Unternehmens</w:t>
      </w:r>
      <w:r w:rsidR="00782259" w:rsidRPr="001C4688">
        <w:rPr>
          <w:rFonts w:eastAsia="Batang"/>
          <w:iCs/>
          <w:color w:val="000000"/>
          <w:sz w:val="21"/>
          <w:szCs w:val="21"/>
          <w:lang w:val="de-DE" w:eastAsia="ko-KR" w:bidi="ar-SA"/>
        </w:rPr>
        <w:t xml:space="preserve"> </w:t>
      </w:r>
      <w:r w:rsidR="006E731F">
        <w:rPr>
          <w:rFonts w:eastAsia="Batang"/>
          <w:iCs/>
          <w:color w:val="000000"/>
          <w:sz w:val="21"/>
          <w:szCs w:val="21"/>
          <w:lang w:val="de-DE" w:eastAsia="ko-KR" w:bidi="ar-SA"/>
        </w:rPr>
        <w:t>produzieren</w:t>
      </w:r>
      <w:r w:rsidRPr="001C4688">
        <w:rPr>
          <w:rFonts w:eastAsia="Batang"/>
          <w:iCs/>
          <w:color w:val="000000"/>
          <w:sz w:val="21"/>
          <w:szCs w:val="21"/>
          <w:lang w:val="de-DE" w:eastAsia="ko-KR" w:bidi="ar-SA"/>
        </w:rPr>
        <w:t xml:space="preserve">. </w:t>
      </w:r>
      <w:r w:rsidR="00CF613A" w:rsidRPr="001C4688">
        <w:rPr>
          <w:rFonts w:eastAsia="Batang"/>
          <w:iCs/>
          <w:color w:val="000000"/>
          <w:sz w:val="21"/>
          <w:szCs w:val="21"/>
          <w:lang w:val="de-DE" w:eastAsia="ko-KR" w:bidi="ar-SA"/>
        </w:rPr>
        <w:t>Dank neuster T</w:t>
      </w:r>
      <w:r w:rsidRPr="001C4688">
        <w:rPr>
          <w:rFonts w:eastAsia="Batang"/>
          <w:iCs/>
          <w:color w:val="000000"/>
          <w:sz w:val="21"/>
          <w:szCs w:val="21"/>
          <w:lang w:val="de-DE" w:eastAsia="ko-KR" w:bidi="ar-SA"/>
        </w:rPr>
        <w:t>echnologie</w:t>
      </w:r>
      <w:r w:rsidR="00CF613A" w:rsidRPr="001C4688">
        <w:rPr>
          <w:rFonts w:eastAsia="Batang"/>
          <w:iCs/>
          <w:color w:val="000000"/>
          <w:sz w:val="21"/>
          <w:szCs w:val="21"/>
          <w:lang w:val="de-DE" w:eastAsia="ko-KR" w:bidi="ar-SA"/>
        </w:rPr>
        <w:t>n</w:t>
      </w:r>
      <w:r w:rsidRPr="001C4688">
        <w:rPr>
          <w:rFonts w:eastAsia="Batang"/>
          <w:iCs/>
          <w:color w:val="000000"/>
          <w:sz w:val="21"/>
          <w:szCs w:val="21"/>
          <w:lang w:val="de-DE" w:eastAsia="ko-KR" w:bidi="ar-SA"/>
        </w:rPr>
        <w:t xml:space="preserve"> und hochautomatisierte</w:t>
      </w:r>
      <w:r w:rsidR="00CF613A" w:rsidRPr="001C4688">
        <w:rPr>
          <w:rFonts w:eastAsia="Batang"/>
          <w:iCs/>
          <w:color w:val="000000"/>
          <w:sz w:val="21"/>
          <w:szCs w:val="21"/>
          <w:lang w:val="de-DE" w:eastAsia="ko-KR" w:bidi="ar-SA"/>
        </w:rPr>
        <w:t>r</w:t>
      </w:r>
      <w:r w:rsidRPr="001C4688">
        <w:rPr>
          <w:rFonts w:eastAsia="Batang"/>
          <w:iCs/>
          <w:color w:val="000000"/>
          <w:sz w:val="21"/>
          <w:szCs w:val="21"/>
          <w:lang w:val="de-DE" w:eastAsia="ko-KR" w:bidi="ar-SA"/>
        </w:rPr>
        <w:t xml:space="preserve"> Prozesse </w:t>
      </w:r>
      <w:r w:rsidR="009A5D39" w:rsidRPr="001C4688">
        <w:rPr>
          <w:rFonts w:eastAsia="Batang"/>
          <w:iCs/>
          <w:color w:val="000000"/>
          <w:sz w:val="21"/>
          <w:szCs w:val="21"/>
          <w:lang w:val="de-DE" w:eastAsia="ko-KR" w:bidi="ar-SA"/>
        </w:rPr>
        <w:t>wird</w:t>
      </w:r>
      <w:r w:rsidRPr="001C4688">
        <w:rPr>
          <w:rFonts w:eastAsia="Batang"/>
          <w:iCs/>
          <w:color w:val="000000"/>
          <w:sz w:val="21"/>
          <w:szCs w:val="21"/>
          <w:lang w:val="de-DE" w:eastAsia="ko-KR" w:bidi="ar-SA"/>
        </w:rPr>
        <w:t xml:space="preserve"> </w:t>
      </w:r>
      <w:r w:rsidR="009A5D39" w:rsidRPr="001C4688">
        <w:rPr>
          <w:rFonts w:eastAsia="Batang"/>
          <w:iCs/>
          <w:color w:val="000000"/>
          <w:sz w:val="21"/>
          <w:szCs w:val="21"/>
          <w:lang w:val="de-DE" w:eastAsia="ko-KR" w:bidi="ar-SA"/>
        </w:rPr>
        <w:t xml:space="preserve">die </w:t>
      </w:r>
      <w:r w:rsidRPr="001C4688">
        <w:rPr>
          <w:rFonts w:eastAsia="Batang"/>
          <w:iCs/>
          <w:color w:val="000000"/>
          <w:sz w:val="21"/>
          <w:szCs w:val="21"/>
          <w:lang w:val="de-DE" w:eastAsia="ko-KR" w:bidi="ar-SA"/>
        </w:rPr>
        <w:t>Fabrik</w:t>
      </w:r>
      <w:r w:rsidR="006E731F">
        <w:rPr>
          <w:rFonts w:eastAsia="Batang"/>
          <w:iCs/>
          <w:color w:val="000000"/>
          <w:sz w:val="21"/>
          <w:szCs w:val="21"/>
          <w:lang w:val="de-DE" w:eastAsia="ko-KR" w:bidi="ar-SA"/>
        </w:rPr>
        <w:t xml:space="preserve"> als Teil von Hankooks kontinuierlicher globaler Investitionsstrategie</w:t>
      </w:r>
      <w:r w:rsidRPr="001C4688">
        <w:rPr>
          <w:rFonts w:eastAsia="Batang"/>
          <w:iCs/>
          <w:color w:val="000000"/>
          <w:sz w:val="21"/>
          <w:szCs w:val="21"/>
          <w:lang w:val="de-DE" w:eastAsia="ko-KR" w:bidi="ar-SA"/>
        </w:rPr>
        <w:t xml:space="preserve"> </w:t>
      </w:r>
      <w:r w:rsidR="009A5D39" w:rsidRPr="001C4688">
        <w:rPr>
          <w:rFonts w:eastAsia="Batang"/>
          <w:iCs/>
          <w:color w:val="000000"/>
          <w:sz w:val="21"/>
          <w:szCs w:val="21"/>
          <w:lang w:val="de-DE" w:eastAsia="ko-KR" w:bidi="ar-SA"/>
        </w:rPr>
        <w:t>größter Wachstumstreiber</w:t>
      </w:r>
      <w:r w:rsidR="00CF613A" w:rsidRPr="001C4688">
        <w:rPr>
          <w:rFonts w:eastAsia="Batang"/>
          <w:iCs/>
          <w:color w:val="000000"/>
          <w:sz w:val="21"/>
          <w:szCs w:val="21"/>
          <w:lang w:val="de-DE" w:eastAsia="ko-KR" w:bidi="ar-SA"/>
        </w:rPr>
        <w:t xml:space="preserve"> </w:t>
      </w:r>
      <w:r w:rsidR="006E731F">
        <w:rPr>
          <w:rFonts w:eastAsia="Batang"/>
          <w:iCs/>
          <w:color w:val="000000"/>
          <w:sz w:val="21"/>
          <w:szCs w:val="21"/>
          <w:lang w:val="de-DE" w:eastAsia="ko-KR" w:bidi="ar-SA"/>
        </w:rPr>
        <w:t xml:space="preserve">des Unternehmens </w:t>
      </w:r>
      <w:r w:rsidR="00CF613A" w:rsidRPr="001C4688">
        <w:rPr>
          <w:rFonts w:eastAsia="Batang"/>
          <w:iCs/>
          <w:color w:val="000000"/>
          <w:sz w:val="21"/>
          <w:szCs w:val="21"/>
          <w:lang w:val="de-DE" w:eastAsia="ko-KR" w:bidi="ar-SA"/>
        </w:rPr>
        <w:t>für den</w:t>
      </w:r>
      <w:r w:rsidRPr="001C4688">
        <w:rPr>
          <w:rFonts w:eastAsia="Batang"/>
          <w:iCs/>
          <w:color w:val="000000"/>
          <w:sz w:val="21"/>
          <w:szCs w:val="21"/>
          <w:lang w:val="de-DE" w:eastAsia="ko-KR" w:bidi="ar-SA"/>
        </w:rPr>
        <w:t xml:space="preserve"> nordamerikanischen</w:t>
      </w:r>
      <w:r w:rsidR="009A5D39" w:rsidRPr="001C4688">
        <w:rPr>
          <w:rFonts w:eastAsia="Batang"/>
          <w:iCs/>
          <w:color w:val="000000"/>
          <w:sz w:val="21"/>
          <w:szCs w:val="21"/>
          <w:lang w:val="de-DE" w:eastAsia="ko-KR" w:bidi="ar-SA"/>
        </w:rPr>
        <w:t xml:space="preserve"> Markt</w:t>
      </w:r>
      <w:r w:rsidR="006E731F">
        <w:rPr>
          <w:rFonts w:eastAsia="Batang"/>
          <w:iCs/>
          <w:color w:val="000000"/>
          <w:sz w:val="21"/>
          <w:szCs w:val="21"/>
          <w:lang w:val="de-DE" w:eastAsia="ko-KR" w:bidi="ar-SA"/>
        </w:rPr>
        <w:t xml:space="preserve"> werden</w:t>
      </w:r>
      <w:r w:rsidRPr="001C4688">
        <w:rPr>
          <w:rFonts w:eastAsia="Batang"/>
          <w:iCs/>
          <w:color w:val="000000"/>
          <w:sz w:val="21"/>
          <w:szCs w:val="21"/>
          <w:lang w:val="de-DE" w:eastAsia="ko-KR" w:bidi="ar-SA"/>
        </w:rPr>
        <w:t>.</w:t>
      </w:r>
    </w:p>
    <w:p w14:paraId="3D31CEDC" w14:textId="77777777" w:rsidR="00273B3A" w:rsidRPr="001C4688" w:rsidRDefault="00273B3A" w:rsidP="00643A99">
      <w:pPr>
        <w:widowControl/>
        <w:suppressAutoHyphens w:val="0"/>
        <w:spacing w:line="276" w:lineRule="auto"/>
        <w:ind w:rightChars="56" w:right="112"/>
        <w:rPr>
          <w:rFonts w:eastAsia="Batang"/>
          <w:iCs/>
          <w:color w:val="000000"/>
          <w:sz w:val="21"/>
          <w:szCs w:val="21"/>
          <w:lang w:val="de-DE" w:eastAsia="ko-KR" w:bidi="ar-SA"/>
        </w:rPr>
      </w:pPr>
    </w:p>
    <w:p w14:paraId="3AD9958E" w14:textId="4107B2A7" w:rsidR="00273B3A" w:rsidRPr="001C4688" w:rsidRDefault="006E731F" w:rsidP="00643A99">
      <w:pPr>
        <w:widowControl/>
        <w:suppressAutoHyphens w:val="0"/>
        <w:spacing w:line="276" w:lineRule="auto"/>
        <w:ind w:rightChars="56" w:right="112"/>
        <w:rPr>
          <w:rFonts w:eastAsia="Batang"/>
          <w:iCs/>
          <w:color w:val="000000"/>
          <w:sz w:val="21"/>
          <w:szCs w:val="21"/>
          <w:lang w:val="de-DE" w:eastAsia="ko-KR" w:bidi="ar-SA"/>
        </w:rPr>
      </w:pPr>
      <w:r>
        <w:rPr>
          <w:rFonts w:eastAsia="Batang"/>
          <w:iCs/>
          <w:color w:val="000000"/>
          <w:sz w:val="21"/>
          <w:szCs w:val="21"/>
          <w:lang w:val="de-DE" w:eastAsia="ko-KR" w:bidi="ar-SA"/>
        </w:rPr>
        <w:t>Auch i</w:t>
      </w:r>
      <w:r w:rsidR="00273B3A" w:rsidRPr="001C4688">
        <w:rPr>
          <w:rFonts w:eastAsia="Batang"/>
          <w:iCs/>
          <w:color w:val="000000"/>
          <w:sz w:val="21"/>
          <w:szCs w:val="21"/>
          <w:lang w:val="de-DE" w:eastAsia="ko-KR" w:bidi="ar-SA"/>
        </w:rPr>
        <w:t xml:space="preserve">n Europa </w:t>
      </w:r>
      <w:r w:rsidR="00CF613A" w:rsidRPr="001C4688">
        <w:rPr>
          <w:rFonts w:eastAsia="Batang"/>
          <w:iCs/>
          <w:color w:val="000000"/>
          <w:sz w:val="21"/>
          <w:szCs w:val="21"/>
          <w:lang w:val="de-DE" w:eastAsia="ko-KR" w:bidi="ar-SA"/>
        </w:rPr>
        <w:t>hat Hankook</w:t>
      </w:r>
      <w:r>
        <w:rPr>
          <w:rFonts w:eastAsia="Batang"/>
          <w:iCs/>
          <w:color w:val="000000"/>
          <w:sz w:val="21"/>
          <w:szCs w:val="21"/>
          <w:lang w:val="de-DE" w:eastAsia="ko-KR" w:bidi="ar-SA"/>
        </w:rPr>
        <w:t xml:space="preserve"> kürzlich weitere Investitionen vorgenommen, unter anderem in eine</w:t>
      </w:r>
      <w:r w:rsidR="00273B3A" w:rsidRPr="001C4688">
        <w:rPr>
          <w:rFonts w:eastAsia="Batang"/>
          <w:iCs/>
          <w:color w:val="000000"/>
          <w:sz w:val="21"/>
          <w:szCs w:val="21"/>
          <w:lang w:val="de-DE" w:eastAsia="ko-KR" w:bidi="ar-SA"/>
        </w:rPr>
        <w:t xml:space="preserve"> modern</w:t>
      </w:r>
      <w:r w:rsidR="00CF613A" w:rsidRPr="001C4688">
        <w:rPr>
          <w:rFonts w:eastAsia="Batang"/>
          <w:iCs/>
          <w:color w:val="000000"/>
          <w:sz w:val="21"/>
          <w:szCs w:val="21"/>
          <w:lang w:val="de-DE" w:eastAsia="ko-KR" w:bidi="ar-SA"/>
        </w:rPr>
        <w:t>e</w:t>
      </w:r>
      <w:r w:rsidR="00273B3A" w:rsidRPr="001C4688">
        <w:rPr>
          <w:rFonts w:eastAsia="Batang"/>
          <w:iCs/>
          <w:color w:val="000000"/>
          <w:sz w:val="21"/>
          <w:szCs w:val="21"/>
          <w:lang w:val="de-DE" w:eastAsia="ko-KR" w:bidi="ar-SA"/>
        </w:rPr>
        <w:t xml:space="preserve"> Indoor-Testing Anlage in</w:t>
      </w:r>
      <w:r>
        <w:rPr>
          <w:rFonts w:eastAsia="Batang"/>
          <w:iCs/>
          <w:color w:val="000000"/>
          <w:sz w:val="21"/>
          <w:szCs w:val="21"/>
          <w:lang w:val="de-DE" w:eastAsia="ko-KR" w:bidi="ar-SA"/>
        </w:rPr>
        <w:t>nerhalb der Europäischen High-End</w:t>
      </w:r>
      <w:r w:rsidR="00273B3A" w:rsidRPr="001C4688">
        <w:rPr>
          <w:rFonts w:eastAsia="Batang"/>
          <w:iCs/>
          <w:color w:val="000000"/>
          <w:sz w:val="21"/>
          <w:szCs w:val="21"/>
          <w:lang w:val="de-DE" w:eastAsia="ko-KR" w:bidi="ar-SA"/>
        </w:rPr>
        <w:t xml:space="preserve"> </w:t>
      </w:r>
      <w:r>
        <w:rPr>
          <w:rFonts w:eastAsia="Batang"/>
          <w:iCs/>
          <w:color w:val="000000"/>
          <w:sz w:val="21"/>
          <w:szCs w:val="21"/>
          <w:lang w:val="de-DE" w:eastAsia="ko-KR" w:bidi="ar-SA"/>
        </w:rPr>
        <w:t xml:space="preserve">Fabrik in </w:t>
      </w:r>
      <w:r w:rsidR="00273B3A" w:rsidRPr="001C4688">
        <w:rPr>
          <w:rFonts w:eastAsia="Batang"/>
          <w:iCs/>
          <w:color w:val="000000"/>
          <w:sz w:val="21"/>
          <w:szCs w:val="21"/>
          <w:lang w:val="de-DE" w:eastAsia="ko-KR" w:bidi="ar-SA"/>
        </w:rPr>
        <w:t>Ungarn</w:t>
      </w:r>
      <w:r>
        <w:rPr>
          <w:rFonts w:eastAsia="Batang"/>
          <w:iCs/>
          <w:color w:val="000000"/>
          <w:sz w:val="21"/>
          <w:szCs w:val="21"/>
          <w:lang w:val="de-DE" w:eastAsia="ko-KR" w:bidi="ar-SA"/>
        </w:rPr>
        <w:t>.</w:t>
      </w:r>
      <w:r w:rsidR="0098380F">
        <w:rPr>
          <w:rFonts w:eastAsia="Batang"/>
          <w:iCs/>
          <w:color w:val="000000"/>
          <w:sz w:val="21"/>
          <w:szCs w:val="21"/>
          <w:lang w:val="de-DE" w:eastAsia="ko-KR" w:bidi="ar-SA"/>
        </w:rPr>
        <w:t xml:space="preserve"> </w:t>
      </w:r>
      <w:r>
        <w:rPr>
          <w:rFonts w:eastAsia="Batang"/>
          <w:iCs/>
          <w:color w:val="000000"/>
          <w:sz w:val="21"/>
          <w:szCs w:val="21"/>
          <w:lang w:val="de-DE" w:eastAsia="ko-KR" w:bidi="ar-SA"/>
        </w:rPr>
        <w:t>Darüber hinaus wurde mit dem Hankook Technotrac</w:t>
      </w:r>
      <w:r w:rsidR="00273B3A" w:rsidRPr="001C4688">
        <w:rPr>
          <w:rFonts w:eastAsia="Batang"/>
          <w:iCs/>
          <w:color w:val="000000"/>
          <w:sz w:val="21"/>
          <w:szCs w:val="21"/>
          <w:lang w:val="de-DE" w:eastAsia="ko-KR" w:bidi="ar-SA"/>
        </w:rPr>
        <w:t xml:space="preserve"> </w:t>
      </w:r>
      <w:r w:rsidR="00EE3696">
        <w:rPr>
          <w:rFonts w:eastAsia="Batang"/>
          <w:iCs/>
          <w:color w:val="000000"/>
          <w:sz w:val="21"/>
          <w:szCs w:val="21"/>
          <w:lang w:val="de-DE" w:eastAsia="ko-KR" w:bidi="ar-SA"/>
        </w:rPr>
        <w:t xml:space="preserve">im Frühjahr </w:t>
      </w:r>
      <w:r w:rsidR="00273B3A" w:rsidRPr="001C4688">
        <w:rPr>
          <w:rFonts w:eastAsia="Batang"/>
          <w:iCs/>
          <w:color w:val="000000"/>
          <w:sz w:val="21"/>
          <w:szCs w:val="21"/>
          <w:lang w:val="de-DE" w:eastAsia="ko-KR" w:bidi="ar-SA"/>
        </w:rPr>
        <w:t xml:space="preserve">ein </w:t>
      </w:r>
      <w:r>
        <w:rPr>
          <w:rFonts w:eastAsia="Batang"/>
          <w:iCs/>
          <w:color w:val="000000"/>
          <w:sz w:val="21"/>
          <w:szCs w:val="21"/>
          <w:lang w:val="de-DE" w:eastAsia="ko-KR" w:bidi="ar-SA"/>
        </w:rPr>
        <w:t xml:space="preserve">neues </w:t>
      </w:r>
      <w:r w:rsidR="00273B3A" w:rsidRPr="001C4688">
        <w:rPr>
          <w:rFonts w:eastAsia="Batang"/>
          <w:iCs/>
          <w:color w:val="000000"/>
          <w:sz w:val="21"/>
          <w:szCs w:val="21"/>
          <w:lang w:val="de-DE" w:eastAsia="ko-KR" w:bidi="ar-SA"/>
        </w:rPr>
        <w:t xml:space="preserve">Wintertestgelände in Finnland </w:t>
      </w:r>
      <w:r>
        <w:rPr>
          <w:rFonts w:eastAsia="Batang"/>
          <w:iCs/>
          <w:color w:val="000000"/>
          <w:sz w:val="21"/>
          <w:szCs w:val="21"/>
          <w:lang w:val="de-DE" w:eastAsia="ko-KR" w:bidi="ar-SA"/>
        </w:rPr>
        <w:t xml:space="preserve">in Betrieb genommen und dem in Hannover beheimateten Europäischen </w:t>
      </w:r>
      <w:r w:rsidR="00273B3A" w:rsidRPr="001C4688">
        <w:rPr>
          <w:rFonts w:eastAsia="Batang"/>
          <w:iCs/>
          <w:color w:val="000000"/>
          <w:sz w:val="21"/>
          <w:szCs w:val="21"/>
          <w:lang w:val="de-DE" w:eastAsia="ko-KR" w:bidi="ar-SA"/>
        </w:rPr>
        <w:t>Entwicklungszentrum</w:t>
      </w:r>
      <w:r>
        <w:rPr>
          <w:rFonts w:eastAsia="Batang"/>
          <w:iCs/>
          <w:color w:val="000000"/>
          <w:sz w:val="21"/>
          <w:szCs w:val="21"/>
          <w:lang w:val="de-DE" w:eastAsia="ko-KR" w:bidi="ar-SA"/>
        </w:rPr>
        <w:t xml:space="preserve"> des Unternehmens zugeordnet</w:t>
      </w:r>
      <w:r w:rsidR="009A5D39" w:rsidRPr="001C4688">
        <w:rPr>
          <w:rFonts w:eastAsia="Batang"/>
          <w:iCs/>
          <w:color w:val="000000"/>
          <w:sz w:val="21"/>
          <w:szCs w:val="21"/>
          <w:lang w:val="de-DE" w:eastAsia="ko-KR" w:bidi="ar-SA"/>
        </w:rPr>
        <w:t>,</w:t>
      </w:r>
      <w:r w:rsidR="00CF613A" w:rsidRPr="001C4688">
        <w:rPr>
          <w:rFonts w:eastAsia="Batang"/>
          <w:iCs/>
          <w:color w:val="000000"/>
          <w:sz w:val="21"/>
          <w:szCs w:val="21"/>
          <w:lang w:val="de-DE" w:eastAsia="ko-KR" w:bidi="ar-SA"/>
        </w:rPr>
        <w:t xml:space="preserve"> um dem</w:t>
      </w:r>
      <w:r w:rsidR="00273B3A" w:rsidRPr="001C4688">
        <w:rPr>
          <w:rFonts w:eastAsia="Batang"/>
          <w:iCs/>
          <w:color w:val="000000"/>
          <w:sz w:val="21"/>
          <w:szCs w:val="21"/>
          <w:lang w:val="de-DE" w:eastAsia="ko-KR" w:bidi="ar-SA"/>
        </w:rPr>
        <w:t xml:space="preserve"> ganzheitliche</w:t>
      </w:r>
      <w:r w:rsidR="00CF613A" w:rsidRPr="001C4688">
        <w:rPr>
          <w:rFonts w:eastAsia="Batang"/>
          <w:iCs/>
          <w:color w:val="000000"/>
          <w:sz w:val="21"/>
          <w:szCs w:val="21"/>
          <w:lang w:val="de-DE" w:eastAsia="ko-KR" w:bidi="ar-SA"/>
        </w:rPr>
        <w:t>n</w:t>
      </w:r>
      <w:r w:rsidR="00273B3A" w:rsidRPr="001C4688">
        <w:rPr>
          <w:rFonts w:eastAsia="Batang"/>
          <w:iCs/>
          <w:color w:val="000000"/>
          <w:sz w:val="21"/>
          <w:szCs w:val="21"/>
          <w:lang w:val="de-DE" w:eastAsia="ko-KR" w:bidi="ar-SA"/>
        </w:rPr>
        <w:t xml:space="preserve"> Ansatz </w:t>
      </w:r>
      <w:r w:rsidR="00CF613A" w:rsidRPr="001C4688">
        <w:rPr>
          <w:rFonts w:eastAsia="Batang"/>
          <w:iCs/>
          <w:color w:val="000000"/>
          <w:sz w:val="21"/>
          <w:szCs w:val="21"/>
          <w:lang w:val="de-DE" w:eastAsia="ko-KR" w:bidi="ar-SA"/>
        </w:rPr>
        <w:t xml:space="preserve">des Unternehmens </w:t>
      </w:r>
      <w:r w:rsidR="00273B3A" w:rsidRPr="001C4688">
        <w:rPr>
          <w:rFonts w:eastAsia="Batang"/>
          <w:iCs/>
          <w:color w:val="000000"/>
          <w:sz w:val="21"/>
          <w:szCs w:val="21"/>
          <w:lang w:val="de-DE" w:eastAsia="ko-KR" w:bidi="ar-SA"/>
        </w:rPr>
        <w:t xml:space="preserve">in Reifenentwicklung und -produktion in Europa </w:t>
      </w:r>
      <w:r>
        <w:rPr>
          <w:rFonts w:eastAsia="Batang"/>
          <w:iCs/>
          <w:color w:val="000000"/>
          <w:sz w:val="21"/>
          <w:szCs w:val="21"/>
          <w:lang w:val="de-DE" w:eastAsia="ko-KR" w:bidi="ar-SA"/>
        </w:rPr>
        <w:t xml:space="preserve">noch stärker </w:t>
      </w:r>
      <w:r w:rsidR="00CF613A" w:rsidRPr="001C4688">
        <w:rPr>
          <w:rFonts w:eastAsia="Batang"/>
          <w:iCs/>
          <w:color w:val="000000"/>
          <w:sz w:val="21"/>
          <w:szCs w:val="21"/>
          <w:lang w:val="de-DE" w:eastAsia="ko-KR" w:bidi="ar-SA"/>
        </w:rPr>
        <w:t>gerecht zu werden.</w:t>
      </w:r>
      <w:r w:rsidR="00273B3A" w:rsidRPr="001C4688">
        <w:rPr>
          <w:rFonts w:eastAsia="Batang"/>
          <w:iCs/>
          <w:color w:val="000000"/>
          <w:sz w:val="21"/>
          <w:szCs w:val="21"/>
          <w:lang w:val="de-DE" w:eastAsia="ko-KR" w:bidi="ar-SA"/>
        </w:rPr>
        <w:t xml:space="preserve"> </w:t>
      </w:r>
      <w:r w:rsidR="00CF613A" w:rsidRPr="001C4688">
        <w:rPr>
          <w:rFonts w:eastAsia="Batang"/>
          <w:iCs/>
          <w:color w:val="000000"/>
          <w:sz w:val="21"/>
          <w:szCs w:val="21"/>
          <w:lang w:val="de-DE" w:eastAsia="ko-KR" w:bidi="ar-SA"/>
        </w:rPr>
        <w:t xml:space="preserve">Zahlreiche </w:t>
      </w:r>
      <w:r>
        <w:rPr>
          <w:rFonts w:eastAsia="Batang"/>
          <w:iCs/>
          <w:color w:val="000000"/>
          <w:sz w:val="21"/>
          <w:szCs w:val="21"/>
          <w:lang w:val="de-DE" w:eastAsia="ko-KR" w:bidi="ar-SA"/>
        </w:rPr>
        <w:t xml:space="preserve">europäische </w:t>
      </w:r>
      <w:r w:rsidR="00CF613A" w:rsidRPr="001C4688">
        <w:rPr>
          <w:rFonts w:eastAsia="Batang"/>
          <w:iCs/>
          <w:color w:val="000000"/>
          <w:sz w:val="21"/>
          <w:szCs w:val="21"/>
          <w:lang w:val="de-DE" w:eastAsia="ko-KR" w:bidi="ar-SA"/>
        </w:rPr>
        <w:t>Premium</w:t>
      </w:r>
      <w:r>
        <w:rPr>
          <w:rFonts w:eastAsia="Batang"/>
          <w:iCs/>
          <w:color w:val="000000"/>
          <w:sz w:val="21"/>
          <w:szCs w:val="21"/>
          <w:lang w:val="de-DE" w:eastAsia="ko-KR" w:bidi="ar-SA"/>
        </w:rPr>
        <w:t>-A</w:t>
      </w:r>
      <w:r w:rsidR="00273B3A" w:rsidRPr="001C4688">
        <w:rPr>
          <w:rFonts w:eastAsia="Batang"/>
          <w:iCs/>
          <w:color w:val="000000"/>
          <w:sz w:val="21"/>
          <w:szCs w:val="21"/>
          <w:lang w:val="de-DE" w:eastAsia="ko-KR" w:bidi="ar-SA"/>
        </w:rPr>
        <w:t>utomobil</w:t>
      </w:r>
      <w:r w:rsidR="00CF613A" w:rsidRPr="001C4688">
        <w:rPr>
          <w:rFonts w:eastAsia="Batang"/>
          <w:iCs/>
          <w:color w:val="000000"/>
          <w:sz w:val="21"/>
          <w:szCs w:val="21"/>
          <w:lang w:val="de-DE" w:eastAsia="ko-KR" w:bidi="ar-SA"/>
        </w:rPr>
        <w:t>hersteller, darunter Topm</w:t>
      </w:r>
      <w:r w:rsidR="00273B3A" w:rsidRPr="001C4688">
        <w:rPr>
          <w:rFonts w:eastAsia="Batang"/>
          <w:iCs/>
          <w:color w:val="000000"/>
          <w:sz w:val="21"/>
          <w:szCs w:val="21"/>
          <w:lang w:val="de-DE" w:eastAsia="ko-KR" w:bidi="ar-SA"/>
        </w:rPr>
        <w:t>arken wie Audi, BMW, MAN, Mercedes-Benz Pkw und Lkw, MINI, Porsche, Scania und VW</w:t>
      </w:r>
      <w:r w:rsidR="00CF613A" w:rsidRPr="001C4688">
        <w:rPr>
          <w:rFonts w:eastAsia="Batang"/>
          <w:iCs/>
          <w:color w:val="000000"/>
          <w:sz w:val="21"/>
          <w:szCs w:val="21"/>
          <w:lang w:val="de-DE" w:eastAsia="ko-KR" w:bidi="ar-SA"/>
        </w:rPr>
        <w:t xml:space="preserve">, vertrauen in der Erstausrüstung </w:t>
      </w:r>
      <w:r>
        <w:rPr>
          <w:rFonts w:eastAsia="Batang"/>
          <w:iCs/>
          <w:color w:val="000000"/>
          <w:sz w:val="21"/>
          <w:szCs w:val="21"/>
          <w:lang w:val="de-DE" w:eastAsia="ko-KR" w:bidi="ar-SA"/>
        </w:rPr>
        <w:t xml:space="preserve">bereits </w:t>
      </w:r>
      <w:r w:rsidR="00CF613A" w:rsidRPr="001C4688">
        <w:rPr>
          <w:rFonts w:eastAsia="Batang"/>
          <w:iCs/>
          <w:color w:val="000000"/>
          <w:sz w:val="21"/>
          <w:szCs w:val="21"/>
          <w:lang w:val="de-DE" w:eastAsia="ko-KR" w:bidi="ar-SA"/>
        </w:rPr>
        <w:t>auf Hankook Reifen</w:t>
      </w:r>
      <w:r w:rsidR="00273B3A" w:rsidRPr="001C4688">
        <w:rPr>
          <w:rFonts w:eastAsia="Batang"/>
          <w:iCs/>
          <w:color w:val="000000"/>
          <w:sz w:val="21"/>
          <w:szCs w:val="21"/>
          <w:lang w:val="de-DE" w:eastAsia="ko-KR" w:bidi="ar-SA"/>
        </w:rPr>
        <w:t>.</w:t>
      </w:r>
    </w:p>
    <w:p w14:paraId="484B34F0" w14:textId="77777777" w:rsidR="00FB25E6" w:rsidRPr="005B3E4C" w:rsidRDefault="00FB25E6" w:rsidP="00FB25E6">
      <w:pPr>
        <w:widowControl/>
        <w:suppressAutoHyphens w:val="0"/>
        <w:ind w:rightChars="56" w:right="112"/>
        <w:jc w:val="left"/>
        <w:rPr>
          <w:rFonts w:ascii="Arial" w:eastAsia="Batang" w:hAnsi="Arial" w:cs="Arial"/>
          <w:iCs/>
          <w:color w:val="000000"/>
          <w:sz w:val="22"/>
          <w:szCs w:val="22"/>
          <w:lang w:val="de-DE" w:eastAsia="ko-KR" w:bidi="ar-SA"/>
        </w:rPr>
      </w:pPr>
    </w:p>
    <w:tbl>
      <w:tblPr>
        <w:tblStyle w:val="Tabellenraster1"/>
        <w:tblW w:w="9180" w:type="dxa"/>
        <w:tblLook w:val="04A0" w:firstRow="1" w:lastRow="0" w:firstColumn="1" w:lastColumn="0" w:noHBand="0" w:noVBand="1"/>
      </w:tblPr>
      <w:tblGrid>
        <w:gridCol w:w="2660"/>
        <w:gridCol w:w="1904"/>
        <w:gridCol w:w="1356"/>
        <w:gridCol w:w="1559"/>
        <w:gridCol w:w="1701"/>
      </w:tblGrid>
      <w:tr w:rsidR="00EE3696" w:rsidRPr="00EE3696" w14:paraId="352EF917" w14:textId="77777777" w:rsidTr="00C86DB9">
        <w:tc>
          <w:tcPr>
            <w:tcW w:w="2660" w:type="dxa"/>
            <w:shd w:val="clear" w:color="auto" w:fill="FF9900"/>
          </w:tcPr>
          <w:p w14:paraId="083AB88D" w14:textId="77777777" w:rsidR="00FB25E6" w:rsidRPr="00C86DB9" w:rsidRDefault="00CF613A" w:rsidP="00FB25E6">
            <w:pPr>
              <w:widowControl/>
              <w:suppressAutoHyphens w:val="0"/>
              <w:ind w:rightChars="56" w:right="112"/>
              <w:jc w:val="left"/>
              <w:rPr>
                <w:rFonts w:ascii="Arial" w:hAnsi="Arial" w:cs="Arial"/>
                <w:iCs/>
                <w:color w:val="FFFFFF" w:themeColor="background1"/>
                <w:sz w:val="18"/>
                <w:szCs w:val="22"/>
              </w:rPr>
            </w:pPr>
            <w:r w:rsidRPr="00C86DB9">
              <w:rPr>
                <w:rFonts w:ascii="Arial" w:hAnsi="Arial" w:cs="Arial"/>
                <w:iCs/>
                <w:color w:val="FFFFFF" w:themeColor="background1"/>
                <w:sz w:val="18"/>
                <w:szCs w:val="22"/>
              </w:rPr>
              <w:t>Standort</w:t>
            </w:r>
          </w:p>
        </w:tc>
        <w:tc>
          <w:tcPr>
            <w:tcW w:w="1904" w:type="dxa"/>
            <w:shd w:val="clear" w:color="auto" w:fill="FF9900"/>
          </w:tcPr>
          <w:p w14:paraId="4FC6B923" w14:textId="77777777" w:rsidR="00FB25E6" w:rsidRPr="00C86DB9" w:rsidRDefault="00CF613A" w:rsidP="00FB25E6">
            <w:pPr>
              <w:widowControl/>
              <w:suppressAutoHyphens w:val="0"/>
              <w:ind w:rightChars="56" w:right="112"/>
              <w:jc w:val="left"/>
              <w:rPr>
                <w:rFonts w:ascii="Arial" w:hAnsi="Arial" w:cs="Arial"/>
                <w:iCs/>
                <w:color w:val="FFFFFF" w:themeColor="background1"/>
                <w:sz w:val="18"/>
                <w:szCs w:val="22"/>
              </w:rPr>
            </w:pPr>
            <w:r w:rsidRPr="00C86DB9">
              <w:rPr>
                <w:rFonts w:ascii="Arial" w:hAnsi="Arial" w:cs="Arial"/>
                <w:iCs/>
                <w:color w:val="FFFFFF" w:themeColor="background1"/>
                <w:sz w:val="18"/>
                <w:szCs w:val="22"/>
              </w:rPr>
              <w:t>Gesamtinvestition</w:t>
            </w:r>
          </w:p>
        </w:tc>
        <w:tc>
          <w:tcPr>
            <w:tcW w:w="1356" w:type="dxa"/>
            <w:shd w:val="clear" w:color="auto" w:fill="FF9900"/>
          </w:tcPr>
          <w:p w14:paraId="15B94B3C" w14:textId="77777777" w:rsidR="00FB25E6" w:rsidRPr="00C86DB9" w:rsidRDefault="00CD22CF" w:rsidP="00FB25E6">
            <w:pPr>
              <w:widowControl/>
              <w:suppressAutoHyphens w:val="0"/>
              <w:ind w:rightChars="56" w:right="112"/>
              <w:jc w:val="left"/>
              <w:rPr>
                <w:rFonts w:ascii="Arial" w:hAnsi="Arial" w:cs="Arial"/>
                <w:iCs/>
                <w:color w:val="FFFFFF" w:themeColor="background1"/>
                <w:sz w:val="18"/>
                <w:szCs w:val="22"/>
              </w:rPr>
            </w:pPr>
            <w:r w:rsidRPr="00C86DB9">
              <w:rPr>
                <w:rFonts w:ascii="Arial" w:hAnsi="Arial" w:cs="Arial"/>
                <w:iCs/>
                <w:color w:val="FFFFFF" w:themeColor="background1"/>
                <w:sz w:val="18"/>
                <w:szCs w:val="22"/>
              </w:rPr>
              <w:t>Werksgröße</w:t>
            </w:r>
          </w:p>
        </w:tc>
        <w:tc>
          <w:tcPr>
            <w:tcW w:w="1559" w:type="dxa"/>
            <w:shd w:val="clear" w:color="auto" w:fill="FF9900"/>
          </w:tcPr>
          <w:p w14:paraId="0087F645" w14:textId="77777777" w:rsidR="00FB25E6" w:rsidRPr="00C86DB9" w:rsidRDefault="00CD22CF" w:rsidP="00FB25E6">
            <w:pPr>
              <w:widowControl/>
              <w:suppressAutoHyphens w:val="0"/>
              <w:ind w:rightChars="56" w:right="112"/>
              <w:jc w:val="left"/>
              <w:rPr>
                <w:rFonts w:ascii="Arial" w:hAnsi="Arial" w:cs="Arial"/>
                <w:iCs/>
                <w:color w:val="FFFFFF" w:themeColor="background1"/>
                <w:sz w:val="18"/>
                <w:szCs w:val="22"/>
              </w:rPr>
            </w:pPr>
            <w:r w:rsidRPr="00C86DB9">
              <w:rPr>
                <w:rFonts w:ascii="Arial" w:hAnsi="Arial" w:cs="Arial"/>
                <w:iCs/>
                <w:color w:val="FFFFFF" w:themeColor="background1"/>
                <w:sz w:val="18"/>
                <w:szCs w:val="22"/>
              </w:rPr>
              <w:t>Grundfläche</w:t>
            </w:r>
          </w:p>
        </w:tc>
        <w:tc>
          <w:tcPr>
            <w:tcW w:w="1701" w:type="dxa"/>
            <w:shd w:val="clear" w:color="auto" w:fill="FF9900"/>
          </w:tcPr>
          <w:p w14:paraId="7AFF74C1" w14:textId="77777777" w:rsidR="00FB25E6" w:rsidRPr="00C86DB9" w:rsidRDefault="00FB25E6" w:rsidP="00FB25E6">
            <w:pPr>
              <w:widowControl/>
              <w:suppressAutoHyphens w:val="0"/>
              <w:ind w:rightChars="56" w:right="112"/>
              <w:jc w:val="left"/>
              <w:rPr>
                <w:rFonts w:ascii="Arial" w:hAnsi="Arial" w:cs="Arial"/>
                <w:iCs/>
                <w:color w:val="FFFFFF" w:themeColor="background1"/>
                <w:sz w:val="18"/>
                <w:szCs w:val="22"/>
              </w:rPr>
            </w:pPr>
            <w:r w:rsidRPr="00C86DB9">
              <w:rPr>
                <w:rFonts w:ascii="Arial" w:hAnsi="Arial" w:cs="Arial"/>
                <w:iCs/>
                <w:color w:val="FFFFFF" w:themeColor="background1"/>
                <w:sz w:val="18"/>
                <w:szCs w:val="22"/>
              </w:rPr>
              <w:t>Produ</w:t>
            </w:r>
            <w:r w:rsidR="00CD22CF" w:rsidRPr="00C86DB9">
              <w:rPr>
                <w:rFonts w:ascii="Arial" w:hAnsi="Arial" w:cs="Arial"/>
                <w:iCs/>
                <w:color w:val="FFFFFF" w:themeColor="background1"/>
                <w:sz w:val="18"/>
                <w:szCs w:val="22"/>
              </w:rPr>
              <w:t>ktionsstart</w:t>
            </w:r>
          </w:p>
        </w:tc>
      </w:tr>
      <w:tr w:rsidR="00CD22CF" w:rsidRPr="00FB25E6" w14:paraId="6B8C42C5" w14:textId="77777777" w:rsidTr="00C86DB9">
        <w:tc>
          <w:tcPr>
            <w:tcW w:w="2660" w:type="dxa"/>
            <w:shd w:val="clear" w:color="auto" w:fill="auto"/>
          </w:tcPr>
          <w:p w14:paraId="6616B8CD" w14:textId="77777777" w:rsidR="00FB25E6" w:rsidRPr="00FB25E6" w:rsidRDefault="00FB25E6" w:rsidP="00FB25E6">
            <w:pPr>
              <w:widowControl/>
              <w:suppressAutoHyphens w:val="0"/>
              <w:ind w:rightChars="56" w:right="112"/>
              <w:jc w:val="left"/>
              <w:rPr>
                <w:rFonts w:ascii="Arial" w:hAnsi="Arial" w:cs="Arial"/>
                <w:iCs/>
                <w:color w:val="000000"/>
                <w:sz w:val="18"/>
                <w:szCs w:val="22"/>
              </w:rPr>
            </w:pPr>
            <w:r w:rsidRPr="00FB25E6">
              <w:rPr>
                <w:rFonts w:ascii="Arial" w:hAnsi="Arial" w:cs="Arial"/>
                <w:iCs/>
                <w:color w:val="000000"/>
                <w:sz w:val="18"/>
                <w:szCs w:val="22"/>
              </w:rPr>
              <w:t>2948 International Boulevard Clarksville, Tennessee</w:t>
            </w:r>
          </w:p>
        </w:tc>
        <w:tc>
          <w:tcPr>
            <w:tcW w:w="1904" w:type="dxa"/>
            <w:shd w:val="clear" w:color="auto" w:fill="auto"/>
          </w:tcPr>
          <w:p w14:paraId="10BC7B53" w14:textId="5F5D888F" w:rsidR="00FB25E6" w:rsidRPr="00FB25E6" w:rsidRDefault="00FB25E6" w:rsidP="00FB25E6">
            <w:pPr>
              <w:widowControl/>
              <w:suppressAutoHyphens w:val="0"/>
              <w:ind w:rightChars="56" w:right="112"/>
              <w:jc w:val="left"/>
              <w:rPr>
                <w:rFonts w:ascii="Arial" w:hAnsi="Arial" w:cs="Arial"/>
                <w:iCs/>
                <w:color w:val="000000"/>
                <w:sz w:val="18"/>
                <w:szCs w:val="22"/>
              </w:rPr>
            </w:pPr>
            <w:r w:rsidRPr="00FB25E6">
              <w:rPr>
                <w:rFonts w:ascii="Arial" w:hAnsi="Arial" w:cs="Arial"/>
                <w:iCs/>
                <w:color w:val="000000"/>
                <w:sz w:val="18"/>
                <w:szCs w:val="22"/>
              </w:rPr>
              <w:t xml:space="preserve">800 </w:t>
            </w:r>
            <w:r w:rsidR="00CF613A">
              <w:rPr>
                <w:rFonts w:ascii="Arial" w:hAnsi="Arial" w:cs="Arial"/>
                <w:iCs/>
                <w:color w:val="000000"/>
                <w:sz w:val="18"/>
                <w:szCs w:val="22"/>
              </w:rPr>
              <w:t>Millionen</w:t>
            </w:r>
            <w:r w:rsidR="00CD22CF">
              <w:rPr>
                <w:rFonts w:ascii="Arial" w:hAnsi="Arial" w:cs="Arial"/>
                <w:iCs/>
                <w:color w:val="000000"/>
                <w:sz w:val="18"/>
                <w:szCs w:val="22"/>
              </w:rPr>
              <w:t xml:space="preserve"> US</w:t>
            </w:r>
            <w:r w:rsidR="00EE3696">
              <w:rPr>
                <w:rFonts w:ascii="Arial" w:hAnsi="Arial" w:cs="Arial"/>
                <w:iCs/>
                <w:color w:val="000000"/>
                <w:sz w:val="18"/>
                <w:szCs w:val="22"/>
              </w:rPr>
              <w:t>-$</w:t>
            </w:r>
            <w:r w:rsidR="00CF613A">
              <w:rPr>
                <w:rFonts w:ascii="Arial" w:hAnsi="Arial" w:cs="Arial"/>
                <w:iCs/>
                <w:color w:val="000000"/>
                <w:sz w:val="18"/>
                <w:szCs w:val="22"/>
              </w:rPr>
              <w:t xml:space="preserve"> </w:t>
            </w:r>
          </w:p>
        </w:tc>
        <w:tc>
          <w:tcPr>
            <w:tcW w:w="1356" w:type="dxa"/>
            <w:shd w:val="clear" w:color="auto" w:fill="auto"/>
          </w:tcPr>
          <w:p w14:paraId="29D3D361" w14:textId="77777777" w:rsidR="00FB25E6" w:rsidRPr="00FB25E6" w:rsidRDefault="00CD22CF" w:rsidP="00FB25E6">
            <w:pPr>
              <w:widowControl/>
              <w:suppressAutoHyphens w:val="0"/>
              <w:ind w:rightChars="56" w:right="112"/>
              <w:jc w:val="left"/>
              <w:rPr>
                <w:rFonts w:ascii="Arial" w:hAnsi="Arial" w:cs="Arial"/>
                <w:iCs/>
                <w:color w:val="000000"/>
                <w:sz w:val="18"/>
                <w:szCs w:val="22"/>
              </w:rPr>
            </w:pPr>
            <w:r>
              <w:rPr>
                <w:rFonts w:ascii="Arial" w:hAnsi="Arial" w:cs="Arial"/>
                <w:iCs/>
                <w:color w:val="000000"/>
                <w:sz w:val="18"/>
                <w:szCs w:val="22"/>
              </w:rPr>
              <w:t>140.000 m²</w:t>
            </w:r>
          </w:p>
        </w:tc>
        <w:tc>
          <w:tcPr>
            <w:tcW w:w="1559" w:type="dxa"/>
            <w:shd w:val="clear" w:color="auto" w:fill="auto"/>
          </w:tcPr>
          <w:p w14:paraId="3E60FADE" w14:textId="77777777" w:rsidR="00FB25E6" w:rsidRPr="00FB25E6" w:rsidRDefault="00CD22CF" w:rsidP="00FB25E6">
            <w:pPr>
              <w:widowControl/>
              <w:suppressAutoHyphens w:val="0"/>
              <w:ind w:rightChars="56" w:right="112"/>
              <w:jc w:val="left"/>
              <w:rPr>
                <w:rFonts w:ascii="Arial" w:hAnsi="Arial" w:cs="Arial"/>
                <w:iCs/>
                <w:color w:val="000000"/>
                <w:sz w:val="18"/>
                <w:szCs w:val="22"/>
              </w:rPr>
            </w:pPr>
            <w:r>
              <w:rPr>
                <w:rFonts w:ascii="Arial" w:hAnsi="Arial" w:cs="Arial"/>
                <w:iCs/>
                <w:color w:val="000000"/>
                <w:sz w:val="18"/>
                <w:szCs w:val="22"/>
              </w:rPr>
              <w:t>190 Hektar</w:t>
            </w:r>
          </w:p>
        </w:tc>
        <w:tc>
          <w:tcPr>
            <w:tcW w:w="1701" w:type="dxa"/>
            <w:shd w:val="clear" w:color="auto" w:fill="auto"/>
          </w:tcPr>
          <w:p w14:paraId="2984ED31" w14:textId="77777777" w:rsidR="00FB25E6" w:rsidRPr="00FB25E6" w:rsidRDefault="00FB25E6" w:rsidP="00FB25E6">
            <w:pPr>
              <w:widowControl/>
              <w:suppressAutoHyphens w:val="0"/>
              <w:ind w:rightChars="56" w:right="112"/>
              <w:jc w:val="left"/>
              <w:rPr>
                <w:rFonts w:ascii="Arial" w:hAnsi="Arial" w:cs="Arial"/>
                <w:iCs/>
                <w:color w:val="000000"/>
                <w:sz w:val="18"/>
                <w:szCs w:val="22"/>
              </w:rPr>
            </w:pPr>
            <w:r w:rsidRPr="00FB25E6">
              <w:rPr>
                <w:rFonts w:ascii="Arial" w:hAnsi="Arial" w:cs="Arial"/>
                <w:iCs/>
                <w:color w:val="000000"/>
                <w:sz w:val="18"/>
                <w:szCs w:val="22"/>
              </w:rPr>
              <w:t>April 2017</w:t>
            </w:r>
          </w:p>
        </w:tc>
      </w:tr>
    </w:tbl>
    <w:p w14:paraId="0390CD33" w14:textId="77777777" w:rsidR="00537A82" w:rsidRPr="00D94CDB" w:rsidRDefault="00537A82" w:rsidP="00537A82">
      <w:pPr>
        <w:spacing w:line="360" w:lineRule="auto"/>
        <w:rPr>
          <w:sz w:val="21"/>
          <w:lang w:val="de-DE"/>
        </w:rPr>
      </w:pPr>
    </w:p>
    <w:p w14:paraId="651CCB75" w14:textId="77777777" w:rsidR="00537A82" w:rsidRPr="003D155E" w:rsidRDefault="00537A82" w:rsidP="00537A82">
      <w:pPr>
        <w:snapToGrid w:val="0"/>
        <w:spacing w:line="276" w:lineRule="auto"/>
        <w:jc w:val="center"/>
        <w:rPr>
          <w:rFonts w:ascii="Arial" w:eastAsiaTheme="minorEastAsia" w:hAnsi="Arial" w:cs="Arial"/>
          <w:sz w:val="22"/>
          <w:szCs w:val="22"/>
          <w:lang w:val="de-DE"/>
        </w:rPr>
      </w:pPr>
      <w:r w:rsidRPr="003D155E">
        <w:rPr>
          <w:rFonts w:ascii="Arial" w:eastAsiaTheme="minorEastAsia" w:hAnsi="Arial" w:cs="Arial"/>
          <w:sz w:val="22"/>
          <w:szCs w:val="22"/>
          <w:lang w:val="de-DE"/>
        </w:rPr>
        <w:t># # #</w:t>
      </w:r>
    </w:p>
    <w:p w14:paraId="1426C7C1" w14:textId="77777777" w:rsidR="00FB25E6" w:rsidRPr="00FB25E6" w:rsidRDefault="00FB25E6" w:rsidP="00FB25E6">
      <w:pPr>
        <w:widowControl/>
        <w:suppressAutoHyphens w:val="0"/>
        <w:ind w:rightChars="56" w:right="112"/>
        <w:jc w:val="left"/>
        <w:rPr>
          <w:rFonts w:ascii="Arial" w:eastAsia="Batang" w:hAnsi="Arial" w:cs="Arial"/>
          <w:iCs/>
          <w:color w:val="000000"/>
          <w:sz w:val="22"/>
          <w:szCs w:val="22"/>
          <w:lang w:val="en-US" w:eastAsia="ko-KR" w:bidi="ar-SA"/>
        </w:rPr>
      </w:pPr>
    </w:p>
    <w:p w14:paraId="2EC9E99E" w14:textId="77777777" w:rsidR="00FB25E6" w:rsidRPr="00FB25E6" w:rsidRDefault="00FB25E6" w:rsidP="00FB25E6">
      <w:pPr>
        <w:widowControl/>
        <w:suppressAutoHyphens w:val="0"/>
        <w:ind w:rightChars="56" w:right="112"/>
        <w:jc w:val="left"/>
        <w:rPr>
          <w:rFonts w:eastAsia="Batang"/>
          <w:iCs/>
          <w:color w:val="000000"/>
          <w:sz w:val="22"/>
          <w:szCs w:val="22"/>
          <w:lang w:val="en-US" w:eastAsia="ko-KR" w:bidi="ar-SA"/>
        </w:rPr>
      </w:pPr>
    </w:p>
    <w:p w14:paraId="13141636" w14:textId="77777777" w:rsidR="00C3720C" w:rsidRPr="00504C33" w:rsidRDefault="00C3720C" w:rsidP="00C3720C">
      <w:pPr>
        <w:snapToGrid w:val="0"/>
        <w:spacing w:line="276" w:lineRule="auto"/>
        <w:ind w:rightChars="197" w:right="394"/>
        <w:rPr>
          <w:b/>
          <w:bCs/>
          <w:sz w:val="21"/>
          <w:szCs w:val="21"/>
          <w:lang w:val="de-DE"/>
        </w:rPr>
      </w:pPr>
      <w:r w:rsidRPr="00504C33">
        <w:rPr>
          <w:b/>
          <w:bCs/>
          <w:sz w:val="21"/>
          <w:szCs w:val="21"/>
          <w:lang w:val="de-DE"/>
        </w:rPr>
        <w:t>Über Hankook</w:t>
      </w:r>
    </w:p>
    <w:p w14:paraId="04A4D7DC" w14:textId="77777777" w:rsidR="00C3720C" w:rsidRPr="00504C33" w:rsidRDefault="00C3720C" w:rsidP="00C3720C">
      <w:pPr>
        <w:snapToGrid w:val="0"/>
        <w:spacing w:line="276" w:lineRule="auto"/>
        <w:ind w:rightChars="197" w:right="394"/>
        <w:rPr>
          <w:bCs/>
          <w:sz w:val="21"/>
          <w:szCs w:val="21"/>
          <w:lang w:val="de-DE"/>
        </w:rPr>
      </w:pPr>
    </w:p>
    <w:p w14:paraId="42F9B5EA" w14:textId="77777777"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Als einer der fünf volumenstärksten Reifenproduzenten weltweit fertigt Hankook innovative, Hochleistungsradialreifen im Premium-Segment für Pkw, SUVs, Geländewagen, Leicht-Lkw, Wohnmobile, Lkw, Busse und den automobilen Motorsport (Rundstrecke/ Rallye).</w:t>
      </w:r>
    </w:p>
    <w:p w14:paraId="00C4A52F" w14:textId="77777777" w:rsidR="00C3720C" w:rsidRPr="00F84836" w:rsidRDefault="00C3720C" w:rsidP="00C3720C">
      <w:pPr>
        <w:snapToGrid w:val="0"/>
        <w:spacing w:line="276" w:lineRule="auto"/>
        <w:ind w:rightChars="197" w:right="394"/>
        <w:rPr>
          <w:bCs/>
          <w:sz w:val="21"/>
          <w:szCs w:val="21"/>
          <w:lang w:val="de-DE"/>
        </w:rPr>
      </w:pPr>
    </w:p>
    <w:p w14:paraId="1301A104" w14:textId="77777777"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 xml:space="preserve">Hankook investiert kontinuierlich in Forschung und Entwicklung, um seinen Kunden stets höchste Qualität in Verbindung mit technologischer Exzellenz zu bieten. In weltweit fünf Entwicklungszentren und </w:t>
      </w:r>
      <w:r w:rsidR="008C2D20">
        <w:rPr>
          <w:bCs/>
          <w:sz w:val="21"/>
          <w:szCs w:val="21"/>
          <w:lang w:val="de-DE"/>
        </w:rPr>
        <w:t>acht</w:t>
      </w:r>
      <w:r w:rsidRPr="00F84836">
        <w:rPr>
          <w:bCs/>
          <w:sz w:val="21"/>
          <w:szCs w:val="21"/>
          <w:lang w:val="de-DE"/>
        </w:rPr>
        <w:t xml:space="preserve"> Groß-Fabriken entwickelt und produziert das Unternehmen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 Ungarn, die 2007 eingeweiht wurde und kontinuierlich erweitert wird. Derzeit produzieren dort mehr als 3.000 Beschäftigte bis zu 19 Millionen Reifen pro Jahr für Pkw, SUVs und Leicht-Lkw.</w:t>
      </w:r>
    </w:p>
    <w:p w14:paraId="408ADEFC" w14:textId="77777777" w:rsidR="00C3720C" w:rsidRPr="00F84836" w:rsidRDefault="00C3720C" w:rsidP="00C3720C">
      <w:pPr>
        <w:snapToGrid w:val="0"/>
        <w:spacing w:line="276" w:lineRule="auto"/>
        <w:ind w:rightChars="197" w:right="394"/>
        <w:rPr>
          <w:bCs/>
          <w:sz w:val="21"/>
          <w:szCs w:val="21"/>
          <w:lang w:val="de-DE"/>
        </w:rPr>
      </w:pPr>
    </w:p>
    <w:p w14:paraId="2A99484C" w14:textId="77777777"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Die Europa- und Deutschland-Zentrale des Reifenherstellers befinden sich in Neu-Isenburg bei Frankfurt am Main. In Europa unterhält Hankook weitere Niederlassungen in Großbritannien, Frankreich, Italien, Spanien, den Niederlanden, Ungarn, der Tschechischen Republik, Ru</w:t>
      </w:r>
      <w:r>
        <w:rPr>
          <w:bCs/>
          <w:sz w:val="21"/>
          <w:szCs w:val="21"/>
          <w:lang w:val="de-DE"/>
        </w:rPr>
        <w:t>ss</w:t>
      </w:r>
      <w:r w:rsidRPr="00F84836">
        <w:rPr>
          <w:bCs/>
          <w:sz w:val="21"/>
          <w:szCs w:val="21"/>
          <w:lang w:val="de-DE"/>
        </w:rPr>
        <w:t>land, der Türkei, Schweden und Polen.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Rund 30 Prozent des globalen Umsatzes erzielt das Unternehmen innerhalb Europas und der GUS.</w:t>
      </w:r>
    </w:p>
    <w:p w14:paraId="55774634" w14:textId="77777777" w:rsidR="00C3720C" w:rsidRPr="00F84836" w:rsidRDefault="00C3720C" w:rsidP="00C3720C">
      <w:pPr>
        <w:snapToGrid w:val="0"/>
        <w:spacing w:line="276" w:lineRule="auto"/>
        <w:ind w:rightChars="197" w:right="394"/>
        <w:rPr>
          <w:bCs/>
          <w:sz w:val="21"/>
          <w:szCs w:val="21"/>
          <w:lang w:val="de-DE"/>
        </w:rPr>
      </w:pPr>
    </w:p>
    <w:p w14:paraId="5BCD1460" w14:textId="77777777"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 xml:space="preserve">Weitere Informationen finden Sie unter </w:t>
      </w:r>
      <w:r>
        <w:rPr>
          <w:bCs/>
          <w:sz w:val="21"/>
          <w:szCs w:val="21"/>
          <w:lang w:val="de-DE"/>
        </w:rPr>
        <w:t>www.hankooktire-mediacenter.com</w:t>
      </w:r>
      <w:r w:rsidRPr="00F84836">
        <w:rPr>
          <w:bCs/>
          <w:sz w:val="21"/>
          <w:szCs w:val="21"/>
          <w:lang w:val="de-DE"/>
        </w:rPr>
        <w:t xml:space="preserve"> oder www.hankooktire.com</w:t>
      </w:r>
    </w:p>
    <w:p w14:paraId="65939EC2" w14:textId="77777777" w:rsidR="00C3720C" w:rsidRPr="00F84836" w:rsidRDefault="00C3720C" w:rsidP="00C3720C">
      <w:pPr>
        <w:rPr>
          <w:rFonts w:eastAsia="Malgun Gothic"/>
          <w:sz w:val="21"/>
          <w:szCs w:val="21"/>
          <w:lang w:val="de-DE"/>
        </w:rPr>
      </w:pPr>
    </w:p>
    <w:p w14:paraId="6B3E6A4A" w14:textId="77777777" w:rsidR="00C3720C" w:rsidRPr="00F84836" w:rsidRDefault="00C3720C" w:rsidP="00C3720C">
      <w:pPr>
        <w:rPr>
          <w:rFonts w:eastAsia="Malgun Gothic"/>
          <w:sz w:val="21"/>
          <w:szCs w:val="21"/>
          <w:lang w:val="de-DE"/>
        </w:rPr>
      </w:pPr>
    </w:p>
    <w:tbl>
      <w:tblPr>
        <w:tblW w:w="9383" w:type="dxa"/>
        <w:shd w:val="clear" w:color="auto" w:fill="F2F2F2"/>
        <w:tblLook w:val="04A0" w:firstRow="1" w:lastRow="0" w:firstColumn="1" w:lastColumn="0" w:noHBand="0" w:noVBand="1"/>
      </w:tblPr>
      <w:tblGrid>
        <w:gridCol w:w="2481"/>
        <w:gridCol w:w="2422"/>
        <w:gridCol w:w="1755"/>
        <w:gridCol w:w="2725"/>
      </w:tblGrid>
      <w:tr w:rsidR="00C3720C" w:rsidRPr="006D7250" w14:paraId="718E23AF" w14:textId="77777777" w:rsidTr="00CD22CF">
        <w:trPr>
          <w:trHeight w:val="985"/>
        </w:trPr>
        <w:tc>
          <w:tcPr>
            <w:tcW w:w="9383" w:type="dxa"/>
            <w:gridSpan w:val="4"/>
            <w:shd w:val="clear" w:color="auto" w:fill="F2F2F2"/>
          </w:tcPr>
          <w:p w14:paraId="548095B6" w14:textId="77777777" w:rsidR="00C3720C" w:rsidRPr="006C69CA" w:rsidRDefault="00C3720C" w:rsidP="00281152">
            <w:pPr>
              <w:tabs>
                <w:tab w:val="center" w:pos="4252"/>
                <w:tab w:val="right" w:pos="8504"/>
              </w:tabs>
              <w:snapToGrid w:val="0"/>
              <w:rPr>
                <w:b/>
                <w:bCs/>
                <w:sz w:val="21"/>
                <w:szCs w:val="21"/>
                <w:u w:val="single"/>
                <w:lang w:val="fr-FR"/>
              </w:rPr>
            </w:pPr>
            <w:r w:rsidRPr="006C69CA">
              <w:rPr>
                <w:b/>
                <w:bCs/>
                <w:sz w:val="21"/>
                <w:szCs w:val="21"/>
                <w:u w:val="single"/>
                <w:lang w:val="fr-FR"/>
              </w:rPr>
              <w:t>Kontakt:</w:t>
            </w:r>
          </w:p>
          <w:p w14:paraId="63FC58A2" w14:textId="77777777" w:rsidR="00C3720C" w:rsidRPr="006C69CA" w:rsidRDefault="00C3720C" w:rsidP="00281152">
            <w:pPr>
              <w:tabs>
                <w:tab w:val="center" w:pos="4252"/>
                <w:tab w:val="right" w:pos="8504"/>
              </w:tabs>
              <w:snapToGrid w:val="0"/>
              <w:rPr>
                <w:b/>
                <w:bCs/>
                <w:sz w:val="21"/>
                <w:szCs w:val="21"/>
                <w:u w:val="single"/>
                <w:lang w:val="fr-FR"/>
              </w:rPr>
            </w:pPr>
          </w:p>
          <w:p w14:paraId="62E11FCF" w14:textId="77777777" w:rsidR="00C3720C" w:rsidRPr="00C86DB9" w:rsidRDefault="00C3720C" w:rsidP="00281152">
            <w:pPr>
              <w:tabs>
                <w:tab w:val="center" w:pos="4252"/>
                <w:tab w:val="right" w:pos="8504"/>
              </w:tabs>
              <w:snapToGrid w:val="0"/>
              <w:rPr>
                <w:sz w:val="16"/>
                <w:szCs w:val="16"/>
                <w:lang w:val="de-DE"/>
              </w:rPr>
            </w:pPr>
            <w:r w:rsidRPr="006C69CA">
              <w:rPr>
                <w:b/>
                <w:bCs/>
                <w:sz w:val="16"/>
                <w:szCs w:val="16"/>
                <w:lang w:val="fr-FR"/>
              </w:rPr>
              <w:t xml:space="preserve">Hankook Tire Europe GmbH | </w:t>
            </w:r>
            <w:r w:rsidRPr="006C69CA">
              <w:rPr>
                <w:bCs/>
                <w:sz w:val="16"/>
                <w:szCs w:val="16"/>
                <w:lang w:val="fr-FR"/>
              </w:rPr>
              <w:t>Corporate Communications Europe/CIS</w:t>
            </w:r>
            <w:r w:rsidRPr="006C69CA">
              <w:rPr>
                <w:b/>
                <w:bCs/>
                <w:sz w:val="16"/>
                <w:szCs w:val="16"/>
                <w:lang w:val="fr-FR"/>
              </w:rPr>
              <w:t xml:space="preserve"> | </w:t>
            </w:r>
            <w:r w:rsidRPr="006C69CA">
              <w:rPr>
                <w:sz w:val="16"/>
                <w:szCs w:val="16"/>
                <w:lang w:val="fr-FR"/>
              </w:rPr>
              <w:t xml:space="preserve">Siemensstr. </w:t>
            </w:r>
            <w:r w:rsidR="003E3350" w:rsidRPr="00C86DB9">
              <w:rPr>
                <w:sz w:val="16"/>
                <w:szCs w:val="16"/>
                <w:lang w:val="de-DE"/>
              </w:rPr>
              <w:t>14</w:t>
            </w:r>
            <w:r w:rsidRPr="00C86DB9">
              <w:rPr>
                <w:sz w:val="16"/>
                <w:szCs w:val="16"/>
                <w:lang w:val="de-DE"/>
              </w:rPr>
              <w:t>, 63263 Neu-Isenburg</w:t>
            </w:r>
            <w:r w:rsidRPr="00C86DB9">
              <w:rPr>
                <w:b/>
                <w:bCs/>
                <w:sz w:val="16"/>
                <w:szCs w:val="16"/>
                <w:lang w:val="de-DE"/>
              </w:rPr>
              <w:t xml:space="preserve"> | </w:t>
            </w:r>
            <w:r w:rsidRPr="00C86DB9">
              <w:rPr>
                <w:sz w:val="16"/>
                <w:szCs w:val="16"/>
                <w:lang w:val="de-DE"/>
              </w:rPr>
              <w:t>Deutschland</w:t>
            </w:r>
          </w:p>
        </w:tc>
      </w:tr>
      <w:tr w:rsidR="00CD22CF" w:rsidRPr="00C711E0" w14:paraId="2018D8C6" w14:textId="77777777" w:rsidTr="00281152">
        <w:trPr>
          <w:trHeight w:val="990"/>
        </w:trPr>
        <w:tc>
          <w:tcPr>
            <w:tcW w:w="2481" w:type="dxa"/>
            <w:shd w:val="clear" w:color="auto" w:fill="F2F2F2"/>
          </w:tcPr>
          <w:p w14:paraId="74FBE875" w14:textId="77777777" w:rsidR="00CD22CF" w:rsidRPr="00013A02" w:rsidRDefault="00CD22CF" w:rsidP="00CD22CF">
            <w:pPr>
              <w:spacing w:line="200" w:lineRule="exact"/>
              <w:rPr>
                <w:b/>
                <w:snapToGrid w:val="0"/>
                <w:sz w:val="16"/>
                <w:szCs w:val="16"/>
              </w:rPr>
            </w:pPr>
            <w:r w:rsidRPr="00013A02">
              <w:rPr>
                <w:b/>
                <w:snapToGrid w:val="0"/>
                <w:sz w:val="16"/>
                <w:szCs w:val="16"/>
              </w:rPr>
              <w:t>Felix Kinzer</w:t>
            </w:r>
          </w:p>
          <w:p w14:paraId="7F11C251" w14:textId="77777777" w:rsidR="00CD22CF" w:rsidRPr="00013A02" w:rsidRDefault="00CD22CF" w:rsidP="00CD22CF">
            <w:pPr>
              <w:spacing w:line="200" w:lineRule="exact"/>
              <w:rPr>
                <w:snapToGrid w:val="0"/>
                <w:sz w:val="16"/>
                <w:szCs w:val="16"/>
              </w:rPr>
            </w:pPr>
            <w:r w:rsidRPr="00013A02">
              <w:rPr>
                <w:snapToGrid w:val="0"/>
                <w:sz w:val="16"/>
                <w:szCs w:val="16"/>
              </w:rPr>
              <w:t>Director</w:t>
            </w:r>
          </w:p>
          <w:p w14:paraId="67589A54" w14:textId="77777777" w:rsidR="00CD22CF" w:rsidRPr="00013A02" w:rsidRDefault="00CD22CF" w:rsidP="00CD22CF">
            <w:pPr>
              <w:spacing w:line="200" w:lineRule="exact"/>
              <w:rPr>
                <w:snapToGrid w:val="0"/>
                <w:sz w:val="16"/>
                <w:szCs w:val="16"/>
              </w:rPr>
            </w:pPr>
            <w:r w:rsidRPr="00013A02">
              <w:rPr>
                <w:snapToGrid w:val="0"/>
                <w:sz w:val="16"/>
                <w:szCs w:val="16"/>
              </w:rPr>
              <w:t>Tel.: +49 (0) 61 02 8149 – 170</w:t>
            </w:r>
          </w:p>
          <w:p w14:paraId="4D2580ED" w14:textId="77777777" w:rsidR="00CD22CF" w:rsidRPr="00013A02" w:rsidRDefault="006D7250" w:rsidP="00CD22CF">
            <w:pPr>
              <w:rPr>
                <w:snapToGrid w:val="0"/>
                <w:sz w:val="16"/>
                <w:szCs w:val="16"/>
              </w:rPr>
            </w:pPr>
            <w:hyperlink r:id="rId8" w:history="1">
              <w:r w:rsidR="00CD22CF" w:rsidRPr="00013A02">
                <w:rPr>
                  <w:snapToGrid w:val="0"/>
                  <w:color w:val="0000FF"/>
                  <w:sz w:val="16"/>
                  <w:u w:val="single"/>
                </w:rPr>
                <w:t>f.kinzer@hankookreifen.de</w:t>
              </w:r>
            </w:hyperlink>
          </w:p>
          <w:p w14:paraId="32CFD9F7" w14:textId="77777777" w:rsidR="00CD22CF" w:rsidRPr="005B3E4C" w:rsidRDefault="00CD22CF" w:rsidP="00CD22CF">
            <w:pPr>
              <w:tabs>
                <w:tab w:val="center" w:pos="4252"/>
                <w:tab w:val="right" w:pos="8504"/>
              </w:tabs>
              <w:snapToGrid w:val="0"/>
              <w:rPr>
                <w:b/>
                <w:sz w:val="16"/>
                <w:szCs w:val="16"/>
                <w:lang w:val="de-DE"/>
              </w:rPr>
            </w:pPr>
          </w:p>
        </w:tc>
        <w:tc>
          <w:tcPr>
            <w:tcW w:w="2422" w:type="dxa"/>
            <w:shd w:val="clear" w:color="auto" w:fill="F2F2F2"/>
            <w:hideMark/>
          </w:tcPr>
          <w:p w14:paraId="6AE9B8B6" w14:textId="77777777" w:rsidR="00CD22CF" w:rsidRPr="00013A02" w:rsidRDefault="00CD22CF" w:rsidP="00CD22CF">
            <w:pPr>
              <w:tabs>
                <w:tab w:val="center" w:pos="4252"/>
                <w:tab w:val="right" w:pos="8504"/>
              </w:tabs>
              <w:snapToGrid w:val="0"/>
              <w:rPr>
                <w:b/>
                <w:sz w:val="16"/>
                <w:szCs w:val="16"/>
                <w:lang w:val="de-DE"/>
              </w:rPr>
            </w:pPr>
            <w:r w:rsidRPr="00013A02">
              <w:rPr>
                <w:b/>
                <w:sz w:val="16"/>
                <w:szCs w:val="16"/>
                <w:lang w:val="de-DE"/>
              </w:rPr>
              <w:t>Sabine Riedel</w:t>
            </w:r>
          </w:p>
          <w:p w14:paraId="2360121C" w14:textId="77777777" w:rsidR="00CD22CF" w:rsidRPr="00013A02" w:rsidRDefault="00CD22CF" w:rsidP="00CD22CF">
            <w:pPr>
              <w:tabs>
                <w:tab w:val="center" w:pos="4252"/>
                <w:tab w:val="right" w:pos="8504"/>
              </w:tabs>
              <w:snapToGrid w:val="0"/>
              <w:rPr>
                <w:sz w:val="16"/>
                <w:szCs w:val="16"/>
                <w:lang w:val="de-DE"/>
              </w:rPr>
            </w:pPr>
            <w:r w:rsidRPr="00013A02">
              <w:rPr>
                <w:sz w:val="16"/>
                <w:szCs w:val="16"/>
                <w:lang w:val="de-DE"/>
              </w:rPr>
              <w:t>PR-Manager</w:t>
            </w:r>
          </w:p>
          <w:p w14:paraId="37A3768B" w14:textId="77777777" w:rsidR="00CD22CF" w:rsidRPr="00013A02" w:rsidRDefault="00CD22CF" w:rsidP="00CD22CF">
            <w:pPr>
              <w:tabs>
                <w:tab w:val="center" w:pos="4252"/>
                <w:tab w:val="right" w:pos="8504"/>
              </w:tabs>
              <w:snapToGrid w:val="0"/>
              <w:rPr>
                <w:sz w:val="16"/>
                <w:szCs w:val="16"/>
                <w:lang w:val="de-DE"/>
              </w:rPr>
            </w:pPr>
            <w:r w:rsidRPr="00013A02">
              <w:rPr>
                <w:sz w:val="16"/>
                <w:szCs w:val="16"/>
                <w:lang w:val="de-DE"/>
              </w:rPr>
              <w:t>Tel.: +49 (0) 6102 8149 – 174</w:t>
            </w:r>
          </w:p>
          <w:p w14:paraId="15077915" w14:textId="77777777" w:rsidR="00CD22CF" w:rsidRPr="00C711E0" w:rsidRDefault="006D7250" w:rsidP="00CD22CF">
            <w:pPr>
              <w:tabs>
                <w:tab w:val="center" w:pos="4252"/>
                <w:tab w:val="right" w:pos="8504"/>
              </w:tabs>
              <w:snapToGrid w:val="0"/>
              <w:rPr>
                <w:sz w:val="16"/>
                <w:szCs w:val="16"/>
                <w:lang w:val="fr-FR"/>
              </w:rPr>
            </w:pPr>
            <w:hyperlink r:id="rId9" w:history="1">
              <w:r w:rsidR="00CD22CF" w:rsidRPr="00013A02">
                <w:rPr>
                  <w:color w:val="0000FF"/>
                  <w:sz w:val="16"/>
                  <w:szCs w:val="16"/>
                  <w:u w:val="single"/>
                </w:rPr>
                <w:t>s.riedel@hankookreifen.de</w:t>
              </w:r>
            </w:hyperlink>
            <w:r w:rsidR="00CD22CF" w:rsidRPr="00013A02">
              <w:rPr>
                <w:sz w:val="16"/>
                <w:szCs w:val="16"/>
              </w:rPr>
              <w:t xml:space="preserve"> </w:t>
            </w:r>
          </w:p>
        </w:tc>
        <w:tc>
          <w:tcPr>
            <w:tcW w:w="1755" w:type="dxa"/>
            <w:shd w:val="clear" w:color="auto" w:fill="F2F2F2"/>
          </w:tcPr>
          <w:p w14:paraId="5ABCD226" w14:textId="77777777" w:rsidR="00CD22CF" w:rsidRPr="00C711E0" w:rsidRDefault="00CD22CF" w:rsidP="00CD22CF">
            <w:pPr>
              <w:tabs>
                <w:tab w:val="center" w:pos="4252"/>
                <w:tab w:val="right" w:pos="8504"/>
              </w:tabs>
              <w:snapToGrid w:val="0"/>
              <w:rPr>
                <w:b/>
                <w:sz w:val="16"/>
                <w:szCs w:val="16"/>
                <w:lang w:val="fr-FR"/>
              </w:rPr>
            </w:pPr>
          </w:p>
          <w:p w14:paraId="18D6EC80" w14:textId="77777777" w:rsidR="00CD22CF" w:rsidRPr="00C711E0" w:rsidRDefault="00CD22CF" w:rsidP="00CD22CF">
            <w:pPr>
              <w:tabs>
                <w:tab w:val="center" w:pos="4252"/>
                <w:tab w:val="right" w:pos="8504"/>
              </w:tabs>
              <w:snapToGrid w:val="0"/>
              <w:rPr>
                <w:b/>
                <w:sz w:val="16"/>
                <w:szCs w:val="16"/>
                <w:lang w:val="fr-FR"/>
              </w:rPr>
            </w:pPr>
          </w:p>
          <w:p w14:paraId="083BA52C" w14:textId="77777777" w:rsidR="00CD22CF" w:rsidRPr="00C711E0" w:rsidRDefault="00CD22CF" w:rsidP="00CD22CF">
            <w:pPr>
              <w:tabs>
                <w:tab w:val="center" w:pos="4252"/>
                <w:tab w:val="right" w:pos="8504"/>
              </w:tabs>
              <w:snapToGrid w:val="0"/>
              <w:rPr>
                <w:b/>
                <w:sz w:val="16"/>
                <w:szCs w:val="16"/>
                <w:lang w:val="fr-FR"/>
              </w:rPr>
            </w:pPr>
          </w:p>
          <w:p w14:paraId="733C4513" w14:textId="77777777" w:rsidR="00CD22CF" w:rsidRPr="00C711E0" w:rsidRDefault="00CD22CF" w:rsidP="00CD22CF">
            <w:pPr>
              <w:tabs>
                <w:tab w:val="center" w:pos="4252"/>
                <w:tab w:val="right" w:pos="8504"/>
              </w:tabs>
              <w:snapToGrid w:val="0"/>
              <w:rPr>
                <w:b/>
                <w:sz w:val="16"/>
                <w:szCs w:val="16"/>
                <w:lang w:val="fr-FR"/>
              </w:rPr>
            </w:pPr>
          </w:p>
          <w:p w14:paraId="6A32DDAA" w14:textId="77777777" w:rsidR="00CD22CF" w:rsidRPr="00C711E0" w:rsidRDefault="00CD22CF" w:rsidP="00CD22CF">
            <w:pPr>
              <w:tabs>
                <w:tab w:val="center" w:pos="4252"/>
                <w:tab w:val="right" w:pos="8504"/>
              </w:tabs>
              <w:snapToGrid w:val="0"/>
              <w:rPr>
                <w:b/>
                <w:sz w:val="16"/>
                <w:szCs w:val="16"/>
                <w:lang w:val="fr-FR"/>
              </w:rPr>
            </w:pPr>
          </w:p>
          <w:p w14:paraId="3C6EB506" w14:textId="77777777" w:rsidR="00CD22CF" w:rsidRPr="00C711E0" w:rsidRDefault="00CD22CF" w:rsidP="00CD22CF">
            <w:pPr>
              <w:tabs>
                <w:tab w:val="center" w:pos="4252"/>
                <w:tab w:val="right" w:pos="8504"/>
              </w:tabs>
              <w:snapToGrid w:val="0"/>
              <w:rPr>
                <w:sz w:val="16"/>
                <w:szCs w:val="16"/>
                <w:lang w:val="fr-FR"/>
              </w:rPr>
            </w:pPr>
          </w:p>
        </w:tc>
        <w:tc>
          <w:tcPr>
            <w:tcW w:w="2725" w:type="dxa"/>
            <w:shd w:val="clear" w:color="auto" w:fill="F2F2F2"/>
          </w:tcPr>
          <w:p w14:paraId="7E238117" w14:textId="77777777" w:rsidR="00CD22CF" w:rsidRPr="00C711E0" w:rsidRDefault="00CD22CF" w:rsidP="00CD22CF">
            <w:pPr>
              <w:tabs>
                <w:tab w:val="center" w:pos="4252"/>
                <w:tab w:val="right" w:pos="8504"/>
              </w:tabs>
              <w:snapToGrid w:val="0"/>
              <w:rPr>
                <w:sz w:val="16"/>
                <w:szCs w:val="16"/>
                <w:lang w:val="fr-FR"/>
              </w:rPr>
            </w:pPr>
          </w:p>
          <w:p w14:paraId="331C4E5C" w14:textId="77777777" w:rsidR="00CD22CF" w:rsidRPr="00C711E0" w:rsidRDefault="00CD22CF" w:rsidP="00CD22CF">
            <w:pPr>
              <w:tabs>
                <w:tab w:val="center" w:pos="4252"/>
                <w:tab w:val="right" w:pos="8504"/>
              </w:tabs>
              <w:snapToGrid w:val="0"/>
              <w:rPr>
                <w:sz w:val="16"/>
                <w:szCs w:val="16"/>
                <w:lang w:val="fr-FR"/>
              </w:rPr>
            </w:pPr>
          </w:p>
          <w:p w14:paraId="5FF6F4C3" w14:textId="77777777" w:rsidR="00CD22CF" w:rsidRPr="00C711E0" w:rsidRDefault="00CD22CF" w:rsidP="00CD22CF">
            <w:pPr>
              <w:tabs>
                <w:tab w:val="center" w:pos="4252"/>
                <w:tab w:val="right" w:pos="8504"/>
              </w:tabs>
              <w:snapToGrid w:val="0"/>
              <w:rPr>
                <w:sz w:val="16"/>
                <w:szCs w:val="16"/>
                <w:lang w:val="fr-FR"/>
              </w:rPr>
            </w:pPr>
          </w:p>
        </w:tc>
      </w:tr>
    </w:tbl>
    <w:p w14:paraId="7440E809" w14:textId="77777777" w:rsidR="00C3720C" w:rsidRPr="00C711E0" w:rsidRDefault="00C3720C" w:rsidP="00C3720C">
      <w:pPr>
        <w:rPr>
          <w:lang w:val="fr-FR"/>
        </w:rPr>
      </w:pPr>
    </w:p>
    <w:p w14:paraId="7912A5BD" w14:textId="77777777" w:rsidR="00C3720C" w:rsidRDefault="00C3720C" w:rsidP="00C3720C">
      <w:pPr>
        <w:widowControl/>
        <w:spacing w:line="320" w:lineRule="exact"/>
        <w:rPr>
          <w:snapToGrid w:val="0"/>
          <w:sz w:val="21"/>
          <w:szCs w:val="21"/>
        </w:rPr>
      </w:pPr>
    </w:p>
    <w:p w14:paraId="5B6D4942" w14:textId="77777777" w:rsidR="008F5EFB" w:rsidRDefault="008F5EFB">
      <w:pPr>
        <w:spacing w:after="240"/>
      </w:pPr>
    </w:p>
    <w:sectPr w:rsidR="008F5EFB" w:rsidSect="007C4D8D">
      <w:headerReference w:type="default" r:id="rId10"/>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3BC67" w14:textId="77777777" w:rsidR="0081100B" w:rsidRDefault="0081100B">
      <w:r>
        <w:separator/>
      </w:r>
    </w:p>
  </w:endnote>
  <w:endnote w:type="continuationSeparator" w:id="0">
    <w:p w14:paraId="79E454FB" w14:textId="77777777" w:rsidR="0081100B" w:rsidRDefault="0081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86DB" w14:textId="77777777" w:rsidR="0081100B" w:rsidRDefault="0081100B">
      <w:r>
        <w:separator/>
      </w:r>
    </w:p>
  </w:footnote>
  <w:footnote w:type="continuationSeparator" w:id="0">
    <w:p w14:paraId="1F0A38C8" w14:textId="77777777" w:rsidR="0081100B" w:rsidRDefault="0081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BFC4" w14:textId="77777777" w:rsidR="00322512" w:rsidRDefault="004A0D40">
    <w:pPr>
      <w:pStyle w:val="Kopfzeile"/>
    </w:pPr>
    <w:r>
      <w:rPr>
        <w:noProof/>
        <w:lang w:val="de-DE" w:eastAsia="de-DE" w:bidi="ar-SA"/>
      </w:rPr>
      <w:drawing>
        <wp:inline distT="0" distB="0" distL="0" distR="0" wp14:anchorId="59BB00AC" wp14:editId="76159B13">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isplayBackgroundShape/>
  <w:embedSystemFonts/>
  <w:defaultTabStop w:val="80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5C7D"/>
    <w:rsid w:val="0001148C"/>
    <w:rsid w:val="00015B91"/>
    <w:rsid w:val="000210E7"/>
    <w:rsid w:val="000332FD"/>
    <w:rsid w:val="00037F89"/>
    <w:rsid w:val="00042B26"/>
    <w:rsid w:val="00046E26"/>
    <w:rsid w:val="000707C2"/>
    <w:rsid w:val="0008133E"/>
    <w:rsid w:val="000B01AA"/>
    <w:rsid w:val="000B78B2"/>
    <w:rsid w:val="000B7F76"/>
    <w:rsid w:val="000C38D5"/>
    <w:rsid w:val="000D0075"/>
    <w:rsid w:val="000E504D"/>
    <w:rsid w:val="000E5B09"/>
    <w:rsid w:val="000F383B"/>
    <w:rsid w:val="000F6C5B"/>
    <w:rsid w:val="000F728A"/>
    <w:rsid w:val="0011511D"/>
    <w:rsid w:val="00117BC6"/>
    <w:rsid w:val="00132F98"/>
    <w:rsid w:val="00145950"/>
    <w:rsid w:val="00147EB6"/>
    <w:rsid w:val="00161955"/>
    <w:rsid w:val="00163920"/>
    <w:rsid w:val="00174A7D"/>
    <w:rsid w:val="00174AC5"/>
    <w:rsid w:val="001824F2"/>
    <w:rsid w:val="00186210"/>
    <w:rsid w:val="0019686F"/>
    <w:rsid w:val="001B3DFD"/>
    <w:rsid w:val="001C306C"/>
    <w:rsid w:val="001C4688"/>
    <w:rsid w:val="001C50A7"/>
    <w:rsid w:val="001D1A33"/>
    <w:rsid w:val="001E1CA4"/>
    <w:rsid w:val="001E50B3"/>
    <w:rsid w:val="001E5860"/>
    <w:rsid w:val="001E68CD"/>
    <w:rsid w:val="001F2CE5"/>
    <w:rsid w:val="0021380A"/>
    <w:rsid w:val="00217822"/>
    <w:rsid w:val="00242941"/>
    <w:rsid w:val="00253B1B"/>
    <w:rsid w:val="002643E7"/>
    <w:rsid w:val="00264A09"/>
    <w:rsid w:val="00273B3A"/>
    <w:rsid w:val="00276D86"/>
    <w:rsid w:val="00276E22"/>
    <w:rsid w:val="002821C3"/>
    <w:rsid w:val="00286C34"/>
    <w:rsid w:val="002935DB"/>
    <w:rsid w:val="002950E1"/>
    <w:rsid w:val="002A1A77"/>
    <w:rsid w:val="002A6165"/>
    <w:rsid w:val="002A69FD"/>
    <w:rsid w:val="002B0B11"/>
    <w:rsid w:val="002C7CC7"/>
    <w:rsid w:val="002D644E"/>
    <w:rsid w:val="002E0AF9"/>
    <w:rsid w:val="002E4D2B"/>
    <w:rsid w:val="00310D49"/>
    <w:rsid w:val="003149F7"/>
    <w:rsid w:val="00316C70"/>
    <w:rsid w:val="00322512"/>
    <w:rsid w:val="00330401"/>
    <w:rsid w:val="00332260"/>
    <w:rsid w:val="00337274"/>
    <w:rsid w:val="003402E0"/>
    <w:rsid w:val="00350F43"/>
    <w:rsid w:val="0035163F"/>
    <w:rsid w:val="0035245F"/>
    <w:rsid w:val="00353AEC"/>
    <w:rsid w:val="003545E4"/>
    <w:rsid w:val="00355834"/>
    <w:rsid w:val="00362F5D"/>
    <w:rsid w:val="003705E5"/>
    <w:rsid w:val="00382B70"/>
    <w:rsid w:val="00385181"/>
    <w:rsid w:val="003A6919"/>
    <w:rsid w:val="003C2C07"/>
    <w:rsid w:val="003C5F06"/>
    <w:rsid w:val="003C6392"/>
    <w:rsid w:val="003C69FA"/>
    <w:rsid w:val="003C6BA6"/>
    <w:rsid w:val="003D37F2"/>
    <w:rsid w:val="003E3350"/>
    <w:rsid w:val="003E52CE"/>
    <w:rsid w:val="003F06CF"/>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0D"/>
    <w:rsid w:val="00490ABB"/>
    <w:rsid w:val="00492DD9"/>
    <w:rsid w:val="00497476"/>
    <w:rsid w:val="00497D50"/>
    <w:rsid w:val="004A0D40"/>
    <w:rsid w:val="004B4FF9"/>
    <w:rsid w:val="004C0BF7"/>
    <w:rsid w:val="004C59E3"/>
    <w:rsid w:val="004E6DC0"/>
    <w:rsid w:val="004F042B"/>
    <w:rsid w:val="004F0F5C"/>
    <w:rsid w:val="004F4650"/>
    <w:rsid w:val="005131AB"/>
    <w:rsid w:val="0051481D"/>
    <w:rsid w:val="00516754"/>
    <w:rsid w:val="00521642"/>
    <w:rsid w:val="005319AE"/>
    <w:rsid w:val="00534087"/>
    <w:rsid w:val="005377A3"/>
    <w:rsid w:val="00537A82"/>
    <w:rsid w:val="005409F1"/>
    <w:rsid w:val="00545866"/>
    <w:rsid w:val="005476DB"/>
    <w:rsid w:val="00552AA7"/>
    <w:rsid w:val="00576299"/>
    <w:rsid w:val="00580D4A"/>
    <w:rsid w:val="005A1096"/>
    <w:rsid w:val="005A1295"/>
    <w:rsid w:val="005B3E4C"/>
    <w:rsid w:val="005B7176"/>
    <w:rsid w:val="005C2BC8"/>
    <w:rsid w:val="005E387E"/>
    <w:rsid w:val="005E7787"/>
    <w:rsid w:val="00600B02"/>
    <w:rsid w:val="00623E1A"/>
    <w:rsid w:val="006369D3"/>
    <w:rsid w:val="00643A99"/>
    <w:rsid w:val="0064744E"/>
    <w:rsid w:val="00655428"/>
    <w:rsid w:val="00656AB1"/>
    <w:rsid w:val="0066590E"/>
    <w:rsid w:val="00666B30"/>
    <w:rsid w:val="006828D9"/>
    <w:rsid w:val="00694D9B"/>
    <w:rsid w:val="006A0748"/>
    <w:rsid w:val="006A5B18"/>
    <w:rsid w:val="006A6B65"/>
    <w:rsid w:val="006B09B4"/>
    <w:rsid w:val="006B21DA"/>
    <w:rsid w:val="006D7250"/>
    <w:rsid w:val="006E731F"/>
    <w:rsid w:val="007038E8"/>
    <w:rsid w:val="007121B6"/>
    <w:rsid w:val="00712A4A"/>
    <w:rsid w:val="00727A9E"/>
    <w:rsid w:val="00735892"/>
    <w:rsid w:val="007366F3"/>
    <w:rsid w:val="00740E19"/>
    <w:rsid w:val="0074170A"/>
    <w:rsid w:val="0074471C"/>
    <w:rsid w:val="00753B81"/>
    <w:rsid w:val="00763E80"/>
    <w:rsid w:val="00765EB6"/>
    <w:rsid w:val="00770260"/>
    <w:rsid w:val="0077205B"/>
    <w:rsid w:val="00775ECE"/>
    <w:rsid w:val="00782259"/>
    <w:rsid w:val="00784B0F"/>
    <w:rsid w:val="00787D6E"/>
    <w:rsid w:val="00797CEF"/>
    <w:rsid w:val="007A21B7"/>
    <w:rsid w:val="007A27CA"/>
    <w:rsid w:val="007A6BE4"/>
    <w:rsid w:val="007C4D8D"/>
    <w:rsid w:val="007C7385"/>
    <w:rsid w:val="007D3C03"/>
    <w:rsid w:val="007E6905"/>
    <w:rsid w:val="008012BD"/>
    <w:rsid w:val="00801E26"/>
    <w:rsid w:val="0081100B"/>
    <w:rsid w:val="00833274"/>
    <w:rsid w:val="008333FD"/>
    <w:rsid w:val="00843333"/>
    <w:rsid w:val="00857EBB"/>
    <w:rsid w:val="008923C0"/>
    <w:rsid w:val="00892C20"/>
    <w:rsid w:val="00895E2C"/>
    <w:rsid w:val="008A0079"/>
    <w:rsid w:val="008A296E"/>
    <w:rsid w:val="008B4556"/>
    <w:rsid w:val="008B622D"/>
    <w:rsid w:val="008C2C59"/>
    <w:rsid w:val="008C2D20"/>
    <w:rsid w:val="008E0414"/>
    <w:rsid w:val="008F5EFB"/>
    <w:rsid w:val="00901E8D"/>
    <w:rsid w:val="009025B6"/>
    <w:rsid w:val="0090629F"/>
    <w:rsid w:val="009077AF"/>
    <w:rsid w:val="00910720"/>
    <w:rsid w:val="00945BA0"/>
    <w:rsid w:val="0094731B"/>
    <w:rsid w:val="0095055D"/>
    <w:rsid w:val="00973F85"/>
    <w:rsid w:val="00974B91"/>
    <w:rsid w:val="00976556"/>
    <w:rsid w:val="0098380F"/>
    <w:rsid w:val="00984D92"/>
    <w:rsid w:val="00984D95"/>
    <w:rsid w:val="00986E83"/>
    <w:rsid w:val="009A5D39"/>
    <w:rsid w:val="009B1D17"/>
    <w:rsid w:val="009B3220"/>
    <w:rsid w:val="009C7AF4"/>
    <w:rsid w:val="009D5008"/>
    <w:rsid w:val="00A30159"/>
    <w:rsid w:val="00A34710"/>
    <w:rsid w:val="00A51963"/>
    <w:rsid w:val="00A54EB3"/>
    <w:rsid w:val="00A5574B"/>
    <w:rsid w:val="00A6628F"/>
    <w:rsid w:val="00A669C4"/>
    <w:rsid w:val="00A71607"/>
    <w:rsid w:val="00A723E2"/>
    <w:rsid w:val="00A81412"/>
    <w:rsid w:val="00A9664A"/>
    <w:rsid w:val="00AA18A2"/>
    <w:rsid w:val="00AA5544"/>
    <w:rsid w:val="00AB7522"/>
    <w:rsid w:val="00AD0D5A"/>
    <w:rsid w:val="00AE0E77"/>
    <w:rsid w:val="00AF0CDF"/>
    <w:rsid w:val="00AF2284"/>
    <w:rsid w:val="00AF6D3D"/>
    <w:rsid w:val="00B031DD"/>
    <w:rsid w:val="00B06B7E"/>
    <w:rsid w:val="00B07995"/>
    <w:rsid w:val="00B07B33"/>
    <w:rsid w:val="00B10795"/>
    <w:rsid w:val="00B1442A"/>
    <w:rsid w:val="00B165CA"/>
    <w:rsid w:val="00B35145"/>
    <w:rsid w:val="00B3769D"/>
    <w:rsid w:val="00B50EC7"/>
    <w:rsid w:val="00B75E0F"/>
    <w:rsid w:val="00B77896"/>
    <w:rsid w:val="00B82C01"/>
    <w:rsid w:val="00B92153"/>
    <w:rsid w:val="00BB2959"/>
    <w:rsid w:val="00BB61EB"/>
    <w:rsid w:val="00BB6B90"/>
    <w:rsid w:val="00BD1C72"/>
    <w:rsid w:val="00BD36A8"/>
    <w:rsid w:val="00BD5EC9"/>
    <w:rsid w:val="00C06C4D"/>
    <w:rsid w:val="00C137B9"/>
    <w:rsid w:val="00C1768E"/>
    <w:rsid w:val="00C2476C"/>
    <w:rsid w:val="00C2582D"/>
    <w:rsid w:val="00C3720C"/>
    <w:rsid w:val="00C50A04"/>
    <w:rsid w:val="00C55608"/>
    <w:rsid w:val="00C64052"/>
    <w:rsid w:val="00C662B0"/>
    <w:rsid w:val="00C67962"/>
    <w:rsid w:val="00C72559"/>
    <w:rsid w:val="00C75029"/>
    <w:rsid w:val="00C76CF3"/>
    <w:rsid w:val="00C8243B"/>
    <w:rsid w:val="00C8376D"/>
    <w:rsid w:val="00C86DB9"/>
    <w:rsid w:val="00C904EC"/>
    <w:rsid w:val="00CA599B"/>
    <w:rsid w:val="00CA7290"/>
    <w:rsid w:val="00CC1886"/>
    <w:rsid w:val="00CC4C4A"/>
    <w:rsid w:val="00CD22CF"/>
    <w:rsid w:val="00CD47A6"/>
    <w:rsid w:val="00CD49E6"/>
    <w:rsid w:val="00CE1920"/>
    <w:rsid w:val="00CE3116"/>
    <w:rsid w:val="00CE77F7"/>
    <w:rsid w:val="00CF0BEA"/>
    <w:rsid w:val="00CF613A"/>
    <w:rsid w:val="00D05619"/>
    <w:rsid w:val="00D06239"/>
    <w:rsid w:val="00D06F56"/>
    <w:rsid w:val="00D06F63"/>
    <w:rsid w:val="00D41067"/>
    <w:rsid w:val="00D44EF8"/>
    <w:rsid w:val="00D5594D"/>
    <w:rsid w:val="00D65D77"/>
    <w:rsid w:val="00D82C1C"/>
    <w:rsid w:val="00D86271"/>
    <w:rsid w:val="00D91C79"/>
    <w:rsid w:val="00D93726"/>
    <w:rsid w:val="00D9534C"/>
    <w:rsid w:val="00DA2AED"/>
    <w:rsid w:val="00DB3903"/>
    <w:rsid w:val="00DB7DC8"/>
    <w:rsid w:val="00DC6A2D"/>
    <w:rsid w:val="00DD4DE4"/>
    <w:rsid w:val="00DE350E"/>
    <w:rsid w:val="00DE46EE"/>
    <w:rsid w:val="00DE67CB"/>
    <w:rsid w:val="00DF1814"/>
    <w:rsid w:val="00E3348E"/>
    <w:rsid w:val="00E34CF3"/>
    <w:rsid w:val="00E35F7C"/>
    <w:rsid w:val="00E36A48"/>
    <w:rsid w:val="00E40687"/>
    <w:rsid w:val="00E427BE"/>
    <w:rsid w:val="00E42E29"/>
    <w:rsid w:val="00E439B0"/>
    <w:rsid w:val="00E52A5A"/>
    <w:rsid w:val="00E543B5"/>
    <w:rsid w:val="00E7463C"/>
    <w:rsid w:val="00E76FAF"/>
    <w:rsid w:val="00E94C4A"/>
    <w:rsid w:val="00EA089F"/>
    <w:rsid w:val="00EB1C45"/>
    <w:rsid w:val="00EB504E"/>
    <w:rsid w:val="00ED4CA1"/>
    <w:rsid w:val="00EE06D1"/>
    <w:rsid w:val="00EE3696"/>
    <w:rsid w:val="00EF4F15"/>
    <w:rsid w:val="00F00E85"/>
    <w:rsid w:val="00F07D00"/>
    <w:rsid w:val="00F15548"/>
    <w:rsid w:val="00F15E20"/>
    <w:rsid w:val="00F16583"/>
    <w:rsid w:val="00F27617"/>
    <w:rsid w:val="00F350F2"/>
    <w:rsid w:val="00F420E5"/>
    <w:rsid w:val="00F5217E"/>
    <w:rsid w:val="00F53911"/>
    <w:rsid w:val="00F53B4F"/>
    <w:rsid w:val="00F659A5"/>
    <w:rsid w:val="00F819C7"/>
    <w:rsid w:val="00F85129"/>
    <w:rsid w:val="00F924A7"/>
    <w:rsid w:val="00FA3065"/>
    <w:rsid w:val="00FB25E6"/>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19D8C0B3"/>
  <w15:docId w15:val="{E5FE476C-9260-4A5A-A312-E92FDE62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iedel@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2746-0151-4537-B872-D845C035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5389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2017-10-17T08:20:00Z</cp:lastPrinted>
  <dcterms:created xsi:type="dcterms:W3CDTF">2017-10-17T16:36:00Z</dcterms:created>
  <dcterms:modified xsi:type="dcterms:W3CDTF">2017-10-17T16:37:00Z</dcterms:modified>
  <dc:language>de-DE</dc:language>
</cp:coreProperties>
</file>