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73" w:rsidRPr="00C63236" w:rsidRDefault="00D87173" w:rsidP="00D87173">
      <w:pPr>
        <w:wordWrap/>
        <w:adjustRightInd w:val="0"/>
        <w:snapToGrid w:val="0"/>
        <w:spacing w:line="276" w:lineRule="auto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  <w:lang w:val="it-IT"/>
        </w:rPr>
      </w:pPr>
    </w:p>
    <w:p w:rsidR="00D87173" w:rsidRPr="00C63236" w:rsidRDefault="005A30C2" w:rsidP="00D87173">
      <w:pPr>
        <w:wordWrap/>
        <w:adjustRightInd w:val="0"/>
        <w:snapToGrid w:val="0"/>
        <w:spacing w:line="276" w:lineRule="auto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  <w:lang w:val="it-IT"/>
        </w:rPr>
      </w:pPr>
      <w:proofErr w:type="spellStart"/>
      <w:r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  <w:lang w:val="it-IT"/>
        </w:rPr>
        <w:t>Hankook</w:t>
      </w:r>
      <w:proofErr w:type="spellEnd"/>
      <w:r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  <w:lang w:val="it-IT"/>
        </w:rPr>
        <w:t xml:space="preserve"> </w:t>
      </w:r>
      <w:proofErr w:type="spellStart"/>
      <w:r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  <w:lang w:val="it-IT"/>
        </w:rPr>
        <w:t>Tire</w:t>
      </w:r>
      <w:proofErr w:type="spellEnd"/>
      <w:r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  <w:lang w:val="it-IT"/>
        </w:rPr>
        <w:t xml:space="preserve"> presenta </w:t>
      </w:r>
      <w:r w:rsidR="00D87173" w:rsidRPr="00C63236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  <w:lang w:val="it-IT"/>
        </w:rPr>
        <w:t xml:space="preserve">i pneumatici </w:t>
      </w:r>
      <w:r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  <w:lang w:val="it-IT"/>
        </w:rPr>
        <w:t>di concezione futuristica</w:t>
      </w:r>
    </w:p>
    <w:p w:rsidR="00D87173" w:rsidRPr="00C63236" w:rsidRDefault="00D87173" w:rsidP="00D87173">
      <w:pPr>
        <w:spacing w:line="276" w:lineRule="auto"/>
        <w:textAlignment w:val="baseline"/>
        <w:rPr>
          <w:rFonts w:ascii="inherit" w:hAnsi="inherit" w:cs="Arial"/>
          <w:color w:val="333333"/>
          <w:sz w:val="2"/>
          <w:szCs w:val="2"/>
          <w:lang w:val="it-IT"/>
        </w:rPr>
      </w:pPr>
      <w:r w:rsidRPr="00C63236">
        <w:rPr>
          <w:lang w:val="it-IT"/>
        </w:rPr>
        <w:br/>
      </w:r>
    </w:p>
    <w:p w:rsidR="00D87173" w:rsidRPr="00C63236" w:rsidRDefault="00D87173" w:rsidP="00D87173">
      <w:pPr>
        <w:rPr>
          <w:rStyle w:val="Fett"/>
          <w:rFonts w:ascii="Times New Roman" w:hAnsi="Times New Roman"/>
          <w:sz w:val="22"/>
          <w:szCs w:val="22"/>
          <w:lang w:val="it-IT"/>
        </w:rPr>
      </w:pPr>
    </w:p>
    <w:p w:rsidR="00D87173" w:rsidRPr="00C63236" w:rsidRDefault="00D87173" w:rsidP="00D87173">
      <w:pPr>
        <w:rPr>
          <w:rStyle w:val="Fett"/>
          <w:rFonts w:ascii="Times New Roman" w:hAnsi="Times New Roman"/>
          <w:sz w:val="22"/>
          <w:szCs w:val="22"/>
          <w:lang w:val="it-IT"/>
        </w:rPr>
      </w:pPr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>All</w:t>
      </w:r>
      <w:r w:rsidR="00C63236">
        <w:rPr>
          <w:rFonts w:ascii="Times New Roman" w:hAnsi="Times New Roman"/>
          <w:b/>
          <w:bCs/>
          <w:sz w:val="22"/>
          <w:szCs w:val="22"/>
          <w:lang w:val="it-IT"/>
        </w:rPr>
        <w:t>’</w:t>
      </w:r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>IAA 2017 di Francoforte sul Meno, il produttore di pneumati</w:t>
      </w:r>
      <w:r w:rsidR="005A30C2">
        <w:rPr>
          <w:rFonts w:ascii="Times New Roman" w:hAnsi="Times New Roman"/>
          <w:b/>
          <w:bCs/>
          <w:sz w:val="22"/>
          <w:szCs w:val="22"/>
          <w:lang w:val="it-IT"/>
        </w:rPr>
        <w:t xml:space="preserve">ci premium </w:t>
      </w:r>
      <w:proofErr w:type="spellStart"/>
      <w:r w:rsidR="005A30C2">
        <w:rPr>
          <w:rFonts w:ascii="Times New Roman" w:hAnsi="Times New Roman"/>
          <w:b/>
          <w:bCs/>
          <w:sz w:val="22"/>
          <w:szCs w:val="22"/>
          <w:lang w:val="it-IT"/>
        </w:rPr>
        <w:t>Hankook</w:t>
      </w:r>
      <w:proofErr w:type="spellEnd"/>
      <w:r w:rsidR="005A30C2">
        <w:rPr>
          <w:rFonts w:ascii="Times New Roman" w:hAnsi="Times New Roman"/>
          <w:b/>
          <w:bCs/>
          <w:sz w:val="22"/>
          <w:szCs w:val="22"/>
          <w:lang w:val="it-IT"/>
        </w:rPr>
        <w:t xml:space="preserve"> presenterà </w:t>
      </w:r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 xml:space="preserve">gli innovativi pneumatici </w:t>
      </w:r>
      <w:r w:rsidR="00E53271">
        <w:rPr>
          <w:rFonts w:ascii="Times New Roman" w:hAnsi="Times New Roman"/>
          <w:b/>
          <w:bCs/>
          <w:sz w:val="22"/>
          <w:szCs w:val="22"/>
          <w:lang w:val="it-IT"/>
        </w:rPr>
        <w:t>ispirati dalla</w:t>
      </w:r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 xml:space="preserve"> mobilità del futuro. I cinque penumatici </w:t>
      </w:r>
      <w:r w:rsidR="005A30C2">
        <w:rPr>
          <w:rFonts w:ascii="Times New Roman" w:hAnsi="Times New Roman"/>
          <w:b/>
          <w:bCs/>
          <w:sz w:val="22"/>
          <w:szCs w:val="22"/>
          <w:lang w:val="it-IT"/>
        </w:rPr>
        <w:t>di concezione futuristica</w:t>
      </w:r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>Magfloat</w:t>
      </w:r>
      <w:proofErr w:type="spellEnd"/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 xml:space="preserve">, </w:t>
      </w:r>
      <w:proofErr w:type="spellStart"/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>Flexup</w:t>
      </w:r>
      <w:proofErr w:type="spellEnd"/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 xml:space="preserve">, i-Play, </w:t>
      </w:r>
      <w:proofErr w:type="spellStart"/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>Shiftrac</w:t>
      </w:r>
      <w:proofErr w:type="spellEnd"/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 xml:space="preserve"> e </w:t>
      </w:r>
      <w:proofErr w:type="spellStart"/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>Autobine</w:t>
      </w:r>
      <w:proofErr w:type="spellEnd"/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 xml:space="preserve"> sono stati ideati dagli studenti dell</w:t>
      </w:r>
      <w:r w:rsidR="00C63236">
        <w:rPr>
          <w:rFonts w:ascii="Times New Roman" w:hAnsi="Times New Roman"/>
          <w:b/>
          <w:bCs/>
          <w:sz w:val="22"/>
          <w:szCs w:val="22"/>
          <w:lang w:val="it-IT"/>
        </w:rPr>
        <w:t>’</w:t>
      </w:r>
      <w:r w:rsidRPr="00C63236">
        <w:rPr>
          <w:rFonts w:ascii="Times New Roman" w:hAnsi="Times New Roman"/>
          <w:b/>
          <w:bCs/>
          <w:sz w:val="22"/>
          <w:szCs w:val="22"/>
          <w:lang w:val="it-IT"/>
        </w:rPr>
        <w:t xml:space="preserve">università di Cincinnati. </w:t>
      </w:r>
    </w:p>
    <w:p w:rsidR="00D87173" w:rsidRPr="00C63236" w:rsidRDefault="00D87173" w:rsidP="00D87173">
      <w:pPr>
        <w:rPr>
          <w:rStyle w:val="Fett"/>
          <w:rFonts w:ascii="Times New Roman" w:hAnsi="Times New Roman"/>
          <w:sz w:val="22"/>
          <w:szCs w:val="22"/>
          <w:lang w:val="it-IT"/>
        </w:rPr>
      </w:pPr>
    </w:p>
    <w:p w:rsidR="00D87173" w:rsidRPr="00C63236" w:rsidRDefault="004975BC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proofErr w:type="spellStart"/>
      <w:r>
        <w:rPr>
          <w:rFonts w:ascii="Times New Roman" w:hAnsi="Times New Roman"/>
          <w:b/>
          <w:bCs/>
          <w:i/>
          <w:iCs/>
          <w:sz w:val="21"/>
          <w:szCs w:val="21"/>
          <w:lang w:val="it-IT"/>
        </w:rPr>
        <w:t>Neu-Isenburg</w:t>
      </w:r>
      <w:proofErr w:type="spellEnd"/>
      <w:r>
        <w:rPr>
          <w:rFonts w:ascii="Times New Roman" w:hAnsi="Times New Roman"/>
          <w:b/>
          <w:bCs/>
          <w:i/>
          <w:iCs/>
          <w:sz w:val="21"/>
          <w:szCs w:val="21"/>
          <w:lang w:val="it-IT"/>
        </w:rPr>
        <w:t xml:space="preserve">, Germania, </w:t>
      </w:r>
      <w:r w:rsidR="00D87173" w:rsidRPr="00C63236">
        <w:rPr>
          <w:rFonts w:ascii="Times New Roman" w:hAnsi="Times New Roman"/>
          <w:b/>
          <w:bCs/>
          <w:i/>
          <w:iCs/>
          <w:sz w:val="21"/>
          <w:szCs w:val="21"/>
          <w:lang w:val="it-IT"/>
        </w:rPr>
        <w:t>1</w:t>
      </w:r>
      <w:r w:rsidR="00163E9A">
        <w:rPr>
          <w:rFonts w:ascii="Times New Roman" w:hAnsi="Times New Roman"/>
          <w:b/>
          <w:bCs/>
          <w:i/>
          <w:iCs/>
          <w:sz w:val="21"/>
          <w:szCs w:val="21"/>
          <w:lang w:val="it-IT"/>
        </w:rPr>
        <w:t>4</w:t>
      </w:r>
      <w:r w:rsidR="00D87173" w:rsidRPr="00C63236">
        <w:rPr>
          <w:rFonts w:ascii="Times New Roman" w:hAnsi="Times New Roman"/>
          <w:b/>
          <w:bCs/>
          <w:i/>
          <w:iCs/>
          <w:sz w:val="21"/>
          <w:szCs w:val="21"/>
          <w:lang w:val="it-IT"/>
        </w:rPr>
        <w:t xml:space="preserve"> settembre 2017 </w:t>
      </w:r>
      <w:r w:rsidR="00D87173" w:rsidRPr="00C63236">
        <w:rPr>
          <w:rFonts w:ascii="Times New Roman" w:eastAsia="MS Mincho" w:hAnsi="Times New Roman"/>
          <w:sz w:val="21"/>
          <w:szCs w:val="21"/>
          <w:lang w:val="it-IT"/>
        </w:rPr>
        <w:t>‒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Il produttore di pneumatici Hankook presenterà i suoi pneumatici </w:t>
      </w:r>
      <w:r w:rsidR="005A30C2">
        <w:rPr>
          <w:rFonts w:ascii="Times New Roman" w:hAnsi="Times New Roman"/>
          <w:sz w:val="21"/>
          <w:szCs w:val="21"/>
          <w:lang w:val="it-IT"/>
        </w:rPr>
        <w:t>di concezione futuristica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all</w:t>
      </w:r>
      <w:r w:rsidR="005A30C2">
        <w:rPr>
          <w:rFonts w:ascii="Times New Roman" w:hAnsi="Times New Roman"/>
          <w:sz w:val="21"/>
          <w:szCs w:val="21"/>
          <w:lang w:val="it-IT"/>
        </w:rPr>
        <w:t xml:space="preserve">a 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IAA 2017 di Francoforte sul Meno. Ognuno dei cinque pneumatici rispecchia la filosofia di design di Hankook, volta a sviluppare tecnologie innovative in grado di </w:t>
      </w:r>
      <w:r w:rsidR="00E53271">
        <w:rPr>
          <w:rFonts w:ascii="Times New Roman" w:hAnsi="Times New Roman"/>
          <w:sz w:val="21"/>
          <w:szCs w:val="21"/>
          <w:lang w:val="it-IT"/>
        </w:rPr>
        <w:t>influenzare</w:t>
      </w:r>
      <w:r w:rsidR="005A30C2">
        <w:rPr>
          <w:rFonts w:ascii="Times New Roman" w:hAnsi="Times New Roman"/>
          <w:sz w:val="21"/>
          <w:szCs w:val="21"/>
          <w:lang w:val="it-IT"/>
        </w:rPr>
        <w:t xml:space="preserve"> il futuro della guida. I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pneumatici sono stati s</w:t>
      </w:r>
      <w:bookmarkStart w:id="0" w:name="_GoBack"/>
      <w:bookmarkEnd w:id="0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viluppati ispirandosi al tema </w:t>
      </w:r>
      <w:r w:rsidR="00C63236">
        <w:rPr>
          <w:rFonts w:ascii="Times New Roman" w:hAnsi="Times New Roman"/>
          <w:sz w:val="21"/>
          <w:szCs w:val="21"/>
          <w:lang w:val="it-IT"/>
        </w:rPr>
        <w:t>“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Connect to the 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Connected</w:t>
      </w:r>
      <w:proofErr w:type="spellEnd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World</w:t>
      </w:r>
      <w:r w:rsidR="00C63236">
        <w:rPr>
          <w:rFonts w:ascii="Times New Roman" w:hAnsi="Times New Roman"/>
          <w:sz w:val="21"/>
          <w:szCs w:val="21"/>
          <w:lang w:val="it-IT"/>
        </w:rPr>
        <w:t>”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>, con il quale l</w:t>
      </w:r>
      <w:r w:rsidR="00C63236">
        <w:rPr>
          <w:rFonts w:ascii="Times New Roman" w:hAnsi="Times New Roman"/>
          <w:sz w:val="21"/>
          <w:szCs w:val="21"/>
          <w:lang w:val="it-IT"/>
        </w:rPr>
        <w:t>’</w:t>
      </w:r>
      <w:r w:rsidR="005A30C2">
        <w:rPr>
          <w:rFonts w:ascii="Times New Roman" w:hAnsi="Times New Roman"/>
          <w:sz w:val="21"/>
          <w:szCs w:val="21"/>
          <w:lang w:val="it-IT"/>
        </w:rPr>
        <w:t>azienda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intende delineare </w:t>
      </w:r>
      <w:r w:rsidR="00E53271">
        <w:rPr>
          <w:rFonts w:ascii="Times New Roman" w:hAnsi="Times New Roman"/>
          <w:sz w:val="21"/>
          <w:szCs w:val="21"/>
          <w:lang w:val="it-IT"/>
        </w:rPr>
        <w:t xml:space="preserve">il cambiamento della mobilità nelle città del futuro e presenta 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>le possib</w:t>
      </w:r>
      <w:r w:rsidR="005A30C2">
        <w:rPr>
          <w:rFonts w:ascii="Times New Roman" w:hAnsi="Times New Roman"/>
          <w:sz w:val="21"/>
          <w:szCs w:val="21"/>
          <w:lang w:val="it-IT"/>
        </w:rPr>
        <w:t xml:space="preserve">ili tecnologie innovative per 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>i pneumatici. Di queste fanno parte concetti di mobilità come il car sharing, la guida autonoma e i veicoli connessi in rete.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 xml:space="preserve">Nel quadro del progetto </w:t>
      </w:r>
      <w:r w:rsidR="00C63236">
        <w:rPr>
          <w:rFonts w:ascii="Times New Roman" w:hAnsi="Times New Roman"/>
          <w:sz w:val="21"/>
          <w:szCs w:val="21"/>
          <w:lang w:val="it-IT"/>
        </w:rPr>
        <w:t>“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Design 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Innovation</w:t>
      </w:r>
      <w:proofErr w:type="spellEnd"/>
      <w:r w:rsidRPr="00C63236">
        <w:rPr>
          <w:rFonts w:ascii="Times New Roman" w:hAnsi="Times New Roman"/>
          <w:sz w:val="21"/>
          <w:szCs w:val="21"/>
          <w:lang w:val="it-IT"/>
        </w:rPr>
        <w:t xml:space="preserve"> 2016</w:t>
      </w:r>
      <w:r w:rsidR="00C63236">
        <w:rPr>
          <w:rFonts w:ascii="Times New Roman" w:hAnsi="Times New Roman"/>
          <w:sz w:val="21"/>
          <w:szCs w:val="21"/>
          <w:lang w:val="it-IT"/>
        </w:rPr>
        <w:t>”</w:t>
      </w:r>
      <w:r w:rsidRPr="00C63236">
        <w:rPr>
          <w:rFonts w:ascii="Times New Roman" w:hAnsi="Times New Roman"/>
          <w:sz w:val="21"/>
          <w:szCs w:val="21"/>
          <w:lang w:val="it-IT"/>
        </w:rPr>
        <w:t>, un programma di sostegno dell</w:t>
      </w:r>
      <w:r w:rsidR="00C63236">
        <w:rPr>
          <w:rFonts w:ascii="Times New Roman" w:hAnsi="Times New Roman"/>
          <w:sz w:val="21"/>
          <w:szCs w:val="21"/>
          <w:lang w:val="it-IT"/>
        </w:rPr>
        <w:t>’</w:t>
      </w:r>
      <w:r w:rsidR="00E53271">
        <w:rPr>
          <w:rFonts w:ascii="Times New Roman" w:hAnsi="Times New Roman"/>
          <w:sz w:val="21"/>
          <w:szCs w:val="21"/>
          <w:lang w:val="it-IT"/>
        </w:rPr>
        <w:t>azienda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 per le università leader nel design di tutto il mondo, è nata una collaborazione con l</w:t>
      </w:r>
      <w:r w:rsidR="00C63236">
        <w:rPr>
          <w:rFonts w:ascii="Times New Roman" w:hAnsi="Times New Roman"/>
          <w:sz w:val="21"/>
          <w:szCs w:val="21"/>
          <w:lang w:val="it-IT"/>
        </w:rPr>
        <w:t>’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università di Cincinnati volta allo sviluppo dei cinque pneumatici </w:t>
      </w:r>
      <w:r w:rsidR="00E53271">
        <w:rPr>
          <w:rFonts w:ascii="Times New Roman" w:hAnsi="Times New Roman"/>
          <w:sz w:val="21"/>
          <w:szCs w:val="21"/>
          <w:lang w:val="it-IT"/>
        </w:rPr>
        <w:t>di concezione futuristica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. Il risultato è rappresentato da </w:t>
      </w:r>
      <w:r w:rsidR="00C63236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Magfloat</w:t>
      </w:r>
      <w:proofErr w:type="spellEnd"/>
      <w:r w:rsidR="00C63236">
        <w:rPr>
          <w:rFonts w:ascii="Times New Roman" w:hAnsi="Times New Roman"/>
          <w:sz w:val="21"/>
          <w:szCs w:val="21"/>
          <w:lang w:val="it-IT"/>
        </w:rPr>
        <w:t>”</w:t>
      </w:r>
      <w:r w:rsidRPr="00C63236">
        <w:rPr>
          <w:rFonts w:ascii="Times New Roman" w:hAnsi="Times New Roman"/>
          <w:sz w:val="21"/>
          <w:szCs w:val="21"/>
          <w:lang w:val="it-IT"/>
        </w:rPr>
        <w:t>, un mezzo di locomozione basato sull</w:t>
      </w:r>
      <w:r w:rsidR="00C63236">
        <w:rPr>
          <w:rFonts w:ascii="Times New Roman" w:hAnsi="Times New Roman"/>
          <w:sz w:val="21"/>
          <w:szCs w:val="21"/>
          <w:lang w:val="it-IT"/>
        </w:rPr>
        <w:t>’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estensione dei campi magneti, da </w:t>
      </w:r>
      <w:r w:rsidR="00C63236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Flexup</w:t>
      </w:r>
      <w:proofErr w:type="spellEnd"/>
      <w:r w:rsidR="00C63236">
        <w:rPr>
          <w:rFonts w:ascii="Times New Roman" w:hAnsi="Times New Roman"/>
          <w:sz w:val="21"/>
          <w:szCs w:val="21"/>
          <w:lang w:val="it-IT"/>
        </w:rPr>
        <w:t>”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, in grado di salire le scale, e da </w:t>
      </w:r>
      <w:r w:rsidR="00C63236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iPlay</w:t>
      </w:r>
      <w:proofErr w:type="spellEnd"/>
      <w:r w:rsidR="00C63236">
        <w:rPr>
          <w:rFonts w:ascii="Times New Roman" w:hAnsi="Times New Roman"/>
          <w:sz w:val="21"/>
          <w:szCs w:val="21"/>
          <w:lang w:val="it-IT"/>
        </w:rPr>
        <w:t>”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, un veicolo a due ruote con una costruzione sospesa flessibile. </w:t>
      </w:r>
      <w:r w:rsidR="00C63236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Shiftrac</w:t>
      </w:r>
      <w:proofErr w:type="spellEnd"/>
      <w:r w:rsidR="00C63236">
        <w:rPr>
          <w:rFonts w:ascii="Times New Roman" w:hAnsi="Times New Roman"/>
          <w:sz w:val="21"/>
          <w:szCs w:val="21"/>
          <w:lang w:val="it-IT"/>
        </w:rPr>
        <w:t>”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 offre delle eccezionali caratteristiche in curva, mentre </w:t>
      </w:r>
      <w:r w:rsidR="00C63236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Autobine</w:t>
      </w:r>
      <w:proofErr w:type="spellEnd"/>
      <w:r w:rsidR="00C63236">
        <w:rPr>
          <w:rFonts w:ascii="Times New Roman" w:hAnsi="Times New Roman"/>
          <w:sz w:val="21"/>
          <w:szCs w:val="21"/>
          <w:lang w:val="it-IT"/>
        </w:rPr>
        <w:t>”</w:t>
      </w:r>
      <w:r w:rsidR="00E53271">
        <w:rPr>
          <w:rFonts w:ascii="Times New Roman" w:hAnsi="Times New Roman"/>
          <w:sz w:val="21"/>
          <w:szCs w:val="21"/>
          <w:lang w:val="it-IT"/>
        </w:rPr>
        <w:t xml:space="preserve"> prevede che 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i pneumatici possano essere aggiunti o tolti automaticamente a seconda del numero di passeggeri. 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</w:p>
    <w:p w:rsidR="00D87173" w:rsidRPr="00C63236" w:rsidRDefault="00C63236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>
        <w:rPr>
          <w:rFonts w:ascii="Times New Roman" w:hAnsi="Times New Roman"/>
          <w:sz w:val="21"/>
          <w:szCs w:val="21"/>
          <w:lang w:val="it-IT"/>
        </w:rPr>
        <w:t>“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>L</w:t>
      </w:r>
      <w:r>
        <w:rPr>
          <w:rFonts w:ascii="Times New Roman" w:hAnsi="Times New Roman"/>
          <w:sz w:val="21"/>
          <w:szCs w:val="21"/>
          <w:lang w:val="it-IT"/>
        </w:rPr>
        <w:t>’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>IAA è la sede ideale per la presentazione dei nostri innovativi pneumatici, in quanto è il luogo di ritrovo dell</w:t>
      </w:r>
      <w:r>
        <w:rPr>
          <w:rFonts w:ascii="Times New Roman" w:hAnsi="Times New Roman"/>
          <w:sz w:val="21"/>
          <w:szCs w:val="21"/>
          <w:lang w:val="it-IT"/>
        </w:rPr>
        <w:t>’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>intero settore automobilistico</w:t>
      </w:r>
      <w:r>
        <w:rPr>
          <w:rFonts w:ascii="Times New Roman" w:hAnsi="Times New Roman"/>
          <w:sz w:val="21"/>
          <w:szCs w:val="21"/>
          <w:lang w:val="it-IT"/>
        </w:rPr>
        <w:t>”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, dice 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Seung</w:t>
      </w:r>
      <w:proofErr w:type="spellEnd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Hwa</w:t>
      </w:r>
      <w:proofErr w:type="spellEnd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Suh</w:t>
      </w:r>
      <w:proofErr w:type="spellEnd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, vicepresidente e </w:t>
      </w:r>
      <w:proofErr w:type="gramStart"/>
      <w:r w:rsidR="00D87173" w:rsidRPr="00C63236">
        <w:rPr>
          <w:rFonts w:ascii="Times New Roman" w:hAnsi="Times New Roman"/>
          <w:sz w:val="21"/>
          <w:szCs w:val="21"/>
          <w:lang w:val="it-IT"/>
        </w:rPr>
        <w:t>AD</w:t>
      </w:r>
      <w:proofErr w:type="gramEnd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di Hankook Tire, che aggiunge: </w:t>
      </w:r>
      <w:r>
        <w:rPr>
          <w:rFonts w:ascii="Times New Roman" w:hAnsi="Times New Roman"/>
          <w:sz w:val="21"/>
          <w:szCs w:val="21"/>
          <w:lang w:val="it-IT"/>
        </w:rPr>
        <w:t>“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Siamo felicissimi di poter svelare i nostri pneumatici </w:t>
      </w:r>
      <w:r w:rsidR="00265264">
        <w:rPr>
          <w:rFonts w:ascii="Times New Roman" w:hAnsi="Times New Roman"/>
          <w:sz w:val="21"/>
          <w:szCs w:val="21"/>
          <w:lang w:val="it-IT"/>
        </w:rPr>
        <w:t xml:space="preserve">di concezione futuristica. </w:t>
      </w:r>
      <w:proofErr w:type="spellStart"/>
      <w:r w:rsidR="00265264">
        <w:rPr>
          <w:rFonts w:ascii="Times New Roman" w:hAnsi="Times New Roman"/>
          <w:sz w:val="21"/>
          <w:szCs w:val="21"/>
          <w:lang w:val="it-IT"/>
        </w:rPr>
        <w:t>Hankook</w:t>
      </w:r>
      <w:proofErr w:type="spellEnd"/>
      <w:r w:rsidR="00265264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="00265264">
        <w:rPr>
          <w:rFonts w:ascii="Times New Roman" w:hAnsi="Times New Roman"/>
          <w:sz w:val="21"/>
          <w:szCs w:val="21"/>
          <w:lang w:val="it-IT"/>
        </w:rPr>
        <w:t>Tire</w:t>
      </w:r>
      <w:proofErr w:type="spellEnd"/>
      <w:r w:rsidR="00265264">
        <w:rPr>
          <w:rFonts w:ascii="Times New Roman" w:hAnsi="Times New Roman"/>
          <w:sz w:val="21"/>
          <w:szCs w:val="21"/>
          <w:lang w:val="it-IT"/>
        </w:rPr>
        <w:t xml:space="preserve"> continuerà a fare il suo meglio per guidare l’industria dei pneumatici con le sue tecnologie all’avanguardia</w:t>
      </w:r>
      <w:r>
        <w:rPr>
          <w:rFonts w:ascii="Times New Roman" w:hAnsi="Times New Roman"/>
          <w:sz w:val="21"/>
          <w:szCs w:val="21"/>
          <w:lang w:val="it-IT"/>
        </w:rPr>
        <w:t>”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>.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</w:p>
    <w:p w:rsidR="00D87173" w:rsidRPr="00C63236" w:rsidRDefault="00265264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>
        <w:rPr>
          <w:rFonts w:ascii="Times New Roman" w:hAnsi="Times New Roman"/>
          <w:sz w:val="21"/>
          <w:szCs w:val="21"/>
          <w:lang w:val="it-IT"/>
        </w:rPr>
        <w:t>I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pneumatici </w:t>
      </w:r>
      <w:r>
        <w:rPr>
          <w:rFonts w:ascii="Times New Roman" w:hAnsi="Times New Roman"/>
          <w:sz w:val="21"/>
          <w:szCs w:val="21"/>
          <w:lang w:val="it-IT"/>
        </w:rPr>
        <w:t xml:space="preserve">futuristici di 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Hankook</w:t>
      </w:r>
      <w:proofErr w:type="spellEnd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sono già stati premiati più volte </w:t>
      </w:r>
      <w:r>
        <w:rPr>
          <w:rFonts w:ascii="Times New Roman" w:hAnsi="Times New Roman"/>
          <w:sz w:val="21"/>
          <w:szCs w:val="21"/>
          <w:lang w:val="it-IT"/>
        </w:rPr>
        <w:t>per il loro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 design straordinario 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>con rinomati premi di design globali</w:t>
      </w:r>
      <w:r>
        <w:rPr>
          <w:rFonts w:ascii="Times New Roman" w:hAnsi="Times New Roman"/>
          <w:sz w:val="21"/>
          <w:szCs w:val="21"/>
          <w:lang w:val="it-IT"/>
        </w:rPr>
        <w:t xml:space="preserve">. Nel 2015 e 2016, 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i pneumatici </w:t>
      </w:r>
      <w:r>
        <w:rPr>
          <w:rFonts w:ascii="Times New Roman" w:hAnsi="Times New Roman"/>
          <w:sz w:val="21"/>
          <w:szCs w:val="21"/>
          <w:lang w:val="it-IT"/>
        </w:rPr>
        <w:t>futuristici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r w:rsidR="003A43B1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Boostrac</w:t>
      </w:r>
      <w:proofErr w:type="spellEnd"/>
      <w:r w:rsidR="003A43B1">
        <w:rPr>
          <w:rFonts w:ascii="Times New Roman" w:hAnsi="Times New Roman"/>
          <w:sz w:val="21"/>
          <w:szCs w:val="21"/>
          <w:lang w:val="it-IT"/>
        </w:rPr>
        <w:t>”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, </w:t>
      </w:r>
      <w:r w:rsidR="003A43B1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HyBlade</w:t>
      </w:r>
      <w:proofErr w:type="spellEnd"/>
      <w:r w:rsidR="003A43B1">
        <w:rPr>
          <w:rFonts w:ascii="Times New Roman" w:hAnsi="Times New Roman"/>
          <w:sz w:val="21"/>
          <w:szCs w:val="21"/>
          <w:lang w:val="it-IT"/>
        </w:rPr>
        <w:t>”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gramStart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e </w:t>
      </w:r>
      <w:r w:rsidR="003A43B1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proofErr w:type="gramEnd"/>
      <w:r w:rsidR="00D87173" w:rsidRPr="00C63236">
        <w:rPr>
          <w:rFonts w:ascii="Times New Roman" w:hAnsi="Times New Roman"/>
          <w:sz w:val="21"/>
          <w:szCs w:val="21"/>
          <w:lang w:val="it-IT"/>
        </w:rPr>
        <w:t>Alpike</w:t>
      </w:r>
      <w:proofErr w:type="spellEnd"/>
      <w:r w:rsidR="003A43B1">
        <w:rPr>
          <w:rFonts w:ascii="Times New Roman" w:hAnsi="Times New Roman"/>
          <w:sz w:val="21"/>
          <w:szCs w:val="21"/>
          <w:lang w:val="it-IT"/>
        </w:rPr>
        <w:t>”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sono stati premiati con i premi di design Red Dot 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Luminary</w:t>
      </w:r>
      <w:proofErr w:type="spellEnd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, 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iF</w:t>
      </w:r>
      <w:proofErr w:type="spellEnd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Gold e IDEA Awards, mentre </w:t>
      </w:r>
      <w:r w:rsidR="003A43B1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Flexup</w:t>
      </w:r>
      <w:proofErr w:type="spellEnd"/>
      <w:r w:rsidR="003A43B1">
        <w:rPr>
          <w:rFonts w:ascii="Times New Roman" w:hAnsi="Times New Roman"/>
          <w:sz w:val="21"/>
          <w:szCs w:val="21"/>
          <w:lang w:val="it-IT"/>
        </w:rPr>
        <w:t>”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(bronzo) e </w:t>
      </w:r>
      <w:r w:rsidR="003A43B1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Shiftrac</w:t>
      </w:r>
      <w:proofErr w:type="spellEnd"/>
      <w:r w:rsidR="003A43B1">
        <w:rPr>
          <w:rFonts w:ascii="Times New Roman" w:hAnsi="Times New Roman"/>
          <w:sz w:val="21"/>
          <w:szCs w:val="21"/>
          <w:lang w:val="it-IT"/>
        </w:rPr>
        <w:t>”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(finalista) sono stati premiati in occasione degli IDEA Awards 2017.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>I visitatori dell</w:t>
      </w:r>
      <w:r w:rsidR="00265264">
        <w:rPr>
          <w:rFonts w:ascii="Times New Roman" w:hAnsi="Times New Roman"/>
          <w:sz w:val="21"/>
          <w:szCs w:val="21"/>
          <w:lang w:val="it-IT"/>
        </w:rPr>
        <w:t xml:space="preserve">a </w:t>
      </w:r>
      <w:r w:rsidRPr="00C63236">
        <w:rPr>
          <w:rFonts w:ascii="Times New Roman" w:hAnsi="Times New Roman"/>
          <w:sz w:val="21"/>
          <w:szCs w:val="21"/>
          <w:lang w:val="it-IT"/>
        </w:rPr>
        <w:t>IAA di Francoforte sul Meno di quest</w:t>
      </w:r>
      <w:r w:rsidR="00C63236">
        <w:rPr>
          <w:rFonts w:ascii="Times New Roman" w:hAnsi="Times New Roman"/>
          <w:sz w:val="21"/>
          <w:szCs w:val="21"/>
          <w:lang w:val="it-IT"/>
        </w:rPr>
        <w:t>’</w:t>
      </w:r>
      <w:r w:rsidRPr="00C63236">
        <w:rPr>
          <w:rFonts w:ascii="Times New Roman" w:hAnsi="Times New Roman"/>
          <w:sz w:val="21"/>
          <w:szCs w:val="21"/>
          <w:lang w:val="it-IT"/>
        </w:rPr>
        <w:t>anno avranno la possibilità di vedere in azione i pneumatici</w:t>
      </w:r>
      <w:r w:rsidR="00265264">
        <w:rPr>
          <w:rFonts w:ascii="Times New Roman" w:hAnsi="Times New Roman"/>
          <w:sz w:val="21"/>
          <w:szCs w:val="21"/>
          <w:lang w:val="it-IT"/>
        </w:rPr>
        <w:t xml:space="preserve"> </w:t>
      </w:r>
      <w:r w:rsidR="00265264" w:rsidRPr="00C63236">
        <w:rPr>
          <w:rFonts w:ascii="Times New Roman" w:hAnsi="Times New Roman"/>
          <w:sz w:val="21"/>
          <w:szCs w:val="21"/>
          <w:lang w:val="it-IT"/>
        </w:rPr>
        <w:t>futuristici</w:t>
      </w:r>
      <w:r w:rsidR="00265264">
        <w:rPr>
          <w:rFonts w:ascii="Times New Roman" w:hAnsi="Times New Roman"/>
          <w:sz w:val="21"/>
          <w:szCs w:val="21"/>
          <w:lang w:val="it-IT"/>
        </w:rPr>
        <w:t xml:space="preserve"> di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Hankook</w:t>
      </w:r>
      <w:proofErr w:type="spellEnd"/>
      <w:r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r w:rsidR="00EB7C1C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Flexup</w:t>
      </w:r>
      <w:proofErr w:type="spellEnd"/>
      <w:r w:rsidR="00EB7C1C">
        <w:rPr>
          <w:rFonts w:ascii="Times New Roman" w:hAnsi="Times New Roman"/>
          <w:sz w:val="21"/>
          <w:szCs w:val="21"/>
          <w:lang w:val="it-IT"/>
        </w:rPr>
        <w:t>”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, </w:t>
      </w:r>
      <w:r w:rsidR="00EB7C1C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Shiftrac</w:t>
      </w:r>
      <w:proofErr w:type="spellEnd"/>
      <w:r w:rsidR="00EB7C1C">
        <w:rPr>
          <w:rFonts w:ascii="Times New Roman" w:hAnsi="Times New Roman"/>
          <w:sz w:val="21"/>
          <w:szCs w:val="21"/>
          <w:lang w:val="it-IT"/>
        </w:rPr>
        <w:t>”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gramStart"/>
      <w:r w:rsidRPr="00C63236">
        <w:rPr>
          <w:rFonts w:ascii="Times New Roman" w:hAnsi="Times New Roman"/>
          <w:sz w:val="21"/>
          <w:szCs w:val="21"/>
          <w:lang w:val="it-IT"/>
        </w:rPr>
        <w:t xml:space="preserve">e </w:t>
      </w:r>
      <w:r w:rsidR="00EB7C1C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proofErr w:type="gramEnd"/>
      <w:r w:rsidRPr="00C63236">
        <w:rPr>
          <w:rFonts w:ascii="Times New Roman" w:hAnsi="Times New Roman"/>
          <w:sz w:val="21"/>
          <w:szCs w:val="21"/>
          <w:lang w:val="it-IT"/>
        </w:rPr>
        <w:t>Autobine</w:t>
      </w:r>
      <w:proofErr w:type="spellEnd"/>
      <w:r w:rsidR="00EB7C1C">
        <w:rPr>
          <w:rFonts w:ascii="Times New Roman" w:hAnsi="Times New Roman"/>
          <w:sz w:val="21"/>
          <w:szCs w:val="21"/>
          <w:lang w:val="it-IT"/>
        </w:rPr>
        <w:t>”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 nel padiglione 8 presso lo stand C26. 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</w:p>
    <w:p w:rsidR="00D87173" w:rsidRPr="00C63236" w:rsidRDefault="00265264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59690</wp:posOffset>
            </wp:positionV>
            <wp:extent cx="1264285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155" y="21170"/>
                <wp:lineTo x="21155" y="0"/>
                <wp:lineTo x="0" y="0"/>
              </wp:wrapPolygon>
            </wp:wrapTight>
            <wp:docPr id="2" name="Immagine 2" descr="Flex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x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Hankook</w:t>
      </w:r>
      <w:proofErr w:type="spellEnd"/>
      <w:r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Tire</w:t>
      </w:r>
      <w:proofErr w:type="spellEnd"/>
      <w:r w:rsidRPr="00C63236">
        <w:rPr>
          <w:rFonts w:ascii="Times New Roman" w:hAnsi="Times New Roman"/>
          <w:sz w:val="21"/>
          <w:szCs w:val="21"/>
          <w:lang w:val="it-IT"/>
        </w:rPr>
        <w:t xml:space="preserve"> – </w:t>
      </w:r>
      <w:r w:rsidR="001B4F3B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Flexup</w:t>
      </w:r>
      <w:proofErr w:type="spellEnd"/>
      <w:r w:rsidR="001B4F3B">
        <w:rPr>
          <w:rFonts w:ascii="Times New Roman" w:hAnsi="Times New Roman"/>
          <w:sz w:val="21"/>
          <w:szCs w:val="21"/>
          <w:lang w:val="it-IT"/>
        </w:rPr>
        <w:t>”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>[Può superare le scale e i dossi stradali artificiali (0~35 km/h)]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>Il principio delle superfici di rotolamento divise, che si estendono o comprimono, consente la marcia indisturbata nel complesso traffico cittadino su scale e dossi stradali artificiali.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</w:p>
    <w:p w:rsidR="00D87173" w:rsidRPr="00C63236" w:rsidRDefault="00265264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117475</wp:posOffset>
            </wp:positionV>
            <wp:extent cx="1241425" cy="876300"/>
            <wp:effectExtent l="0" t="0" r="0" b="0"/>
            <wp:wrapTight wrapText="bothSides">
              <wp:wrapPolygon edited="0">
                <wp:start x="0" y="0"/>
                <wp:lineTo x="0" y="21130"/>
                <wp:lineTo x="21213" y="21130"/>
                <wp:lineTo x="21213" y="0"/>
                <wp:lineTo x="0" y="0"/>
              </wp:wrapPolygon>
            </wp:wrapTight>
            <wp:docPr id="3" name="Immagine 3" descr="Shift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ftr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73" w:rsidRPr="00C63236">
        <w:rPr>
          <w:rFonts w:ascii="Times New Roman" w:eastAsia="Times New Roman" w:hAnsi="Times New Roman"/>
          <w:sz w:val="21"/>
          <w:szCs w:val="21"/>
          <w:lang w:val="it-IT"/>
        </w:rPr>
        <w:t xml:space="preserve"> 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Hankook</w:t>
      </w:r>
      <w:proofErr w:type="spellEnd"/>
      <w:r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Tire</w:t>
      </w:r>
      <w:proofErr w:type="spellEnd"/>
      <w:r w:rsidRPr="00C63236">
        <w:rPr>
          <w:rFonts w:ascii="Times New Roman" w:hAnsi="Times New Roman"/>
          <w:sz w:val="21"/>
          <w:szCs w:val="21"/>
          <w:lang w:val="it-IT"/>
        </w:rPr>
        <w:t xml:space="preserve"> – </w:t>
      </w:r>
      <w:r w:rsidR="00811226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Shiftrac</w:t>
      </w:r>
      <w:proofErr w:type="spellEnd"/>
      <w:r w:rsidR="00811226">
        <w:rPr>
          <w:rFonts w:ascii="Times New Roman" w:hAnsi="Times New Roman"/>
          <w:sz w:val="21"/>
          <w:szCs w:val="21"/>
          <w:lang w:val="it-IT"/>
        </w:rPr>
        <w:t>”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>[Eccezionali caratteristiche in curva grazie alla tecnica di pattinaggio]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 xml:space="preserve">Le superfici di rotolamento divise con tecnologia di pattinaggio garantiscono delle eccezionali caratteristiche in curva. Questo pneumatico </w:t>
      </w:r>
      <w:r w:rsidR="00265264">
        <w:rPr>
          <w:rFonts w:ascii="Times New Roman" w:hAnsi="Times New Roman"/>
          <w:sz w:val="21"/>
          <w:szCs w:val="21"/>
          <w:lang w:val="it-IT"/>
        </w:rPr>
        <w:t>futuristico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 è pensato per i veicoli speciali nelle grandi città, come ad esempio le auto della polizia.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lang w:val="it-IT"/>
        </w:rPr>
        <w:br w:type="page"/>
      </w:r>
    </w:p>
    <w:p w:rsidR="00D87173" w:rsidRPr="00C63236" w:rsidRDefault="00265264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140970</wp:posOffset>
            </wp:positionV>
            <wp:extent cx="1249045" cy="882650"/>
            <wp:effectExtent l="0" t="0" r="8255" b="0"/>
            <wp:wrapTight wrapText="bothSides">
              <wp:wrapPolygon edited="0">
                <wp:start x="0" y="0"/>
                <wp:lineTo x="0" y="20978"/>
                <wp:lineTo x="21413" y="20978"/>
                <wp:lineTo x="21413" y="0"/>
                <wp:lineTo x="0" y="0"/>
              </wp:wrapPolygon>
            </wp:wrapTight>
            <wp:docPr id="4" name="Immagine 4" descr="Auto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b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Hankook</w:t>
      </w:r>
      <w:proofErr w:type="spellEnd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Tire</w:t>
      </w:r>
      <w:proofErr w:type="spellEnd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– </w:t>
      </w:r>
      <w:r w:rsidR="00811226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Autobine</w:t>
      </w:r>
      <w:proofErr w:type="spellEnd"/>
      <w:r w:rsidR="00811226">
        <w:rPr>
          <w:rFonts w:ascii="Times New Roman" w:hAnsi="Times New Roman"/>
          <w:sz w:val="21"/>
          <w:szCs w:val="21"/>
          <w:lang w:val="it-IT"/>
        </w:rPr>
        <w:t>”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>[Ampliabile a secon</w:t>
      </w:r>
      <w:r w:rsidR="00265264">
        <w:rPr>
          <w:rFonts w:ascii="Times New Roman" w:hAnsi="Times New Roman"/>
          <w:sz w:val="21"/>
          <w:szCs w:val="21"/>
          <w:lang w:val="it-IT"/>
        </w:rPr>
        <w:t xml:space="preserve">da del numero di passeggeri / </w:t>
      </w:r>
      <w:r w:rsidRPr="00C63236">
        <w:rPr>
          <w:rFonts w:ascii="Times New Roman" w:hAnsi="Times New Roman"/>
          <w:sz w:val="21"/>
          <w:szCs w:val="21"/>
          <w:lang w:val="it-IT"/>
        </w:rPr>
        <w:t>i pneumatici sono aggiunti e tolti automaticamente]</w:t>
      </w:r>
    </w:p>
    <w:p w:rsidR="00D87173" w:rsidRPr="00C63236" w:rsidRDefault="00D87173" w:rsidP="00D87173">
      <w:pPr>
        <w:ind w:left="2124"/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>Ruote e pneumatici sono dotati di un</w:t>
      </w:r>
      <w:r w:rsidR="00C63236">
        <w:rPr>
          <w:rFonts w:ascii="Times New Roman" w:hAnsi="Times New Roman"/>
          <w:sz w:val="21"/>
          <w:szCs w:val="21"/>
          <w:lang w:val="it-IT"/>
        </w:rPr>
        <w:t>’</w:t>
      </w:r>
      <w:r w:rsidRPr="00C63236">
        <w:rPr>
          <w:rFonts w:ascii="Times New Roman" w:hAnsi="Times New Roman"/>
          <w:sz w:val="21"/>
          <w:szCs w:val="21"/>
          <w:lang w:val="it-IT"/>
        </w:rPr>
        <w:t>alimentazione elettrica propria e sono in grado di aggiungersi e togliersi automaticamente a seconda del peso del veicolo. In questo concetto di autobus autonomo (per il trasporto pubblico locale senza autista) trova applicazione il principio di un drone pienamente autonomo.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</w:p>
    <w:p w:rsidR="00D87173" w:rsidRPr="00C63236" w:rsidRDefault="00265264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125730</wp:posOffset>
            </wp:positionV>
            <wp:extent cx="1247140" cy="882015"/>
            <wp:effectExtent l="0" t="0" r="0" b="0"/>
            <wp:wrapTight wrapText="bothSides">
              <wp:wrapPolygon edited="0">
                <wp:start x="0" y="0"/>
                <wp:lineTo x="0" y="20994"/>
                <wp:lineTo x="21116" y="20994"/>
                <wp:lineTo x="21116" y="0"/>
                <wp:lineTo x="0" y="0"/>
              </wp:wrapPolygon>
            </wp:wrapTight>
            <wp:docPr id="5" name="Immagine 5" descr="i-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-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Hankook</w:t>
      </w:r>
      <w:proofErr w:type="spellEnd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="00D87173" w:rsidRPr="00C63236">
        <w:rPr>
          <w:rFonts w:ascii="Times New Roman" w:hAnsi="Times New Roman"/>
          <w:sz w:val="21"/>
          <w:szCs w:val="21"/>
          <w:lang w:val="it-IT"/>
        </w:rPr>
        <w:t>Tire</w:t>
      </w:r>
      <w:proofErr w:type="spellEnd"/>
      <w:r w:rsidR="00D87173" w:rsidRPr="00C63236">
        <w:rPr>
          <w:rFonts w:ascii="Times New Roman" w:hAnsi="Times New Roman"/>
          <w:sz w:val="21"/>
          <w:szCs w:val="21"/>
          <w:lang w:val="it-IT"/>
        </w:rPr>
        <w:t xml:space="preserve"> – </w:t>
      </w:r>
      <w:r w:rsidR="00811226">
        <w:rPr>
          <w:rFonts w:ascii="Times New Roman" w:hAnsi="Times New Roman"/>
          <w:sz w:val="21"/>
          <w:szCs w:val="21"/>
          <w:lang w:val="it-IT"/>
        </w:rPr>
        <w:t>“</w:t>
      </w:r>
      <w:r w:rsidR="00D87173" w:rsidRPr="00C63236">
        <w:rPr>
          <w:rFonts w:ascii="Times New Roman" w:hAnsi="Times New Roman"/>
          <w:sz w:val="21"/>
          <w:szCs w:val="21"/>
          <w:lang w:val="it-IT"/>
        </w:rPr>
        <w:t>i-Play</w:t>
      </w:r>
      <w:r w:rsidR="00811226">
        <w:rPr>
          <w:rFonts w:ascii="Times New Roman" w:hAnsi="Times New Roman"/>
          <w:sz w:val="21"/>
          <w:szCs w:val="21"/>
          <w:lang w:val="it-IT"/>
        </w:rPr>
        <w:t>”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 xml:space="preserve">[Veicolo a due ruote con efficienza massimizzata </w:t>
      </w:r>
      <w:proofErr w:type="gramStart"/>
      <w:r w:rsidRPr="00C63236">
        <w:rPr>
          <w:rFonts w:ascii="Times New Roman" w:hAnsi="Times New Roman"/>
          <w:sz w:val="21"/>
          <w:szCs w:val="21"/>
          <w:lang w:val="it-IT"/>
        </w:rPr>
        <w:t>e</w:t>
      </w:r>
      <w:proofErr w:type="gramEnd"/>
      <w:r w:rsidRPr="00C63236">
        <w:rPr>
          <w:rFonts w:ascii="Times New Roman" w:hAnsi="Times New Roman"/>
          <w:sz w:val="21"/>
          <w:szCs w:val="21"/>
          <w:lang w:val="it-IT"/>
        </w:rPr>
        <w:t xml:space="preserve"> uno straordinario comportamento di sterzata]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>Il veicolo a due ruote</w:t>
      </w:r>
      <w:r w:rsidR="006C3F2F">
        <w:rPr>
          <w:rFonts w:ascii="Times New Roman" w:hAnsi="Times New Roman"/>
          <w:sz w:val="21"/>
          <w:szCs w:val="21"/>
          <w:lang w:val="it-IT"/>
        </w:rPr>
        <w:t>,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 con </w:t>
      </w:r>
      <w:r w:rsidR="002616DB">
        <w:rPr>
          <w:rFonts w:ascii="Times New Roman" w:hAnsi="Times New Roman"/>
          <w:sz w:val="21"/>
          <w:szCs w:val="21"/>
          <w:lang w:val="it-IT"/>
        </w:rPr>
        <w:t>componenti flessibili per le sospensioni</w:t>
      </w:r>
      <w:r w:rsidR="006C3F2F">
        <w:rPr>
          <w:rFonts w:ascii="Times New Roman" w:hAnsi="Times New Roman"/>
          <w:sz w:val="21"/>
          <w:szCs w:val="21"/>
          <w:lang w:val="it-IT"/>
        </w:rPr>
        <w:t>,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 consente una riduzione al minimo del volume in stato di sosta e un</w:t>
      </w:r>
      <w:r w:rsidR="00C63236">
        <w:rPr>
          <w:rFonts w:ascii="Times New Roman" w:hAnsi="Times New Roman"/>
          <w:sz w:val="21"/>
          <w:szCs w:val="21"/>
          <w:lang w:val="it-IT"/>
        </w:rPr>
        <w:t>’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ottimizzazione del comportamento in curva. In modo simile a </w:t>
      </w:r>
      <w:r w:rsidR="00811226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Flexup</w:t>
      </w:r>
      <w:proofErr w:type="spellEnd"/>
      <w:r w:rsidR="00811226">
        <w:rPr>
          <w:rFonts w:ascii="Times New Roman" w:hAnsi="Times New Roman"/>
          <w:sz w:val="21"/>
          <w:szCs w:val="21"/>
          <w:lang w:val="it-IT"/>
        </w:rPr>
        <w:t>”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, questo </w:t>
      </w:r>
      <w:r w:rsidR="006C3F2F">
        <w:rPr>
          <w:rFonts w:ascii="Times New Roman" w:hAnsi="Times New Roman"/>
          <w:sz w:val="21"/>
          <w:szCs w:val="21"/>
          <w:lang w:val="it-IT"/>
        </w:rPr>
        <w:t>pneumatico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r w:rsidR="006C3F2F">
        <w:rPr>
          <w:rFonts w:ascii="Times New Roman" w:hAnsi="Times New Roman"/>
          <w:sz w:val="21"/>
          <w:szCs w:val="21"/>
          <w:lang w:val="it-IT"/>
        </w:rPr>
        <w:t>permette di muoversi liberamente in città con un’elevata accessibilità.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</w:p>
    <w:p w:rsidR="00D87173" w:rsidRPr="00C63236" w:rsidRDefault="00265264" w:rsidP="00D87173">
      <w:pPr>
        <w:widowControl/>
        <w:wordWrap/>
        <w:autoSpaceDE/>
        <w:autoSpaceDN/>
        <w:spacing w:line="276" w:lineRule="auto"/>
        <w:rPr>
          <w:rFonts w:ascii="Times New Roman" w:hAnsi="Times New Roman"/>
          <w:snapToGrid w:val="0"/>
          <w:sz w:val="21"/>
          <w:szCs w:val="21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776" behindDoc="1" locked="0" layoutInCell="1" allowOverlap="1" wp14:anchorId="2236ECC4" wp14:editId="3025E469">
            <wp:simplePos x="0" y="0"/>
            <wp:positionH relativeFrom="column">
              <wp:posOffset>-3810</wp:posOffset>
            </wp:positionH>
            <wp:positionV relativeFrom="paragraph">
              <wp:posOffset>176530</wp:posOffset>
            </wp:positionV>
            <wp:extent cx="1235710" cy="873760"/>
            <wp:effectExtent l="0" t="0" r="2540" b="2540"/>
            <wp:wrapTight wrapText="bothSides">
              <wp:wrapPolygon edited="0">
                <wp:start x="0" y="0"/>
                <wp:lineTo x="0" y="21192"/>
                <wp:lineTo x="21311" y="21192"/>
                <wp:lineTo x="21311" y="0"/>
                <wp:lineTo x="0" y="0"/>
              </wp:wrapPolygon>
            </wp:wrapTight>
            <wp:docPr id="6" name="Immagine 6" descr="Magf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flo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Hankook</w:t>
      </w:r>
      <w:proofErr w:type="spellEnd"/>
      <w:r w:rsidRPr="00C63236">
        <w:rPr>
          <w:rFonts w:ascii="Times New Roman" w:hAnsi="Times New Roman"/>
          <w:sz w:val="21"/>
          <w:szCs w:val="21"/>
          <w:lang w:val="it-IT"/>
        </w:rPr>
        <w:t xml:space="preserve"> 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Tire</w:t>
      </w:r>
      <w:proofErr w:type="spellEnd"/>
      <w:r w:rsidRPr="00C63236">
        <w:rPr>
          <w:rFonts w:ascii="Times New Roman" w:hAnsi="Times New Roman"/>
          <w:sz w:val="21"/>
          <w:szCs w:val="21"/>
          <w:lang w:val="it-IT"/>
        </w:rPr>
        <w:t xml:space="preserve"> – </w:t>
      </w:r>
      <w:r w:rsidR="00811226">
        <w:rPr>
          <w:rFonts w:ascii="Times New Roman" w:hAnsi="Times New Roman"/>
          <w:sz w:val="21"/>
          <w:szCs w:val="21"/>
          <w:lang w:val="it-IT"/>
        </w:rPr>
        <w:t>“</w:t>
      </w:r>
      <w:proofErr w:type="spellStart"/>
      <w:r w:rsidRPr="00C63236">
        <w:rPr>
          <w:rFonts w:ascii="Times New Roman" w:hAnsi="Times New Roman"/>
          <w:sz w:val="21"/>
          <w:szCs w:val="21"/>
          <w:lang w:val="it-IT"/>
        </w:rPr>
        <w:t>Magfloat</w:t>
      </w:r>
      <w:proofErr w:type="spellEnd"/>
      <w:r w:rsidR="00811226">
        <w:rPr>
          <w:rFonts w:ascii="Times New Roman" w:hAnsi="Times New Roman"/>
          <w:sz w:val="21"/>
          <w:szCs w:val="21"/>
          <w:lang w:val="it-IT"/>
        </w:rPr>
        <w:t>”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>[Ruota flessibile che sfrutta i campi magnetici (0~15 km/h)]</w:t>
      </w:r>
    </w:p>
    <w:p w:rsidR="00D87173" w:rsidRPr="00C63236" w:rsidRDefault="00D87173" w:rsidP="00D87173">
      <w:pPr>
        <w:rPr>
          <w:rFonts w:ascii="Times New Roman" w:eastAsia="Times New Roman" w:hAnsi="Times New Roman"/>
          <w:sz w:val="21"/>
          <w:szCs w:val="21"/>
          <w:lang w:val="it-IT"/>
        </w:rPr>
      </w:pPr>
      <w:r w:rsidRPr="00C63236">
        <w:rPr>
          <w:rFonts w:ascii="Times New Roman" w:hAnsi="Times New Roman"/>
          <w:sz w:val="21"/>
          <w:szCs w:val="21"/>
          <w:lang w:val="it-IT"/>
        </w:rPr>
        <w:t>Una tavola con principi di estensione dei campi magnetici e rotazione. Grazie alla migliore accessibilità e sostenibilità, viaggia senza o</w:t>
      </w:r>
      <w:r w:rsidR="006C3F2F">
        <w:rPr>
          <w:rFonts w:ascii="Times New Roman" w:hAnsi="Times New Roman"/>
          <w:sz w:val="21"/>
          <w:szCs w:val="21"/>
          <w:lang w:val="it-IT"/>
        </w:rPr>
        <w:t>stacoli sul manto stradale ed è utilizzabile</w:t>
      </w:r>
      <w:r w:rsidRPr="00C63236">
        <w:rPr>
          <w:rFonts w:ascii="Times New Roman" w:hAnsi="Times New Roman"/>
          <w:sz w:val="21"/>
          <w:szCs w:val="21"/>
          <w:lang w:val="it-IT"/>
        </w:rPr>
        <w:t xml:space="preserve"> anche all</w:t>
      </w:r>
      <w:r w:rsidR="00C63236">
        <w:rPr>
          <w:rFonts w:ascii="Times New Roman" w:hAnsi="Times New Roman"/>
          <w:sz w:val="21"/>
          <w:szCs w:val="21"/>
          <w:lang w:val="it-IT"/>
        </w:rPr>
        <w:t>’</w:t>
      </w:r>
      <w:r w:rsidRPr="00C63236">
        <w:rPr>
          <w:rFonts w:ascii="Times New Roman" w:hAnsi="Times New Roman"/>
          <w:sz w:val="21"/>
          <w:szCs w:val="21"/>
          <w:lang w:val="it-IT"/>
        </w:rPr>
        <w:t>interno.</w:t>
      </w:r>
    </w:p>
    <w:p w:rsidR="00D87173" w:rsidRPr="00C63236" w:rsidRDefault="00D87173" w:rsidP="00D87173">
      <w:pPr>
        <w:widowControl/>
        <w:wordWrap/>
        <w:autoSpaceDE/>
        <w:autoSpaceDN/>
        <w:spacing w:line="276" w:lineRule="auto"/>
        <w:rPr>
          <w:rFonts w:ascii="Times New Roman" w:hAnsi="Times New Roman"/>
          <w:snapToGrid w:val="0"/>
          <w:sz w:val="21"/>
          <w:szCs w:val="21"/>
          <w:lang w:val="it-IT"/>
        </w:rPr>
      </w:pPr>
    </w:p>
    <w:p w:rsidR="00D87173" w:rsidRPr="00C63236" w:rsidRDefault="00D87173" w:rsidP="00D87173">
      <w:pPr>
        <w:widowControl/>
        <w:wordWrap/>
        <w:autoSpaceDE/>
        <w:spacing w:line="276" w:lineRule="auto"/>
        <w:jc w:val="center"/>
        <w:rPr>
          <w:rFonts w:ascii="Times New Roman" w:hAnsi="Times New Roman"/>
          <w:snapToGrid w:val="0"/>
          <w:sz w:val="21"/>
          <w:szCs w:val="21"/>
          <w:lang w:val="it-IT"/>
        </w:rPr>
      </w:pPr>
    </w:p>
    <w:p w:rsidR="00D87173" w:rsidRPr="00C63236" w:rsidRDefault="00D87173" w:rsidP="00D87173">
      <w:pPr>
        <w:wordWrap/>
        <w:spacing w:line="276" w:lineRule="auto"/>
        <w:rPr>
          <w:rFonts w:ascii="Times New Roman" w:hAnsi="Times New Roman"/>
          <w:b/>
          <w:sz w:val="21"/>
          <w:lang w:val="it-IT"/>
        </w:rPr>
      </w:pPr>
    </w:p>
    <w:p w:rsidR="006C3F2F" w:rsidRDefault="006C3F2F" w:rsidP="006C3F2F">
      <w:pPr>
        <w:rPr>
          <w:rFonts w:ascii="Times New Roman"/>
          <w:b/>
          <w:sz w:val="21"/>
          <w:lang w:val="it-IT"/>
        </w:rPr>
      </w:pPr>
      <w:r w:rsidRPr="00050445">
        <w:rPr>
          <w:rFonts w:ascii="Times New Roman"/>
          <w:b/>
          <w:sz w:val="21"/>
          <w:lang w:val="it-IT"/>
        </w:rPr>
        <w:t xml:space="preserve">A proposito di </w:t>
      </w:r>
      <w:proofErr w:type="spellStart"/>
      <w:r w:rsidRPr="00050445">
        <w:rPr>
          <w:rFonts w:ascii="Times New Roman"/>
          <w:b/>
          <w:sz w:val="21"/>
          <w:lang w:val="it-IT"/>
        </w:rPr>
        <w:t>Hankook</w:t>
      </w:r>
      <w:proofErr w:type="spellEnd"/>
    </w:p>
    <w:p w:rsidR="006C3F2F" w:rsidRPr="001D2324" w:rsidRDefault="006C3F2F" w:rsidP="006C3F2F">
      <w:pPr>
        <w:rPr>
          <w:rFonts w:ascii="Times New Roman"/>
          <w:sz w:val="22"/>
          <w:szCs w:val="22"/>
          <w:lang w:val="it-IT"/>
        </w:rPr>
      </w:pPr>
    </w:p>
    <w:p w:rsidR="006C3F2F" w:rsidRDefault="006C3F2F" w:rsidP="006C3F2F">
      <w:pPr>
        <w:suppressAutoHyphens/>
        <w:wordWrap/>
        <w:spacing w:line="320" w:lineRule="exact"/>
        <w:rPr>
          <w:rFonts w:ascii="Times New Roman"/>
          <w:kern w:val="0"/>
          <w:sz w:val="21"/>
          <w:lang w:val="it-IT"/>
        </w:rPr>
      </w:pPr>
      <w:proofErr w:type="spellStart"/>
      <w:r w:rsidRPr="00050445">
        <w:rPr>
          <w:rFonts w:ascii="Times New Roman"/>
          <w:kern w:val="0"/>
          <w:sz w:val="21"/>
          <w:lang w:val="it-IT"/>
        </w:rPr>
        <w:t>Hankook</w:t>
      </w:r>
      <w:proofErr w:type="spellEnd"/>
      <w:r w:rsidRPr="00050445">
        <w:rPr>
          <w:rFonts w:ascii="Times New Roman"/>
          <w:kern w:val="0"/>
          <w:sz w:val="21"/>
          <w:lang w:val="it-IT"/>
        </w:rPr>
        <w:t xml:space="preserve">, </w:t>
      </w:r>
      <w:r w:rsidRPr="00256A47">
        <w:rPr>
          <w:rFonts w:ascii="Times New Roman"/>
          <w:kern w:val="0"/>
          <w:sz w:val="21"/>
          <w:lang w:val="it-IT"/>
        </w:rPr>
        <w:t>uno dei principali produttori mondiali di pneumatici</w:t>
      </w:r>
      <w:r w:rsidRPr="00050445">
        <w:rPr>
          <w:rFonts w:ascii="Times New Roman"/>
          <w:kern w:val="0"/>
          <w:sz w:val="21"/>
          <w:lang w:val="it-IT"/>
        </w:rPr>
        <w:t xml:space="preserve">, fornisce pneumatici radiali </w:t>
      </w:r>
      <w:r>
        <w:rPr>
          <w:rFonts w:ascii="Times New Roman"/>
          <w:kern w:val="0"/>
          <w:sz w:val="21"/>
          <w:lang w:val="it-IT"/>
        </w:rPr>
        <w:t xml:space="preserve">premium </w:t>
      </w:r>
      <w:r w:rsidRPr="00050445">
        <w:rPr>
          <w:rFonts w:ascii="Times New Roman"/>
          <w:kern w:val="0"/>
          <w:sz w:val="21"/>
          <w:lang w:val="it-IT"/>
        </w:rPr>
        <w:t>ad alte prestazioni per automobili,</w:t>
      </w:r>
      <w:r>
        <w:rPr>
          <w:rFonts w:ascii="Times New Roman"/>
          <w:kern w:val="0"/>
          <w:sz w:val="21"/>
          <w:lang w:val="it-IT"/>
        </w:rPr>
        <w:t xml:space="preserve"> SUV, fuoristrada, trasporto leggero</w:t>
      </w:r>
      <w:r w:rsidRPr="00050445">
        <w:rPr>
          <w:rFonts w:ascii="Times New Roman"/>
          <w:kern w:val="0"/>
          <w:sz w:val="21"/>
          <w:lang w:val="it-IT"/>
        </w:rPr>
        <w:t>, campe</w:t>
      </w:r>
      <w:r>
        <w:rPr>
          <w:rFonts w:ascii="Times New Roman"/>
          <w:kern w:val="0"/>
          <w:sz w:val="21"/>
          <w:lang w:val="it-IT"/>
        </w:rPr>
        <w:t>r, autocarri e</w:t>
      </w:r>
      <w:r w:rsidRPr="00050445">
        <w:rPr>
          <w:rFonts w:ascii="Times New Roman"/>
          <w:kern w:val="0"/>
          <w:sz w:val="21"/>
          <w:lang w:val="it-IT"/>
        </w:rPr>
        <w:t xml:space="preserve"> autobus </w:t>
      </w:r>
      <w:r w:rsidRPr="00256A47">
        <w:rPr>
          <w:rFonts w:ascii="Times New Roman"/>
          <w:kern w:val="0"/>
          <w:sz w:val="21"/>
          <w:lang w:val="it-IT"/>
        </w:rPr>
        <w:t>oltre che per competizioni motoristiche (su pista e rally).</w:t>
      </w:r>
    </w:p>
    <w:p w:rsidR="006C3F2F" w:rsidRPr="00256A47" w:rsidRDefault="006C3F2F" w:rsidP="006C3F2F">
      <w:pPr>
        <w:suppressAutoHyphens/>
        <w:wordWrap/>
        <w:spacing w:line="320" w:lineRule="exact"/>
        <w:rPr>
          <w:rFonts w:ascii="Times New Roman"/>
          <w:kern w:val="0"/>
          <w:sz w:val="21"/>
          <w:lang w:val="it-IT"/>
        </w:rPr>
      </w:pPr>
    </w:p>
    <w:p w:rsidR="006C3F2F" w:rsidRDefault="006C3F2F" w:rsidP="006C3F2F">
      <w:pPr>
        <w:suppressAutoHyphens/>
        <w:wordWrap/>
        <w:spacing w:line="320" w:lineRule="exact"/>
        <w:rPr>
          <w:rFonts w:ascii="Times New Roman"/>
          <w:kern w:val="0"/>
          <w:sz w:val="21"/>
          <w:lang w:val="it-IT"/>
        </w:rPr>
      </w:pPr>
      <w:proofErr w:type="spellStart"/>
      <w:r w:rsidRPr="00050445">
        <w:rPr>
          <w:rFonts w:ascii="Times New Roman"/>
          <w:kern w:val="0"/>
          <w:sz w:val="21"/>
          <w:lang w:val="it-IT"/>
        </w:rPr>
        <w:t>Hankook</w:t>
      </w:r>
      <w:proofErr w:type="spellEnd"/>
      <w:r w:rsidRPr="00050445">
        <w:rPr>
          <w:rFonts w:ascii="Times New Roman"/>
          <w:kern w:val="0"/>
          <w:sz w:val="21"/>
          <w:lang w:val="it-IT"/>
        </w:rPr>
        <w:t xml:space="preserve"> investe costantemente in ricerca e sviluppo al fine di offrire ai propri clienti la massima qualit</w:t>
      </w:r>
      <w:r w:rsidRPr="00050445">
        <w:rPr>
          <w:rFonts w:ascii="Times New Roman"/>
          <w:kern w:val="0"/>
          <w:sz w:val="21"/>
          <w:lang w:val="it-IT"/>
        </w:rPr>
        <w:t>à</w:t>
      </w:r>
      <w:r w:rsidRPr="00050445">
        <w:rPr>
          <w:rFonts w:ascii="Times New Roman"/>
          <w:kern w:val="0"/>
          <w:sz w:val="21"/>
          <w:lang w:val="it-IT"/>
        </w:rPr>
        <w:t xml:space="preserve">, abbinata all'eccellenza tecnologica. In cinque centri di sviluppo e in sette </w:t>
      </w:r>
      <w:r>
        <w:rPr>
          <w:rFonts w:ascii="Times New Roman"/>
          <w:kern w:val="0"/>
          <w:sz w:val="21"/>
          <w:lang w:val="it-IT"/>
        </w:rPr>
        <w:t>stabilimenti situati</w:t>
      </w:r>
      <w:r w:rsidRPr="00050445">
        <w:rPr>
          <w:rFonts w:ascii="Times New Roman"/>
          <w:kern w:val="0"/>
          <w:sz w:val="21"/>
          <w:lang w:val="it-IT"/>
        </w:rPr>
        <w:t xml:space="preserve"> in tutto il mondo, l'impresa sviluppa e produce pneumatici </w:t>
      </w:r>
      <w:r>
        <w:rPr>
          <w:rFonts w:ascii="Times New Roman"/>
          <w:kern w:val="0"/>
          <w:sz w:val="21"/>
          <w:lang w:val="it-IT"/>
        </w:rPr>
        <w:t>atti a soddisfare pienamente</w:t>
      </w:r>
      <w:r w:rsidRPr="00050445">
        <w:rPr>
          <w:rFonts w:ascii="Times New Roman"/>
          <w:kern w:val="0"/>
          <w:sz w:val="21"/>
          <w:lang w:val="it-IT"/>
        </w:rPr>
        <w:t xml:space="preserve"> le speciali esigenze e richieste dei </w:t>
      </w:r>
      <w:r>
        <w:rPr>
          <w:rFonts w:ascii="Times New Roman"/>
          <w:kern w:val="0"/>
          <w:sz w:val="21"/>
          <w:lang w:val="it-IT"/>
        </w:rPr>
        <w:t xml:space="preserve">diversi </w:t>
      </w:r>
      <w:r w:rsidRPr="00050445">
        <w:rPr>
          <w:rFonts w:ascii="Times New Roman"/>
          <w:kern w:val="0"/>
          <w:sz w:val="21"/>
          <w:lang w:val="it-IT"/>
        </w:rPr>
        <w:t xml:space="preserve">mercati. In Europa, presso il centro tecnologico </w:t>
      </w:r>
      <w:proofErr w:type="spellStart"/>
      <w:r w:rsidRPr="00050445">
        <w:rPr>
          <w:rFonts w:ascii="Times New Roman"/>
          <w:kern w:val="0"/>
          <w:sz w:val="21"/>
          <w:lang w:val="it-IT"/>
        </w:rPr>
        <w:t>Hankook</w:t>
      </w:r>
      <w:proofErr w:type="spellEnd"/>
      <w:r w:rsidRPr="00050445">
        <w:rPr>
          <w:rFonts w:ascii="Times New Roman"/>
          <w:kern w:val="0"/>
          <w:sz w:val="21"/>
          <w:lang w:val="it-IT"/>
        </w:rPr>
        <w:t xml:space="preserve">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</w:t>
      </w:r>
      <w:proofErr w:type="spellStart"/>
      <w:r w:rsidRPr="00050445">
        <w:rPr>
          <w:rFonts w:ascii="Times New Roman"/>
          <w:kern w:val="0"/>
          <w:sz w:val="21"/>
          <w:lang w:val="it-IT"/>
        </w:rPr>
        <w:t>R</w:t>
      </w:r>
      <w:r w:rsidRPr="00050445">
        <w:rPr>
          <w:rFonts w:ascii="Times New Roman"/>
          <w:kern w:val="0"/>
          <w:sz w:val="21"/>
          <w:lang w:val="it-IT"/>
        </w:rPr>
        <w:t>á</w:t>
      </w:r>
      <w:r w:rsidRPr="00050445">
        <w:rPr>
          <w:rFonts w:ascii="Times New Roman"/>
          <w:kern w:val="0"/>
          <w:sz w:val="21"/>
          <w:lang w:val="it-IT"/>
        </w:rPr>
        <w:t>calm</w:t>
      </w:r>
      <w:r w:rsidRPr="00050445">
        <w:rPr>
          <w:rFonts w:ascii="Times New Roman"/>
          <w:kern w:val="0"/>
          <w:sz w:val="21"/>
          <w:lang w:val="it-IT"/>
        </w:rPr>
        <w:t>á</w:t>
      </w:r>
      <w:r w:rsidRPr="00050445">
        <w:rPr>
          <w:rFonts w:ascii="Times New Roman"/>
          <w:kern w:val="0"/>
          <w:sz w:val="21"/>
          <w:lang w:val="it-IT"/>
        </w:rPr>
        <w:t>s</w:t>
      </w:r>
      <w:proofErr w:type="spellEnd"/>
      <w:r w:rsidRPr="00050445">
        <w:rPr>
          <w:rFonts w:ascii="Times New Roman"/>
          <w:kern w:val="0"/>
          <w:sz w:val="21"/>
          <w:lang w:val="it-IT"/>
        </w:rPr>
        <w:t xml:space="preserve"> (Ungheria), inaugurata nel 2007 </w:t>
      </w:r>
      <w:r w:rsidRPr="00256A47">
        <w:rPr>
          <w:rFonts w:ascii="Times New Roman"/>
          <w:kern w:val="0"/>
          <w:sz w:val="21"/>
          <w:lang w:val="it-IT"/>
        </w:rPr>
        <w:t>ed in continua espansione</w:t>
      </w:r>
      <w:r w:rsidRPr="00050445">
        <w:rPr>
          <w:rFonts w:ascii="Times New Roman"/>
          <w:kern w:val="0"/>
          <w:sz w:val="21"/>
          <w:lang w:val="it-IT"/>
        </w:rPr>
        <w:t>. Attualmente, oltre 3.000 dipendenti vi producono ogni anno fino a 19 milioni di pneumatici</w:t>
      </w:r>
      <w:r>
        <w:rPr>
          <w:rFonts w:ascii="Times New Roman"/>
          <w:kern w:val="0"/>
          <w:sz w:val="21"/>
          <w:lang w:val="it-IT"/>
        </w:rPr>
        <w:t>.</w:t>
      </w:r>
    </w:p>
    <w:p w:rsidR="006C3F2F" w:rsidRPr="00256A47" w:rsidRDefault="006C3F2F" w:rsidP="006C3F2F">
      <w:pPr>
        <w:suppressAutoHyphens/>
        <w:wordWrap/>
        <w:spacing w:line="320" w:lineRule="exact"/>
        <w:rPr>
          <w:rFonts w:ascii="Times New Roman"/>
          <w:kern w:val="0"/>
          <w:sz w:val="21"/>
          <w:lang w:val="it-IT"/>
        </w:rPr>
      </w:pPr>
    </w:p>
    <w:p w:rsidR="006C3F2F" w:rsidRDefault="006C3F2F" w:rsidP="006C3F2F">
      <w:pPr>
        <w:suppressAutoHyphens/>
        <w:wordWrap/>
        <w:spacing w:line="320" w:lineRule="exact"/>
        <w:rPr>
          <w:rFonts w:ascii="Times New Roman"/>
          <w:kern w:val="0"/>
          <w:sz w:val="21"/>
          <w:lang w:val="it-IT"/>
        </w:rPr>
      </w:pPr>
      <w:r w:rsidRPr="00050445">
        <w:rPr>
          <w:rFonts w:ascii="Times New Roman"/>
          <w:kern w:val="0"/>
          <w:sz w:val="21"/>
          <w:lang w:val="it-IT"/>
        </w:rPr>
        <w:t xml:space="preserve">La sede centrale europea e tedesca </w:t>
      </w:r>
      <w:proofErr w:type="spellStart"/>
      <w:r>
        <w:rPr>
          <w:rFonts w:ascii="Times New Roman"/>
          <w:kern w:val="0"/>
          <w:sz w:val="21"/>
          <w:lang w:val="it-IT"/>
        </w:rPr>
        <w:t>Hankook</w:t>
      </w:r>
      <w:proofErr w:type="spellEnd"/>
      <w:r w:rsidRPr="00050445">
        <w:rPr>
          <w:rFonts w:ascii="Times New Roman"/>
          <w:kern w:val="0"/>
          <w:sz w:val="21"/>
          <w:lang w:val="it-IT"/>
        </w:rPr>
        <w:t xml:space="preserve"> si trova a </w:t>
      </w:r>
      <w:proofErr w:type="spellStart"/>
      <w:r w:rsidRPr="00050445">
        <w:rPr>
          <w:rFonts w:ascii="Times New Roman"/>
          <w:kern w:val="0"/>
          <w:sz w:val="21"/>
          <w:lang w:val="it-IT"/>
        </w:rPr>
        <w:t>Neu-Isenburg</w:t>
      </w:r>
      <w:proofErr w:type="spellEnd"/>
      <w:r w:rsidRPr="00050445">
        <w:rPr>
          <w:rFonts w:ascii="Times New Roman"/>
          <w:kern w:val="0"/>
          <w:sz w:val="21"/>
          <w:lang w:val="it-IT"/>
        </w:rPr>
        <w:t>, nei pressi di Francoforte sul M</w:t>
      </w:r>
      <w:r>
        <w:rPr>
          <w:rFonts w:ascii="Times New Roman"/>
          <w:kern w:val="0"/>
          <w:sz w:val="21"/>
          <w:lang w:val="it-IT"/>
        </w:rPr>
        <w:t xml:space="preserve">eno. In Europa </w:t>
      </w:r>
      <w:proofErr w:type="spellStart"/>
      <w:r>
        <w:rPr>
          <w:rFonts w:ascii="Times New Roman"/>
          <w:kern w:val="0"/>
          <w:sz w:val="21"/>
          <w:lang w:val="it-IT"/>
        </w:rPr>
        <w:t>Hankook</w:t>
      </w:r>
      <w:proofErr w:type="spellEnd"/>
      <w:r>
        <w:rPr>
          <w:rFonts w:ascii="Times New Roman"/>
          <w:kern w:val="0"/>
          <w:sz w:val="21"/>
          <w:lang w:val="it-IT"/>
        </w:rPr>
        <w:t xml:space="preserve"> conta </w:t>
      </w:r>
      <w:r w:rsidRPr="00050445">
        <w:rPr>
          <w:rFonts w:ascii="Times New Roman"/>
          <w:kern w:val="0"/>
          <w:sz w:val="21"/>
          <w:lang w:val="it-IT"/>
        </w:rPr>
        <w:t>ulteriori filiali in Gran Bretagna, Francia, Italia, Spagna, Olanda, Ungheria, Repubblica Ceca, Russia, Turchia,</w:t>
      </w:r>
      <w:r>
        <w:rPr>
          <w:rFonts w:ascii="Times New Roman"/>
          <w:kern w:val="0"/>
          <w:sz w:val="21"/>
          <w:lang w:val="it-IT"/>
        </w:rPr>
        <w:t xml:space="preserve"> Svezia e Polonia</w:t>
      </w:r>
      <w:r w:rsidRPr="00050445">
        <w:rPr>
          <w:rFonts w:ascii="Times New Roman"/>
          <w:kern w:val="0"/>
          <w:sz w:val="21"/>
          <w:lang w:val="it-IT"/>
        </w:rPr>
        <w:t>. L'impresa d</w:t>
      </w:r>
      <w:r w:rsidRPr="00050445">
        <w:rPr>
          <w:rFonts w:ascii="Times New Roman"/>
          <w:kern w:val="0"/>
          <w:sz w:val="21"/>
          <w:lang w:val="it-IT"/>
        </w:rPr>
        <w:t>à</w:t>
      </w:r>
      <w:r w:rsidRPr="00050445">
        <w:rPr>
          <w:rFonts w:ascii="Times New Roman"/>
          <w:kern w:val="0"/>
          <w:sz w:val="21"/>
          <w:lang w:val="it-IT"/>
        </w:rPr>
        <w:t xml:space="preserve"> lavoro a 22.000 dipendenti in tutto il mondo e fornisce i propri prodotti in oltre 180 paesi. </w:t>
      </w:r>
      <w:r w:rsidRPr="00256A47">
        <w:rPr>
          <w:rFonts w:ascii="Times New Roman"/>
          <w:kern w:val="0"/>
          <w:sz w:val="21"/>
          <w:lang w:val="it-IT"/>
        </w:rPr>
        <w:t xml:space="preserve">Gli pneumatici </w:t>
      </w:r>
      <w:proofErr w:type="spellStart"/>
      <w:r w:rsidRPr="00256A47">
        <w:rPr>
          <w:rFonts w:ascii="Times New Roman"/>
          <w:kern w:val="0"/>
          <w:sz w:val="21"/>
          <w:lang w:val="it-IT"/>
        </w:rPr>
        <w:t>Hankook</w:t>
      </w:r>
      <w:proofErr w:type="spellEnd"/>
      <w:r w:rsidRPr="00256A47">
        <w:rPr>
          <w:rFonts w:ascii="Times New Roman"/>
          <w:kern w:val="0"/>
          <w:sz w:val="21"/>
          <w:lang w:val="it-IT"/>
        </w:rPr>
        <w:t xml:space="preserve"> sono utilizzati in primo equipaggiamento dalle principali case automobilistiche internazionali</w:t>
      </w:r>
      <w:r w:rsidRPr="00050445">
        <w:rPr>
          <w:rFonts w:ascii="Times New Roman"/>
          <w:kern w:val="0"/>
          <w:sz w:val="21"/>
          <w:lang w:val="it-IT"/>
        </w:rPr>
        <w:t xml:space="preserve">. </w:t>
      </w:r>
      <w:r>
        <w:rPr>
          <w:rFonts w:ascii="Times New Roman"/>
          <w:kern w:val="0"/>
          <w:sz w:val="21"/>
          <w:lang w:val="it-IT"/>
        </w:rPr>
        <w:t>Oltre</w:t>
      </w:r>
      <w:r w:rsidRPr="00050445">
        <w:rPr>
          <w:rFonts w:ascii="Times New Roman"/>
          <w:kern w:val="0"/>
          <w:sz w:val="21"/>
          <w:lang w:val="it-IT"/>
        </w:rPr>
        <w:t xml:space="preserve"> il 30% del fatturato globale dell'impresa </w:t>
      </w:r>
      <w:r w:rsidRPr="00050445">
        <w:rPr>
          <w:rFonts w:ascii="Times New Roman"/>
          <w:kern w:val="0"/>
          <w:sz w:val="21"/>
          <w:lang w:val="it-IT"/>
        </w:rPr>
        <w:t>è</w:t>
      </w:r>
      <w:r w:rsidRPr="00050445">
        <w:rPr>
          <w:rFonts w:ascii="Times New Roman"/>
          <w:kern w:val="0"/>
          <w:sz w:val="21"/>
          <w:lang w:val="it-IT"/>
        </w:rPr>
        <w:t xml:space="preserve"> generato all'interno dell'Europa e della CSI.</w:t>
      </w:r>
    </w:p>
    <w:p w:rsidR="006C3F2F" w:rsidRDefault="006C3F2F" w:rsidP="006C3F2F">
      <w:pPr>
        <w:suppressAutoHyphens/>
        <w:wordWrap/>
        <w:spacing w:line="320" w:lineRule="exact"/>
        <w:rPr>
          <w:rFonts w:ascii="Times New Roman"/>
          <w:kern w:val="0"/>
          <w:sz w:val="21"/>
          <w:lang w:val="it-IT"/>
        </w:rPr>
      </w:pPr>
    </w:p>
    <w:p w:rsidR="006C3F2F" w:rsidRDefault="006C3F2F" w:rsidP="006C3F2F">
      <w:pPr>
        <w:suppressAutoHyphens/>
        <w:wordWrap/>
        <w:spacing w:line="320" w:lineRule="exact"/>
        <w:rPr>
          <w:rFonts w:ascii="Times New Roman"/>
          <w:b/>
          <w:kern w:val="0"/>
          <w:sz w:val="21"/>
          <w:lang w:val="it-IT"/>
        </w:rPr>
      </w:pPr>
    </w:p>
    <w:p w:rsidR="006C3F2F" w:rsidRDefault="006C3F2F" w:rsidP="006C3F2F">
      <w:pPr>
        <w:suppressAutoHyphens/>
        <w:wordWrap/>
        <w:spacing w:line="320" w:lineRule="exact"/>
        <w:rPr>
          <w:rFonts w:ascii="Times New Roman"/>
          <w:b/>
          <w:kern w:val="0"/>
          <w:sz w:val="21"/>
          <w:lang w:val="it-IT"/>
        </w:rPr>
      </w:pPr>
    </w:p>
    <w:p w:rsidR="006C3F2F" w:rsidRDefault="006C3F2F" w:rsidP="006C3F2F">
      <w:pPr>
        <w:suppressAutoHyphens/>
        <w:wordWrap/>
        <w:spacing w:line="320" w:lineRule="exact"/>
        <w:rPr>
          <w:rFonts w:ascii="Times New Roman"/>
          <w:b/>
          <w:kern w:val="0"/>
          <w:sz w:val="21"/>
          <w:lang w:val="it-IT"/>
        </w:rPr>
      </w:pPr>
    </w:p>
    <w:p w:rsidR="006C3F2F" w:rsidRDefault="006C3F2F" w:rsidP="006C3F2F">
      <w:pPr>
        <w:suppressAutoHyphens/>
        <w:wordWrap/>
        <w:spacing w:line="320" w:lineRule="exact"/>
        <w:rPr>
          <w:rFonts w:ascii="Times New Roman"/>
          <w:b/>
          <w:kern w:val="0"/>
          <w:sz w:val="21"/>
          <w:lang w:val="it-IT"/>
        </w:rPr>
      </w:pPr>
    </w:p>
    <w:p w:rsidR="006C3F2F" w:rsidRPr="00CF7936" w:rsidRDefault="006C3F2F" w:rsidP="006C3F2F">
      <w:pPr>
        <w:suppressAutoHyphens/>
        <w:wordWrap/>
        <w:spacing w:line="320" w:lineRule="exact"/>
        <w:rPr>
          <w:rFonts w:ascii="Times New Roman"/>
          <w:b/>
          <w:kern w:val="0"/>
          <w:sz w:val="21"/>
          <w:lang w:val="it-IT"/>
        </w:rPr>
      </w:pPr>
      <w:r w:rsidRPr="00050445">
        <w:rPr>
          <w:rFonts w:ascii="Times New Roman"/>
          <w:b/>
          <w:kern w:val="0"/>
          <w:sz w:val="21"/>
          <w:lang w:val="it-IT"/>
        </w:rPr>
        <w:t xml:space="preserve">Per ulteriori informazioni visitate il </w:t>
      </w:r>
      <w:r w:rsidRPr="00CF7936">
        <w:rPr>
          <w:rFonts w:ascii="Times New Roman"/>
          <w:b/>
          <w:kern w:val="0"/>
          <w:sz w:val="21"/>
          <w:lang w:val="it-IT"/>
        </w:rPr>
        <w:t xml:space="preserve">sito </w:t>
      </w:r>
      <w:hyperlink r:id="rId12" w:history="1">
        <w:r w:rsidRPr="00CF7936">
          <w:rPr>
            <w:rStyle w:val="Hyperlink"/>
            <w:rFonts w:ascii="Times New Roman"/>
            <w:b/>
            <w:kern w:val="0"/>
            <w:sz w:val="21"/>
            <w:lang w:val="it-IT"/>
          </w:rPr>
          <w:t>www.hankooktire-mediacenter.com</w:t>
        </w:r>
      </w:hyperlink>
      <w:r w:rsidRPr="00CF7936">
        <w:rPr>
          <w:rFonts w:ascii="Times New Roman"/>
          <w:b/>
          <w:kern w:val="0"/>
          <w:sz w:val="21"/>
          <w:lang w:val="it-IT"/>
        </w:rPr>
        <w:t xml:space="preserve"> o </w:t>
      </w:r>
      <w:hyperlink r:id="rId13" w:history="1">
        <w:r w:rsidRPr="00CF7936">
          <w:rPr>
            <w:rFonts w:ascii="Times New Roman"/>
            <w:b/>
            <w:color w:val="0000FF"/>
            <w:kern w:val="0"/>
            <w:sz w:val="21"/>
            <w:u w:val="single"/>
            <w:lang w:val="it-IT"/>
          </w:rPr>
          <w:t>www.hankooktire.com</w:t>
        </w:r>
      </w:hyperlink>
    </w:p>
    <w:p w:rsidR="006C3F2F" w:rsidRPr="00BD2115" w:rsidRDefault="006C3F2F" w:rsidP="006C3F2F">
      <w:pPr>
        <w:rPr>
          <w:b/>
          <w:u w:val="single"/>
          <w:lang w:val="it-IT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4975BC" w:rsidRPr="002D1A8F" w:rsidTr="00D84F9A">
        <w:tc>
          <w:tcPr>
            <w:tcW w:w="9437" w:type="dxa"/>
            <w:gridSpan w:val="4"/>
            <w:shd w:val="clear" w:color="auto" w:fill="F2F2F2"/>
          </w:tcPr>
          <w:p w:rsidR="004975BC" w:rsidRPr="002D1A8F" w:rsidRDefault="004975BC" w:rsidP="00D84F9A">
            <w:pPr>
              <w:wordWrap/>
              <w:spacing w:line="320" w:lineRule="exact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it-IT"/>
              </w:rPr>
            </w:pPr>
            <w:r w:rsidRPr="00050445">
              <w:rPr>
                <w:rFonts w:ascii="Times New Roman"/>
                <w:b/>
                <w:sz w:val="21"/>
                <w:u w:val="single"/>
                <w:lang w:val="it-IT"/>
              </w:rPr>
              <w:t>Contatti</w:t>
            </w:r>
            <w:r w:rsidRPr="002D1A8F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it-IT"/>
              </w:rPr>
              <w:t>:</w:t>
            </w:r>
          </w:p>
          <w:p w:rsidR="004975BC" w:rsidRPr="002D1A8F" w:rsidRDefault="004975BC" w:rsidP="00D84F9A">
            <w:pPr>
              <w:wordWrap/>
              <w:spacing w:line="320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 w:rsidRPr="002D1A8F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Hankook</w:t>
            </w:r>
            <w:proofErr w:type="spellEnd"/>
            <w:r w:rsidRPr="002D1A8F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D1A8F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Tire</w:t>
            </w:r>
            <w:proofErr w:type="spellEnd"/>
            <w:r w:rsidRPr="002D1A8F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Europe GmbH | </w:t>
            </w:r>
            <w:r w:rsidRPr="002D1A8F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Corporate Communications Europe/CIS</w:t>
            </w:r>
            <w:r w:rsidRPr="002D1A8F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| </w:t>
            </w:r>
            <w:proofErr w:type="spellStart"/>
            <w:r w:rsidRPr="002D1A8F">
              <w:rPr>
                <w:rFonts w:ascii="Times New Roman" w:hAnsi="Times New Roman"/>
                <w:sz w:val="16"/>
                <w:szCs w:val="16"/>
                <w:lang w:val="it-IT"/>
              </w:rPr>
              <w:t>Siemensstr</w:t>
            </w:r>
            <w:proofErr w:type="spellEnd"/>
            <w:r w:rsidRPr="002D1A8F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. 14, 63263 </w:t>
            </w:r>
            <w:proofErr w:type="spellStart"/>
            <w:r w:rsidRPr="002D1A8F">
              <w:rPr>
                <w:rFonts w:ascii="Times New Roman" w:hAnsi="Times New Roman"/>
                <w:sz w:val="16"/>
                <w:szCs w:val="16"/>
                <w:lang w:val="it-IT"/>
              </w:rPr>
              <w:t>Neu-Isenburg</w:t>
            </w:r>
            <w:proofErr w:type="spellEnd"/>
            <w:r w:rsidRPr="002D1A8F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 | </w:t>
            </w:r>
            <w:r w:rsidRPr="002D1A8F">
              <w:rPr>
                <w:rFonts w:ascii="Times New Roman" w:hAnsi="Times New Roman"/>
                <w:sz w:val="16"/>
                <w:szCs w:val="16"/>
                <w:lang w:val="it-IT"/>
              </w:rPr>
              <w:t>Germany</w:t>
            </w:r>
          </w:p>
          <w:p w:rsidR="004975BC" w:rsidRPr="002D1A8F" w:rsidRDefault="004975BC" w:rsidP="00D84F9A">
            <w:pPr>
              <w:wordWrap/>
              <w:spacing w:line="200" w:lineRule="exact"/>
              <w:rPr>
                <w:rFonts w:ascii="Times New Roman" w:hAnsi="Times New Roman"/>
                <w:sz w:val="21"/>
                <w:szCs w:val="21"/>
                <w:u w:val="single"/>
                <w:lang w:val="it-IT"/>
              </w:rPr>
            </w:pPr>
          </w:p>
        </w:tc>
      </w:tr>
      <w:tr w:rsidR="004975BC" w:rsidRPr="002D1A8F" w:rsidTr="00D84F9A">
        <w:tc>
          <w:tcPr>
            <w:tcW w:w="2359" w:type="dxa"/>
            <w:shd w:val="clear" w:color="auto" w:fill="F2F2F2"/>
          </w:tcPr>
          <w:p w:rsidR="004975BC" w:rsidRPr="002D1A8F" w:rsidRDefault="004975BC" w:rsidP="00D84F9A">
            <w:pPr>
              <w:wordWrap/>
              <w:spacing w:line="200" w:lineRule="exact"/>
              <w:rPr>
                <w:rFonts w:ascii="Times New Roman" w:hAnsi="Times New Roman"/>
                <w:b/>
                <w:snapToGrid w:val="0"/>
                <w:sz w:val="16"/>
                <w:szCs w:val="16"/>
                <w:lang w:val="it-IT"/>
              </w:rPr>
            </w:pPr>
            <w:r w:rsidRPr="002D1A8F">
              <w:rPr>
                <w:rFonts w:ascii="Times New Roman" w:hAnsi="Times New Roman"/>
                <w:b/>
                <w:snapToGrid w:val="0"/>
                <w:sz w:val="16"/>
                <w:szCs w:val="16"/>
                <w:lang w:val="it-IT"/>
              </w:rPr>
              <w:t xml:space="preserve">Felix </w:t>
            </w:r>
            <w:proofErr w:type="spellStart"/>
            <w:r w:rsidRPr="002D1A8F">
              <w:rPr>
                <w:rFonts w:ascii="Times New Roman" w:hAnsi="Times New Roman"/>
                <w:b/>
                <w:snapToGrid w:val="0"/>
                <w:sz w:val="16"/>
                <w:szCs w:val="16"/>
                <w:lang w:val="it-IT"/>
              </w:rPr>
              <w:t>Kinzer</w:t>
            </w:r>
            <w:proofErr w:type="spellEnd"/>
          </w:p>
          <w:p w:rsidR="004975BC" w:rsidRPr="002D1A8F" w:rsidRDefault="004975BC" w:rsidP="00D84F9A">
            <w:pPr>
              <w:wordWrap/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  <w:lang w:val="it-IT"/>
              </w:rPr>
            </w:pPr>
            <w:proofErr w:type="spellStart"/>
            <w:r w:rsidRPr="002D1A8F">
              <w:rPr>
                <w:rFonts w:ascii="Times New Roman" w:hAnsi="Times New Roman"/>
                <w:snapToGrid w:val="0"/>
                <w:sz w:val="16"/>
                <w:szCs w:val="16"/>
                <w:lang w:val="it-IT"/>
              </w:rPr>
              <w:t>Director</w:t>
            </w:r>
            <w:proofErr w:type="spellEnd"/>
          </w:p>
          <w:p w:rsidR="004975BC" w:rsidRPr="002D1A8F" w:rsidRDefault="004975BC" w:rsidP="00D84F9A">
            <w:pPr>
              <w:wordWrap/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  <w:lang w:val="it-IT"/>
              </w:rPr>
            </w:pPr>
            <w:r w:rsidRPr="002D1A8F">
              <w:rPr>
                <w:rFonts w:ascii="Times New Roman" w:hAnsi="Times New Roman"/>
                <w:snapToGrid w:val="0"/>
                <w:sz w:val="16"/>
                <w:szCs w:val="16"/>
                <w:lang w:val="it-IT"/>
              </w:rPr>
              <w:t>tel.: +49 (0) 61 02 8149 – 170</w:t>
            </w:r>
          </w:p>
          <w:p w:rsidR="004975BC" w:rsidRPr="002D1A8F" w:rsidRDefault="008A32A5" w:rsidP="00D84F9A">
            <w:pPr>
              <w:rPr>
                <w:rFonts w:ascii="Times New Roman" w:hAnsi="Times New Roman"/>
                <w:snapToGrid w:val="0"/>
                <w:sz w:val="16"/>
                <w:szCs w:val="16"/>
                <w:lang w:val="it-IT"/>
              </w:rPr>
            </w:pPr>
            <w:hyperlink r:id="rId14">
              <w:r w:rsidR="004975BC" w:rsidRPr="002D1A8F">
                <w:rPr>
                  <w:rFonts w:ascii="Times New Roman" w:hAnsi="Times New Roman"/>
                  <w:snapToGrid w:val="0"/>
                  <w:color w:val="0000FF"/>
                  <w:sz w:val="16"/>
                  <w:u w:val="single"/>
                  <w:lang w:val="it-IT"/>
                </w:rPr>
                <w:t>f.kinzer@hankookreifen.de</w:t>
              </w:r>
            </w:hyperlink>
          </w:p>
          <w:p w:rsidR="004975BC" w:rsidRPr="002D1A8F" w:rsidRDefault="004975BC" w:rsidP="00D84F9A">
            <w:pPr>
              <w:wordWrap/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2359" w:type="dxa"/>
            <w:shd w:val="clear" w:color="auto" w:fill="F2F2F2"/>
          </w:tcPr>
          <w:p w:rsidR="004975BC" w:rsidRPr="002D1A8F" w:rsidRDefault="004975BC" w:rsidP="00D84F9A">
            <w:pPr>
              <w:wordWrap/>
              <w:spacing w:line="200" w:lineRule="exact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proofErr w:type="spellStart"/>
            <w:r w:rsidRPr="002D1A8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Larissa</w:t>
            </w:r>
            <w:proofErr w:type="spellEnd"/>
            <w:r w:rsidRPr="002D1A8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D1A8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Büsch</w:t>
            </w:r>
            <w:proofErr w:type="spellEnd"/>
          </w:p>
          <w:p w:rsidR="004975BC" w:rsidRPr="002D1A8F" w:rsidRDefault="004975BC" w:rsidP="00D84F9A">
            <w:pPr>
              <w:wordWrap/>
              <w:spacing w:line="200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2D1A8F">
              <w:rPr>
                <w:rFonts w:ascii="Times New Roman" w:hAnsi="Times New Roman"/>
                <w:sz w:val="16"/>
                <w:szCs w:val="16"/>
                <w:lang w:val="it-IT"/>
              </w:rPr>
              <w:t>Public Relations</w:t>
            </w:r>
          </w:p>
          <w:p w:rsidR="004975BC" w:rsidRPr="002D1A8F" w:rsidRDefault="004975BC" w:rsidP="00D84F9A">
            <w:pPr>
              <w:wordWrap/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  <w:lang w:val="it-IT"/>
              </w:rPr>
            </w:pPr>
            <w:r w:rsidRPr="002D1A8F">
              <w:rPr>
                <w:rFonts w:ascii="Times New Roman" w:hAnsi="Times New Roman"/>
                <w:snapToGrid w:val="0"/>
                <w:sz w:val="16"/>
                <w:szCs w:val="16"/>
                <w:lang w:val="it-IT"/>
              </w:rPr>
              <w:t>tel.: +49 (0) 6102 8149 – 171</w:t>
            </w:r>
          </w:p>
          <w:p w:rsidR="004975BC" w:rsidRPr="002D1A8F" w:rsidRDefault="008A32A5" w:rsidP="00D84F9A">
            <w:pPr>
              <w:wordWrap/>
              <w:spacing w:line="200" w:lineRule="exact"/>
              <w:rPr>
                <w:rFonts w:ascii="Times New Roman" w:hAnsi="Times New Roman"/>
                <w:color w:val="0070C0"/>
                <w:sz w:val="21"/>
                <w:szCs w:val="21"/>
                <w:lang w:val="it-IT"/>
              </w:rPr>
            </w:pPr>
            <w:hyperlink r:id="rId15" w:history="1">
              <w:r w:rsidR="004975BC" w:rsidRPr="002D1A8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it-IT"/>
                </w:rPr>
                <w:t>l.buesch@hankookreifen.de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4975BC" w:rsidRPr="002D1A8F" w:rsidRDefault="004975BC" w:rsidP="00D84F9A">
            <w:pPr>
              <w:wordWrap/>
              <w:spacing w:line="200" w:lineRule="exact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proofErr w:type="spellStart"/>
            <w:r w:rsidRPr="002D1A8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Yara</w:t>
            </w:r>
            <w:proofErr w:type="spellEnd"/>
            <w:r w:rsidRPr="002D1A8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D1A8F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Willems</w:t>
            </w:r>
            <w:proofErr w:type="spellEnd"/>
          </w:p>
          <w:p w:rsidR="004975BC" w:rsidRPr="002D1A8F" w:rsidRDefault="004975BC" w:rsidP="00D84F9A">
            <w:pPr>
              <w:wordWrap/>
              <w:spacing w:line="200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2D1A8F">
              <w:rPr>
                <w:rFonts w:ascii="Times New Roman" w:hAnsi="Times New Roman"/>
                <w:sz w:val="16"/>
                <w:szCs w:val="16"/>
                <w:lang w:val="it-IT"/>
              </w:rPr>
              <w:t>Public Relations</w:t>
            </w:r>
          </w:p>
          <w:p w:rsidR="004975BC" w:rsidRPr="002D1A8F" w:rsidRDefault="004975BC" w:rsidP="00D84F9A">
            <w:pPr>
              <w:wordWrap/>
              <w:spacing w:line="200" w:lineRule="exact"/>
              <w:rPr>
                <w:rFonts w:ascii="Times New Roman" w:hAnsi="Times New Roman"/>
                <w:snapToGrid w:val="0"/>
                <w:sz w:val="16"/>
                <w:szCs w:val="16"/>
                <w:lang w:val="it-IT"/>
              </w:rPr>
            </w:pPr>
            <w:r w:rsidRPr="002D1A8F">
              <w:rPr>
                <w:rFonts w:ascii="Times New Roman" w:hAnsi="Times New Roman"/>
                <w:snapToGrid w:val="0"/>
                <w:sz w:val="16"/>
                <w:szCs w:val="16"/>
                <w:lang w:val="it-IT"/>
              </w:rPr>
              <w:t>tel.: +49 (0) 6102 8149 – 172</w:t>
            </w:r>
          </w:p>
          <w:p w:rsidR="004975BC" w:rsidRPr="002D1A8F" w:rsidRDefault="008A32A5" w:rsidP="00D84F9A">
            <w:pPr>
              <w:wordWrap/>
              <w:spacing w:line="200" w:lineRule="exact"/>
              <w:rPr>
                <w:rFonts w:ascii="Times New Roman" w:hAnsi="Times New Roman"/>
                <w:color w:val="0070C0"/>
                <w:sz w:val="21"/>
                <w:szCs w:val="21"/>
                <w:lang w:val="it-IT"/>
              </w:rPr>
            </w:pPr>
            <w:hyperlink r:id="rId16" w:history="1">
              <w:r w:rsidR="004975BC" w:rsidRPr="002D1A8F">
                <w:rPr>
                  <w:rStyle w:val="Hyperlink"/>
                  <w:rFonts w:ascii="Times New Roman" w:hAnsi="Times New Roman"/>
                  <w:sz w:val="16"/>
                  <w:szCs w:val="16"/>
                  <w:lang w:val="it-IT"/>
                </w:rPr>
                <w:t>y.willems@hankookreifen.de</w:t>
              </w:r>
            </w:hyperlink>
          </w:p>
        </w:tc>
        <w:tc>
          <w:tcPr>
            <w:tcW w:w="2360" w:type="dxa"/>
            <w:shd w:val="clear" w:color="auto" w:fill="F2F2F2"/>
          </w:tcPr>
          <w:p w:rsidR="004975BC" w:rsidRPr="002D1A8F" w:rsidRDefault="004975BC" w:rsidP="00D84F9A">
            <w:pPr>
              <w:wordWrap/>
              <w:spacing w:line="200" w:lineRule="exact"/>
              <w:rPr>
                <w:rFonts w:ascii="Times New Roman" w:hAnsi="Times New Roman"/>
                <w:sz w:val="21"/>
                <w:szCs w:val="21"/>
                <w:lang w:val="it-IT"/>
              </w:rPr>
            </w:pPr>
          </w:p>
        </w:tc>
      </w:tr>
    </w:tbl>
    <w:p w:rsidR="006C3F2F" w:rsidRPr="002459D2" w:rsidRDefault="006C3F2F" w:rsidP="006C3F2F">
      <w:pPr>
        <w:widowControl/>
        <w:wordWrap/>
        <w:autoSpaceDE/>
        <w:autoSpaceDN/>
        <w:spacing w:after="200" w:line="276" w:lineRule="auto"/>
        <w:jc w:val="left"/>
        <w:rPr>
          <w:rFonts w:ascii="Times New Roman" w:eastAsia="Calibri" w:hAnsi="Times New Roman"/>
          <w:b/>
          <w:bCs/>
          <w:sz w:val="21"/>
          <w:szCs w:val="21"/>
          <w:lang w:val="it-IT"/>
        </w:rPr>
      </w:pPr>
    </w:p>
    <w:p w:rsidR="00D87173" w:rsidRPr="00C63236" w:rsidRDefault="00D87173" w:rsidP="00D87173">
      <w:pPr>
        <w:wordWrap/>
        <w:spacing w:line="276" w:lineRule="auto"/>
        <w:rPr>
          <w:rFonts w:ascii="Times New Roman" w:hAnsi="Times New Roman"/>
          <w:b/>
          <w:sz w:val="21"/>
          <w:lang w:val="it-IT"/>
        </w:rPr>
      </w:pPr>
    </w:p>
    <w:sectPr w:rsidR="00D87173" w:rsidRPr="00C63236" w:rsidSect="00D87173">
      <w:headerReference w:type="default" r:id="rId17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2A5" w:rsidRDefault="008A32A5" w:rsidP="00D87173">
      <w:r>
        <w:separator/>
      </w:r>
    </w:p>
  </w:endnote>
  <w:endnote w:type="continuationSeparator" w:id="0">
    <w:p w:rsidR="008A32A5" w:rsidRDefault="008A32A5" w:rsidP="00D87173">
      <w:r>
        <w:continuationSeparator/>
      </w:r>
    </w:p>
  </w:endnote>
  <w:endnote w:type="continuationNotice" w:id="1">
    <w:p w:rsidR="008A32A5" w:rsidRDefault="008A3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2A5" w:rsidRDefault="008A32A5" w:rsidP="00D87173">
      <w:r>
        <w:separator/>
      </w:r>
    </w:p>
  </w:footnote>
  <w:footnote w:type="continuationSeparator" w:id="0">
    <w:p w:rsidR="008A32A5" w:rsidRDefault="008A32A5" w:rsidP="00D87173">
      <w:r>
        <w:continuationSeparator/>
      </w:r>
    </w:p>
  </w:footnote>
  <w:footnote w:type="continuationNotice" w:id="1">
    <w:p w:rsidR="008A32A5" w:rsidRDefault="008A32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73" w:rsidRDefault="00265264">
    <w:pPr>
      <w:pStyle w:val="Kopfzeile"/>
    </w:pPr>
    <w:r>
      <w:rPr>
        <w:noProof/>
        <w:lang w:val="it-IT" w:eastAsia="it-IT"/>
      </w:rPr>
      <w:drawing>
        <wp:inline distT="0" distB="0" distL="0" distR="0" wp14:anchorId="19F5BB8C" wp14:editId="0328BB89">
          <wp:extent cx="5983605" cy="570865"/>
          <wp:effectExtent l="0" t="0" r="0" b="635"/>
          <wp:docPr id="1" name="Immagine 1" descr="header_hankook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hankook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60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6414"/>
    <w:multiLevelType w:val="multilevel"/>
    <w:tmpl w:val="52A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F2B56"/>
    <w:multiLevelType w:val="hybridMultilevel"/>
    <w:tmpl w:val="2200CBBA"/>
    <w:lvl w:ilvl="0" w:tplc="8F90EB4E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A9A25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6F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8F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03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28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00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C6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CB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2BEA11D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E6A4D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6B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88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A9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A2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24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7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26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FD88FE62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869C92F0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914A6D7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1842E27E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BFEAFE9A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DE0C2C52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9D404A7A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86D29086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7F4756E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8eb0229d-b111-4fca-81a5-3dff379ddcfe}"/>
  </w:docVars>
  <w:rsids>
    <w:rsidRoot w:val="0091627C"/>
    <w:rsid w:val="00163E9A"/>
    <w:rsid w:val="001B4F3B"/>
    <w:rsid w:val="002616DB"/>
    <w:rsid w:val="00265264"/>
    <w:rsid w:val="002A0F64"/>
    <w:rsid w:val="00340BDA"/>
    <w:rsid w:val="003A43B1"/>
    <w:rsid w:val="004975BC"/>
    <w:rsid w:val="0051755D"/>
    <w:rsid w:val="005210DF"/>
    <w:rsid w:val="005A30C2"/>
    <w:rsid w:val="006C3F2F"/>
    <w:rsid w:val="00731CA5"/>
    <w:rsid w:val="00811226"/>
    <w:rsid w:val="008A32A5"/>
    <w:rsid w:val="0091627C"/>
    <w:rsid w:val="009F7040"/>
    <w:rsid w:val="00C63236"/>
    <w:rsid w:val="00D87173"/>
    <w:rsid w:val="00E53271"/>
    <w:rsid w:val="00E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F52E2"/>
  <w15:docId w15:val="{587C161A-5C7C-4998-8E59-439AC469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jc w:val="both"/>
    </w:pPr>
    <w:rPr>
      <w:rFonts w:ascii="Batang" w:eastAsia="Batang" w:hAnsi="Batang"/>
      <w:kern w:val="2"/>
      <w:szCs w:val="24"/>
      <w:lang w:val="en-US" w:eastAsia="ko-KR"/>
    </w:rPr>
  </w:style>
  <w:style w:type="paragraph" w:styleId="berschrift3">
    <w:name w:val="heading 3"/>
    <w:basedOn w:val="Standard"/>
    <w:link w:val="berschrift3Zchn"/>
    <w:uiPriority w:val="9"/>
    <w:qFormat/>
    <w:rsid w:val="00D90B13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1627C"/>
    <w:rPr>
      <w:rFonts w:ascii="Batang" w:eastAsia="Batang" w:hAnsi="Batang" w:cs="Times New Roman"/>
      <w:kern w:val="2"/>
      <w:sz w:val="20"/>
      <w:szCs w:val="24"/>
      <w:lang w:val="en-US" w:eastAsia="ko-KR"/>
    </w:rPr>
  </w:style>
  <w:style w:type="character" w:styleId="Hyperlink">
    <w:name w:val="Hyperlink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3892"/>
    <w:rPr>
      <w:rFonts w:ascii="Batang" w:eastAsia="Batang" w:hAnsi="Batang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customStyle="1" w:styleId="text">
    <w:name w:val="text"/>
    <w:basedOn w:val="Standard"/>
    <w:rsid w:val="00EC77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EC7702"/>
  </w:style>
  <w:style w:type="character" w:customStyle="1" w:styleId="itxtrst">
    <w:name w:val="itxtrst"/>
    <w:basedOn w:val="Absatz-Standardschriftart"/>
    <w:rsid w:val="00EC7702"/>
  </w:style>
  <w:style w:type="character" w:customStyle="1" w:styleId="nichtverlinken">
    <w:name w:val="nichtverlinken"/>
    <w:basedOn w:val="Absatz-Standardschriftart"/>
    <w:rsid w:val="00EC7702"/>
  </w:style>
  <w:style w:type="character" w:styleId="Kommentarzeichen">
    <w:name w:val="annotation reference"/>
    <w:uiPriority w:val="99"/>
    <w:semiHidden/>
    <w:unhideWhenUsed/>
    <w:rsid w:val="009E31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31E1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E31E1"/>
    <w:rPr>
      <w:rFonts w:ascii="Batang" w:eastAsia="Batang" w:hAnsi="Batang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1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E31E1"/>
    <w:rPr>
      <w:rFonts w:ascii="Batang" w:eastAsia="Batang" w:hAnsi="Batang" w:cs="Times New Roman"/>
      <w:b/>
      <w:bCs/>
      <w:kern w:val="2"/>
      <w:sz w:val="20"/>
      <w:szCs w:val="20"/>
      <w:lang w:val="en-US" w:eastAsia="ko-KR"/>
    </w:rPr>
  </w:style>
  <w:style w:type="paragraph" w:styleId="berarbeitung">
    <w:name w:val="Revision"/>
    <w:hidden/>
    <w:uiPriority w:val="99"/>
    <w:semiHidden/>
    <w:rsid w:val="000E1EDD"/>
    <w:rPr>
      <w:rFonts w:ascii="Batang" w:eastAsia="Batang" w:hAnsi="Batang"/>
      <w:kern w:val="2"/>
      <w:szCs w:val="24"/>
      <w:lang w:val="en-US" w:eastAsia="ko-KR"/>
    </w:rPr>
  </w:style>
  <w:style w:type="character" w:styleId="Fett">
    <w:name w:val="Strong"/>
    <w:uiPriority w:val="22"/>
    <w:qFormat/>
    <w:rsid w:val="00D90B1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90B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D90B13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uiPriority w:val="99"/>
    <w:semiHidden/>
    <w:unhideWhenUsed/>
    <w:rsid w:val="00F422A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ankooktire-eu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ankooktire-mediacenter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y.willems@hankookreifen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l.buesch@hankookreifen.de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f.kinzer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6084</Characters>
  <Application>Microsoft Office Word</Application>
  <DocSecurity>0</DocSecurity>
  <Lines>50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7035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mailto:s.riedel@hankookreifen.de</vt:lpwstr>
      </vt:variant>
      <vt:variant>
        <vt:lpwstr/>
      </vt:variant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Patrick</cp:lastModifiedBy>
  <cp:revision>5</cp:revision>
  <cp:lastPrinted>2016-02-26T13:29:00Z</cp:lastPrinted>
  <dcterms:created xsi:type="dcterms:W3CDTF">2017-09-12T14:44:00Z</dcterms:created>
  <dcterms:modified xsi:type="dcterms:W3CDTF">2017-09-14T09:27:00Z</dcterms:modified>
</cp:coreProperties>
</file>