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5A8" w:rsidRDefault="00E925A8">
      <w:pPr>
        <w:widowControl/>
        <w:tabs>
          <w:tab w:val="center" w:pos="4648"/>
        </w:tabs>
        <w:wordWrap/>
        <w:autoSpaceDE/>
        <w:rPr>
          <w:rFonts w:ascii="Times New Roman" w:eastAsia="Malgun Gothic"/>
          <w:kern w:val="0"/>
          <w:sz w:val="21"/>
          <w:lang w:val="en-GB"/>
        </w:rPr>
      </w:pPr>
    </w:p>
    <w:p w:rsidR="00E925A8" w:rsidRDefault="00E925A8">
      <w:pPr>
        <w:rPr>
          <w:color w:val="1F497D"/>
          <w:lang w:val="en-GB"/>
        </w:rPr>
      </w:pPr>
    </w:p>
    <w:p w:rsidR="00E925A8" w:rsidRDefault="00646B48">
      <w:pPr>
        <w:wordWrap/>
        <w:adjustRightInd w:val="0"/>
        <w:snapToGrid w:val="0"/>
        <w:jc w:val="center"/>
        <w:outlineLvl w:val="0"/>
        <w:rPr>
          <w:rFonts w:ascii="Helvetica" w:hAnsi="Helvetica" w:cs="Helvetica"/>
          <w:b/>
          <w:bCs/>
          <w:snapToGrid w:val="0"/>
          <w:color w:val="FF6600"/>
          <w:kern w:val="18"/>
          <w:sz w:val="32"/>
          <w:szCs w:val="32"/>
          <w:lang w:val="en-GB"/>
        </w:rPr>
      </w:pPr>
      <w:r w:rsidRPr="0079428D">
        <w:rPr>
          <w:rFonts w:ascii="Helvetica" w:hAnsi="Helvetica" w:cs="Helvetica"/>
          <w:b/>
          <w:bCs/>
          <w:snapToGrid w:val="0"/>
          <w:color w:val="FF6600"/>
          <w:kern w:val="18"/>
          <w:sz w:val="32"/>
          <w:szCs w:val="32"/>
          <w:lang w:val="en-GB"/>
        </w:rPr>
        <w:t xml:space="preserve">Hankook </w:t>
      </w:r>
      <w:r w:rsidR="00D46BFC" w:rsidRPr="0079428D">
        <w:rPr>
          <w:rFonts w:ascii="Helvetica" w:hAnsi="Helvetica" w:cs="Helvetica"/>
          <w:b/>
          <w:bCs/>
          <w:snapToGrid w:val="0"/>
          <w:color w:val="FF6600"/>
          <w:kern w:val="18"/>
          <w:sz w:val="32"/>
          <w:szCs w:val="32"/>
          <w:lang w:val="en-GB"/>
        </w:rPr>
        <w:t xml:space="preserve">Silent </w:t>
      </w:r>
      <w:r w:rsidR="00151210">
        <w:rPr>
          <w:rFonts w:ascii="Helvetica" w:hAnsi="Helvetica" w:cs="Helvetica"/>
          <w:b/>
          <w:bCs/>
          <w:snapToGrid w:val="0"/>
          <w:color w:val="FF6600"/>
          <w:kern w:val="18"/>
          <w:sz w:val="32"/>
          <w:szCs w:val="32"/>
          <w:lang w:val="en-GB"/>
        </w:rPr>
        <w:t>Technology “Sound Absorber”</w:t>
      </w:r>
      <w:r w:rsidR="00696FFA">
        <w:rPr>
          <w:rFonts w:ascii="Helvetica" w:hAnsi="Helvetica" w:cs="Helvetica"/>
          <w:b/>
          <w:bCs/>
          <w:snapToGrid w:val="0"/>
          <w:color w:val="FF6600"/>
          <w:kern w:val="18"/>
          <w:sz w:val="32"/>
          <w:szCs w:val="32"/>
          <w:lang w:val="en-GB"/>
        </w:rPr>
        <w:t xml:space="preserve"> </w:t>
      </w:r>
      <w:r w:rsidR="00B874DF">
        <w:rPr>
          <w:rFonts w:ascii="Helvetica" w:hAnsi="Helvetica" w:cs="Helvetica"/>
          <w:b/>
          <w:bCs/>
          <w:snapToGrid w:val="0"/>
          <w:color w:val="FF6600"/>
          <w:kern w:val="18"/>
          <w:sz w:val="32"/>
          <w:szCs w:val="32"/>
          <w:lang w:val="en-GB"/>
        </w:rPr>
        <w:t>as Original Fitment on</w:t>
      </w:r>
      <w:r w:rsidR="00AF45C8">
        <w:rPr>
          <w:rFonts w:ascii="Helvetica" w:hAnsi="Helvetica" w:cs="Helvetica"/>
          <w:b/>
          <w:bCs/>
          <w:snapToGrid w:val="0"/>
          <w:color w:val="FF6600"/>
          <w:kern w:val="18"/>
          <w:sz w:val="32"/>
          <w:szCs w:val="32"/>
          <w:lang w:val="en-GB"/>
        </w:rPr>
        <w:t xml:space="preserve"> </w:t>
      </w:r>
      <w:r w:rsidR="00D46BFC" w:rsidRPr="0079428D">
        <w:rPr>
          <w:rFonts w:ascii="Helvetica" w:hAnsi="Helvetica" w:cs="Helvetica"/>
          <w:b/>
          <w:bCs/>
          <w:snapToGrid w:val="0"/>
          <w:color w:val="FF6600"/>
          <w:kern w:val="18"/>
          <w:sz w:val="32"/>
          <w:szCs w:val="32"/>
          <w:lang w:val="en-GB"/>
        </w:rPr>
        <w:t xml:space="preserve">Audi </w:t>
      </w:r>
      <w:r w:rsidR="00B874DF">
        <w:rPr>
          <w:rFonts w:ascii="Helvetica" w:hAnsi="Helvetica" w:cs="Helvetica"/>
          <w:b/>
          <w:bCs/>
          <w:snapToGrid w:val="0"/>
          <w:color w:val="FF6600"/>
          <w:kern w:val="18"/>
          <w:sz w:val="32"/>
          <w:szCs w:val="32"/>
          <w:lang w:val="en-GB"/>
        </w:rPr>
        <w:t xml:space="preserve">Q7 </w:t>
      </w:r>
      <w:r w:rsidR="00C71CF1">
        <w:rPr>
          <w:rFonts w:ascii="Helvetica" w:hAnsi="Helvetica" w:cs="Helvetica"/>
          <w:b/>
          <w:bCs/>
          <w:snapToGrid w:val="0"/>
          <w:color w:val="FF6600"/>
          <w:kern w:val="18"/>
          <w:sz w:val="32"/>
          <w:szCs w:val="32"/>
          <w:lang w:val="en-GB"/>
        </w:rPr>
        <w:t xml:space="preserve">models </w:t>
      </w:r>
      <w:r w:rsidR="00B874DF">
        <w:rPr>
          <w:rFonts w:ascii="Helvetica" w:hAnsi="Helvetica" w:cs="Helvetica"/>
          <w:b/>
          <w:bCs/>
          <w:snapToGrid w:val="0"/>
          <w:color w:val="FF6600"/>
          <w:kern w:val="18"/>
          <w:sz w:val="32"/>
          <w:szCs w:val="32"/>
          <w:lang w:val="en-GB"/>
        </w:rPr>
        <w:t>i</w:t>
      </w:r>
      <w:r w:rsidR="00C71CF1">
        <w:rPr>
          <w:rFonts w:ascii="Helvetica" w:hAnsi="Helvetica" w:cs="Helvetica"/>
          <w:b/>
          <w:bCs/>
          <w:snapToGrid w:val="0"/>
          <w:color w:val="FF6600"/>
          <w:kern w:val="18"/>
          <w:sz w:val="32"/>
          <w:szCs w:val="32"/>
          <w:lang w:val="en-GB"/>
        </w:rPr>
        <w:t xml:space="preserve">ncluding </w:t>
      </w:r>
      <w:r w:rsidR="00E26777">
        <w:rPr>
          <w:rFonts w:ascii="Helvetica" w:hAnsi="Helvetica" w:cs="Helvetica"/>
          <w:b/>
          <w:bCs/>
          <w:snapToGrid w:val="0"/>
          <w:color w:val="FF6600"/>
          <w:kern w:val="18"/>
          <w:sz w:val="32"/>
          <w:szCs w:val="32"/>
          <w:lang w:val="en-GB"/>
        </w:rPr>
        <w:t xml:space="preserve">the </w:t>
      </w:r>
      <w:r w:rsidR="00C71CF1">
        <w:rPr>
          <w:rFonts w:ascii="Helvetica" w:hAnsi="Helvetica" w:cs="Helvetica"/>
          <w:b/>
          <w:bCs/>
          <w:snapToGrid w:val="0"/>
          <w:color w:val="FF6600"/>
          <w:kern w:val="18"/>
          <w:sz w:val="32"/>
          <w:szCs w:val="32"/>
          <w:lang w:val="en-GB"/>
        </w:rPr>
        <w:t xml:space="preserve">all new </w:t>
      </w:r>
      <w:r w:rsidR="00151210">
        <w:rPr>
          <w:rFonts w:ascii="Helvetica" w:hAnsi="Helvetica" w:cs="Helvetica"/>
          <w:b/>
          <w:bCs/>
          <w:snapToGrid w:val="0"/>
          <w:color w:val="FF6600"/>
          <w:kern w:val="18"/>
          <w:sz w:val="32"/>
          <w:szCs w:val="32"/>
          <w:lang w:val="en-GB"/>
        </w:rPr>
        <w:t>S</w:t>
      </w:r>
      <w:r w:rsidR="00D46BFC" w:rsidRPr="0079428D">
        <w:rPr>
          <w:rFonts w:ascii="Helvetica" w:hAnsi="Helvetica" w:cs="Helvetica"/>
          <w:b/>
          <w:bCs/>
          <w:snapToGrid w:val="0"/>
          <w:color w:val="FF6600"/>
          <w:kern w:val="18"/>
          <w:sz w:val="32"/>
          <w:szCs w:val="32"/>
          <w:lang w:val="en-GB"/>
        </w:rPr>
        <w:t>Q7</w:t>
      </w:r>
      <w:r w:rsidR="00247987">
        <w:rPr>
          <w:rFonts w:ascii="Helvetica" w:hAnsi="Helvetica" w:cs="Helvetica"/>
          <w:b/>
          <w:bCs/>
          <w:snapToGrid w:val="0"/>
          <w:color w:val="FF6600"/>
          <w:kern w:val="18"/>
          <w:sz w:val="32"/>
          <w:szCs w:val="32"/>
          <w:lang w:val="en-GB"/>
        </w:rPr>
        <w:t xml:space="preserve"> TDI</w:t>
      </w:r>
    </w:p>
    <w:p w:rsidR="00E925A8" w:rsidRDefault="00E925A8">
      <w:pPr>
        <w:tabs>
          <w:tab w:val="left" w:pos="360"/>
        </w:tabs>
        <w:suppressAutoHyphens/>
        <w:wordWrap/>
        <w:snapToGrid w:val="0"/>
        <w:rPr>
          <w:rFonts w:ascii="Times New Roman"/>
          <w:b/>
          <w:snapToGrid w:val="0"/>
          <w:sz w:val="22"/>
          <w:szCs w:val="22"/>
          <w:lang w:val="en-GB" w:eastAsia="de-DE"/>
        </w:rPr>
      </w:pPr>
    </w:p>
    <w:p w:rsidR="00E925A8" w:rsidRDefault="001B73F5">
      <w:pPr>
        <w:tabs>
          <w:tab w:val="left" w:pos="360"/>
        </w:tabs>
        <w:suppressAutoHyphens/>
        <w:wordWrap/>
        <w:snapToGrid w:val="0"/>
        <w:rPr>
          <w:rFonts w:ascii="Times New Roman"/>
          <w:b/>
          <w:snapToGrid w:val="0"/>
          <w:sz w:val="22"/>
          <w:szCs w:val="22"/>
          <w:lang w:val="en-GB" w:eastAsia="de-DE"/>
        </w:rPr>
      </w:pPr>
      <w:r w:rsidRPr="0079428D">
        <w:rPr>
          <w:rFonts w:ascii="Times New Roman"/>
          <w:b/>
          <w:snapToGrid w:val="0"/>
          <w:sz w:val="22"/>
          <w:szCs w:val="22"/>
          <w:lang w:val="en-GB" w:eastAsia="de-DE"/>
        </w:rPr>
        <w:t xml:space="preserve">Hankook </w:t>
      </w:r>
      <w:r w:rsidR="00247987">
        <w:rPr>
          <w:rFonts w:ascii="Times New Roman"/>
          <w:b/>
          <w:snapToGrid w:val="0"/>
          <w:sz w:val="22"/>
          <w:szCs w:val="22"/>
          <w:lang w:val="en-GB" w:eastAsia="de-DE"/>
        </w:rPr>
        <w:t>ultra</w:t>
      </w:r>
      <w:r w:rsidR="00AC7ACB">
        <w:rPr>
          <w:rFonts w:ascii="Times New Roman"/>
          <w:b/>
          <w:snapToGrid w:val="0"/>
          <w:sz w:val="22"/>
          <w:szCs w:val="22"/>
          <w:lang w:val="en-GB" w:eastAsia="de-DE"/>
        </w:rPr>
        <w:t>-</w:t>
      </w:r>
      <w:r w:rsidR="00247987">
        <w:rPr>
          <w:rFonts w:ascii="Times New Roman"/>
          <w:b/>
          <w:snapToGrid w:val="0"/>
          <w:sz w:val="22"/>
          <w:szCs w:val="22"/>
          <w:lang w:val="en-GB" w:eastAsia="de-DE"/>
        </w:rPr>
        <w:t xml:space="preserve">high performance </w:t>
      </w:r>
      <w:r w:rsidRPr="0079428D">
        <w:rPr>
          <w:rFonts w:ascii="Times New Roman"/>
          <w:b/>
          <w:snapToGrid w:val="0"/>
          <w:sz w:val="22"/>
          <w:szCs w:val="22"/>
          <w:lang w:val="en-GB" w:eastAsia="de-DE"/>
        </w:rPr>
        <w:t xml:space="preserve">tyres </w:t>
      </w:r>
      <w:r w:rsidR="00247987">
        <w:rPr>
          <w:rFonts w:ascii="Times New Roman"/>
          <w:b/>
          <w:snapToGrid w:val="0"/>
          <w:sz w:val="22"/>
          <w:szCs w:val="22"/>
          <w:lang w:val="en-GB" w:eastAsia="de-DE"/>
        </w:rPr>
        <w:t>have once more been chosen as</w:t>
      </w:r>
      <w:r w:rsidRPr="0079428D">
        <w:rPr>
          <w:rFonts w:ascii="Times New Roman"/>
          <w:b/>
          <w:snapToGrid w:val="0"/>
          <w:sz w:val="22"/>
          <w:szCs w:val="22"/>
          <w:lang w:val="en-GB" w:eastAsia="de-DE"/>
        </w:rPr>
        <w:t xml:space="preserve"> or</w:t>
      </w:r>
      <w:r w:rsidR="00247987">
        <w:rPr>
          <w:rFonts w:ascii="Times New Roman"/>
          <w:b/>
          <w:snapToGrid w:val="0"/>
          <w:sz w:val="22"/>
          <w:szCs w:val="22"/>
          <w:lang w:val="en-GB" w:eastAsia="de-DE"/>
        </w:rPr>
        <w:t>iginal fitment from premium car manufacturer Audi AG</w:t>
      </w:r>
      <w:r w:rsidRPr="0079428D">
        <w:rPr>
          <w:rFonts w:ascii="Times New Roman"/>
          <w:b/>
          <w:snapToGrid w:val="0"/>
          <w:sz w:val="22"/>
          <w:szCs w:val="22"/>
          <w:lang w:val="en-GB" w:eastAsia="de-DE"/>
        </w:rPr>
        <w:t>.</w:t>
      </w:r>
      <w:r w:rsidR="006750D5">
        <w:rPr>
          <w:rFonts w:ascii="Times New Roman"/>
          <w:b/>
          <w:snapToGrid w:val="0"/>
          <w:sz w:val="22"/>
          <w:szCs w:val="22"/>
          <w:lang w:val="en-GB" w:eastAsia="de-DE"/>
        </w:rPr>
        <w:t xml:space="preserve">  The company’s new ‘sound absorber’ will be applied to its flagship tyre Hankook Ventus S1 evo</w:t>
      </w:r>
      <w:r w:rsidR="00F2746E" w:rsidRPr="00F2746E">
        <w:rPr>
          <w:rFonts w:ascii="Times New Roman"/>
          <w:b/>
          <w:snapToGrid w:val="0"/>
          <w:sz w:val="22"/>
          <w:szCs w:val="22"/>
          <w:vertAlign w:val="superscript"/>
          <w:lang w:val="en-GB" w:eastAsia="de-DE"/>
        </w:rPr>
        <w:t>2</w:t>
      </w:r>
      <w:r w:rsidR="006750D5">
        <w:rPr>
          <w:rFonts w:ascii="Times New Roman"/>
          <w:b/>
          <w:snapToGrid w:val="0"/>
          <w:sz w:val="22"/>
          <w:szCs w:val="22"/>
          <w:lang w:val="en-GB" w:eastAsia="de-DE"/>
        </w:rPr>
        <w:t xml:space="preserve"> SUV for the first time ever and shall be applied as a factory fitment in the 22 inch on the Audi Q7 model range in</w:t>
      </w:r>
      <w:r w:rsidR="005C68D7">
        <w:rPr>
          <w:rFonts w:ascii="Times New Roman"/>
          <w:b/>
          <w:snapToGrid w:val="0"/>
          <w:sz w:val="22"/>
          <w:szCs w:val="22"/>
          <w:lang w:val="en-GB" w:eastAsia="de-DE"/>
        </w:rPr>
        <w:t>cluding the all new Audi SQ7 TDI</w:t>
      </w:r>
      <w:r w:rsidR="006750D5">
        <w:rPr>
          <w:rFonts w:ascii="Times New Roman"/>
          <w:b/>
          <w:snapToGrid w:val="0"/>
          <w:sz w:val="22"/>
          <w:szCs w:val="22"/>
          <w:lang w:val="en-GB" w:eastAsia="de-DE"/>
        </w:rPr>
        <w:t xml:space="preserve">.  </w:t>
      </w:r>
      <w:r w:rsidRPr="0079428D">
        <w:rPr>
          <w:rFonts w:ascii="Times New Roman"/>
          <w:b/>
          <w:snapToGrid w:val="0"/>
          <w:sz w:val="22"/>
          <w:szCs w:val="22"/>
          <w:lang w:val="en-GB" w:eastAsia="de-DE"/>
        </w:rPr>
        <w:t>Th</w:t>
      </w:r>
      <w:r w:rsidR="00F75CC8">
        <w:rPr>
          <w:rFonts w:ascii="Times New Roman"/>
          <w:b/>
          <w:snapToGrid w:val="0"/>
          <w:sz w:val="22"/>
          <w:szCs w:val="22"/>
          <w:lang w:val="en-GB" w:eastAsia="de-DE"/>
        </w:rPr>
        <w:t>e</w:t>
      </w:r>
      <w:r w:rsidRPr="0079428D">
        <w:rPr>
          <w:rFonts w:ascii="Times New Roman"/>
          <w:b/>
          <w:snapToGrid w:val="0"/>
          <w:sz w:val="22"/>
          <w:szCs w:val="22"/>
          <w:lang w:val="en-GB" w:eastAsia="de-DE"/>
        </w:rPr>
        <w:t xml:space="preserve"> tyres </w:t>
      </w:r>
      <w:r w:rsidR="003534ED" w:rsidRPr="0079428D">
        <w:rPr>
          <w:rFonts w:ascii="Times New Roman"/>
          <w:b/>
          <w:snapToGrid w:val="0"/>
          <w:sz w:val="22"/>
          <w:szCs w:val="22"/>
          <w:lang w:val="en-GB" w:eastAsia="de-DE"/>
        </w:rPr>
        <w:t xml:space="preserve">were chosen </w:t>
      </w:r>
      <w:r w:rsidR="006750D5">
        <w:rPr>
          <w:rFonts w:ascii="Times New Roman"/>
          <w:b/>
          <w:snapToGrid w:val="0"/>
          <w:sz w:val="22"/>
          <w:szCs w:val="22"/>
          <w:lang w:val="en-GB" w:eastAsia="de-DE"/>
        </w:rPr>
        <w:t>by</w:t>
      </w:r>
      <w:r w:rsidR="00C71CF1">
        <w:rPr>
          <w:rFonts w:ascii="Times New Roman"/>
          <w:b/>
          <w:snapToGrid w:val="0"/>
          <w:sz w:val="22"/>
          <w:szCs w:val="22"/>
          <w:lang w:val="en-GB" w:eastAsia="de-DE"/>
        </w:rPr>
        <w:t xml:space="preserve"> Audi AG </w:t>
      </w:r>
      <w:r w:rsidR="003534ED" w:rsidRPr="0079428D">
        <w:rPr>
          <w:rFonts w:ascii="Times New Roman"/>
          <w:b/>
          <w:snapToGrid w:val="0"/>
          <w:sz w:val="22"/>
          <w:szCs w:val="22"/>
          <w:lang w:val="en-GB" w:eastAsia="de-DE"/>
        </w:rPr>
        <w:t>for their successful combination of performance and comfort features</w:t>
      </w:r>
      <w:r w:rsidRPr="0079428D">
        <w:rPr>
          <w:rFonts w:ascii="Times New Roman"/>
          <w:b/>
          <w:snapToGrid w:val="0"/>
          <w:sz w:val="22"/>
          <w:szCs w:val="22"/>
          <w:lang w:val="en-GB" w:eastAsia="de-DE"/>
        </w:rPr>
        <w:t>.</w:t>
      </w:r>
    </w:p>
    <w:p w:rsidR="00E925A8" w:rsidRDefault="00E925A8">
      <w:pPr>
        <w:tabs>
          <w:tab w:val="left" w:pos="360"/>
        </w:tabs>
        <w:suppressAutoHyphens/>
        <w:wordWrap/>
        <w:snapToGrid w:val="0"/>
        <w:rPr>
          <w:rFonts w:ascii="Times New Roman"/>
          <w:b/>
          <w:snapToGrid w:val="0"/>
          <w:sz w:val="22"/>
          <w:szCs w:val="22"/>
          <w:lang w:val="en-GB" w:eastAsia="de-DE"/>
        </w:rPr>
      </w:pPr>
    </w:p>
    <w:p w:rsidR="00E925A8" w:rsidRDefault="00646B48">
      <w:pPr>
        <w:tabs>
          <w:tab w:val="left" w:pos="142"/>
        </w:tabs>
        <w:wordWrap/>
        <w:rPr>
          <w:rFonts w:ascii="Times New Roman" w:eastAsia="Times New Roman"/>
          <w:kern w:val="0"/>
          <w:sz w:val="21"/>
          <w:szCs w:val="21"/>
          <w:lang w:val="en-GB" w:eastAsia="en-GB"/>
        </w:rPr>
      </w:pPr>
      <w:r w:rsidRPr="0079428D">
        <w:rPr>
          <w:rFonts w:ascii="Times New Roman" w:eastAsia="Times New Roman"/>
          <w:b/>
          <w:i/>
          <w:kern w:val="0"/>
          <w:sz w:val="21"/>
          <w:szCs w:val="21"/>
          <w:lang w:val="en-GB" w:eastAsia="en-GB"/>
        </w:rPr>
        <w:t>Neu-Isenburg, Germany,</w:t>
      </w:r>
      <w:r w:rsidR="001B6CF4">
        <w:rPr>
          <w:rFonts w:ascii="Times New Roman" w:eastAsia="Times New Roman"/>
          <w:b/>
          <w:i/>
          <w:kern w:val="0"/>
          <w:sz w:val="21"/>
          <w:szCs w:val="21"/>
          <w:lang w:val="en-GB" w:eastAsia="en-GB"/>
        </w:rPr>
        <w:t xml:space="preserve"> </w:t>
      </w:r>
      <w:r w:rsidR="005C68D7">
        <w:rPr>
          <w:rFonts w:ascii="Times New Roman" w:eastAsia="Times New Roman"/>
          <w:b/>
          <w:i/>
          <w:kern w:val="0"/>
          <w:sz w:val="21"/>
          <w:szCs w:val="21"/>
          <w:lang w:val="en-GB" w:eastAsia="en-GB"/>
        </w:rPr>
        <w:t>1</w:t>
      </w:r>
      <w:r w:rsidR="005C68D7" w:rsidRPr="005C68D7">
        <w:rPr>
          <w:rFonts w:ascii="Times New Roman" w:eastAsia="Times New Roman"/>
          <w:b/>
          <w:i/>
          <w:kern w:val="0"/>
          <w:sz w:val="21"/>
          <w:szCs w:val="21"/>
          <w:vertAlign w:val="superscript"/>
          <w:lang w:val="en-GB" w:eastAsia="en-GB"/>
        </w:rPr>
        <w:t>st</w:t>
      </w:r>
      <w:r w:rsidR="005C68D7">
        <w:rPr>
          <w:rFonts w:ascii="Times New Roman" w:eastAsia="Times New Roman"/>
          <w:b/>
          <w:i/>
          <w:kern w:val="0"/>
          <w:sz w:val="21"/>
          <w:szCs w:val="21"/>
          <w:lang w:val="en-GB" w:eastAsia="en-GB"/>
        </w:rPr>
        <w:t xml:space="preserve"> </w:t>
      </w:r>
      <w:r w:rsidR="005C68D7" w:rsidRPr="005C68D7">
        <w:rPr>
          <w:rFonts w:ascii="Times New Roman" w:eastAsia="Times New Roman"/>
          <w:b/>
          <w:i/>
          <w:kern w:val="0"/>
          <w:sz w:val="21"/>
          <w:szCs w:val="21"/>
          <w:lang w:val="en-GB" w:eastAsia="en-GB"/>
        </w:rPr>
        <w:t>December</w:t>
      </w:r>
      <w:r w:rsidR="00BD7516" w:rsidRPr="005C68D7">
        <w:rPr>
          <w:rFonts w:ascii="Times New Roman" w:eastAsia="Times New Roman"/>
          <w:b/>
          <w:i/>
          <w:kern w:val="0"/>
          <w:sz w:val="21"/>
          <w:szCs w:val="21"/>
          <w:lang w:val="en-GB" w:eastAsia="en-GB"/>
        </w:rPr>
        <w:t xml:space="preserve"> 2016</w:t>
      </w:r>
      <w:r w:rsidRPr="0079428D">
        <w:rPr>
          <w:rFonts w:ascii="Times New Roman" w:eastAsia="Times New Roman"/>
          <w:b/>
          <w:i/>
          <w:kern w:val="0"/>
          <w:sz w:val="21"/>
          <w:szCs w:val="21"/>
          <w:lang w:val="en-GB" w:eastAsia="en-GB"/>
        </w:rPr>
        <w:t> –</w:t>
      </w:r>
      <w:r w:rsidR="004D26A8">
        <w:rPr>
          <w:rFonts w:ascii="Times New Roman" w:eastAsia="Times New Roman"/>
          <w:kern w:val="0"/>
          <w:sz w:val="21"/>
          <w:szCs w:val="21"/>
          <w:lang w:val="en-GB" w:eastAsia="en-GB"/>
        </w:rPr>
        <w:t xml:space="preserve"> </w:t>
      </w:r>
      <w:r w:rsidRPr="0079428D">
        <w:rPr>
          <w:rFonts w:ascii="Times New Roman" w:eastAsia="Times New Roman"/>
          <w:kern w:val="0"/>
          <w:sz w:val="21"/>
          <w:szCs w:val="21"/>
          <w:lang w:val="en-GB" w:eastAsia="en-GB"/>
        </w:rPr>
        <w:t xml:space="preserve">Hankook </w:t>
      </w:r>
      <w:r w:rsidR="004D26A8">
        <w:rPr>
          <w:rFonts w:ascii="Times New Roman" w:eastAsia="Times New Roman"/>
          <w:kern w:val="0"/>
          <w:sz w:val="21"/>
          <w:szCs w:val="21"/>
          <w:lang w:val="en-GB" w:eastAsia="en-GB"/>
        </w:rPr>
        <w:t xml:space="preserve">Tire </w:t>
      </w:r>
      <w:r w:rsidR="009A1309">
        <w:rPr>
          <w:rFonts w:ascii="Times New Roman" w:eastAsia="Times New Roman"/>
          <w:kern w:val="0"/>
          <w:sz w:val="21"/>
          <w:szCs w:val="21"/>
          <w:lang w:val="en-GB" w:eastAsia="en-GB"/>
        </w:rPr>
        <w:t>will be</w:t>
      </w:r>
      <w:r w:rsidRPr="0079428D">
        <w:rPr>
          <w:rFonts w:ascii="Times New Roman" w:eastAsia="Times New Roman"/>
          <w:kern w:val="0"/>
          <w:sz w:val="21"/>
          <w:szCs w:val="21"/>
          <w:lang w:val="en-GB" w:eastAsia="en-GB"/>
        </w:rPr>
        <w:t xml:space="preserve"> supplying original fitment tyres for the </w:t>
      </w:r>
      <w:r w:rsidR="00B874DF">
        <w:rPr>
          <w:rFonts w:ascii="Times New Roman" w:eastAsia="Times New Roman"/>
          <w:kern w:val="0"/>
          <w:sz w:val="21"/>
          <w:szCs w:val="21"/>
          <w:lang w:val="en-GB" w:eastAsia="en-GB"/>
        </w:rPr>
        <w:t xml:space="preserve">Audi Q7 range including the </w:t>
      </w:r>
      <w:r w:rsidR="00C764ED">
        <w:rPr>
          <w:rFonts w:ascii="Times New Roman" w:eastAsia="Times New Roman"/>
          <w:kern w:val="0"/>
          <w:sz w:val="21"/>
          <w:szCs w:val="21"/>
          <w:lang w:val="en-GB" w:eastAsia="en-GB"/>
        </w:rPr>
        <w:t xml:space="preserve">recently launched </w:t>
      </w:r>
      <w:r w:rsidR="004D26A8">
        <w:rPr>
          <w:rFonts w:ascii="Times New Roman" w:eastAsia="Times New Roman"/>
          <w:kern w:val="0"/>
          <w:sz w:val="21"/>
          <w:szCs w:val="21"/>
          <w:lang w:val="en-GB" w:eastAsia="en-GB"/>
        </w:rPr>
        <w:t xml:space="preserve">all </w:t>
      </w:r>
      <w:r w:rsidRPr="0079428D">
        <w:rPr>
          <w:rFonts w:ascii="Times New Roman" w:eastAsia="Times New Roman"/>
          <w:kern w:val="0"/>
          <w:sz w:val="21"/>
          <w:szCs w:val="21"/>
          <w:lang w:val="en-GB" w:eastAsia="en-GB"/>
        </w:rPr>
        <w:t xml:space="preserve">new </w:t>
      </w:r>
      <w:r w:rsidR="00E02A2F" w:rsidRPr="0079428D">
        <w:rPr>
          <w:rFonts w:ascii="Times New Roman" w:eastAsia="Times New Roman"/>
          <w:kern w:val="0"/>
          <w:sz w:val="21"/>
          <w:szCs w:val="21"/>
          <w:lang w:val="en-GB" w:eastAsia="en-GB"/>
        </w:rPr>
        <w:t xml:space="preserve">Audi </w:t>
      </w:r>
      <w:r w:rsidR="004D26A8">
        <w:rPr>
          <w:rFonts w:ascii="Times New Roman" w:eastAsia="Times New Roman"/>
          <w:kern w:val="0"/>
          <w:sz w:val="21"/>
          <w:szCs w:val="21"/>
          <w:lang w:val="en-GB" w:eastAsia="en-GB"/>
        </w:rPr>
        <w:t>S</w:t>
      </w:r>
      <w:r w:rsidR="00E02A2F" w:rsidRPr="0079428D">
        <w:rPr>
          <w:rFonts w:ascii="Times New Roman" w:eastAsia="Times New Roman"/>
          <w:kern w:val="0"/>
          <w:sz w:val="21"/>
          <w:szCs w:val="21"/>
          <w:lang w:val="en-GB" w:eastAsia="en-GB"/>
        </w:rPr>
        <w:t>Q7</w:t>
      </w:r>
      <w:r w:rsidR="004D26A8">
        <w:rPr>
          <w:rFonts w:ascii="Times New Roman" w:eastAsia="Times New Roman"/>
          <w:kern w:val="0"/>
          <w:sz w:val="21"/>
          <w:szCs w:val="21"/>
          <w:lang w:val="en-GB" w:eastAsia="en-GB"/>
        </w:rPr>
        <w:t xml:space="preserve"> TDI</w:t>
      </w:r>
      <w:r w:rsidRPr="0079428D">
        <w:rPr>
          <w:rFonts w:ascii="Times New Roman" w:eastAsia="Times New Roman"/>
          <w:kern w:val="0"/>
          <w:sz w:val="21"/>
          <w:szCs w:val="21"/>
          <w:lang w:val="en-GB" w:eastAsia="en-GB"/>
        </w:rPr>
        <w:t>. The</w:t>
      </w:r>
      <w:r w:rsidR="00D668D5">
        <w:rPr>
          <w:rFonts w:ascii="Times New Roman" w:eastAsia="Times New Roman"/>
          <w:kern w:val="0"/>
          <w:sz w:val="21"/>
          <w:szCs w:val="21"/>
          <w:lang w:val="en-GB" w:eastAsia="en-GB"/>
        </w:rPr>
        <w:t xml:space="preserve"> first S-</w:t>
      </w:r>
      <w:r w:rsidR="000D7708" w:rsidRPr="0079428D">
        <w:rPr>
          <w:rFonts w:ascii="Times New Roman" w:eastAsia="Times New Roman"/>
          <w:kern w:val="0"/>
          <w:sz w:val="21"/>
          <w:szCs w:val="21"/>
          <w:lang w:val="en-GB" w:eastAsia="en-GB"/>
        </w:rPr>
        <w:t xml:space="preserve">edition of the </w:t>
      </w:r>
      <w:r w:rsidR="00D668D5">
        <w:rPr>
          <w:rFonts w:ascii="Times New Roman" w:eastAsia="Times New Roman"/>
          <w:kern w:val="0"/>
          <w:sz w:val="21"/>
          <w:szCs w:val="21"/>
          <w:lang w:val="en-GB" w:eastAsia="en-GB"/>
        </w:rPr>
        <w:t xml:space="preserve">premium </w:t>
      </w:r>
      <w:r w:rsidR="00696FFA">
        <w:rPr>
          <w:rFonts w:ascii="Times New Roman" w:eastAsia="Times New Roman"/>
          <w:kern w:val="0"/>
          <w:sz w:val="21"/>
          <w:szCs w:val="21"/>
          <w:lang w:val="en-GB" w:eastAsia="en-GB"/>
        </w:rPr>
        <w:t>car makers’</w:t>
      </w:r>
      <w:r w:rsidR="00D668D5">
        <w:rPr>
          <w:rFonts w:ascii="Times New Roman" w:eastAsia="Times New Roman"/>
          <w:kern w:val="0"/>
          <w:sz w:val="21"/>
          <w:szCs w:val="21"/>
          <w:lang w:val="en-GB" w:eastAsia="en-GB"/>
        </w:rPr>
        <w:t xml:space="preserve"> </w:t>
      </w:r>
      <w:r w:rsidR="00696FFA">
        <w:rPr>
          <w:rFonts w:ascii="Times New Roman" w:eastAsia="Times New Roman"/>
          <w:kern w:val="0"/>
          <w:sz w:val="21"/>
          <w:szCs w:val="21"/>
          <w:lang w:val="en-GB" w:eastAsia="en-GB"/>
        </w:rPr>
        <w:t xml:space="preserve">Audi </w:t>
      </w:r>
      <w:r w:rsidR="00D668D5">
        <w:rPr>
          <w:rFonts w:ascii="Times New Roman" w:eastAsia="Times New Roman"/>
          <w:kern w:val="0"/>
          <w:sz w:val="21"/>
          <w:szCs w:val="21"/>
          <w:lang w:val="en-GB" w:eastAsia="en-GB"/>
        </w:rPr>
        <w:t>Q7 model is the strongest Diesel-SUV on the market</w:t>
      </w:r>
      <w:r w:rsidR="00AD5A2B" w:rsidRPr="0079428D">
        <w:rPr>
          <w:rFonts w:ascii="Times New Roman" w:eastAsia="Times New Roman"/>
          <w:kern w:val="0"/>
          <w:sz w:val="21"/>
          <w:szCs w:val="21"/>
          <w:lang w:val="en-GB" w:eastAsia="en-GB"/>
        </w:rPr>
        <w:t xml:space="preserve"> </w:t>
      </w:r>
      <w:r w:rsidR="00C764ED">
        <w:rPr>
          <w:rFonts w:ascii="Times New Roman" w:eastAsia="Times New Roman"/>
          <w:kern w:val="0"/>
          <w:sz w:val="21"/>
          <w:szCs w:val="21"/>
          <w:lang w:val="en-GB" w:eastAsia="en-GB"/>
        </w:rPr>
        <w:t>and incorporates a variety of cutting-edge technologies</w:t>
      </w:r>
      <w:r w:rsidR="00E57E01">
        <w:rPr>
          <w:rFonts w:ascii="Times New Roman" w:eastAsia="Times New Roman"/>
          <w:kern w:val="0"/>
          <w:sz w:val="21"/>
          <w:szCs w:val="21"/>
          <w:lang w:val="en-GB" w:eastAsia="en-GB"/>
        </w:rPr>
        <w:t xml:space="preserve">, some </w:t>
      </w:r>
      <w:r w:rsidR="003B1776">
        <w:rPr>
          <w:rFonts w:ascii="Times New Roman" w:eastAsia="Times New Roman"/>
          <w:kern w:val="0"/>
          <w:sz w:val="21"/>
          <w:szCs w:val="21"/>
          <w:lang w:val="en-GB" w:eastAsia="en-GB"/>
        </w:rPr>
        <w:t xml:space="preserve">of them applied </w:t>
      </w:r>
      <w:r w:rsidR="00E57E01">
        <w:rPr>
          <w:rFonts w:ascii="Times New Roman" w:eastAsia="Times New Roman"/>
          <w:kern w:val="0"/>
          <w:sz w:val="21"/>
          <w:szCs w:val="21"/>
          <w:lang w:val="en-GB" w:eastAsia="en-GB"/>
        </w:rPr>
        <w:t xml:space="preserve">for the first time in automobile history. </w:t>
      </w:r>
      <w:r w:rsidR="00C764ED">
        <w:rPr>
          <w:rFonts w:ascii="Times New Roman" w:eastAsia="Times New Roman"/>
          <w:kern w:val="0"/>
          <w:sz w:val="21"/>
          <w:szCs w:val="21"/>
          <w:lang w:val="en-GB" w:eastAsia="en-GB"/>
        </w:rPr>
        <w:t>Tog</w:t>
      </w:r>
      <w:r w:rsidR="00E57E01">
        <w:rPr>
          <w:rFonts w:ascii="Times New Roman" w:eastAsia="Times New Roman"/>
          <w:kern w:val="0"/>
          <w:sz w:val="21"/>
          <w:szCs w:val="21"/>
          <w:lang w:val="en-GB" w:eastAsia="en-GB"/>
        </w:rPr>
        <w:t xml:space="preserve">ether with its </w:t>
      </w:r>
      <w:r w:rsidR="007E3178">
        <w:rPr>
          <w:rFonts w:ascii="Times New Roman" w:eastAsia="Times New Roman"/>
          <w:kern w:val="0"/>
          <w:sz w:val="21"/>
          <w:szCs w:val="21"/>
          <w:lang w:val="en-GB" w:eastAsia="en-GB"/>
        </w:rPr>
        <w:t xml:space="preserve">Q7 </w:t>
      </w:r>
      <w:r w:rsidR="00E57E01">
        <w:rPr>
          <w:rFonts w:ascii="Times New Roman" w:eastAsia="Times New Roman"/>
          <w:kern w:val="0"/>
          <w:sz w:val="21"/>
          <w:szCs w:val="21"/>
          <w:lang w:val="en-GB" w:eastAsia="en-GB"/>
        </w:rPr>
        <w:t>sister models, the SQ7 TDI</w:t>
      </w:r>
      <w:r w:rsidR="00C764ED">
        <w:rPr>
          <w:rFonts w:ascii="Times New Roman" w:eastAsia="Times New Roman"/>
          <w:kern w:val="0"/>
          <w:sz w:val="21"/>
          <w:szCs w:val="21"/>
          <w:lang w:val="en-GB" w:eastAsia="en-GB"/>
        </w:rPr>
        <w:t xml:space="preserve"> </w:t>
      </w:r>
      <w:r w:rsidR="00B874DF">
        <w:rPr>
          <w:rFonts w:ascii="Times New Roman" w:eastAsia="Times New Roman"/>
          <w:kern w:val="0"/>
          <w:sz w:val="21"/>
          <w:szCs w:val="21"/>
          <w:lang w:val="en-GB" w:eastAsia="en-GB"/>
        </w:rPr>
        <w:t xml:space="preserve">will </w:t>
      </w:r>
      <w:r w:rsidR="00F919B7">
        <w:rPr>
          <w:rFonts w:ascii="Times New Roman" w:eastAsia="Times New Roman"/>
          <w:kern w:val="0"/>
          <w:sz w:val="21"/>
          <w:szCs w:val="21"/>
          <w:lang w:val="en-GB" w:eastAsia="en-GB"/>
        </w:rPr>
        <w:t>optionally be</w:t>
      </w:r>
      <w:r w:rsidR="00AD5A2B" w:rsidRPr="0079428D">
        <w:rPr>
          <w:rFonts w:ascii="Times New Roman" w:eastAsia="Times New Roman"/>
          <w:kern w:val="0"/>
          <w:sz w:val="21"/>
          <w:szCs w:val="21"/>
          <w:lang w:val="en-GB" w:eastAsia="en-GB"/>
        </w:rPr>
        <w:t xml:space="preserve"> equipped </w:t>
      </w:r>
      <w:r w:rsidR="00696FFA">
        <w:rPr>
          <w:rFonts w:ascii="Times New Roman" w:eastAsia="Times New Roman"/>
          <w:kern w:val="0"/>
          <w:sz w:val="21"/>
          <w:szCs w:val="21"/>
          <w:lang w:val="en-GB" w:eastAsia="en-GB"/>
        </w:rPr>
        <w:t xml:space="preserve">amongst others </w:t>
      </w:r>
      <w:r w:rsidR="00C71CF1">
        <w:rPr>
          <w:rFonts w:ascii="Times New Roman" w:eastAsia="Times New Roman"/>
          <w:kern w:val="0"/>
          <w:sz w:val="21"/>
          <w:szCs w:val="21"/>
          <w:lang w:val="en-GB" w:eastAsia="en-GB"/>
        </w:rPr>
        <w:t>with the tyre maker</w:t>
      </w:r>
      <w:r w:rsidR="00AD5A2B" w:rsidRPr="0079428D">
        <w:rPr>
          <w:rFonts w:ascii="Times New Roman" w:eastAsia="Times New Roman"/>
          <w:kern w:val="0"/>
          <w:sz w:val="21"/>
          <w:szCs w:val="21"/>
          <w:lang w:val="en-GB" w:eastAsia="en-GB"/>
        </w:rPr>
        <w:t>’s</w:t>
      </w:r>
      <w:r w:rsidR="000D7708" w:rsidRPr="0079428D">
        <w:rPr>
          <w:rFonts w:ascii="Times New Roman" w:eastAsia="Times New Roman"/>
          <w:kern w:val="0"/>
          <w:sz w:val="21"/>
          <w:szCs w:val="21"/>
          <w:lang w:val="en-GB" w:eastAsia="en-GB"/>
        </w:rPr>
        <w:t xml:space="preserve"> ultra</w:t>
      </w:r>
      <w:r w:rsidR="00AC7ACB">
        <w:rPr>
          <w:rFonts w:ascii="Times New Roman" w:eastAsia="Times New Roman"/>
          <w:kern w:val="0"/>
          <w:sz w:val="21"/>
          <w:szCs w:val="21"/>
          <w:lang w:val="en-GB" w:eastAsia="en-GB"/>
        </w:rPr>
        <w:t>-</w:t>
      </w:r>
      <w:r w:rsidR="000D7708" w:rsidRPr="0079428D">
        <w:rPr>
          <w:rFonts w:ascii="Times New Roman" w:eastAsia="Times New Roman"/>
          <w:kern w:val="0"/>
          <w:sz w:val="21"/>
          <w:szCs w:val="21"/>
          <w:lang w:val="en-GB" w:eastAsia="en-GB"/>
        </w:rPr>
        <w:t xml:space="preserve">high performance </w:t>
      </w:r>
      <w:r w:rsidR="004D26A8">
        <w:rPr>
          <w:rFonts w:ascii="Times New Roman" w:eastAsia="Times New Roman"/>
          <w:kern w:val="0"/>
          <w:sz w:val="21"/>
          <w:szCs w:val="21"/>
          <w:lang w:val="en-GB" w:eastAsia="en-GB"/>
        </w:rPr>
        <w:t>ty</w:t>
      </w:r>
      <w:r w:rsidR="00AD5A2B" w:rsidRPr="0079428D">
        <w:rPr>
          <w:rFonts w:ascii="Times New Roman" w:eastAsia="Times New Roman"/>
          <w:kern w:val="0"/>
          <w:sz w:val="21"/>
          <w:szCs w:val="21"/>
          <w:lang w:val="en-GB" w:eastAsia="en-GB"/>
        </w:rPr>
        <w:t>re</w:t>
      </w:r>
      <w:r w:rsidRPr="0079428D">
        <w:rPr>
          <w:rFonts w:ascii="Times New Roman" w:eastAsia="Times New Roman"/>
          <w:kern w:val="0"/>
          <w:sz w:val="21"/>
          <w:szCs w:val="21"/>
          <w:lang w:val="en-GB" w:eastAsia="en-GB"/>
        </w:rPr>
        <w:t xml:space="preserve"> </w:t>
      </w:r>
      <w:proofErr w:type="spellStart"/>
      <w:r w:rsidR="000D7708" w:rsidRPr="0079428D">
        <w:rPr>
          <w:rFonts w:ascii="Times New Roman" w:eastAsia="Times New Roman"/>
          <w:kern w:val="0"/>
          <w:sz w:val="21"/>
          <w:szCs w:val="21"/>
          <w:lang w:val="en-GB" w:eastAsia="en-GB"/>
        </w:rPr>
        <w:t>Ventus</w:t>
      </w:r>
      <w:proofErr w:type="spellEnd"/>
      <w:r w:rsidR="000D7708" w:rsidRPr="0079428D">
        <w:rPr>
          <w:rFonts w:ascii="Times New Roman" w:eastAsia="Times New Roman"/>
          <w:kern w:val="0"/>
          <w:sz w:val="21"/>
          <w:szCs w:val="21"/>
          <w:lang w:val="en-GB" w:eastAsia="en-GB"/>
        </w:rPr>
        <w:t xml:space="preserve"> S1 evo²</w:t>
      </w:r>
      <w:r w:rsidR="0079428D">
        <w:rPr>
          <w:rFonts w:ascii="Times New Roman" w:eastAsia="Times New Roman"/>
          <w:kern w:val="0"/>
          <w:sz w:val="21"/>
          <w:szCs w:val="21"/>
          <w:lang w:val="en-GB" w:eastAsia="en-GB"/>
        </w:rPr>
        <w:t xml:space="preserve"> SUV</w:t>
      </w:r>
      <w:r w:rsidR="000D7708" w:rsidRPr="0079428D">
        <w:rPr>
          <w:rFonts w:ascii="Times New Roman" w:eastAsia="Times New Roman"/>
          <w:kern w:val="0"/>
          <w:sz w:val="21"/>
          <w:szCs w:val="21"/>
          <w:lang w:val="en-GB" w:eastAsia="en-GB"/>
        </w:rPr>
        <w:t xml:space="preserve"> </w:t>
      </w:r>
      <w:r w:rsidR="00AD5A2B" w:rsidRPr="0079428D">
        <w:rPr>
          <w:rFonts w:ascii="Times New Roman" w:eastAsia="Times New Roman"/>
          <w:kern w:val="0"/>
          <w:sz w:val="21"/>
          <w:szCs w:val="21"/>
          <w:lang w:val="en-GB" w:eastAsia="en-GB"/>
        </w:rPr>
        <w:t>in size</w:t>
      </w:r>
      <w:r w:rsidRPr="0079428D">
        <w:rPr>
          <w:rFonts w:ascii="Times New Roman" w:eastAsia="Times New Roman"/>
          <w:kern w:val="0"/>
          <w:sz w:val="21"/>
          <w:szCs w:val="21"/>
          <w:lang w:val="en-GB" w:eastAsia="en-GB"/>
        </w:rPr>
        <w:t xml:space="preserve"> </w:t>
      </w:r>
      <w:r w:rsidR="004D26A8">
        <w:rPr>
          <w:rFonts w:ascii="Times New Roman" w:eastAsia="Times New Roman"/>
          <w:kern w:val="0"/>
          <w:sz w:val="21"/>
          <w:szCs w:val="21"/>
          <w:lang w:val="en-GB" w:eastAsia="en-GB"/>
        </w:rPr>
        <w:t>28</w:t>
      </w:r>
      <w:r w:rsidR="00D668D5">
        <w:rPr>
          <w:rFonts w:ascii="Times New Roman" w:eastAsia="Times New Roman"/>
          <w:kern w:val="0"/>
          <w:sz w:val="21"/>
          <w:szCs w:val="21"/>
          <w:lang w:val="en-GB" w:eastAsia="en-GB"/>
        </w:rPr>
        <w:t>5</w:t>
      </w:r>
      <w:r w:rsidR="00B874DF">
        <w:rPr>
          <w:rFonts w:ascii="Times New Roman" w:eastAsia="Times New Roman"/>
          <w:kern w:val="0"/>
          <w:sz w:val="21"/>
          <w:szCs w:val="21"/>
          <w:lang w:val="en-GB" w:eastAsia="en-GB"/>
        </w:rPr>
        <w:t>/35 R 22 106</w:t>
      </w:r>
      <w:r w:rsidR="004D26A8">
        <w:rPr>
          <w:rFonts w:ascii="Times New Roman" w:eastAsia="Times New Roman"/>
          <w:kern w:val="0"/>
          <w:sz w:val="21"/>
          <w:szCs w:val="21"/>
          <w:lang w:val="en-GB" w:eastAsia="en-GB"/>
        </w:rPr>
        <w:t xml:space="preserve"> Y XL</w:t>
      </w:r>
      <w:r w:rsidR="00D668D5">
        <w:rPr>
          <w:rFonts w:ascii="Times New Roman" w:eastAsia="Times New Roman"/>
          <w:kern w:val="0"/>
          <w:sz w:val="21"/>
          <w:szCs w:val="21"/>
          <w:lang w:val="en-GB" w:eastAsia="en-GB"/>
        </w:rPr>
        <w:t xml:space="preserve"> all round</w:t>
      </w:r>
      <w:r w:rsidR="0055317E">
        <w:rPr>
          <w:rFonts w:ascii="Times New Roman" w:eastAsia="Times New Roman"/>
          <w:kern w:val="0"/>
          <w:sz w:val="21"/>
          <w:szCs w:val="21"/>
          <w:lang w:val="en-GB" w:eastAsia="en-GB"/>
        </w:rPr>
        <w:t xml:space="preserve">, containing </w:t>
      </w:r>
      <w:r w:rsidR="00C71CF1">
        <w:rPr>
          <w:rFonts w:ascii="Times New Roman" w:eastAsia="Times New Roman"/>
          <w:kern w:val="0"/>
          <w:sz w:val="21"/>
          <w:szCs w:val="21"/>
          <w:lang w:val="en-GB" w:eastAsia="en-GB"/>
        </w:rPr>
        <w:t>Hankook</w:t>
      </w:r>
      <w:r w:rsidR="0055317E">
        <w:rPr>
          <w:rFonts w:ascii="Times New Roman" w:eastAsia="Times New Roman"/>
          <w:kern w:val="0"/>
          <w:sz w:val="21"/>
          <w:szCs w:val="21"/>
          <w:lang w:val="en-GB" w:eastAsia="en-GB"/>
        </w:rPr>
        <w:t>’s new</w:t>
      </w:r>
      <w:r w:rsidR="00C71CF1">
        <w:rPr>
          <w:rFonts w:ascii="Times New Roman" w:eastAsia="Times New Roman"/>
          <w:kern w:val="0"/>
          <w:sz w:val="21"/>
          <w:szCs w:val="21"/>
          <w:lang w:val="en-GB" w:eastAsia="en-GB"/>
        </w:rPr>
        <w:t xml:space="preserve"> ‘</w:t>
      </w:r>
      <w:r w:rsidR="007E3178">
        <w:rPr>
          <w:rFonts w:ascii="Times New Roman" w:eastAsia="Times New Roman"/>
          <w:kern w:val="0"/>
          <w:sz w:val="21"/>
          <w:szCs w:val="21"/>
          <w:lang w:val="en-GB" w:eastAsia="en-GB"/>
        </w:rPr>
        <w:t>sound absorber</w:t>
      </w:r>
      <w:r w:rsidR="00C71CF1">
        <w:rPr>
          <w:rFonts w:ascii="Times New Roman" w:eastAsia="Times New Roman"/>
          <w:kern w:val="0"/>
          <w:sz w:val="21"/>
          <w:szCs w:val="21"/>
          <w:lang w:val="en-GB" w:eastAsia="en-GB"/>
        </w:rPr>
        <w:t>’-</w:t>
      </w:r>
      <w:r w:rsidR="007E3178">
        <w:rPr>
          <w:rFonts w:ascii="Times New Roman" w:eastAsia="Times New Roman"/>
          <w:kern w:val="0"/>
          <w:sz w:val="21"/>
          <w:szCs w:val="21"/>
          <w:lang w:val="en-GB" w:eastAsia="en-GB"/>
        </w:rPr>
        <w:t>technology</w:t>
      </w:r>
      <w:r w:rsidR="004D26A8">
        <w:rPr>
          <w:rFonts w:ascii="Times New Roman" w:eastAsia="Times New Roman"/>
          <w:kern w:val="0"/>
          <w:sz w:val="21"/>
          <w:szCs w:val="21"/>
          <w:lang w:val="en-GB" w:eastAsia="en-GB"/>
        </w:rPr>
        <w:t>.</w:t>
      </w:r>
    </w:p>
    <w:p w:rsidR="00E925A8" w:rsidRDefault="00E925A8">
      <w:pPr>
        <w:tabs>
          <w:tab w:val="left" w:pos="142"/>
        </w:tabs>
        <w:wordWrap/>
        <w:rPr>
          <w:rFonts w:ascii="Times New Roman" w:eastAsia="Times New Roman"/>
          <w:kern w:val="0"/>
          <w:sz w:val="21"/>
          <w:szCs w:val="21"/>
          <w:lang w:val="en-GB" w:eastAsia="en-GB"/>
        </w:rPr>
      </w:pPr>
    </w:p>
    <w:p w:rsidR="00E925A8" w:rsidRDefault="006B5C5E">
      <w:pPr>
        <w:tabs>
          <w:tab w:val="left" w:pos="142"/>
        </w:tabs>
        <w:wordWrap/>
        <w:rPr>
          <w:rFonts w:ascii="Times New Roman" w:eastAsia="Times New Roman"/>
          <w:kern w:val="0"/>
          <w:sz w:val="21"/>
          <w:szCs w:val="21"/>
          <w:lang w:val="en-GB" w:eastAsia="en-GB"/>
        </w:rPr>
      </w:pPr>
      <w:r w:rsidRPr="0079428D">
        <w:rPr>
          <w:rFonts w:ascii="Times New Roman" w:eastAsia="Times New Roman"/>
          <w:kern w:val="0"/>
          <w:sz w:val="21"/>
          <w:szCs w:val="21"/>
          <w:lang w:val="en-GB" w:eastAsia="en-GB"/>
        </w:rPr>
        <w:t xml:space="preserve">To </w:t>
      </w:r>
      <w:r>
        <w:rPr>
          <w:rFonts w:ascii="Times New Roman" w:eastAsia="Times New Roman"/>
          <w:kern w:val="0"/>
          <w:sz w:val="21"/>
          <w:szCs w:val="21"/>
          <w:lang w:val="en-GB" w:eastAsia="en-GB"/>
        </w:rPr>
        <w:t xml:space="preserve">fully </w:t>
      </w:r>
      <w:r w:rsidR="00C71CF1">
        <w:rPr>
          <w:rFonts w:ascii="Times New Roman" w:eastAsia="Times New Roman"/>
          <w:kern w:val="0"/>
          <w:sz w:val="21"/>
          <w:szCs w:val="21"/>
          <w:lang w:val="en-GB" w:eastAsia="en-GB"/>
        </w:rPr>
        <w:t>match with</w:t>
      </w:r>
      <w:r w:rsidR="00D668D5">
        <w:rPr>
          <w:rFonts w:ascii="Times New Roman" w:eastAsia="Times New Roman"/>
          <w:kern w:val="0"/>
          <w:sz w:val="21"/>
          <w:szCs w:val="21"/>
          <w:lang w:val="en-GB" w:eastAsia="en-GB"/>
        </w:rPr>
        <w:t xml:space="preserve"> Audi AG’s</w:t>
      </w:r>
      <w:r w:rsidRPr="0079428D">
        <w:rPr>
          <w:rFonts w:ascii="Times New Roman" w:eastAsia="Times New Roman"/>
          <w:kern w:val="0"/>
          <w:sz w:val="21"/>
          <w:szCs w:val="21"/>
          <w:lang w:val="en-GB" w:eastAsia="en-GB"/>
        </w:rPr>
        <w:t xml:space="preserve"> req</w:t>
      </w:r>
      <w:r w:rsidR="00C764ED">
        <w:rPr>
          <w:rFonts w:ascii="Times New Roman" w:eastAsia="Times New Roman"/>
          <w:kern w:val="0"/>
          <w:sz w:val="21"/>
          <w:szCs w:val="21"/>
          <w:lang w:val="en-GB" w:eastAsia="en-GB"/>
        </w:rPr>
        <w:t>uirements</w:t>
      </w:r>
      <w:r w:rsidR="00C71CF1">
        <w:rPr>
          <w:rFonts w:ascii="Times New Roman" w:eastAsia="Times New Roman"/>
          <w:kern w:val="0"/>
          <w:sz w:val="21"/>
          <w:szCs w:val="21"/>
          <w:lang w:val="en-GB" w:eastAsia="en-GB"/>
        </w:rPr>
        <w:t xml:space="preserve"> for their premium SUV range</w:t>
      </w:r>
      <w:r w:rsidR="00C764ED">
        <w:rPr>
          <w:rFonts w:ascii="Times New Roman" w:eastAsia="Times New Roman"/>
          <w:kern w:val="0"/>
          <w:sz w:val="21"/>
          <w:szCs w:val="21"/>
          <w:lang w:val="en-GB" w:eastAsia="en-GB"/>
        </w:rPr>
        <w:t>, Hankook engineer</w:t>
      </w:r>
      <w:r w:rsidR="00C71CF1">
        <w:rPr>
          <w:rFonts w:ascii="Times New Roman" w:eastAsia="Times New Roman"/>
          <w:kern w:val="0"/>
          <w:sz w:val="21"/>
          <w:szCs w:val="21"/>
          <w:lang w:val="en-GB" w:eastAsia="en-GB"/>
        </w:rPr>
        <w:t>s</w:t>
      </w:r>
      <w:r w:rsidRPr="0079428D">
        <w:rPr>
          <w:rFonts w:ascii="Times New Roman" w:eastAsia="Times New Roman"/>
          <w:kern w:val="0"/>
          <w:sz w:val="21"/>
          <w:szCs w:val="21"/>
          <w:lang w:val="en-GB" w:eastAsia="en-GB"/>
        </w:rPr>
        <w:t xml:space="preserve"> develop</w:t>
      </w:r>
      <w:r w:rsidR="00C71CF1">
        <w:rPr>
          <w:rFonts w:ascii="Times New Roman" w:eastAsia="Times New Roman"/>
          <w:kern w:val="0"/>
          <w:sz w:val="21"/>
          <w:szCs w:val="21"/>
          <w:lang w:val="en-GB" w:eastAsia="en-GB"/>
        </w:rPr>
        <w:t>ed</w:t>
      </w:r>
      <w:r w:rsidR="00896678">
        <w:rPr>
          <w:rFonts w:ascii="Times New Roman" w:eastAsia="Times New Roman"/>
          <w:kern w:val="0"/>
          <w:sz w:val="21"/>
          <w:szCs w:val="21"/>
          <w:lang w:val="en-GB" w:eastAsia="en-GB"/>
        </w:rPr>
        <w:t xml:space="preserve"> an ultra</w:t>
      </w:r>
      <w:r w:rsidR="003F2D5A">
        <w:rPr>
          <w:rFonts w:ascii="Times New Roman" w:eastAsia="Times New Roman"/>
          <w:kern w:val="0"/>
          <w:sz w:val="21"/>
          <w:szCs w:val="21"/>
          <w:lang w:val="en-GB" w:eastAsia="en-GB"/>
        </w:rPr>
        <w:t>-</w:t>
      </w:r>
      <w:r w:rsidR="00896678">
        <w:rPr>
          <w:rFonts w:ascii="Times New Roman" w:eastAsia="Times New Roman"/>
          <w:kern w:val="0"/>
          <w:sz w:val="21"/>
          <w:szCs w:val="21"/>
          <w:lang w:val="en-GB" w:eastAsia="en-GB"/>
        </w:rPr>
        <w:t>high performance pattern</w:t>
      </w:r>
      <w:r w:rsidR="00C71CF1">
        <w:rPr>
          <w:rFonts w:ascii="Times New Roman" w:eastAsia="Times New Roman"/>
          <w:kern w:val="0"/>
          <w:sz w:val="21"/>
          <w:szCs w:val="21"/>
          <w:lang w:val="en-GB" w:eastAsia="en-GB"/>
        </w:rPr>
        <w:t xml:space="preserve"> without sacrificing </w:t>
      </w:r>
      <w:r w:rsidR="00AA48E9">
        <w:rPr>
          <w:rFonts w:ascii="Times New Roman" w:eastAsia="Times New Roman"/>
          <w:kern w:val="0"/>
          <w:sz w:val="21"/>
          <w:szCs w:val="21"/>
          <w:lang w:val="en-GB" w:eastAsia="en-GB"/>
        </w:rPr>
        <w:t xml:space="preserve">the necessary comfort </w:t>
      </w:r>
      <w:r w:rsidR="007442B8">
        <w:rPr>
          <w:rFonts w:ascii="Times New Roman" w:eastAsia="Times New Roman"/>
          <w:kern w:val="0"/>
          <w:sz w:val="21"/>
          <w:szCs w:val="21"/>
          <w:lang w:val="en-GB" w:eastAsia="en-GB"/>
        </w:rPr>
        <w:t>characteristics</w:t>
      </w:r>
      <w:r w:rsidR="00AA48E9">
        <w:rPr>
          <w:rFonts w:ascii="Times New Roman" w:eastAsia="Times New Roman"/>
          <w:kern w:val="0"/>
          <w:sz w:val="21"/>
          <w:szCs w:val="21"/>
          <w:lang w:val="en-GB" w:eastAsia="en-GB"/>
        </w:rPr>
        <w:t xml:space="preserve"> </w:t>
      </w:r>
      <w:r w:rsidR="00896678">
        <w:rPr>
          <w:rFonts w:ascii="Times New Roman" w:eastAsia="Times New Roman"/>
          <w:kern w:val="0"/>
          <w:sz w:val="21"/>
          <w:szCs w:val="21"/>
          <w:lang w:val="en-GB" w:eastAsia="en-GB"/>
        </w:rPr>
        <w:t xml:space="preserve">that are </w:t>
      </w:r>
      <w:r w:rsidR="00AA48E9">
        <w:rPr>
          <w:rFonts w:ascii="Times New Roman" w:eastAsia="Times New Roman"/>
          <w:kern w:val="0"/>
          <w:sz w:val="21"/>
          <w:szCs w:val="21"/>
          <w:lang w:val="en-GB" w:eastAsia="en-GB"/>
        </w:rPr>
        <w:t>mandatory for this class of luxury vehicles</w:t>
      </w:r>
      <w:r w:rsidRPr="0079428D">
        <w:rPr>
          <w:rFonts w:ascii="Times New Roman" w:eastAsia="Times New Roman"/>
          <w:kern w:val="0"/>
          <w:sz w:val="21"/>
          <w:szCs w:val="21"/>
          <w:lang w:val="en-GB" w:eastAsia="en-GB"/>
        </w:rPr>
        <w:t xml:space="preserve">. </w:t>
      </w:r>
      <w:r w:rsidR="00896678">
        <w:rPr>
          <w:rFonts w:ascii="Times New Roman" w:eastAsia="Times New Roman"/>
          <w:kern w:val="0"/>
          <w:sz w:val="21"/>
          <w:szCs w:val="21"/>
          <w:lang w:val="en-GB" w:eastAsia="en-GB"/>
        </w:rPr>
        <w:t>As an increased c</w:t>
      </w:r>
      <w:r w:rsidR="00AF45C8">
        <w:rPr>
          <w:rFonts w:ascii="Times New Roman" w:eastAsia="Times New Roman"/>
          <w:kern w:val="0"/>
          <w:sz w:val="21"/>
          <w:szCs w:val="21"/>
          <w:lang w:val="en-GB" w:eastAsia="en-GB"/>
        </w:rPr>
        <w:t xml:space="preserve">avity noise </w:t>
      </w:r>
      <w:r w:rsidR="00896678">
        <w:rPr>
          <w:rFonts w:ascii="Times New Roman" w:eastAsia="Times New Roman"/>
          <w:kern w:val="0"/>
          <w:sz w:val="21"/>
          <w:szCs w:val="21"/>
          <w:lang w:val="en-GB" w:eastAsia="en-GB"/>
        </w:rPr>
        <w:t>is typical for light weight</w:t>
      </w:r>
      <w:r w:rsidR="003F2D5A">
        <w:rPr>
          <w:rFonts w:ascii="Times New Roman" w:eastAsia="Times New Roman"/>
          <w:kern w:val="0"/>
          <w:sz w:val="21"/>
          <w:szCs w:val="21"/>
          <w:lang w:val="en-GB" w:eastAsia="en-GB"/>
        </w:rPr>
        <w:t xml:space="preserve"> </w:t>
      </w:r>
      <w:r w:rsidR="00896678">
        <w:rPr>
          <w:rFonts w:ascii="Times New Roman" w:eastAsia="Times New Roman"/>
          <w:kern w:val="0"/>
          <w:sz w:val="21"/>
          <w:szCs w:val="21"/>
          <w:lang w:val="en-GB" w:eastAsia="en-GB"/>
        </w:rPr>
        <w:t>low aspect ratio tyres, its reduction</w:t>
      </w:r>
      <w:r w:rsidR="00AA48E9">
        <w:rPr>
          <w:rFonts w:ascii="Times New Roman" w:eastAsia="Times New Roman"/>
          <w:kern w:val="0"/>
          <w:sz w:val="21"/>
          <w:szCs w:val="21"/>
          <w:lang w:val="en-GB" w:eastAsia="en-GB"/>
        </w:rPr>
        <w:t xml:space="preserve"> </w:t>
      </w:r>
      <w:r w:rsidR="00AF45C8">
        <w:rPr>
          <w:rFonts w:ascii="Times New Roman" w:eastAsia="Times New Roman"/>
          <w:kern w:val="0"/>
          <w:sz w:val="21"/>
          <w:szCs w:val="21"/>
          <w:lang w:val="en-GB" w:eastAsia="en-GB"/>
        </w:rPr>
        <w:t>was a pivotal</w:t>
      </w:r>
      <w:r>
        <w:rPr>
          <w:rFonts w:ascii="Times New Roman" w:eastAsia="Times New Roman"/>
          <w:kern w:val="0"/>
          <w:sz w:val="21"/>
          <w:szCs w:val="21"/>
          <w:lang w:val="en-GB" w:eastAsia="en-GB"/>
        </w:rPr>
        <w:t xml:space="preserve"> aspect and a focal point of the de</w:t>
      </w:r>
      <w:r w:rsidR="00696FFA">
        <w:rPr>
          <w:rFonts w:ascii="Times New Roman" w:eastAsia="Times New Roman"/>
          <w:kern w:val="0"/>
          <w:sz w:val="21"/>
          <w:szCs w:val="21"/>
          <w:lang w:val="en-GB" w:eastAsia="en-GB"/>
        </w:rPr>
        <w:t>velopment work to provide a</w:t>
      </w:r>
      <w:r>
        <w:rPr>
          <w:rFonts w:ascii="Times New Roman" w:eastAsia="Times New Roman"/>
          <w:kern w:val="0"/>
          <w:sz w:val="21"/>
          <w:szCs w:val="21"/>
          <w:lang w:val="en-GB" w:eastAsia="en-GB"/>
        </w:rPr>
        <w:t xml:space="preserve"> </w:t>
      </w:r>
      <w:r w:rsidR="00896678">
        <w:rPr>
          <w:rFonts w:ascii="Times New Roman" w:eastAsia="Times New Roman"/>
          <w:kern w:val="0"/>
          <w:sz w:val="21"/>
          <w:szCs w:val="21"/>
          <w:lang w:val="en-GB" w:eastAsia="en-GB"/>
        </w:rPr>
        <w:t xml:space="preserve">top performing yet </w:t>
      </w:r>
      <w:r>
        <w:rPr>
          <w:rFonts w:ascii="Times New Roman" w:eastAsia="Times New Roman"/>
          <w:kern w:val="0"/>
          <w:sz w:val="21"/>
          <w:szCs w:val="21"/>
          <w:lang w:val="en-GB" w:eastAsia="en-GB"/>
        </w:rPr>
        <w:t xml:space="preserve">pleasant driving </w:t>
      </w:r>
      <w:r w:rsidR="007442B8">
        <w:rPr>
          <w:rFonts w:ascii="Times New Roman" w:eastAsia="Times New Roman"/>
          <w:kern w:val="0"/>
          <w:sz w:val="21"/>
          <w:szCs w:val="21"/>
          <w:lang w:val="en-GB" w:eastAsia="en-GB"/>
        </w:rPr>
        <w:t>experience.</w:t>
      </w:r>
    </w:p>
    <w:p w:rsidR="00E925A8" w:rsidRDefault="00E925A8">
      <w:pPr>
        <w:tabs>
          <w:tab w:val="left" w:pos="142"/>
        </w:tabs>
        <w:wordWrap/>
        <w:rPr>
          <w:rFonts w:ascii="Times New Roman" w:eastAsia="Times New Roman"/>
          <w:kern w:val="0"/>
          <w:sz w:val="21"/>
          <w:szCs w:val="21"/>
          <w:lang w:val="en-GB" w:eastAsia="en-GB"/>
        </w:rPr>
      </w:pPr>
    </w:p>
    <w:p w:rsidR="00E925A8" w:rsidRDefault="006868BA">
      <w:pPr>
        <w:tabs>
          <w:tab w:val="left" w:pos="142"/>
        </w:tabs>
        <w:wordWrap/>
        <w:rPr>
          <w:rFonts w:ascii="Times New Roman" w:eastAsia="Times New Roman"/>
          <w:kern w:val="0"/>
          <w:sz w:val="21"/>
          <w:szCs w:val="21"/>
          <w:lang w:val="en-GB" w:eastAsia="en-GB"/>
        </w:rPr>
      </w:pPr>
      <w:r w:rsidRPr="006868BA">
        <w:rPr>
          <w:rFonts w:ascii="Times New Roman" w:eastAsia="Times New Roman"/>
          <w:kern w:val="0"/>
          <w:sz w:val="21"/>
          <w:szCs w:val="21"/>
          <w:lang w:val="en-GB" w:eastAsia="en-GB"/>
        </w:rPr>
        <w:t>T</w:t>
      </w:r>
      <w:r w:rsidR="00D668D5" w:rsidRPr="006868BA">
        <w:rPr>
          <w:rFonts w:ascii="Times New Roman" w:eastAsia="Times New Roman"/>
          <w:kern w:val="0"/>
          <w:sz w:val="21"/>
          <w:szCs w:val="21"/>
          <w:lang w:val="en-GB" w:eastAsia="en-GB"/>
        </w:rPr>
        <w:t>he</w:t>
      </w:r>
      <w:r w:rsidR="00D668D5">
        <w:rPr>
          <w:rFonts w:ascii="Times New Roman" w:eastAsia="Times New Roman"/>
          <w:kern w:val="0"/>
          <w:sz w:val="21"/>
          <w:szCs w:val="21"/>
          <w:lang w:val="en-GB" w:eastAsia="en-GB"/>
        </w:rPr>
        <w:t xml:space="preserve"> Hankook engineers adapted</w:t>
      </w:r>
      <w:r w:rsidR="006B5C5E">
        <w:rPr>
          <w:rFonts w:ascii="Times New Roman" w:eastAsia="Times New Roman"/>
          <w:kern w:val="0"/>
          <w:sz w:val="21"/>
          <w:szCs w:val="21"/>
          <w:lang w:val="en-GB" w:eastAsia="en-GB"/>
        </w:rPr>
        <w:t xml:space="preserve"> the company’s own silent tyre tec</w:t>
      </w:r>
      <w:r>
        <w:rPr>
          <w:rFonts w:ascii="Times New Roman" w:eastAsia="Times New Roman"/>
          <w:kern w:val="0"/>
          <w:sz w:val="21"/>
          <w:szCs w:val="21"/>
          <w:lang w:val="en-GB" w:eastAsia="en-GB"/>
        </w:rPr>
        <w:t>hnology ‘</w:t>
      </w:r>
      <w:r w:rsidR="003F2D5A">
        <w:rPr>
          <w:rFonts w:ascii="Times New Roman" w:eastAsia="Times New Roman"/>
          <w:kern w:val="0"/>
          <w:sz w:val="21"/>
          <w:szCs w:val="21"/>
          <w:lang w:val="en-GB" w:eastAsia="en-GB"/>
        </w:rPr>
        <w:t>s</w:t>
      </w:r>
      <w:r>
        <w:rPr>
          <w:rFonts w:ascii="Times New Roman" w:eastAsia="Times New Roman"/>
          <w:kern w:val="0"/>
          <w:sz w:val="21"/>
          <w:szCs w:val="21"/>
          <w:lang w:val="en-GB" w:eastAsia="en-GB"/>
        </w:rPr>
        <w:t xml:space="preserve">ound </w:t>
      </w:r>
      <w:r w:rsidR="003F2D5A">
        <w:rPr>
          <w:rFonts w:ascii="Times New Roman" w:eastAsia="Times New Roman"/>
          <w:kern w:val="0"/>
          <w:sz w:val="21"/>
          <w:szCs w:val="21"/>
          <w:lang w:val="en-GB" w:eastAsia="en-GB"/>
        </w:rPr>
        <w:t>a</w:t>
      </w:r>
      <w:r>
        <w:rPr>
          <w:rFonts w:ascii="Times New Roman" w:eastAsia="Times New Roman"/>
          <w:kern w:val="0"/>
          <w:sz w:val="21"/>
          <w:szCs w:val="21"/>
          <w:lang w:val="en-GB" w:eastAsia="en-GB"/>
        </w:rPr>
        <w:t>bsorber’ to the</w:t>
      </w:r>
      <w:r w:rsidR="007442B8">
        <w:rPr>
          <w:rFonts w:ascii="Times New Roman" w:eastAsia="Times New Roman"/>
          <w:kern w:val="0"/>
          <w:sz w:val="21"/>
          <w:szCs w:val="21"/>
          <w:lang w:val="en-GB" w:eastAsia="en-GB"/>
        </w:rPr>
        <w:t>ir</w:t>
      </w:r>
      <w:r w:rsidR="006B5C5E" w:rsidRPr="0079428D">
        <w:rPr>
          <w:rFonts w:ascii="Times New Roman" w:eastAsia="Times New Roman"/>
          <w:kern w:val="0"/>
          <w:sz w:val="21"/>
          <w:szCs w:val="21"/>
          <w:lang w:val="en-GB" w:eastAsia="en-GB"/>
        </w:rPr>
        <w:t xml:space="preserve"> flagship model Ventus S1 evo² SUV</w:t>
      </w:r>
      <w:r w:rsidR="006B5C5E">
        <w:rPr>
          <w:rFonts w:ascii="Times New Roman" w:eastAsia="Times New Roman"/>
          <w:kern w:val="0"/>
          <w:sz w:val="21"/>
          <w:szCs w:val="21"/>
          <w:lang w:val="en-GB" w:eastAsia="en-GB"/>
        </w:rPr>
        <w:t xml:space="preserve">. A special noise absorbing </w:t>
      </w:r>
      <w:r w:rsidR="003F2D5A">
        <w:rPr>
          <w:rFonts w:ascii="Times New Roman" w:eastAsia="Times New Roman"/>
          <w:kern w:val="0"/>
          <w:sz w:val="21"/>
          <w:szCs w:val="21"/>
          <w:lang w:val="en-GB" w:eastAsia="en-GB"/>
        </w:rPr>
        <w:t>p</w:t>
      </w:r>
      <w:r w:rsidR="007442B8">
        <w:rPr>
          <w:rFonts w:ascii="Times New Roman" w:eastAsia="Times New Roman"/>
          <w:kern w:val="0"/>
          <w:sz w:val="21"/>
          <w:szCs w:val="21"/>
          <w:lang w:val="en-GB" w:eastAsia="en-GB"/>
        </w:rPr>
        <w:t xml:space="preserve">olyurethane </w:t>
      </w:r>
      <w:r w:rsidR="006B5C5E">
        <w:rPr>
          <w:rFonts w:ascii="Times New Roman" w:eastAsia="Times New Roman"/>
          <w:kern w:val="0"/>
          <w:sz w:val="21"/>
          <w:szCs w:val="21"/>
          <w:lang w:val="en-GB" w:eastAsia="en-GB"/>
        </w:rPr>
        <w:t xml:space="preserve">foam inlay </w:t>
      </w:r>
      <w:r w:rsidR="007442B8">
        <w:rPr>
          <w:rFonts w:ascii="Times New Roman" w:eastAsia="Times New Roman"/>
          <w:kern w:val="0"/>
          <w:sz w:val="21"/>
          <w:szCs w:val="21"/>
          <w:lang w:val="en-GB" w:eastAsia="en-GB"/>
        </w:rPr>
        <w:t xml:space="preserve">sheet </w:t>
      </w:r>
      <w:r w:rsidR="006B5C5E">
        <w:rPr>
          <w:rFonts w:ascii="Times New Roman" w:eastAsia="Times New Roman"/>
          <w:kern w:val="0"/>
          <w:sz w:val="21"/>
          <w:szCs w:val="21"/>
          <w:lang w:val="en-GB" w:eastAsia="en-GB"/>
        </w:rPr>
        <w:t xml:space="preserve">is applied to the </w:t>
      </w:r>
      <w:r w:rsidR="003F2D5A">
        <w:rPr>
          <w:rFonts w:ascii="Times New Roman" w:eastAsia="Times New Roman"/>
          <w:kern w:val="0"/>
          <w:sz w:val="21"/>
          <w:szCs w:val="21"/>
          <w:lang w:val="en-GB" w:eastAsia="en-GB"/>
        </w:rPr>
        <w:t xml:space="preserve">inside of the tyres and is then </w:t>
      </w:r>
      <w:r w:rsidR="00AF45C8">
        <w:rPr>
          <w:rFonts w:ascii="Times New Roman" w:eastAsia="Times New Roman"/>
          <w:kern w:val="0"/>
          <w:sz w:val="21"/>
          <w:szCs w:val="21"/>
          <w:lang w:val="en-GB" w:eastAsia="en-GB"/>
        </w:rPr>
        <w:t>bonded by a thin layer of</w:t>
      </w:r>
      <w:r w:rsidR="006B5C5E">
        <w:rPr>
          <w:rFonts w:ascii="Times New Roman" w:eastAsia="Times New Roman"/>
          <w:kern w:val="0"/>
          <w:sz w:val="21"/>
          <w:szCs w:val="21"/>
          <w:lang w:val="en-GB" w:eastAsia="en-GB"/>
        </w:rPr>
        <w:t xml:space="preserve"> Hankook</w:t>
      </w:r>
      <w:r w:rsidR="00AF45C8">
        <w:rPr>
          <w:rFonts w:ascii="Times New Roman" w:eastAsia="Times New Roman"/>
          <w:kern w:val="0"/>
          <w:sz w:val="21"/>
          <w:szCs w:val="21"/>
          <w:lang w:val="en-GB" w:eastAsia="en-GB"/>
        </w:rPr>
        <w:t>’s</w:t>
      </w:r>
      <w:r w:rsidR="006B5C5E">
        <w:rPr>
          <w:rFonts w:ascii="Times New Roman" w:eastAsia="Times New Roman"/>
          <w:kern w:val="0"/>
          <w:sz w:val="21"/>
          <w:szCs w:val="21"/>
          <w:lang w:val="en-GB" w:eastAsia="en-GB"/>
        </w:rPr>
        <w:t xml:space="preserve"> Sealguard material. </w:t>
      </w:r>
      <w:r w:rsidR="00696FFA">
        <w:rPr>
          <w:rFonts w:ascii="Times New Roman" w:eastAsia="Times New Roman"/>
          <w:kern w:val="0"/>
          <w:sz w:val="21"/>
          <w:szCs w:val="21"/>
          <w:lang w:val="en-GB" w:eastAsia="en-GB"/>
        </w:rPr>
        <w:t>With the</w:t>
      </w:r>
      <w:r w:rsidR="006B5C5E" w:rsidRPr="0079428D">
        <w:rPr>
          <w:rFonts w:ascii="Times New Roman" w:eastAsia="Times New Roman"/>
          <w:kern w:val="0"/>
          <w:sz w:val="21"/>
          <w:szCs w:val="21"/>
          <w:lang w:val="en-GB" w:eastAsia="en-GB"/>
        </w:rPr>
        <w:t xml:space="preserve"> Hankook Ventus S1 evo</w:t>
      </w:r>
      <w:r w:rsidR="006B5C5E" w:rsidRPr="006B5C5E">
        <w:rPr>
          <w:rFonts w:ascii="Times New Roman" w:eastAsia="Times New Roman"/>
          <w:kern w:val="0"/>
          <w:sz w:val="21"/>
          <w:szCs w:val="21"/>
          <w:vertAlign w:val="superscript"/>
          <w:lang w:val="en-GB" w:eastAsia="en-GB"/>
        </w:rPr>
        <w:t>2</w:t>
      </w:r>
      <w:r w:rsidR="00696FFA">
        <w:rPr>
          <w:rFonts w:ascii="Times New Roman" w:eastAsia="Times New Roman"/>
          <w:kern w:val="0"/>
          <w:sz w:val="21"/>
          <w:szCs w:val="21"/>
          <w:lang w:val="en-GB" w:eastAsia="en-GB"/>
        </w:rPr>
        <w:t xml:space="preserve"> SUV, </w:t>
      </w:r>
      <w:r w:rsidR="006B5C5E">
        <w:rPr>
          <w:rFonts w:ascii="Times New Roman" w:eastAsia="Times New Roman"/>
          <w:kern w:val="0"/>
          <w:sz w:val="21"/>
          <w:szCs w:val="21"/>
          <w:lang w:val="en-GB" w:eastAsia="en-GB"/>
        </w:rPr>
        <w:t xml:space="preserve">Audi has chosen a tyre that </w:t>
      </w:r>
      <w:r w:rsidR="006B5C5E" w:rsidRPr="0079428D">
        <w:rPr>
          <w:rFonts w:ascii="Times New Roman" w:eastAsia="Times New Roman"/>
          <w:kern w:val="0"/>
          <w:sz w:val="21"/>
          <w:szCs w:val="21"/>
          <w:lang w:val="en-GB" w:eastAsia="en-GB"/>
        </w:rPr>
        <w:t>combine</w:t>
      </w:r>
      <w:r w:rsidR="006B5C5E">
        <w:rPr>
          <w:rFonts w:ascii="Times New Roman" w:eastAsia="Times New Roman"/>
          <w:kern w:val="0"/>
          <w:sz w:val="21"/>
          <w:szCs w:val="21"/>
          <w:lang w:val="en-GB" w:eastAsia="en-GB"/>
        </w:rPr>
        <w:t>s</w:t>
      </w:r>
      <w:r w:rsidR="00696FFA">
        <w:rPr>
          <w:rFonts w:ascii="Times New Roman" w:eastAsia="Times New Roman"/>
          <w:kern w:val="0"/>
          <w:sz w:val="21"/>
          <w:szCs w:val="21"/>
          <w:lang w:val="en-GB" w:eastAsia="en-GB"/>
        </w:rPr>
        <w:t xml:space="preserve"> sporty and </w:t>
      </w:r>
      <w:r w:rsidR="006B5C5E" w:rsidRPr="0079428D">
        <w:rPr>
          <w:rFonts w:ascii="Times New Roman" w:eastAsia="Times New Roman"/>
          <w:kern w:val="0"/>
          <w:sz w:val="21"/>
          <w:szCs w:val="21"/>
          <w:lang w:val="en-GB" w:eastAsia="en-GB"/>
        </w:rPr>
        <w:t xml:space="preserve">dynamic driving performance with </w:t>
      </w:r>
      <w:r w:rsidR="00696FFA">
        <w:rPr>
          <w:rFonts w:ascii="Times New Roman" w:eastAsia="Times New Roman"/>
          <w:kern w:val="0"/>
          <w:sz w:val="21"/>
          <w:szCs w:val="21"/>
          <w:lang w:val="en-GB" w:eastAsia="en-GB"/>
        </w:rPr>
        <w:t xml:space="preserve">high </w:t>
      </w:r>
      <w:r w:rsidR="006B5C5E" w:rsidRPr="0079428D">
        <w:rPr>
          <w:rFonts w:ascii="Times New Roman" w:eastAsia="Times New Roman"/>
          <w:kern w:val="0"/>
          <w:sz w:val="21"/>
          <w:szCs w:val="21"/>
          <w:lang w:val="en-GB" w:eastAsia="en-GB"/>
        </w:rPr>
        <w:t>suspension comfor</w:t>
      </w:r>
      <w:r w:rsidR="00696FFA">
        <w:rPr>
          <w:rFonts w:ascii="Times New Roman" w:eastAsia="Times New Roman"/>
          <w:kern w:val="0"/>
          <w:sz w:val="21"/>
          <w:szCs w:val="21"/>
          <w:lang w:val="en-GB" w:eastAsia="en-GB"/>
        </w:rPr>
        <w:t xml:space="preserve">t, </w:t>
      </w:r>
      <w:r w:rsidR="0055317E">
        <w:rPr>
          <w:rFonts w:ascii="Times New Roman" w:eastAsia="Times New Roman"/>
          <w:kern w:val="0"/>
          <w:sz w:val="21"/>
          <w:szCs w:val="21"/>
          <w:lang w:val="en-GB" w:eastAsia="en-GB"/>
        </w:rPr>
        <w:t xml:space="preserve">very </w:t>
      </w:r>
      <w:r w:rsidR="00696FFA">
        <w:rPr>
          <w:rFonts w:ascii="Times New Roman" w:eastAsia="Times New Roman"/>
          <w:kern w:val="0"/>
          <w:sz w:val="21"/>
          <w:szCs w:val="21"/>
          <w:lang w:val="en-GB" w:eastAsia="en-GB"/>
        </w:rPr>
        <w:t>low rolling noise and reduced</w:t>
      </w:r>
      <w:r w:rsidR="006B5C5E" w:rsidRPr="0079428D">
        <w:rPr>
          <w:rFonts w:ascii="Times New Roman" w:eastAsia="Times New Roman"/>
          <w:kern w:val="0"/>
          <w:sz w:val="21"/>
          <w:szCs w:val="21"/>
          <w:lang w:val="en-GB" w:eastAsia="en-GB"/>
        </w:rPr>
        <w:t xml:space="preserve"> rolling resistance. The safety features</w:t>
      </w:r>
      <w:r w:rsidR="003F2D5A">
        <w:rPr>
          <w:rFonts w:ascii="Times New Roman" w:eastAsia="Times New Roman"/>
          <w:kern w:val="0"/>
          <w:sz w:val="21"/>
          <w:szCs w:val="21"/>
          <w:lang w:val="en-GB" w:eastAsia="en-GB"/>
        </w:rPr>
        <w:t xml:space="preserve"> including wet grip for </w:t>
      </w:r>
      <w:r w:rsidR="006B5C5E" w:rsidRPr="0079428D">
        <w:rPr>
          <w:rFonts w:ascii="Times New Roman" w:eastAsia="Times New Roman"/>
          <w:kern w:val="0"/>
          <w:sz w:val="21"/>
          <w:szCs w:val="21"/>
          <w:lang w:val="en-GB" w:eastAsia="en-GB"/>
        </w:rPr>
        <w:t>example</w:t>
      </w:r>
      <w:r w:rsidR="00696FFA">
        <w:rPr>
          <w:rFonts w:ascii="Times New Roman" w:eastAsia="Times New Roman"/>
          <w:kern w:val="0"/>
          <w:sz w:val="21"/>
          <w:szCs w:val="21"/>
          <w:lang w:val="en-GB" w:eastAsia="en-GB"/>
        </w:rPr>
        <w:t>, have also been specially adapted</w:t>
      </w:r>
      <w:r w:rsidR="006B5C5E" w:rsidRPr="0079428D">
        <w:rPr>
          <w:rFonts w:ascii="Times New Roman" w:eastAsia="Times New Roman"/>
          <w:kern w:val="0"/>
          <w:sz w:val="21"/>
          <w:szCs w:val="21"/>
          <w:lang w:val="en-GB" w:eastAsia="en-GB"/>
        </w:rPr>
        <w:t xml:space="preserve"> to</w:t>
      </w:r>
      <w:r w:rsidR="003F2D5A">
        <w:rPr>
          <w:rFonts w:ascii="Times New Roman" w:eastAsia="Times New Roman"/>
          <w:kern w:val="0"/>
          <w:sz w:val="21"/>
          <w:szCs w:val="21"/>
          <w:lang w:val="en-GB" w:eastAsia="en-GB"/>
        </w:rPr>
        <w:t xml:space="preserve"> meet</w:t>
      </w:r>
      <w:r w:rsidR="006B5C5E" w:rsidRPr="0079428D">
        <w:rPr>
          <w:rFonts w:ascii="Times New Roman" w:eastAsia="Times New Roman"/>
          <w:kern w:val="0"/>
          <w:sz w:val="21"/>
          <w:szCs w:val="21"/>
          <w:lang w:val="en-GB" w:eastAsia="en-GB"/>
        </w:rPr>
        <w:t xml:space="preserve"> the demands of </w:t>
      </w:r>
      <w:r w:rsidR="006B5C5E">
        <w:rPr>
          <w:rFonts w:ascii="Times New Roman" w:eastAsia="Times New Roman"/>
          <w:kern w:val="0"/>
          <w:sz w:val="21"/>
          <w:szCs w:val="21"/>
          <w:lang w:val="en-GB" w:eastAsia="en-GB"/>
        </w:rPr>
        <w:t xml:space="preserve">drivers of </w:t>
      </w:r>
      <w:r w:rsidR="00696FFA">
        <w:rPr>
          <w:rFonts w:ascii="Times New Roman" w:eastAsia="Times New Roman"/>
          <w:kern w:val="0"/>
          <w:sz w:val="21"/>
          <w:szCs w:val="21"/>
          <w:lang w:val="en-GB" w:eastAsia="en-GB"/>
        </w:rPr>
        <w:t>high performing</w:t>
      </w:r>
      <w:r w:rsidR="006B5C5E" w:rsidRPr="0079428D">
        <w:rPr>
          <w:rFonts w:ascii="Times New Roman" w:eastAsia="Times New Roman"/>
          <w:kern w:val="0"/>
          <w:sz w:val="21"/>
          <w:szCs w:val="21"/>
          <w:lang w:val="en-GB" w:eastAsia="en-GB"/>
        </w:rPr>
        <w:t xml:space="preserve"> premium SUVs</w:t>
      </w:r>
      <w:r w:rsidR="006B5C5E">
        <w:rPr>
          <w:rFonts w:ascii="Times New Roman" w:eastAsia="Times New Roman"/>
          <w:kern w:val="0"/>
          <w:sz w:val="21"/>
          <w:szCs w:val="21"/>
          <w:lang w:val="en-GB" w:eastAsia="en-GB"/>
        </w:rPr>
        <w:t>.</w:t>
      </w:r>
    </w:p>
    <w:p w:rsidR="00E925A8" w:rsidRDefault="00E925A8">
      <w:pPr>
        <w:tabs>
          <w:tab w:val="left" w:pos="142"/>
        </w:tabs>
        <w:wordWrap/>
        <w:rPr>
          <w:rFonts w:ascii="Times New Roman" w:eastAsia="Times New Roman"/>
          <w:kern w:val="0"/>
          <w:sz w:val="21"/>
          <w:szCs w:val="21"/>
          <w:lang w:val="en-GB" w:eastAsia="en-GB"/>
        </w:rPr>
      </w:pPr>
    </w:p>
    <w:p w:rsidR="00E925A8" w:rsidRDefault="003F2D5A">
      <w:pPr>
        <w:tabs>
          <w:tab w:val="left" w:pos="142"/>
        </w:tabs>
        <w:wordWrap/>
        <w:rPr>
          <w:rFonts w:ascii="Times New Roman" w:eastAsia="Times New Roman"/>
          <w:kern w:val="0"/>
          <w:sz w:val="21"/>
          <w:szCs w:val="21"/>
          <w:lang w:val="en-GB" w:eastAsia="en-GB"/>
        </w:rPr>
      </w:pPr>
      <w:r>
        <w:rPr>
          <w:rFonts w:ascii="Times New Roman" w:eastAsia="Times New Roman"/>
          <w:kern w:val="0"/>
          <w:sz w:val="21"/>
          <w:szCs w:val="21"/>
          <w:lang w:val="en-GB" w:eastAsia="en-GB"/>
        </w:rPr>
        <w:t>With t</w:t>
      </w:r>
      <w:r w:rsidR="001B73F5" w:rsidRPr="0079428D">
        <w:rPr>
          <w:rFonts w:ascii="Times New Roman" w:eastAsia="Times New Roman"/>
          <w:kern w:val="0"/>
          <w:sz w:val="21"/>
          <w:szCs w:val="21"/>
          <w:lang w:val="en-GB" w:eastAsia="en-GB"/>
        </w:rPr>
        <w:t>he sophisticated technology of the Ventus</w:t>
      </w:r>
      <w:r w:rsidR="00696FFA">
        <w:rPr>
          <w:rFonts w:ascii="Times New Roman" w:eastAsia="Times New Roman"/>
          <w:kern w:val="0"/>
          <w:sz w:val="21"/>
          <w:szCs w:val="21"/>
          <w:lang w:val="en-GB" w:eastAsia="en-GB"/>
        </w:rPr>
        <w:t xml:space="preserve"> S1 evo²</w:t>
      </w:r>
      <w:r w:rsidR="001B73F5" w:rsidRPr="0079428D">
        <w:rPr>
          <w:rFonts w:ascii="Times New Roman" w:eastAsia="Times New Roman"/>
          <w:kern w:val="0"/>
          <w:sz w:val="21"/>
          <w:szCs w:val="21"/>
          <w:lang w:val="en-GB" w:eastAsia="en-GB"/>
        </w:rPr>
        <w:t> SUV with its multiple tread radius and double-layer rayon carcass provides maximum tread contact under all conditions. The tyre not only impresses</w:t>
      </w:r>
      <w:r>
        <w:rPr>
          <w:rFonts w:ascii="Times New Roman" w:eastAsia="Times New Roman"/>
          <w:kern w:val="0"/>
          <w:sz w:val="21"/>
          <w:szCs w:val="21"/>
          <w:lang w:val="en-GB" w:eastAsia="en-GB"/>
        </w:rPr>
        <w:t xml:space="preserve"> from</w:t>
      </w:r>
      <w:r w:rsidR="001B73F5" w:rsidRPr="0079428D">
        <w:rPr>
          <w:rFonts w:ascii="Times New Roman" w:eastAsia="Times New Roman"/>
          <w:kern w:val="0"/>
          <w:sz w:val="21"/>
          <w:szCs w:val="21"/>
          <w:lang w:val="en-GB" w:eastAsia="en-GB"/>
        </w:rPr>
        <w:t xml:space="preserve"> outstanding aquaplaning behaviour but also with optimum road contact for perfect balance under both wet and dry conditions. Driving control and safety at high speeds are also improved significantly. The innovative DTM inspired 3-layer block design, with its special staircase arrangement of the outer rib blocks, ensures an evenly gripping tyre contact area even as tyre wear progresses thereby guaranteeing very good traction performance throughout the entire lifetime of the tyre.</w:t>
      </w:r>
    </w:p>
    <w:p w:rsidR="00E925A8" w:rsidRDefault="00E925A8">
      <w:pPr>
        <w:tabs>
          <w:tab w:val="left" w:pos="142"/>
        </w:tabs>
        <w:wordWrap/>
        <w:rPr>
          <w:rFonts w:ascii="Times New Roman" w:eastAsia="Times New Roman"/>
          <w:kern w:val="0"/>
          <w:sz w:val="21"/>
          <w:szCs w:val="21"/>
          <w:lang w:val="en-GB" w:eastAsia="en-GB"/>
        </w:rPr>
      </w:pPr>
    </w:p>
    <w:p w:rsidR="00E925A8" w:rsidRDefault="001B73F5">
      <w:pPr>
        <w:tabs>
          <w:tab w:val="left" w:pos="142"/>
        </w:tabs>
        <w:wordWrap/>
        <w:rPr>
          <w:rFonts w:ascii="Times New Roman" w:eastAsia="Times New Roman"/>
          <w:kern w:val="0"/>
          <w:sz w:val="21"/>
          <w:szCs w:val="21"/>
          <w:lang w:val="en-GB" w:eastAsia="en-GB"/>
        </w:rPr>
      </w:pPr>
      <w:r w:rsidRPr="0079428D">
        <w:rPr>
          <w:rFonts w:ascii="Times New Roman" w:eastAsia="Times New Roman"/>
          <w:kern w:val="0"/>
          <w:sz w:val="21"/>
          <w:szCs w:val="21"/>
          <w:lang w:val="en-GB" w:eastAsia="en-GB"/>
        </w:rPr>
        <w:t>A state-of-the-art high-grip styrene-polymer-silica mixture not only enables optimised wet grip, but also reduced rolling r</w:t>
      </w:r>
      <w:r w:rsidR="00F919B7">
        <w:rPr>
          <w:rFonts w:ascii="Times New Roman" w:eastAsia="Times New Roman"/>
          <w:kern w:val="0"/>
          <w:sz w:val="21"/>
          <w:szCs w:val="21"/>
          <w:lang w:val="en-GB" w:eastAsia="en-GB"/>
        </w:rPr>
        <w:t>esistance for</w:t>
      </w:r>
      <w:r w:rsidRPr="0079428D">
        <w:rPr>
          <w:rFonts w:ascii="Times New Roman" w:eastAsia="Times New Roman"/>
          <w:kern w:val="0"/>
          <w:sz w:val="21"/>
          <w:szCs w:val="21"/>
          <w:lang w:val="en-GB" w:eastAsia="en-GB"/>
        </w:rPr>
        <w:t xml:space="preserve"> more environmental </w:t>
      </w:r>
      <w:r w:rsidR="00F919B7">
        <w:rPr>
          <w:rFonts w:ascii="Times New Roman" w:eastAsia="Times New Roman"/>
          <w:kern w:val="0"/>
          <w:sz w:val="21"/>
          <w:szCs w:val="21"/>
          <w:lang w:val="en-GB" w:eastAsia="en-GB"/>
        </w:rPr>
        <w:t>compatibility. Thanks to improved wear and</w:t>
      </w:r>
      <w:r w:rsidRPr="0079428D">
        <w:rPr>
          <w:rFonts w:ascii="Times New Roman" w:eastAsia="Times New Roman"/>
          <w:kern w:val="0"/>
          <w:sz w:val="21"/>
          <w:szCs w:val="21"/>
          <w:lang w:val="en-GB" w:eastAsia="en-GB"/>
        </w:rPr>
        <w:t xml:space="preserve"> heat-ageing resistance, it also contributes to higher mileage and thereby to the economy of the tyre. The refined coolin</w:t>
      </w:r>
      <w:r w:rsidR="00F919B7">
        <w:rPr>
          <w:rFonts w:ascii="Times New Roman" w:eastAsia="Times New Roman"/>
          <w:kern w:val="0"/>
          <w:sz w:val="21"/>
          <w:szCs w:val="21"/>
          <w:lang w:val="en-GB" w:eastAsia="en-GB"/>
        </w:rPr>
        <w:t>g system of the</w:t>
      </w:r>
      <w:r w:rsidRPr="0079428D">
        <w:rPr>
          <w:rFonts w:ascii="Times New Roman" w:eastAsia="Times New Roman"/>
          <w:kern w:val="0"/>
          <w:sz w:val="21"/>
          <w:szCs w:val="21"/>
          <w:lang w:val="en-GB" w:eastAsia="en-GB"/>
        </w:rPr>
        <w:t xml:space="preserve"> tyre also enables faster heat discharge for stable handling features and a</w:t>
      </w:r>
      <w:r w:rsidR="00F919B7">
        <w:rPr>
          <w:rFonts w:ascii="Times New Roman" w:eastAsia="Times New Roman"/>
          <w:kern w:val="0"/>
          <w:sz w:val="21"/>
          <w:szCs w:val="21"/>
          <w:lang w:val="en-GB" w:eastAsia="en-GB"/>
        </w:rPr>
        <w:t>n overall longer tyre lifetime.</w:t>
      </w:r>
    </w:p>
    <w:p w:rsidR="009864BC" w:rsidRDefault="009864BC">
      <w:pPr>
        <w:tabs>
          <w:tab w:val="left" w:pos="142"/>
        </w:tabs>
        <w:wordWrap/>
        <w:rPr>
          <w:rFonts w:ascii="Times New Roman" w:eastAsia="Times New Roman"/>
          <w:kern w:val="0"/>
          <w:sz w:val="21"/>
          <w:szCs w:val="21"/>
          <w:lang w:val="en-GB" w:eastAsia="en-GB"/>
        </w:rPr>
      </w:pPr>
    </w:p>
    <w:p w:rsidR="009864BC" w:rsidRPr="00D475B9" w:rsidRDefault="009864BC" w:rsidP="009864BC">
      <w:pPr>
        <w:wordWrap/>
        <w:adjustRightInd w:val="0"/>
        <w:snapToGrid w:val="0"/>
        <w:outlineLvl w:val="0"/>
        <w:rPr>
          <w:rFonts w:ascii="Helvetica" w:hAnsi="Helvetica" w:cs="Helvetica"/>
          <w:b/>
          <w:bCs/>
          <w:snapToGrid w:val="0"/>
          <w:color w:val="FF6600"/>
          <w:kern w:val="18"/>
          <w:sz w:val="24"/>
          <w:szCs w:val="32"/>
        </w:rPr>
      </w:pPr>
      <w:r w:rsidRPr="00D475B9">
        <w:rPr>
          <w:rFonts w:ascii="Arial" w:hAnsi="Arial" w:cs="Arial"/>
          <w:b/>
          <w:bCs/>
          <w:noProof/>
          <w:color w:val="E36C0A" w:themeColor="accent6" w:themeShade="BF"/>
          <w:sz w:val="24"/>
          <w:szCs w:val="23"/>
          <w:lang w:val="de-DE" w:eastAsia="de-DE"/>
        </w:rPr>
        <w:drawing>
          <wp:anchor distT="0" distB="0" distL="114300" distR="114300" simplePos="0" relativeHeight="251659264" behindDoc="0" locked="0" layoutInCell="1" allowOverlap="1">
            <wp:simplePos x="0" y="0"/>
            <wp:positionH relativeFrom="column">
              <wp:posOffset>4751070</wp:posOffset>
            </wp:positionH>
            <wp:positionV relativeFrom="paragraph">
              <wp:posOffset>157480</wp:posOffset>
            </wp:positionV>
            <wp:extent cx="1073785" cy="1085215"/>
            <wp:effectExtent l="38100" t="19050" r="31115" b="19685"/>
            <wp:wrapNone/>
            <wp:docPr id="77" name="Picture 26"/>
            <wp:cNvGraphicFramePr/>
            <a:graphic xmlns:a="http://schemas.openxmlformats.org/drawingml/2006/main">
              <a:graphicData uri="http://schemas.openxmlformats.org/drawingml/2006/picture">
                <pic:pic xmlns:pic="http://schemas.openxmlformats.org/drawingml/2006/picture">
                  <pic:nvPicPr>
                    <pic:cNvPr id="41" name="Grafik 4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785" cy="1085215"/>
                    </a:xfrm>
                    <a:prstGeom prst="ellipse">
                      <a:avLst/>
                    </a:prstGeom>
                    <a:ln w="19050">
                      <a:solidFill>
                        <a:srgbClr val="FF6600"/>
                      </a:solidFill>
                    </a:ln>
                    <a:effectLst>
                      <a:innerShdw blurRad="101600" dist="50800" dir="13500000">
                        <a:prstClr val="black">
                          <a:alpha val="40000"/>
                        </a:prstClr>
                      </a:innerShdw>
                    </a:effectLst>
                  </pic:spPr>
                </pic:pic>
              </a:graphicData>
            </a:graphic>
          </wp:anchor>
        </w:drawing>
      </w:r>
      <w:r w:rsidRPr="00D475B9">
        <w:rPr>
          <w:rFonts w:ascii="Arial" w:hAnsi="Arial"/>
          <w:b/>
          <w:color w:val="E36C0A" w:themeColor="accent6" w:themeShade="BF"/>
          <w:sz w:val="24"/>
        </w:rPr>
        <w:t xml:space="preserve">Hankook </w:t>
      </w:r>
      <w:r w:rsidRPr="00D475B9">
        <w:rPr>
          <w:rFonts w:ascii="Helvetica" w:hAnsi="Helvetica" w:cs="Helvetica"/>
          <w:b/>
          <w:bCs/>
          <w:noProof/>
          <w:color w:val="FF6600"/>
          <w:kern w:val="18"/>
          <w:sz w:val="24"/>
          <w:szCs w:val="32"/>
          <w:lang w:val="de-DE" w:eastAsia="de-DE"/>
        </w:rPr>
        <w:drawing>
          <wp:inline distT="0" distB="0" distL="0" distR="0">
            <wp:extent cx="1338261" cy="180000"/>
            <wp:effectExtent l="19050" t="0" r="0" b="0"/>
            <wp:docPr id="78" name="Picture 47"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srcRect r="50612" b="51471"/>
                    <a:stretch>
                      <a:fillRect/>
                    </a:stretch>
                  </pic:blipFill>
                  <pic:spPr>
                    <a:xfrm>
                      <a:off x="0" y="0"/>
                      <a:ext cx="1333500" cy="180975"/>
                    </a:xfrm>
                    <a:prstGeom prst="rect">
                      <a:avLst/>
                    </a:prstGeom>
                  </pic:spPr>
                </pic:pic>
              </a:graphicData>
            </a:graphic>
          </wp:inline>
        </w:drawing>
      </w:r>
      <w:r w:rsidRPr="00D475B9">
        <w:rPr>
          <w:rFonts w:ascii="Arial" w:hAnsi="Arial"/>
          <w:b/>
          <w:color w:val="808080" w:themeColor="background1" w:themeShade="80"/>
          <w:sz w:val="24"/>
        </w:rPr>
        <w:t>®</w:t>
      </w:r>
    </w:p>
    <w:p w:rsidR="009864BC" w:rsidRPr="00D475B9" w:rsidRDefault="009864BC" w:rsidP="009864BC">
      <w:pPr>
        <w:spacing w:line="276" w:lineRule="auto"/>
        <w:rPr>
          <w:rFonts w:ascii="Times New Roman"/>
          <w:sz w:val="21"/>
          <w:szCs w:val="21"/>
        </w:rPr>
      </w:pPr>
    </w:p>
    <w:p w:rsidR="009864BC" w:rsidRPr="00D475B9" w:rsidRDefault="009864BC" w:rsidP="009864BC">
      <w:pPr>
        <w:tabs>
          <w:tab w:val="left" w:pos="360"/>
          <w:tab w:val="left" w:pos="426"/>
        </w:tabs>
        <w:suppressAutoHyphens/>
        <w:wordWrap/>
        <w:adjustRightInd w:val="0"/>
        <w:spacing w:after="60" w:line="240" w:lineRule="exact"/>
        <w:rPr>
          <w:rFonts w:ascii="Helvetica" w:hAnsi="Helvetica" w:cs="Arial"/>
          <w:b/>
          <w:iCs/>
          <w:noProof/>
          <w:color w:val="7F7F7F" w:themeColor="text1" w:themeTint="80"/>
          <w:kern w:val="0"/>
          <w:sz w:val="16"/>
          <w:szCs w:val="21"/>
        </w:rPr>
      </w:pPr>
      <w:r>
        <w:rPr>
          <w:rFonts w:ascii="Helvetica" w:hAnsi="Helvetica"/>
          <w:b/>
          <w:noProof/>
          <w:color w:val="7F7F7F" w:themeColor="text1" w:themeTint="80"/>
          <w:kern w:val="0"/>
          <w:sz w:val="18"/>
        </w:rPr>
        <w:t>Hankook’s sound absorber ®</w:t>
      </w:r>
      <w:r w:rsidRPr="00D475B9">
        <w:rPr>
          <w:rFonts w:ascii="Helvetica" w:hAnsi="Helvetica"/>
          <w:b/>
          <w:noProof/>
          <w:color w:val="7F7F7F" w:themeColor="text1" w:themeTint="80"/>
          <w:kern w:val="0"/>
          <w:sz w:val="18"/>
        </w:rPr>
        <w:t xml:space="preserve"> technology for the Ventus </w:t>
      </w:r>
      <w:r w:rsidRPr="00D475B9">
        <w:rPr>
          <w:rFonts w:ascii="Helvetica" w:hAnsi="Helvetica"/>
          <w:b/>
          <w:color w:val="7F7F7F" w:themeColor="text1" w:themeTint="80"/>
          <w:sz w:val="18"/>
        </w:rPr>
        <w:t>S1evo</w:t>
      </w:r>
      <w:r w:rsidRPr="00D475B9">
        <w:rPr>
          <w:rFonts w:ascii="Helvetica" w:hAnsi="Helvetica"/>
          <w:b/>
          <w:color w:val="7F7F7F" w:themeColor="text1" w:themeTint="80"/>
          <w:sz w:val="18"/>
          <w:vertAlign w:val="superscript"/>
        </w:rPr>
        <w:t xml:space="preserve"> 2</w:t>
      </w:r>
      <w:r w:rsidRPr="00D475B9">
        <w:rPr>
          <w:rFonts w:ascii="Helvetica" w:hAnsi="Helvetica"/>
          <w:b/>
          <w:noProof/>
          <w:color w:val="7F7F7F" w:themeColor="text1" w:themeTint="80"/>
          <w:kern w:val="0"/>
          <w:sz w:val="18"/>
        </w:rPr>
        <w:t>SUV:</w:t>
      </w:r>
    </w:p>
    <w:p w:rsidR="009864BC" w:rsidRPr="00D475B9" w:rsidRDefault="009864BC"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sidRPr="00D475B9">
        <w:rPr>
          <w:rFonts w:ascii="Helvetica" w:hAnsi="Helvetica"/>
          <w:noProof/>
          <w:color w:val="7F7F7F" w:themeColor="text1" w:themeTint="80"/>
          <w:kern w:val="0"/>
          <w:sz w:val="18"/>
        </w:rPr>
        <w:t>Sound absorber ®: Hankook’s patented technology for noise reduction.</w:t>
      </w:r>
    </w:p>
    <w:p w:rsidR="009864BC" w:rsidRPr="00D475B9" w:rsidRDefault="009864BC"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iCs/>
          <w:noProof/>
          <w:color w:val="7F7F7F" w:themeColor="text1" w:themeTint="80"/>
          <w:kern w:val="0"/>
          <w:sz w:val="18"/>
          <w:szCs w:val="21"/>
        </w:rPr>
      </w:pPr>
      <w:r w:rsidRPr="00D475B9">
        <w:rPr>
          <w:rFonts w:ascii="Helvetica" w:hAnsi="Helvetica"/>
          <w:noProof/>
          <w:color w:val="7F7F7F" w:themeColor="text1" w:themeTint="80"/>
          <w:kern w:val="0"/>
          <w:sz w:val="18"/>
        </w:rPr>
        <w:t>Reduces interior noise through a specialised, lightweight foam layer.</w:t>
      </w:r>
    </w:p>
    <w:p w:rsidR="009864BC" w:rsidRPr="00D475B9" w:rsidRDefault="009864BC" w:rsidP="009864BC">
      <w:pPr>
        <w:pStyle w:val="Listenabsatz"/>
        <w:numPr>
          <w:ilvl w:val="0"/>
          <w:numId w:val="5"/>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sidRPr="00D475B9">
        <w:rPr>
          <w:rFonts w:ascii="Helvetica" w:hAnsi="Helvetica"/>
          <w:noProof/>
          <w:color w:val="7F7F7F" w:themeColor="text1" w:themeTint="80"/>
          <w:kern w:val="0"/>
          <w:sz w:val="18"/>
        </w:rPr>
        <w:t>The tyre’s driving characteristics remain unchanged.</w:t>
      </w:r>
    </w:p>
    <w:p w:rsidR="00473F11" w:rsidRDefault="00473F11" w:rsidP="001B6CF4">
      <w:pPr>
        <w:wordWrap/>
        <w:adjustRightInd w:val="0"/>
        <w:snapToGrid w:val="0"/>
        <w:outlineLvl w:val="0"/>
        <w:rPr>
          <w:rFonts w:ascii="Helvetica" w:hAnsi="Helvetica" w:cs="Helvetica"/>
          <w:b/>
          <w:bCs/>
          <w:snapToGrid w:val="0"/>
          <w:color w:val="FF6600"/>
          <w:kern w:val="18"/>
          <w:sz w:val="32"/>
          <w:szCs w:val="32"/>
        </w:rPr>
      </w:pPr>
    </w:p>
    <w:p w:rsidR="00F553D5" w:rsidRDefault="00F553D5" w:rsidP="00F553D5">
      <w:pPr>
        <w:snapToGrid w:val="0"/>
        <w:spacing w:line="276" w:lineRule="auto"/>
        <w:ind w:rightChars="197" w:right="394"/>
        <w:rPr>
          <w:rFonts w:ascii="Times New Roman"/>
          <w:b/>
          <w:sz w:val="21"/>
          <w:szCs w:val="21"/>
        </w:rPr>
      </w:pPr>
    </w:p>
    <w:p w:rsidR="00F553D5" w:rsidRPr="00F553D5" w:rsidRDefault="00F553D5" w:rsidP="00F553D5">
      <w:pPr>
        <w:snapToGrid w:val="0"/>
        <w:spacing w:line="276" w:lineRule="auto"/>
        <w:ind w:rightChars="197" w:right="394"/>
        <w:rPr>
          <w:rFonts w:ascii="Times New Roman"/>
          <w:b/>
          <w:bCs/>
          <w:sz w:val="21"/>
          <w:szCs w:val="21"/>
        </w:rPr>
      </w:pPr>
      <w:r w:rsidRPr="00F553D5">
        <w:rPr>
          <w:rFonts w:ascii="Times New Roman"/>
          <w:b/>
          <w:sz w:val="21"/>
          <w:szCs w:val="21"/>
        </w:rPr>
        <w:t>About Hankook</w:t>
      </w:r>
    </w:p>
    <w:p w:rsidR="00F553D5" w:rsidRPr="00F553D5" w:rsidRDefault="00F553D5" w:rsidP="00F553D5">
      <w:pPr>
        <w:snapToGrid w:val="0"/>
        <w:spacing w:line="276" w:lineRule="auto"/>
        <w:ind w:rightChars="197" w:right="394"/>
        <w:rPr>
          <w:rFonts w:ascii="Times New Roman"/>
          <w:bCs/>
          <w:sz w:val="21"/>
          <w:szCs w:val="21"/>
        </w:rPr>
      </w:pPr>
    </w:p>
    <w:p w:rsidR="00F553D5" w:rsidRPr="00F553D5" w:rsidRDefault="00F553D5" w:rsidP="00F553D5">
      <w:pPr>
        <w:snapToGrid w:val="0"/>
        <w:ind w:rightChars="197" w:right="394"/>
        <w:rPr>
          <w:rFonts w:ascii="Times New Roman"/>
          <w:bCs/>
          <w:sz w:val="21"/>
          <w:szCs w:val="21"/>
        </w:rPr>
      </w:pPr>
      <w:r w:rsidRPr="00F553D5">
        <w:rPr>
          <w:rFonts w:ascii="Times New Roman"/>
          <w:sz w:val="21"/>
          <w:szCs w:val="21"/>
        </w:rPr>
        <w:t xml:space="preserve">Hankook Tire is one of the global top 5 companies in the mass production of </w:t>
      </w:r>
      <w:proofErr w:type="spellStart"/>
      <w:r w:rsidRPr="00F553D5">
        <w:rPr>
          <w:rFonts w:ascii="Times New Roman"/>
          <w:sz w:val="21"/>
          <w:szCs w:val="21"/>
        </w:rPr>
        <w:t>tyres</w:t>
      </w:r>
      <w:proofErr w:type="spellEnd"/>
      <w:r w:rsidRPr="00F553D5">
        <w:rPr>
          <w:rFonts w:ascii="Times New Roman"/>
          <w:sz w:val="21"/>
          <w:szCs w:val="21"/>
        </w:rPr>
        <w:t xml:space="preserve"> and manufactures innovative, award winning radial </w:t>
      </w:r>
      <w:proofErr w:type="spellStart"/>
      <w:r w:rsidRPr="00F553D5">
        <w:rPr>
          <w:rFonts w:ascii="Times New Roman"/>
          <w:sz w:val="21"/>
          <w:szCs w:val="21"/>
        </w:rPr>
        <w:t>tyres</w:t>
      </w:r>
      <w:proofErr w:type="spellEnd"/>
      <w:r w:rsidRPr="00F553D5">
        <w:rPr>
          <w:rFonts w:ascii="Times New Roman"/>
          <w:sz w:val="21"/>
          <w:szCs w:val="21"/>
        </w:rPr>
        <w:t xml:space="preserve"> of proven superior quality for passenger cars, light trucks, SUVs, RVs, trucks and buses as well as motorsports (circuit racing/rallies).</w:t>
      </w:r>
    </w:p>
    <w:p w:rsidR="00F553D5" w:rsidRPr="00F553D5" w:rsidRDefault="00F553D5" w:rsidP="00F553D5">
      <w:pPr>
        <w:snapToGrid w:val="0"/>
        <w:ind w:rightChars="197" w:right="394"/>
        <w:rPr>
          <w:rFonts w:ascii="Times New Roman"/>
          <w:bCs/>
          <w:sz w:val="21"/>
          <w:szCs w:val="21"/>
        </w:rPr>
      </w:pPr>
    </w:p>
    <w:p w:rsidR="00F553D5" w:rsidRPr="00F553D5" w:rsidRDefault="00F553D5" w:rsidP="00F553D5">
      <w:pPr>
        <w:snapToGrid w:val="0"/>
        <w:ind w:rightChars="197" w:right="394"/>
        <w:rPr>
          <w:rFonts w:ascii="Times New Roman"/>
          <w:bCs/>
          <w:sz w:val="21"/>
          <w:szCs w:val="21"/>
        </w:rPr>
      </w:pPr>
      <w:r w:rsidRPr="00F553D5">
        <w:rPr>
          <w:rFonts w:ascii="Times New Roman"/>
          <w:sz w:val="21"/>
          <w:szCs w:val="21"/>
        </w:rPr>
        <w:t xml:space="preserve">Hankook continues to invest in research and development so that we can always offer our customers the highest level of quality, combined with technological excellence. At a total of five development centers and seven large scale factories around the world, the company develops and produces </w:t>
      </w:r>
      <w:proofErr w:type="spellStart"/>
      <w:r w:rsidRPr="00F553D5">
        <w:rPr>
          <w:rFonts w:ascii="Times New Roman"/>
          <w:sz w:val="21"/>
          <w:szCs w:val="21"/>
        </w:rPr>
        <w:t>tyre</w:t>
      </w:r>
      <w:proofErr w:type="spellEnd"/>
      <w:r w:rsidRPr="00F553D5">
        <w:rPr>
          <w:rFonts w:ascii="Times New Roman"/>
          <w:sz w:val="21"/>
          <w:szCs w:val="21"/>
        </w:rPr>
        <w:t xml:space="preserve"> solutions specially tailored to the requirements and needs of regional markets. Bespoke </w:t>
      </w:r>
      <w:proofErr w:type="spellStart"/>
      <w:r w:rsidRPr="00F553D5">
        <w:rPr>
          <w:rFonts w:ascii="Times New Roman"/>
          <w:sz w:val="21"/>
          <w:szCs w:val="21"/>
        </w:rPr>
        <w:t>tyre</w:t>
      </w:r>
      <w:proofErr w:type="spellEnd"/>
      <w:r w:rsidRPr="00F553D5">
        <w:rPr>
          <w:rFonts w:ascii="Times New Roman"/>
          <w:sz w:val="21"/>
          <w:szCs w:val="21"/>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F553D5">
        <w:rPr>
          <w:rFonts w:ascii="Times New Roman"/>
          <w:sz w:val="21"/>
          <w:szCs w:val="21"/>
        </w:rPr>
        <w:t>Rácalmás</w:t>
      </w:r>
      <w:proofErr w:type="spellEnd"/>
      <w:r w:rsidRPr="00F553D5">
        <w:rPr>
          <w:rFonts w:ascii="Times New Roman"/>
          <w:sz w:val="21"/>
          <w:szCs w:val="21"/>
        </w:rPr>
        <w:t xml:space="preserve">/Hungary which was inaugurated in June 2007 and is continuously being expanded. Currently more than 3,000 employees produce up to 19 million </w:t>
      </w:r>
      <w:proofErr w:type="spellStart"/>
      <w:r w:rsidRPr="00F553D5">
        <w:rPr>
          <w:rFonts w:ascii="Times New Roman"/>
          <w:sz w:val="21"/>
          <w:szCs w:val="21"/>
        </w:rPr>
        <w:t>tyres</w:t>
      </w:r>
      <w:proofErr w:type="spellEnd"/>
      <w:r w:rsidRPr="00F553D5">
        <w:rPr>
          <w:rFonts w:ascii="Times New Roman"/>
          <w:sz w:val="21"/>
          <w:szCs w:val="21"/>
        </w:rPr>
        <w:t xml:space="preserve"> a year for passenger cars, SUVs and light trucks.</w:t>
      </w:r>
    </w:p>
    <w:p w:rsidR="00F553D5" w:rsidRPr="00F553D5" w:rsidRDefault="00F553D5" w:rsidP="00F553D5">
      <w:pPr>
        <w:snapToGrid w:val="0"/>
        <w:ind w:rightChars="197" w:right="394"/>
        <w:rPr>
          <w:rFonts w:ascii="Times New Roman"/>
          <w:bCs/>
          <w:sz w:val="21"/>
          <w:szCs w:val="21"/>
        </w:rPr>
      </w:pPr>
    </w:p>
    <w:p w:rsidR="00F553D5" w:rsidRPr="00F553D5" w:rsidRDefault="00F553D5" w:rsidP="00F553D5">
      <w:pPr>
        <w:snapToGrid w:val="0"/>
        <w:ind w:rightChars="197" w:right="394"/>
        <w:rPr>
          <w:rFonts w:ascii="Times New Roman"/>
          <w:bCs/>
          <w:sz w:val="21"/>
          <w:szCs w:val="21"/>
        </w:rPr>
      </w:pPr>
      <w:r w:rsidRPr="00F553D5">
        <w:rPr>
          <w:rFonts w:ascii="Times New Roman"/>
          <w:sz w:val="21"/>
          <w:szCs w:val="21"/>
        </w:rPr>
        <w:t xml:space="preserve">Hankook Tire’s European headquarters are located in </w:t>
      </w:r>
      <w:proofErr w:type="spellStart"/>
      <w:r w:rsidRPr="00F553D5">
        <w:rPr>
          <w:rFonts w:ascii="Times New Roman"/>
          <w:sz w:val="21"/>
          <w:szCs w:val="21"/>
        </w:rPr>
        <w:t>Neu-Isenburg</w:t>
      </w:r>
      <w:proofErr w:type="spellEnd"/>
      <w:r w:rsidRPr="00F553D5">
        <w:rPr>
          <w:rFonts w:ascii="Times New Roman"/>
          <w:sz w:val="21"/>
          <w:szCs w:val="21"/>
        </w:rPr>
        <w:t xml:space="preserve">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w:t>
      </w:r>
      <w:proofErr w:type="spellStart"/>
      <w:r w:rsidRPr="00F553D5">
        <w:rPr>
          <w:rFonts w:ascii="Times New Roman"/>
          <w:sz w:val="21"/>
          <w:szCs w:val="21"/>
        </w:rPr>
        <w:t>tyres</w:t>
      </w:r>
      <w:proofErr w:type="spellEnd"/>
      <w:r w:rsidRPr="00F553D5">
        <w:rPr>
          <w:rFonts w:ascii="Times New Roman"/>
          <w:sz w:val="21"/>
          <w:szCs w:val="21"/>
        </w:rPr>
        <w:t xml:space="preserve"> made by Hankook for</w:t>
      </w:r>
      <w:bookmarkStart w:id="0" w:name="_GoBack"/>
      <w:bookmarkEnd w:id="0"/>
      <w:r w:rsidRPr="00F553D5">
        <w:rPr>
          <w:rFonts w:ascii="Times New Roman"/>
          <w:sz w:val="21"/>
          <w:szCs w:val="21"/>
        </w:rPr>
        <w:t xml:space="preserve"> their original equipment. Approximately 30 percent of the company's global sales are generated within the European and CIS-Region.</w:t>
      </w:r>
    </w:p>
    <w:p w:rsidR="00F553D5" w:rsidRPr="00F553D5" w:rsidRDefault="00F553D5" w:rsidP="00F553D5">
      <w:pPr>
        <w:snapToGrid w:val="0"/>
        <w:ind w:rightChars="197" w:right="394"/>
        <w:rPr>
          <w:rFonts w:ascii="Times New Roman"/>
          <w:bCs/>
          <w:sz w:val="21"/>
          <w:szCs w:val="21"/>
        </w:rPr>
      </w:pPr>
    </w:p>
    <w:p w:rsidR="00F553D5" w:rsidRPr="00F553D5" w:rsidRDefault="00F553D5" w:rsidP="00F553D5">
      <w:pPr>
        <w:snapToGrid w:val="0"/>
        <w:ind w:rightChars="197" w:right="394"/>
        <w:rPr>
          <w:rFonts w:ascii="Times New Roman"/>
          <w:bCs/>
          <w:sz w:val="21"/>
          <w:szCs w:val="21"/>
        </w:rPr>
      </w:pPr>
      <w:r w:rsidRPr="00F553D5">
        <w:rPr>
          <w:rFonts w:ascii="Times New Roman"/>
          <w:sz w:val="21"/>
          <w:szCs w:val="21"/>
        </w:rPr>
        <w:t>For more information please visit www.hankooktire-press.com or www.hankooktire.com</w:t>
      </w:r>
    </w:p>
    <w:p w:rsidR="00F553D5" w:rsidRPr="00F553D5" w:rsidRDefault="00F553D5" w:rsidP="00F553D5">
      <w:pPr>
        <w:rPr>
          <w:rFonts w:ascii="Times New Roman" w:eastAsia="Malgun Gothic"/>
          <w:sz w:val="21"/>
          <w:szCs w:val="21"/>
        </w:rPr>
      </w:pPr>
    </w:p>
    <w:p w:rsidR="00F553D5" w:rsidRPr="00F553D5" w:rsidRDefault="00F553D5" w:rsidP="00F553D5">
      <w:pPr>
        <w:rPr>
          <w:rFonts w:ascii="Times New Roman" w:eastAsia="Malgun Gothic"/>
          <w:sz w:val="21"/>
          <w:szCs w:val="21"/>
        </w:rPr>
      </w:pPr>
    </w:p>
    <w:tbl>
      <w:tblPr>
        <w:tblW w:w="8330" w:type="dxa"/>
        <w:shd w:val="clear" w:color="auto" w:fill="F2F2F2"/>
        <w:tblLook w:val="04A0" w:firstRow="1" w:lastRow="0" w:firstColumn="1" w:lastColumn="0" w:noHBand="0" w:noVBand="1"/>
      </w:tblPr>
      <w:tblGrid>
        <w:gridCol w:w="2163"/>
        <w:gridCol w:w="2125"/>
        <w:gridCol w:w="2341"/>
        <w:gridCol w:w="1701"/>
      </w:tblGrid>
      <w:tr w:rsidR="00F553D5" w:rsidRPr="00841416" w:rsidTr="00EE6C5C">
        <w:trPr>
          <w:trHeight w:val="916"/>
        </w:trPr>
        <w:tc>
          <w:tcPr>
            <w:tcW w:w="8330" w:type="dxa"/>
            <w:gridSpan w:val="4"/>
            <w:shd w:val="clear" w:color="auto" w:fill="F2F2F2"/>
          </w:tcPr>
          <w:p w:rsidR="00F553D5" w:rsidRPr="00726647" w:rsidRDefault="00F553D5" w:rsidP="00EE6C5C">
            <w:pPr>
              <w:tabs>
                <w:tab w:val="center" w:pos="4252"/>
                <w:tab w:val="right" w:pos="8504"/>
              </w:tabs>
              <w:snapToGrid w:val="0"/>
              <w:rPr>
                <w:rFonts w:ascii="Times" w:hAnsi="Times"/>
                <w:b/>
                <w:bCs/>
                <w:sz w:val="21"/>
                <w:szCs w:val="21"/>
                <w:u w:val="single"/>
                <w:lang w:val="fr-FR"/>
              </w:rPr>
            </w:pPr>
            <w:r w:rsidRPr="00726647">
              <w:rPr>
                <w:rFonts w:ascii="Times" w:hAnsi="Times"/>
                <w:b/>
                <w:bCs/>
                <w:sz w:val="21"/>
                <w:szCs w:val="21"/>
                <w:u w:val="single"/>
                <w:lang w:val="fr-FR"/>
              </w:rPr>
              <w:t>Contact:</w:t>
            </w:r>
          </w:p>
          <w:p w:rsidR="00F553D5" w:rsidRPr="00726647" w:rsidRDefault="00F553D5" w:rsidP="00EE6C5C">
            <w:pPr>
              <w:tabs>
                <w:tab w:val="center" w:pos="4252"/>
                <w:tab w:val="right" w:pos="8504"/>
              </w:tabs>
              <w:snapToGrid w:val="0"/>
              <w:rPr>
                <w:rFonts w:ascii="Times" w:hAnsi="Times"/>
                <w:b/>
                <w:bCs/>
                <w:sz w:val="21"/>
                <w:szCs w:val="21"/>
                <w:u w:val="single"/>
                <w:lang w:val="fr-FR"/>
              </w:rPr>
            </w:pPr>
          </w:p>
          <w:p w:rsidR="00F553D5" w:rsidRPr="00841416" w:rsidRDefault="00F553D5" w:rsidP="00EE6C5C">
            <w:pPr>
              <w:tabs>
                <w:tab w:val="center" w:pos="4252"/>
                <w:tab w:val="right" w:pos="8504"/>
              </w:tabs>
              <w:snapToGrid w:val="0"/>
              <w:rPr>
                <w:rFonts w:ascii="Times" w:hAnsi="Times"/>
                <w:sz w:val="16"/>
                <w:szCs w:val="16"/>
                <w:lang w:val="en-GB"/>
              </w:rPr>
            </w:pPr>
            <w:r w:rsidRPr="00726647">
              <w:rPr>
                <w:rFonts w:ascii="Times" w:hAnsi="Times"/>
                <w:b/>
                <w:bCs/>
                <w:sz w:val="16"/>
                <w:szCs w:val="16"/>
                <w:lang w:val="fr-FR"/>
              </w:rPr>
              <w:t xml:space="preserve">Hankook Tire Europe </w:t>
            </w:r>
            <w:proofErr w:type="spellStart"/>
            <w:r w:rsidRPr="00726647">
              <w:rPr>
                <w:rFonts w:ascii="Times" w:hAnsi="Times"/>
                <w:b/>
                <w:bCs/>
                <w:sz w:val="16"/>
                <w:szCs w:val="16"/>
                <w:lang w:val="fr-FR"/>
              </w:rPr>
              <w:t>GmbH</w:t>
            </w:r>
            <w:proofErr w:type="spellEnd"/>
            <w:r w:rsidRPr="00726647">
              <w:rPr>
                <w:rFonts w:ascii="Times" w:hAnsi="Times"/>
                <w:b/>
                <w:bCs/>
                <w:sz w:val="16"/>
                <w:szCs w:val="16"/>
                <w:lang w:val="fr-FR"/>
              </w:rPr>
              <w:t xml:space="preserve"> | </w:t>
            </w:r>
            <w:proofErr w:type="spellStart"/>
            <w:r w:rsidRPr="00726647">
              <w:rPr>
                <w:rFonts w:ascii="Times" w:hAnsi="Times"/>
                <w:bCs/>
                <w:sz w:val="16"/>
                <w:szCs w:val="16"/>
                <w:lang w:val="fr-FR"/>
              </w:rPr>
              <w:t>Corporate</w:t>
            </w:r>
            <w:proofErr w:type="spellEnd"/>
            <w:r w:rsidRPr="00726647">
              <w:rPr>
                <w:rFonts w:ascii="Times" w:hAnsi="Times"/>
                <w:bCs/>
                <w:sz w:val="16"/>
                <w:szCs w:val="16"/>
                <w:lang w:val="fr-FR"/>
              </w:rPr>
              <w:t xml:space="preserve"> Communications Europe/CIS</w:t>
            </w:r>
            <w:r w:rsidRPr="00726647">
              <w:rPr>
                <w:rFonts w:ascii="Times" w:hAnsi="Times"/>
                <w:b/>
                <w:bCs/>
                <w:sz w:val="16"/>
                <w:szCs w:val="16"/>
                <w:lang w:val="fr-FR"/>
              </w:rPr>
              <w:t xml:space="preserve"> | </w:t>
            </w:r>
            <w:proofErr w:type="spellStart"/>
            <w:r w:rsidRPr="00726647">
              <w:rPr>
                <w:rFonts w:ascii="Times" w:hAnsi="Times"/>
                <w:sz w:val="16"/>
                <w:szCs w:val="16"/>
                <w:lang w:val="fr-FR"/>
              </w:rPr>
              <w:t>Siemensstr</w:t>
            </w:r>
            <w:proofErr w:type="spellEnd"/>
            <w:r w:rsidRPr="00726647">
              <w:rPr>
                <w:rFonts w:ascii="Times" w:hAnsi="Times"/>
                <w:sz w:val="16"/>
                <w:szCs w:val="16"/>
                <w:lang w:val="fr-FR"/>
              </w:rPr>
              <w:t xml:space="preserve">. </w:t>
            </w:r>
            <w:r w:rsidRPr="00841416">
              <w:rPr>
                <w:rFonts w:ascii="Times" w:hAnsi="Times"/>
                <w:sz w:val="16"/>
                <w:szCs w:val="16"/>
                <w:lang w:val="en-GB"/>
              </w:rPr>
              <w:t xml:space="preserve">5a, 63263 </w:t>
            </w:r>
            <w:proofErr w:type="spellStart"/>
            <w:r w:rsidRPr="00841416">
              <w:rPr>
                <w:rFonts w:ascii="Times" w:hAnsi="Times"/>
                <w:sz w:val="16"/>
                <w:szCs w:val="16"/>
                <w:lang w:val="en-GB"/>
              </w:rPr>
              <w:t>Neu-Isenburg</w:t>
            </w:r>
            <w:proofErr w:type="spellEnd"/>
            <w:r w:rsidRPr="00841416">
              <w:rPr>
                <w:rFonts w:ascii="Times" w:hAnsi="Times"/>
                <w:b/>
                <w:bCs/>
                <w:sz w:val="16"/>
                <w:szCs w:val="16"/>
                <w:lang w:val="en-GB"/>
              </w:rPr>
              <w:t xml:space="preserve"> | </w:t>
            </w:r>
            <w:r>
              <w:rPr>
                <w:rFonts w:ascii="Times" w:hAnsi="Times"/>
                <w:sz w:val="16"/>
                <w:szCs w:val="16"/>
                <w:lang w:val="en-GB"/>
              </w:rPr>
              <w:t>Germany</w:t>
            </w:r>
          </w:p>
        </w:tc>
      </w:tr>
      <w:tr w:rsidR="00F553D5" w:rsidRPr="00606F08" w:rsidTr="00EE6C5C">
        <w:trPr>
          <w:trHeight w:val="885"/>
        </w:trPr>
        <w:tc>
          <w:tcPr>
            <w:tcW w:w="2163" w:type="dxa"/>
            <w:shd w:val="clear" w:color="auto" w:fill="F2F2F2"/>
          </w:tcPr>
          <w:p w:rsidR="00F553D5" w:rsidRPr="00841416" w:rsidRDefault="00F553D5" w:rsidP="00EE6C5C">
            <w:pPr>
              <w:wordWrap/>
              <w:spacing w:line="200" w:lineRule="exact"/>
              <w:rPr>
                <w:rFonts w:ascii="Times New Roman"/>
                <w:b/>
                <w:snapToGrid w:val="0"/>
                <w:sz w:val="16"/>
                <w:szCs w:val="16"/>
                <w:lang w:val="en-GB"/>
              </w:rPr>
            </w:pPr>
            <w:r w:rsidRPr="00841416">
              <w:rPr>
                <w:rFonts w:ascii="Times New Roman"/>
                <w:b/>
                <w:snapToGrid w:val="0"/>
                <w:sz w:val="16"/>
                <w:szCs w:val="16"/>
                <w:lang w:val="en-GB"/>
              </w:rPr>
              <w:t xml:space="preserve">Felix </w:t>
            </w:r>
            <w:proofErr w:type="spellStart"/>
            <w:r w:rsidRPr="00841416">
              <w:rPr>
                <w:rFonts w:ascii="Times New Roman"/>
                <w:b/>
                <w:snapToGrid w:val="0"/>
                <w:sz w:val="16"/>
                <w:szCs w:val="16"/>
                <w:lang w:val="en-GB"/>
              </w:rPr>
              <w:t>Kinzer</w:t>
            </w:r>
            <w:proofErr w:type="spellEnd"/>
          </w:p>
          <w:p w:rsidR="00F553D5" w:rsidRPr="00841416" w:rsidRDefault="00F553D5" w:rsidP="00EE6C5C">
            <w:pPr>
              <w:wordWrap/>
              <w:spacing w:line="200" w:lineRule="exact"/>
              <w:rPr>
                <w:rFonts w:ascii="Times New Roman"/>
                <w:snapToGrid w:val="0"/>
                <w:sz w:val="16"/>
                <w:szCs w:val="16"/>
                <w:lang w:val="en-GB"/>
              </w:rPr>
            </w:pPr>
            <w:r w:rsidRPr="00841416">
              <w:rPr>
                <w:rFonts w:ascii="Times New Roman"/>
                <w:snapToGrid w:val="0"/>
                <w:sz w:val="16"/>
                <w:szCs w:val="16"/>
                <w:lang w:val="en-GB"/>
              </w:rPr>
              <w:t>Director</w:t>
            </w:r>
          </w:p>
          <w:p w:rsidR="00F553D5" w:rsidRPr="00841416" w:rsidRDefault="00F553D5" w:rsidP="00EE6C5C">
            <w:pPr>
              <w:wordWrap/>
              <w:spacing w:line="200" w:lineRule="exact"/>
              <w:rPr>
                <w:rFonts w:ascii="Times New Roman"/>
                <w:snapToGrid w:val="0"/>
                <w:sz w:val="16"/>
                <w:szCs w:val="16"/>
                <w:lang w:val="en-GB"/>
              </w:rPr>
            </w:pPr>
            <w:r>
              <w:rPr>
                <w:rFonts w:ascii="Times New Roman"/>
                <w:snapToGrid w:val="0"/>
                <w:sz w:val="16"/>
                <w:szCs w:val="16"/>
                <w:lang w:val="en-GB"/>
              </w:rPr>
              <w:t>Tel.: +49 (0)61</w:t>
            </w:r>
            <w:r w:rsidRPr="00841416">
              <w:rPr>
                <w:rFonts w:ascii="Times New Roman"/>
                <w:snapToGrid w:val="0"/>
                <w:sz w:val="16"/>
                <w:szCs w:val="16"/>
                <w:lang w:val="en-GB"/>
              </w:rPr>
              <w:t>02 8149 – 170</w:t>
            </w:r>
          </w:p>
          <w:p w:rsidR="00F553D5" w:rsidRPr="00841416" w:rsidRDefault="00F553D5" w:rsidP="00EE6C5C">
            <w:pPr>
              <w:rPr>
                <w:rFonts w:ascii="Times New Roman"/>
                <w:snapToGrid w:val="0"/>
                <w:sz w:val="16"/>
                <w:szCs w:val="16"/>
                <w:lang w:val="en-GB"/>
              </w:rPr>
            </w:pPr>
            <w:hyperlink r:id="rId10">
              <w:r w:rsidRPr="00841416">
                <w:rPr>
                  <w:rStyle w:val="Hyperlink"/>
                  <w:rFonts w:ascii="Times New Roman"/>
                  <w:snapToGrid w:val="0"/>
                  <w:sz w:val="16"/>
                  <w:lang w:val="en-GB"/>
                </w:rPr>
                <w:t>f.kinzer@hankookreifen.de</w:t>
              </w:r>
            </w:hyperlink>
          </w:p>
          <w:p w:rsidR="00F553D5" w:rsidRPr="00841416" w:rsidRDefault="00F553D5" w:rsidP="00EE6C5C">
            <w:pPr>
              <w:tabs>
                <w:tab w:val="center" w:pos="4252"/>
                <w:tab w:val="right" w:pos="8504"/>
              </w:tabs>
              <w:snapToGrid w:val="0"/>
              <w:rPr>
                <w:rFonts w:ascii="Times" w:hAnsi="Times"/>
                <w:sz w:val="16"/>
                <w:szCs w:val="16"/>
                <w:lang w:val="en-GB"/>
              </w:rPr>
            </w:pPr>
          </w:p>
        </w:tc>
        <w:tc>
          <w:tcPr>
            <w:tcW w:w="2125" w:type="dxa"/>
            <w:shd w:val="clear" w:color="auto" w:fill="F2F2F2"/>
          </w:tcPr>
          <w:p w:rsidR="00F553D5" w:rsidRPr="00726647" w:rsidRDefault="00F553D5" w:rsidP="00EE6C5C">
            <w:pPr>
              <w:wordWrap/>
              <w:spacing w:line="200" w:lineRule="exact"/>
              <w:rPr>
                <w:rFonts w:ascii="Times New Roman"/>
                <w:b/>
                <w:sz w:val="16"/>
                <w:szCs w:val="16"/>
                <w:lang w:val="fr-FR"/>
              </w:rPr>
            </w:pPr>
            <w:r w:rsidRPr="00726647">
              <w:rPr>
                <w:rFonts w:ascii="Times New Roman"/>
                <w:b/>
                <w:sz w:val="16"/>
                <w:szCs w:val="16"/>
                <w:lang w:val="fr-FR"/>
              </w:rPr>
              <w:t xml:space="preserve">Larissa </w:t>
            </w:r>
            <w:proofErr w:type="spellStart"/>
            <w:r w:rsidRPr="00726647">
              <w:rPr>
                <w:rFonts w:ascii="Times New Roman"/>
                <w:b/>
                <w:sz w:val="16"/>
                <w:szCs w:val="16"/>
                <w:lang w:val="fr-FR"/>
              </w:rPr>
              <w:t>Büsch</w:t>
            </w:r>
            <w:proofErr w:type="spellEnd"/>
          </w:p>
          <w:p w:rsidR="00F553D5" w:rsidRPr="00726647" w:rsidRDefault="00F553D5" w:rsidP="00EE6C5C">
            <w:pPr>
              <w:wordWrap/>
              <w:spacing w:line="200" w:lineRule="exact"/>
              <w:rPr>
                <w:rFonts w:ascii="Times New Roman"/>
                <w:sz w:val="16"/>
                <w:szCs w:val="16"/>
                <w:lang w:val="fr-FR"/>
              </w:rPr>
            </w:pPr>
            <w:r w:rsidRPr="00726647">
              <w:rPr>
                <w:rFonts w:ascii="Times New Roman"/>
                <w:sz w:val="16"/>
                <w:szCs w:val="16"/>
                <w:lang w:val="fr-FR"/>
              </w:rPr>
              <w:t>Public Relations</w:t>
            </w:r>
          </w:p>
          <w:p w:rsidR="00F553D5" w:rsidRPr="00726647" w:rsidRDefault="00F553D5" w:rsidP="00EE6C5C">
            <w:pPr>
              <w:wordWrap/>
              <w:spacing w:line="200" w:lineRule="exact"/>
              <w:rPr>
                <w:rFonts w:ascii="Times New Roman"/>
                <w:snapToGrid w:val="0"/>
                <w:sz w:val="16"/>
                <w:szCs w:val="16"/>
                <w:lang w:val="fr-FR"/>
              </w:rPr>
            </w:pPr>
            <w:r w:rsidRPr="00726647">
              <w:rPr>
                <w:rFonts w:ascii="Times New Roman"/>
                <w:snapToGrid w:val="0"/>
                <w:sz w:val="16"/>
                <w:szCs w:val="16"/>
                <w:lang w:val="fr-FR"/>
              </w:rPr>
              <w:t>Tel.: +49 (0)6102 8149 – 171</w:t>
            </w:r>
          </w:p>
          <w:p w:rsidR="00F553D5" w:rsidRPr="00606F08" w:rsidRDefault="00F553D5" w:rsidP="00EE6C5C">
            <w:pPr>
              <w:tabs>
                <w:tab w:val="center" w:pos="4252"/>
                <w:tab w:val="right" w:pos="8504"/>
              </w:tabs>
              <w:snapToGrid w:val="0"/>
              <w:rPr>
                <w:rFonts w:ascii="Times" w:hAnsi="Times"/>
                <w:sz w:val="16"/>
                <w:szCs w:val="16"/>
                <w:lang w:val="fr-FR"/>
              </w:rPr>
            </w:pPr>
            <w:hyperlink r:id="rId11" w:history="1">
              <w:r w:rsidRPr="00606F08">
                <w:rPr>
                  <w:rStyle w:val="Hyperlink"/>
                  <w:rFonts w:ascii="Times New Roman"/>
                  <w:sz w:val="16"/>
                  <w:szCs w:val="16"/>
                  <w:lang w:val="fr-FR"/>
                </w:rPr>
                <w:t>l.buesch@hankookreifen.de</w:t>
              </w:r>
            </w:hyperlink>
          </w:p>
        </w:tc>
        <w:tc>
          <w:tcPr>
            <w:tcW w:w="2341" w:type="dxa"/>
            <w:shd w:val="clear" w:color="auto" w:fill="F2F2F2"/>
          </w:tcPr>
          <w:p w:rsidR="00F553D5" w:rsidRPr="00606F08" w:rsidRDefault="00F553D5" w:rsidP="00EE6C5C">
            <w:pPr>
              <w:tabs>
                <w:tab w:val="center" w:pos="4252"/>
                <w:tab w:val="right" w:pos="8504"/>
              </w:tabs>
              <w:snapToGrid w:val="0"/>
              <w:rPr>
                <w:rFonts w:ascii="Times" w:hAnsi="Times"/>
                <w:b/>
                <w:sz w:val="16"/>
                <w:szCs w:val="16"/>
                <w:lang w:val="fr-FR"/>
              </w:rPr>
            </w:pPr>
          </w:p>
          <w:p w:rsidR="00F553D5" w:rsidRPr="00606F08" w:rsidRDefault="00F553D5" w:rsidP="00EE6C5C">
            <w:pPr>
              <w:tabs>
                <w:tab w:val="center" w:pos="4252"/>
                <w:tab w:val="right" w:pos="8504"/>
              </w:tabs>
              <w:snapToGrid w:val="0"/>
              <w:rPr>
                <w:rFonts w:ascii="Times" w:hAnsi="Times"/>
                <w:b/>
                <w:sz w:val="16"/>
                <w:szCs w:val="16"/>
                <w:lang w:val="fr-FR"/>
              </w:rPr>
            </w:pPr>
          </w:p>
          <w:p w:rsidR="00F553D5" w:rsidRPr="00606F08" w:rsidRDefault="00F553D5" w:rsidP="00EE6C5C">
            <w:pPr>
              <w:tabs>
                <w:tab w:val="center" w:pos="4252"/>
                <w:tab w:val="right" w:pos="8504"/>
              </w:tabs>
              <w:snapToGrid w:val="0"/>
              <w:rPr>
                <w:rFonts w:ascii="Times" w:hAnsi="Times"/>
                <w:b/>
                <w:sz w:val="16"/>
                <w:szCs w:val="16"/>
                <w:lang w:val="fr-FR"/>
              </w:rPr>
            </w:pPr>
          </w:p>
          <w:p w:rsidR="00F553D5" w:rsidRPr="00606F08" w:rsidRDefault="00F553D5" w:rsidP="00EE6C5C">
            <w:pPr>
              <w:tabs>
                <w:tab w:val="center" w:pos="4252"/>
                <w:tab w:val="right" w:pos="8504"/>
              </w:tabs>
              <w:snapToGrid w:val="0"/>
              <w:rPr>
                <w:rFonts w:ascii="Times" w:hAnsi="Times"/>
                <w:sz w:val="16"/>
                <w:szCs w:val="16"/>
                <w:lang w:val="fr-FR"/>
              </w:rPr>
            </w:pPr>
          </w:p>
        </w:tc>
        <w:tc>
          <w:tcPr>
            <w:tcW w:w="1701" w:type="dxa"/>
            <w:shd w:val="clear" w:color="auto" w:fill="F2F2F2"/>
          </w:tcPr>
          <w:p w:rsidR="00F553D5" w:rsidRPr="00606F08" w:rsidRDefault="00F553D5" w:rsidP="00EE6C5C">
            <w:pPr>
              <w:tabs>
                <w:tab w:val="center" w:pos="4252"/>
                <w:tab w:val="right" w:pos="8504"/>
              </w:tabs>
              <w:snapToGrid w:val="0"/>
              <w:rPr>
                <w:rFonts w:ascii="Times" w:hAnsi="Times"/>
                <w:sz w:val="16"/>
                <w:szCs w:val="16"/>
                <w:lang w:val="fr-FR"/>
              </w:rPr>
            </w:pPr>
          </w:p>
          <w:p w:rsidR="00F553D5" w:rsidRPr="00606F08" w:rsidRDefault="00F553D5" w:rsidP="00EE6C5C">
            <w:pPr>
              <w:tabs>
                <w:tab w:val="center" w:pos="4252"/>
                <w:tab w:val="right" w:pos="8504"/>
              </w:tabs>
              <w:snapToGrid w:val="0"/>
              <w:rPr>
                <w:rFonts w:ascii="Times" w:hAnsi="Times"/>
                <w:sz w:val="16"/>
                <w:szCs w:val="16"/>
                <w:lang w:val="fr-FR"/>
              </w:rPr>
            </w:pPr>
          </w:p>
          <w:p w:rsidR="00F553D5" w:rsidRPr="00606F08" w:rsidRDefault="00F553D5" w:rsidP="00EE6C5C">
            <w:pPr>
              <w:tabs>
                <w:tab w:val="center" w:pos="4252"/>
                <w:tab w:val="right" w:pos="8504"/>
              </w:tabs>
              <w:snapToGrid w:val="0"/>
              <w:rPr>
                <w:rFonts w:ascii="Times" w:hAnsi="Times"/>
                <w:sz w:val="16"/>
                <w:szCs w:val="16"/>
                <w:lang w:val="fr-FR"/>
              </w:rPr>
            </w:pPr>
          </w:p>
        </w:tc>
      </w:tr>
    </w:tbl>
    <w:p w:rsidR="00F553D5" w:rsidRDefault="00F553D5" w:rsidP="00F553D5">
      <w:pPr>
        <w:adjustRightInd w:val="0"/>
        <w:snapToGrid w:val="0"/>
        <w:outlineLvl w:val="0"/>
        <w:rPr>
          <w:rFonts w:ascii="Arial" w:hAnsi="Arial" w:cs="Arial"/>
          <w:b/>
          <w:bCs/>
          <w:color w:val="E36C0A" w:themeColor="accent6" w:themeShade="BF"/>
          <w:sz w:val="32"/>
          <w:szCs w:val="32"/>
        </w:rPr>
      </w:pPr>
    </w:p>
    <w:p w:rsidR="00F553D5" w:rsidRDefault="00F553D5" w:rsidP="001B6CF4">
      <w:pPr>
        <w:wordWrap/>
        <w:adjustRightInd w:val="0"/>
        <w:snapToGrid w:val="0"/>
        <w:outlineLvl w:val="0"/>
        <w:rPr>
          <w:rFonts w:ascii="Helvetica" w:hAnsi="Helvetica" w:cs="Helvetica"/>
          <w:b/>
          <w:bCs/>
          <w:snapToGrid w:val="0"/>
          <w:color w:val="FF6600"/>
          <w:kern w:val="18"/>
          <w:sz w:val="32"/>
          <w:szCs w:val="32"/>
        </w:rPr>
      </w:pPr>
    </w:p>
    <w:sectPr w:rsidR="00F553D5"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D7" w:rsidRDefault="005C68D7" w:rsidP="002368D6">
      <w:r>
        <w:separator/>
      </w:r>
    </w:p>
  </w:endnote>
  <w:endnote w:type="continuationSeparator" w:id="0">
    <w:p w:rsidR="005C68D7" w:rsidRDefault="005C68D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D7" w:rsidRDefault="005C68D7" w:rsidP="002368D6">
      <w:r>
        <w:separator/>
      </w:r>
    </w:p>
  </w:footnote>
  <w:footnote w:type="continuationSeparator" w:id="0">
    <w:p w:rsidR="005C68D7" w:rsidRDefault="005C68D7" w:rsidP="0023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8D7" w:rsidRDefault="005C68D7">
    <w:pPr>
      <w:pStyle w:val="Kopfzeile"/>
    </w:pPr>
    <w:r>
      <w:rPr>
        <w:noProof/>
        <w:lang w:val="de-DE" w:eastAsia="de-DE"/>
      </w:rPr>
      <w:drawing>
        <wp:inline distT="0" distB="0" distL="0" distR="0">
          <wp:extent cx="5903595" cy="600954"/>
          <wp:effectExtent l="19050" t="0" r="1905" b="0"/>
          <wp:docPr id="1" name="Bild 1" descr="Y:\3_Press Release _Templates_Material\Pressemitteilungen Muster\20150428_HK_euhq_letterhead_banner\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_Press Release _Templates_Material\Pressemitteilungen Muster\20150428_HK_euhq_letterhead_banner\HK_euhq_letterhead_banner.png"/>
                  <pic:cNvPicPr>
                    <a:picLocks noChangeAspect="1" noChangeArrowheads="1"/>
                  </pic:cNvPicPr>
                </pic:nvPicPr>
                <pic:blipFill>
                  <a:blip r:embed="rId1"/>
                  <a:srcRect/>
                  <a:stretch>
                    <a:fillRect/>
                  </a:stretch>
                </pic:blipFill>
                <pic:spPr bwMode="auto">
                  <a:xfrm>
                    <a:off x="0" y="0"/>
                    <a:ext cx="5903595" cy="60095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5E22"/>
    <w:multiLevelType w:val="hybridMultilevel"/>
    <w:tmpl w:val="4404C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7C"/>
    <w:rsid w:val="000037ED"/>
    <w:rsid w:val="00017459"/>
    <w:rsid w:val="000357E0"/>
    <w:rsid w:val="000403E1"/>
    <w:rsid w:val="00054481"/>
    <w:rsid w:val="000668C1"/>
    <w:rsid w:val="00075769"/>
    <w:rsid w:val="00075795"/>
    <w:rsid w:val="00086642"/>
    <w:rsid w:val="000B7238"/>
    <w:rsid w:val="000C1971"/>
    <w:rsid w:val="000C7312"/>
    <w:rsid w:val="000D7708"/>
    <w:rsid w:val="000F08E8"/>
    <w:rsid w:val="00104CBA"/>
    <w:rsid w:val="00106E8B"/>
    <w:rsid w:val="001153CF"/>
    <w:rsid w:val="00121588"/>
    <w:rsid w:val="00124BA1"/>
    <w:rsid w:val="00125376"/>
    <w:rsid w:val="00151210"/>
    <w:rsid w:val="001740CC"/>
    <w:rsid w:val="0019148F"/>
    <w:rsid w:val="001B6CF4"/>
    <w:rsid w:val="001B73F5"/>
    <w:rsid w:val="001B7CB9"/>
    <w:rsid w:val="001C61AF"/>
    <w:rsid w:val="001C640E"/>
    <w:rsid w:val="001D0831"/>
    <w:rsid w:val="001E1C2A"/>
    <w:rsid w:val="001F43A2"/>
    <w:rsid w:val="002156E3"/>
    <w:rsid w:val="0022286D"/>
    <w:rsid w:val="0022548F"/>
    <w:rsid w:val="002368D6"/>
    <w:rsid w:val="00237029"/>
    <w:rsid w:val="00246CF1"/>
    <w:rsid w:val="00247987"/>
    <w:rsid w:val="00247DEF"/>
    <w:rsid w:val="002514F3"/>
    <w:rsid w:val="0026001C"/>
    <w:rsid w:val="002639E5"/>
    <w:rsid w:val="00275CBD"/>
    <w:rsid w:val="00277534"/>
    <w:rsid w:val="00284321"/>
    <w:rsid w:val="0028434D"/>
    <w:rsid w:val="002906AC"/>
    <w:rsid w:val="00293187"/>
    <w:rsid w:val="002A2968"/>
    <w:rsid w:val="002B0437"/>
    <w:rsid w:val="002D2771"/>
    <w:rsid w:val="002D396E"/>
    <w:rsid w:val="002F3F2E"/>
    <w:rsid w:val="002F6917"/>
    <w:rsid w:val="00300D4A"/>
    <w:rsid w:val="003016E5"/>
    <w:rsid w:val="00310BA0"/>
    <w:rsid w:val="00312FFF"/>
    <w:rsid w:val="00323A61"/>
    <w:rsid w:val="003263EC"/>
    <w:rsid w:val="003534ED"/>
    <w:rsid w:val="0036283B"/>
    <w:rsid w:val="0036385E"/>
    <w:rsid w:val="003913A1"/>
    <w:rsid w:val="00392D90"/>
    <w:rsid w:val="00393CD6"/>
    <w:rsid w:val="00395343"/>
    <w:rsid w:val="003A1B28"/>
    <w:rsid w:val="003A2145"/>
    <w:rsid w:val="003B09A2"/>
    <w:rsid w:val="003B1776"/>
    <w:rsid w:val="003C4B3B"/>
    <w:rsid w:val="003C7B7B"/>
    <w:rsid w:val="003D14B9"/>
    <w:rsid w:val="003D4DFD"/>
    <w:rsid w:val="003F2D5A"/>
    <w:rsid w:val="00401E7E"/>
    <w:rsid w:val="00411BF9"/>
    <w:rsid w:val="0042142C"/>
    <w:rsid w:val="00426A99"/>
    <w:rsid w:val="00427340"/>
    <w:rsid w:val="004302C2"/>
    <w:rsid w:val="004668F4"/>
    <w:rsid w:val="00473F11"/>
    <w:rsid w:val="00483F60"/>
    <w:rsid w:val="004848EE"/>
    <w:rsid w:val="0049461F"/>
    <w:rsid w:val="004A01CB"/>
    <w:rsid w:val="004A0D88"/>
    <w:rsid w:val="004A55D7"/>
    <w:rsid w:val="004A6C4D"/>
    <w:rsid w:val="004B3592"/>
    <w:rsid w:val="004D26A8"/>
    <w:rsid w:val="004E1E2E"/>
    <w:rsid w:val="004F0B74"/>
    <w:rsid w:val="004F247E"/>
    <w:rsid w:val="0050054F"/>
    <w:rsid w:val="00513F80"/>
    <w:rsid w:val="0053057B"/>
    <w:rsid w:val="00530663"/>
    <w:rsid w:val="00532550"/>
    <w:rsid w:val="005342EF"/>
    <w:rsid w:val="005505D7"/>
    <w:rsid w:val="005520C6"/>
    <w:rsid w:val="0055317E"/>
    <w:rsid w:val="005554A8"/>
    <w:rsid w:val="0057185F"/>
    <w:rsid w:val="00573843"/>
    <w:rsid w:val="00576C08"/>
    <w:rsid w:val="00582E94"/>
    <w:rsid w:val="00590A6E"/>
    <w:rsid w:val="005974F4"/>
    <w:rsid w:val="005A073F"/>
    <w:rsid w:val="005A4603"/>
    <w:rsid w:val="005B4C61"/>
    <w:rsid w:val="005C155B"/>
    <w:rsid w:val="005C1CBC"/>
    <w:rsid w:val="005C68D7"/>
    <w:rsid w:val="005D3863"/>
    <w:rsid w:val="005D4243"/>
    <w:rsid w:val="005F1C99"/>
    <w:rsid w:val="00607BDB"/>
    <w:rsid w:val="00634139"/>
    <w:rsid w:val="00637ECF"/>
    <w:rsid w:val="00640731"/>
    <w:rsid w:val="00646B48"/>
    <w:rsid w:val="00660AF9"/>
    <w:rsid w:val="006750D5"/>
    <w:rsid w:val="00677B2D"/>
    <w:rsid w:val="00683BC9"/>
    <w:rsid w:val="006868BA"/>
    <w:rsid w:val="00686A9A"/>
    <w:rsid w:val="0069141D"/>
    <w:rsid w:val="00696FFA"/>
    <w:rsid w:val="006B5C5E"/>
    <w:rsid w:val="006B7770"/>
    <w:rsid w:val="006B7BC7"/>
    <w:rsid w:val="006D2984"/>
    <w:rsid w:val="006F20E1"/>
    <w:rsid w:val="00723F6A"/>
    <w:rsid w:val="00726605"/>
    <w:rsid w:val="00741AAD"/>
    <w:rsid w:val="007442B8"/>
    <w:rsid w:val="007469AA"/>
    <w:rsid w:val="00751191"/>
    <w:rsid w:val="007574AB"/>
    <w:rsid w:val="00767C61"/>
    <w:rsid w:val="0078099B"/>
    <w:rsid w:val="0079428D"/>
    <w:rsid w:val="007B2907"/>
    <w:rsid w:val="007B327B"/>
    <w:rsid w:val="007B62BC"/>
    <w:rsid w:val="007B7A72"/>
    <w:rsid w:val="007C082D"/>
    <w:rsid w:val="007D25C6"/>
    <w:rsid w:val="007D4A39"/>
    <w:rsid w:val="007E3178"/>
    <w:rsid w:val="00800B36"/>
    <w:rsid w:val="00801FC1"/>
    <w:rsid w:val="00820D4A"/>
    <w:rsid w:val="008240A3"/>
    <w:rsid w:val="00825534"/>
    <w:rsid w:val="00835C1F"/>
    <w:rsid w:val="0084195C"/>
    <w:rsid w:val="00843100"/>
    <w:rsid w:val="00844945"/>
    <w:rsid w:val="00853ED5"/>
    <w:rsid w:val="0086025E"/>
    <w:rsid w:val="008630C9"/>
    <w:rsid w:val="00870838"/>
    <w:rsid w:val="00874A23"/>
    <w:rsid w:val="00880B64"/>
    <w:rsid w:val="00885015"/>
    <w:rsid w:val="00887F15"/>
    <w:rsid w:val="00893EEA"/>
    <w:rsid w:val="008943DE"/>
    <w:rsid w:val="00896678"/>
    <w:rsid w:val="008A644C"/>
    <w:rsid w:val="008B7158"/>
    <w:rsid w:val="008C2F82"/>
    <w:rsid w:val="008C3ED3"/>
    <w:rsid w:val="008C4DD3"/>
    <w:rsid w:val="008C7686"/>
    <w:rsid w:val="008C7812"/>
    <w:rsid w:val="008E0BF1"/>
    <w:rsid w:val="008F2009"/>
    <w:rsid w:val="008F4443"/>
    <w:rsid w:val="00906F4B"/>
    <w:rsid w:val="00912E5A"/>
    <w:rsid w:val="00913106"/>
    <w:rsid w:val="0091627C"/>
    <w:rsid w:val="0091679B"/>
    <w:rsid w:val="00924B91"/>
    <w:rsid w:val="00924EAA"/>
    <w:rsid w:val="00940A10"/>
    <w:rsid w:val="00962AC9"/>
    <w:rsid w:val="00974089"/>
    <w:rsid w:val="00974DE3"/>
    <w:rsid w:val="00985552"/>
    <w:rsid w:val="009864BC"/>
    <w:rsid w:val="00993ADC"/>
    <w:rsid w:val="009A1309"/>
    <w:rsid w:val="009B11B5"/>
    <w:rsid w:val="009D01E4"/>
    <w:rsid w:val="009D1371"/>
    <w:rsid w:val="009D6A06"/>
    <w:rsid w:val="009F32B5"/>
    <w:rsid w:val="00A04208"/>
    <w:rsid w:val="00A2239D"/>
    <w:rsid w:val="00A22948"/>
    <w:rsid w:val="00A32CC2"/>
    <w:rsid w:val="00A433F7"/>
    <w:rsid w:val="00A50DFB"/>
    <w:rsid w:val="00A61C9E"/>
    <w:rsid w:val="00A6786A"/>
    <w:rsid w:val="00A76443"/>
    <w:rsid w:val="00A8406C"/>
    <w:rsid w:val="00AA100D"/>
    <w:rsid w:val="00AA48E9"/>
    <w:rsid w:val="00AB566F"/>
    <w:rsid w:val="00AC7ACB"/>
    <w:rsid w:val="00AD5A2B"/>
    <w:rsid w:val="00AF113F"/>
    <w:rsid w:val="00AF45C8"/>
    <w:rsid w:val="00B03892"/>
    <w:rsid w:val="00B043E7"/>
    <w:rsid w:val="00B34C53"/>
    <w:rsid w:val="00B42B64"/>
    <w:rsid w:val="00B874DF"/>
    <w:rsid w:val="00BA47AE"/>
    <w:rsid w:val="00BB65F5"/>
    <w:rsid w:val="00BC4A2C"/>
    <w:rsid w:val="00BD5F99"/>
    <w:rsid w:val="00BD7516"/>
    <w:rsid w:val="00BE4CF4"/>
    <w:rsid w:val="00BE6B69"/>
    <w:rsid w:val="00BF2FF3"/>
    <w:rsid w:val="00C15863"/>
    <w:rsid w:val="00C20AD4"/>
    <w:rsid w:val="00C21961"/>
    <w:rsid w:val="00C26CFB"/>
    <w:rsid w:val="00C30BA1"/>
    <w:rsid w:val="00C35FE7"/>
    <w:rsid w:val="00C47642"/>
    <w:rsid w:val="00C54380"/>
    <w:rsid w:val="00C64E85"/>
    <w:rsid w:val="00C71CF1"/>
    <w:rsid w:val="00C764ED"/>
    <w:rsid w:val="00CA42AD"/>
    <w:rsid w:val="00CB6FE9"/>
    <w:rsid w:val="00CC27C5"/>
    <w:rsid w:val="00CC57F7"/>
    <w:rsid w:val="00CD1CDF"/>
    <w:rsid w:val="00CE4F0A"/>
    <w:rsid w:val="00CF0095"/>
    <w:rsid w:val="00CF02CD"/>
    <w:rsid w:val="00CF09EB"/>
    <w:rsid w:val="00CF776C"/>
    <w:rsid w:val="00D015C5"/>
    <w:rsid w:val="00D016E2"/>
    <w:rsid w:val="00D17CB9"/>
    <w:rsid w:val="00D20A55"/>
    <w:rsid w:val="00D46BFC"/>
    <w:rsid w:val="00D668D5"/>
    <w:rsid w:val="00D910BE"/>
    <w:rsid w:val="00DA0A3E"/>
    <w:rsid w:val="00DB6FC2"/>
    <w:rsid w:val="00DF417D"/>
    <w:rsid w:val="00DF5C21"/>
    <w:rsid w:val="00E02A2F"/>
    <w:rsid w:val="00E07C7B"/>
    <w:rsid w:val="00E26777"/>
    <w:rsid w:val="00E31999"/>
    <w:rsid w:val="00E34121"/>
    <w:rsid w:val="00E408E1"/>
    <w:rsid w:val="00E472A6"/>
    <w:rsid w:val="00E57E01"/>
    <w:rsid w:val="00E82855"/>
    <w:rsid w:val="00E925A8"/>
    <w:rsid w:val="00EA33D9"/>
    <w:rsid w:val="00EA5C36"/>
    <w:rsid w:val="00EE0B14"/>
    <w:rsid w:val="00EF0C8A"/>
    <w:rsid w:val="00EF22A6"/>
    <w:rsid w:val="00EF6BA6"/>
    <w:rsid w:val="00EF7116"/>
    <w:rsid w:val="00F00B7F"/>
    <w:rsid w:val="00F03E04"/>
    <w:rsid w:val="00F10752"/>
    <w:rsid w:val="00F24D01"/>
    <w:rsid w:val="00F2746E"/>
    <w:rsid w:val="00F308C4"/>
    <w:rsid w:val="00F4706A"/>
    <w:rsid w:val="00F553D5"/>
    <w:rsid w:val="00F559F4"/>
    <w:rsid w:val="00F56973"/>
    <w:rsid w:val="00F75039"/>
    <w:rsid w:val="00F75CC8"/>
    <w:rsid w:val="00F7605F"/>
    <w:rsid w:val="00F85EFE"/>
    <w:rsid w:val="00F91443"/>
    <w:rsid w:val="00F919B7"/>
    <w:rsid w:val="00F91D3A"/>
    <w:rsid w:val="00F96A78"/>
    <w:rsid w:val="00FA14A9"/>
    <w:rsid w:val="00FA67FA"/>
    <w:rsid w:val="00FB0C2C"/>
    <w:rsid w:val="00FB63C7"/>
    <w:rsid w:val="00FC1C26"/>
    <w:rsid w:val="00FD7EC2"/>
    <w:rsid w:val="00FE46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5ADA9973-1C73-49E3-8D0E-FC4553BF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paragraph" w:styleId="berschrift2">
    <w:name w:val="heading 2"/>
    <w:basedOn w:val="Standard"/>
    <w:link w:val="berschrift2Zchn"/>
    <w:uiPriority w:val="9"/>
    <w:qFormat/>
    <w:rsid w:val="00FA14A9"/>
    <w:pPr>
      <w:widowControl/>
      <w:wordWrap/>
      <w:autoSpaceDE/>
      <w:autoSpaceDN/>
      <w:spacing w:before="100" w:beforeAutospacing="1" w:after="100" w:afterAutospacing="1"/>
      <w:jc w:val="left"/>
      <w:outlineLvl w:val="1"/>
    </w:pPr>
    <w:rPr>
      <w:rFonts w:ascii="Times New Roman" w:eastAsia="Times New Roman"/>
      <w:b/>
      <w:bCs/>
      <w:kern w:val="0"/>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1627C"/>
    <w:pPr>
      <w:tabs>
        <w:tab w:val="center" w:pos="4536"/>
        <w:tab w:val="right" w:pos="9072"/>
      </w:tabs>
    </w:pPr>
  </w:style>
  <w:style w:type="character" w:customStyle="1" w:styleId="KopfzeileZchn">
    <w:name w:val="Kopfzeile Zchn"/>
    <w:basedOn w:val="Absatz-Standardschriftart"/>
    <w:link w:val="Kopfzeile"/>
    <w:uiPriority w:val="99"/>
    <w:semiHidden/>
    <w:rsid w:val="0091627C"/>
    <w:rPr>
      <w:rFonts w:ascii="Batang" w:eastAsia="Batang" w:hAnsi="Times New Roman" w:cs="Times New Roman"/>
      <w:kern w:val="2"/>
      <w:sz w:val="20"/>
      <w:szCs w:val="24"/>
      <w:lang w:val="en-US" w:eastAsia="ko-KR"/>
    </w:rPr>
  </w:style>
  <w:style w:type="character" w:styleId="Hyperlink">
    <w:name w:val="Hyperlink"/>
    <w:basedOn w:val="Absatz-Standardschriftart"/>
    <w:rsid w:val="0091627C"/>
    <w:rPr>
      <w:color w:val="0000FF"/>
      <w:u w:val="single"/>
    </w:rPr>
  </w:style>
  <w:style w:type="paragraph" w:styleId="Fuzeile">
    <w:name w:val="footer"/>
    <w:basedOn w:val="Standard"/>
    <w:link w:val="FuzeileZchn"/>
    <w:uiPriority w:val="99"/>
    <w:semiHidden/>
    <w:unhideWhenUsed/>
    <w:rsid w:val="00B03892"/>
    <w:pPr>
      <w:tabs>
        <w:tab w:val="center" w:pos="4536"/>
        <w:tab w:val="right" w:pos="9072"/>
      </w:tabs>
    </w:pPr>
  </w:style>
  <w:style w:type="character" w:customStyle="1" w:styleId="FuzeileZchn">
    <w:name w:val="Fußzeile Zchn"/>
    <w:basedOn w:val="Absatz-Standardschriftart"/>
    <w:link w:val="Fuzeile"/>
    <w:uiPriority w:val="99"/>
    <w:semiHidden/>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FA14A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FA14A9"/>
    <w:pPr>
      <w:widowControl/>
      <w:wordWrap/>
      <w:autoSpaceDE/>
      <w:autoSpaceDN/>
      <w:spacing w:after="12"/>
      <w:jc w:val="left"/>
    </w:pPr>
    <w:rPr>
      <w:rFonts w:ascii="Arial" w:eastAsia="Times New Roman" w:hAnsi="Arial" w:cs="Arial"/>
      <w:kern w:val="0"/>
      <w:sz w:val="18"/>
      <w:szCs w:val="18"/>
      <w:lang w:val="de-DE" w:eastAsia="de-DE"/>
    </w:rPr>
  </w:style>
  <w:style w:type="paragraph" w:styleId="Sprechblasentext">
    <w:name w:val="Balloon Text"/>
    <w:basedOn w:val="Standard"/>
    <w:link w:val="SprechblasentextZchn"/>
    <w:uiPriority w:val="99"/>
    <w:semiHidden/>
    <w:unhideWhenUsed/>
    <w:rsid w:val="00D20A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A55"/>
    <w:rPr>
      <w:rFonts w:ascii="Tahoma" w:eastAsia="Batang" w:hAnsi="Tahoma" w:cs="Tahoma"/>
      <w:kern w:val="2"/>
      <w:sz w:val="16"/>
      <w:szCs w:val="16"/>
      <w:lang w:val="en-US" w:eastAsia="ko-KR"/>
    </w:rPr>
  </w:style>
  <w:style w:type="paragraph" w:customStyle="1" w:styleId="bodytext">
    <w:name w:val="bodytext"/>
    <w:basedOn w:val="Standard"/>
    <w:rsid w:val="00646B48"/>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customStyle="1" w:styleId="apple-converted-space">
    <w:name w:val="apple-converted-space"/>
    <w:basedOn w:val="Absatz-Standardschriftart"/>
    <w:rsid w:val="00646B48"/>
  </w:style>
  <w:style w:type="character" w:customStyle="1" w:styleId="news-single-item-header">
    <w:name w:val="news-single-item-header"/>
    <w:basedOn w:val="Absatz-Standardschriftart"/>
    <w:rsid w:val="00646B48"/>
  </w:style>
  <w:style w:type="character" w:styleId="Hervorhebung">
    <w:name w:val="Emphasis"/>
    <w:basedOn w:val="Absatz-Standardschriftart"/>
    <w:uiPriority w:val="20"/>
    <w:qFormat/>
    <w:rsid w:val="00985552"/>
    <w:rPr>
      <w:i/>
      <w:iCs/>
    </w:rPr>
  </w:style>
  <w:style w:type="character" w:styleId="Kommentarzeichen">
    <w:name w:val="annotation reference"/>
    <w:basedOn w:val="Absatz-Standardschriftart"/>
    <w:uiPriority w:val="99"/>
    <w:semiHidden/>
    <w:unhideWhenUsed/>
    <w:rsid w:val="00985552"/>
    <w:rPr>
      <w:sz w:val="16"/>
      <w:szCs w:val="16"/>
    </w:rPr>
  </w:style>
  <w:style w:type="paragraph" w:styleId="Kommentartext">
    <w:name w:val="annotation text"/>
    <w:basedOn w:val="Standard"/>
    <w:link w:val="KommentartextZchn"/>
    <w:uiPriority w:val="99"/>
    <w:semiHidden/>
    <w:unhideWhenUsed/>
    <w:rsid w:val="00985552"/>
    <w:rPr>
      <w:szCs w:val="20"/>
    </w:rPr>
  </w:style>
  <w:style w:type="character" w:customStyle="1" w:styleId="KommentartextZchn">
    <w:name w:val="Kommentartext Zchn"/>
    <w:basedOn w:val="Absatz-Standardschriftart"/>
    <w:link w:val="Kommentartext"/>
    <w:uiPriority w:val="99"/>
    <w:semiHidden/>
    <w:rsid w:val="00985552"/>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985552"/>
    <w:rPr>
      <w:b/>
      <w:bCs/>
    </w:rPr>
  </w:style>
  <w:style w:type="character" w:customStyle="1" w:styleId="KommentarthemaZchn">
    <w:name w:val="Kommentarthema Zchn"/>
    <w:basedOn w:val="KommentartextZchn"/>
    <w:link w:val="Kommentarthema"/>
    <w:uiPriority w:val="99"/>
    <w:semiHidden/>
    <w:rsid w:val="00985552"/>
    <w:rPr>
      <w:rFonts w:ascii="Batang" w:eastAsia="Batang" w:hAnsi="Times New Roman" w:cs="Times New Roman"/>
      <w:b/>
      <w:bCs/>
      <w:kern w:val="2"/>
      <w:sz w:val="20"/>
      <w:szCs w:val="20"/>
      <w:lang w:val="en-US" w:eastAsia="ko-KR"/>
    </w:rPr>
  </w:style>
  <w:style w:type="paragraph" w:styleId="Listenabsatz">
    <w:name w:val="List Paragraph"/>
    <w:basedOn w:val="Standard"/>
    <w:uiPriority w:val="34"/>
    <w:qFormat/>
    <w:rsid w:val="0012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48219">
      <w:bodyDiv w:val="1"/>
      <w:marLeft w:val="0"/>
      <w:marRight w:val="0"/>
      <w:marTop w:val="0"/>
      <w:marBottom w:val="0"/>
      <w:divBdr>
        <w:top w:val="none" w:sz="0" w:space="0" w:color="auto"/>
        <w:left w:val="none" w:sz="0" w:space="0" w:color="auto"/>
        <w:bottom w:val="none" w:sz="0" w:space="0" w:color="auto"/>
        <w:right w:val="none" w:sz="0" w:space="0" w:color="auto"/>
      </w:divBdr>
    </w:div>
    <w:div w:id="435830141">
      <w:bodyDiv w:val="1"/>
      <w:marLeft w:val="0"/>
      <w:marRight w:val="0"/>
      <w:marTop w:val="0"/>
      <w:marBottom w:val="0"/>
      <w:divBdr>
        <w:top w:val="none" w:sz="0" w:space="0" w:color="auto"/>
        <w:left w:val="none" w:sz="0" w:space="0" w:color="auto"/>
        <w:bottom w:val="none" w:sz="0" w:space="0" w:color="auto"/>
        <w:right w:val="none" w:sz="0" w:space="0" w:color="auto"/>
      </w:divBdr>
    </w:div>
    <w:div w:id="733046614">
      <w:bodyDiv w:val="1"/>
      <w:marLeft w:val="0"/>
      <w:marRight w:val="0"/>
      <w:marTop w:val="0"/>
      <w:marBottom w:val="0"/>
      <w:divBdr>
        <w:top w:val="none" w:sz="0" w:space="0" w:color="auto"/>
        <w:left w:val="none" w:sz="0" w:space="0" w:color="auto"/>
        <w:bottom w:val="none" w:sz="0" w:space="0" w:color="auto"/>
        <w:right w:val="none" w:sz="0" w:space="0" w:color="auto"/>
      </w:divBdr>
    </w:div>
    <w:div w:id="766579731">
      <w:bodyDiv w:val="1"/>
      <w:marLeft w:val="0"/>
      <w:marRight w:val="0"/>
      <w:marTop w:val="0"/>
      <w:marBottom w:val="0"/>
      <w:divBdr>
        <w:top w:val="none" w:sz="0" w:space="0" w:color="auto"/>
        <w:left w:val="none" w:sz="0" w:space="0" w:color="auto"/>
        <w:bottom w:val="none" w:sz="0" w:space="0" w:color="auto"/>
        <w:right w:val="none" w:sz="0" w:space="0" w:color="auto"/>
      </w:divBdr>
    </w:div>
    <w:div w:id="892931184">
      <w:bodyDiv w:val="1"/>
      <w:marLeft w:val="0"/>
      <w:marRight w:val="0"/>
      <w:marTop w:val="0"/>
      <w:marBottom w:val="0"/>
      <w:divBdr>
        <w:top w:val="none" w:sz="0" w:space="0" w:color="auto"/>
        <w:left w:val="none" w:sz="0" w:space="0" w:color="auto"/>
        <w:bottom w:val="none" w:sz="0" w:space="0" w:color="auto"/>
        <w:right w:val="none" w:sz="0" w:space="0" w:color="auto"/>
      </w:divBdr>
    </w:div>
    <w:div w:id="1335499095">
      <w:bodyDiv w:val="1"/>
      <w:marLeft w:val="0"/>
      <w:marRight w:val="0"/>
      <w:marTop w:val="0"/>
      <w:marBottom w:val="0"/>
      <w:divBdr>
        <w:top w:val="none" w:sz="0" w:space="0" w:color="auto"/>
        <w:left w:val="none" w:sz="0" w:space="0" w:color="auto"/>
        <w:bottom w:val="none" w:sz="0" w:space="0" w:color="auto"/>
        <w:right w:val="none" w:sz="0" w:space="0" w:color="auto"/>
      </w:divBdr>
    </w:div>
    <w:div w:id="1454403561">
      <w:bodyDiv w:val="1"/>
      <w:marLeft w:val="0"/>
      <w:marRight w:val="0"/>
      <w:marTop w:val="0"/>
      <w:marBottom w:val="0"/>
      <w:divBdr>
        <w:top w:val="none" w:sz="0" w:space="0" w:color="auto"/>
        <w:left w:val="none" w:sz="0" w:space="0" w:color="auto"/>
        <w:bottom w:val="none" w:sz="0" w:space="0" w:color="auto"/>
        <w:right w:val="none" w:sz="0" w:space="0" w:color="auto"/>
      </w:divBdr>
    </w:div>
    <w:div w:id="1691836869">
      <w:bodyDiv w:val="1"/>
      <w:marLeft w:val="0"/>
      <w:marRight w:val="0"/>
      <w:marTop w:val="0"/>
      <w:marBottom w:val="0"/>
      <w:divBdr>
        <w:top w:val="none" w:sz="0" w:space="0" w:color="auto"/>
        <w:left w:val="none" w:sz="0" w:space="0" w:color="auto"/>
        <w:bottom w:val="none" w:sz="0" w:space="0" w:color="auto"/>
        <w:right w:val="none" w:sz="0" w:space="0" w:color="auto"/>
      </w:divBdr>
    </w:div>
    <w:div w:id="1723866986">
      <w:bodyDiv w:val="1"/>
      <w:marLeft w:val="0"/>
      <w:marRight w:val="0"/>
      <w:marTop w:val="0"/>
      <w:marBottom w:val="0"/>
      <w:divBdr>
        <w:top w:val="none" w:sz="0" w:space="0" w:color="auto"/>
        <w:left w:val="none" w:sz="0" w:space="0" w:color="auto"/>
        <w:bottom w:val="none" w:sz="0" w:space="0" w:color="auto"/>
        <w:right w:val="none" w:sz="0" w:space="0" w:color="auto"/>
      </w:divBdr>
      <w:divsChild>
        <w:div w:id="491143402">
          <w:marLeft w:val="0"/>
          <w:marRight w:val="0"/>
          <w:marTop w:val="0"/>
          <w:marBottom w:val="0"/>
          <w:divBdr>
            <w:top w:val="none" w:sz="0" w:space="0" w:color="auto"/>
            <w:left w:val="none" w:sz="0" w:space="0" w:color="auto"/>
            <w:bottom w:val="none" w:sz="0" w:space="0" w:color="auto"/>
            <w:right w:val="none" w:sz="0" w:space="0" w:color="auto"/>
          </w:divBdr>
          <w:divsChild>
            <w:div w:id="1054426908">
              <w:marLeft w:val="0"/>
              <w:marRight w:val="0"/>
              <w:marTop w:val="0"/>
              <w:marBottom w:val="0"/>
              <w:divBdr>
                <w:top w:val="none" w:sz="0" w:space="0" w:color="auto"/>
                <w:left w:val="none" w:sz="0" w:space="0" w:color="auto"/>
                <w:bottom w:val="none" w:sz="0" w:space="0" w:color="auto"/>
                <w:right w:val="none" w:sz="0" w:space="0" w:color="auto"/>
              </w:divBdr>
              <w:divsChild>
                <w:div w:id="565651050">
                  <w:marLeft w:val="0"/>
                  <w:marRight w:val="0"/>
                  <w:marTop w:val="0"/>
                  <w:marBottom w:val="0"/>
                  <w:divBdr>
                    <w:top w:val="none" w:sz="0" w:space="0" w:color="auto"/>
                    <w:left w:val="none" w:sz="0" w:space="0" w:color="auto"/>
                    <w:bottom w:val="none" w:sz="0" w:space="0" w:color="auto"/>
                    <w:right w:val="none" w:sz="0" w:space="0" w:color="auto"/>
                  </w:divBdr>
                  <w:divsChild>
                    <w:div w:id="1543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A57E-6307-4AE0-85F8-DD590FE9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5263</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Hankook</cp:lastModifiedBy>
  <cp:revision>2</cp:revision>
  <cp:lastPrinted>2016-04-01T08:04:00Z</cp:lastPrinted>
  <dcterms:created xsi:type="dcterms:W3CDTF">2016-11-29T09:38:00Z</dcterms:created>
  <dcterms:modified xsi:type="dcterms:W3CDTF">2016-11-29T09:38:00Z</dcterms:modified>
</cp:coreProperties>
</file>