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12" w:rsidRPr="00017C78" w:rsidRDefault="00AF5C12" w:rsidP="0065213C">
      <w:pPr>
        <w:snapToGrid w:val="0"/>
        <w:spacing w:line="360" w:lineRule="auto"/>
        <w:ind w:rightChars="197" w:right="394"/>
        <w:rPr>
          <w:rStyle w:val="copyA4V"/>
          <w:rFonts w:eastAsiaTheme="minorHAnsi"/>
          <w:color w:val="404040" w:themeColor="text1" w:themeTint="BF"/>
          <w:w w:val="97"/>
          <w:sz w:val="19"/>
          <w:szCs w:val="19"/>
        </w:rPr>
      </w:pPr>
    </w:p>
    <w:p w:rsidR="00CC21A5" w:rsidRDefault="00CC21A5" w:rsidP="00CC21A5">
      <w:pPr>
        <w:snapToGrid w:val="0"/>
        <w:spacing w:line="360" w:lineRule="auto"/>
        <w:ind w:leftChars="71" w:left="142" w:rightChars="197" w:right="394"/>
        <w:jc w:val="center"/>
        <w:rPr>
          <w:rFonts w:ascii="Helvetica" w:eastAsia="Dotum" w:hAnsi="Helvetica" w:cs="Arial"/>
          <w:b/>
          <w:color w:val="FF6600"/>
          <w:sz w:val="32"/>
          <w:szCs w:val="32"/>
        </w:rPr>
      </w:pPr>
      <w:r>
        <w:rPr>
          <w:rFonts w:ascii="Helvetica" w:hAnsi="Helvetica"/>
          <w:b/>
          <w:color w:val="FF6600"/>
          <w:sz w:val="32"/>
        </w:rPr>
        <w:t>Firmy Hankook i Schmitz Cargobull AG zacieśniają</w:t>
      </w:r>
    </w:p>
    <w:p w:rsidR="00CC21A5" w:rsidRPr="000D3E74" w:rsidRDefault="00FA1576" w:rsidP="00CC21A5">
      <w:pPr>
        <w:snapToGrid w:val="0"/>
        <w:spacing w:line="360" w:lineRule="auto"/>
        <w:ind w:leftChars="71" w:left="142" w:rightChars="197" w:right="394"/>
        <w:jc w:val="center"/>
        <w:rPr>
          <w:rFonts w:ascii="Helvetica" w:eastAsia="Dotum" w:hAnsi="Helvetica" w:cs="Arial"/>
          <w:b/>
          <w:color w:val="FF6600"/>
          <w:sz w:val="32"/>
          <w:szCs w:val="32"/>
        </w:rPr>
      </w:pPr>
      <w:r>
        <w:rPr>
          <w:rFonts w:ascii="Helvetica" w:hAnsi="Helvetica"/>
          <w:b/>
          <w:color w:val="FF6600"/>
          <w:sz w:val="32"/>
        </w:rPr>
        <w:t xml:space="preserve">strategiczną </w:t>
      </w:r>
      <w:r w:rsidR="00D706B5">
        <w:rPr>
          <w:rFonts w:ascii="Helvetica" w:hAnsi="Helvetica"/>
          <w:b/>
          <w:color w:val="FF6600"/>
          <w:sz w:val="32"/>
        </w:rPr>
        <w:t xml:space="preserve">współpracę </w:t>
      </w:r>
    </w:p>
    <w:p w:rsidR="00BB6FA0" w:rsidRPr="000D3E74" w:rsidRDefault="00BB6FA0" w:rsidP="00695486">
      <w:pPr>
        <w:widowControl/>
        <w:wordWrap/>
        <w:autoSpaceDE/>
        <w:autoSpaceDN/>
        <w:snapToGrid w:val="0"/>
        <w:spacing w:line="280" w:lineRule="exact"/>
        <w:ind w:rightChars="197" w:right="394"/>
        <w:rPr>
          <w:rFonts w:ascii="Times New Roman"/>
          <w:iCs/>
          <w:color w:val="000000" w:themeColor="text1"/>
          <w:sz w:val="21"/>
          <w:szCs w:val="21"/>
        </w:rPr>
      </w:pPr>
    </w:p>
    <w:p w:rsidR="007B34C7" w:rsidRPr="00502D36" w:rsidRDefault="00CC21A5">
      <w:pPr>
        <w:pStyle w:val="HTMLVorformatiert"/>
        <w:ind w:right="454"/>
        <w:jc w:val="both"/>
        <w:rPr>
          <w:rFonts w:ascii="Times New Roman" w:hAnsi="Times New Roman" w:cs="Times New Roman"/>
          <w:b/>
          <w:strike/>
          <w:color w:val="000000" w:themeColor="text1"/>
          <w:sz w:val="21"/>
        </w:rPr>
      </w:pPr>
      <w:r w:rsidRPr="00502D36">
        <w:rPr>
          <w:rFonts w:ascii="Times New Roman" w:hAnsi="Times New Roman" w:cs="Times New Roman"/>
          <w:b/>
          <w:color w:val="000000" w:themeColor="text1"/>
          <w:sz w:val="21"/>
        </w:rPr>
        <w:t xml:space="preserve">Podczas 66. edycji targów pojazdów użytkowych firmy Hankook i Schmitz Cargobull uzgodniły przedterminowe przedłużenie współpracy. Obejmie ona rozszerzenie obecnych umów na dostawy w segmencie oryginalnego wyposażenia, współpracę strategiczną w zakresie działalności flotowej na szczeblu europejskim oraz rozwój w obszarze części zamiennych w postaci opon marki </w:t>
      </w:r>
      <w:r w:rsidR="004E3F81">
        <w:rPr>
          <w:rFonts w:ascii="Times New Roman" w:hAnsi="Times New Roman" w:cs="Times New Roman"/>
          <w:b/>
          <w:color w:val="000000" w:themeColor="text1"/>
          <w:sz w:val="21"/>
        </w:rPr>
        <w:t xml:space="preserve">Hankook do naczep, </w:t>
      </w:r>
      <w:r w:rsidRPr="00502D36">
        <w:rPr>
          <w:rFonts w:ascii="Times New Roman" w:hAnsi="Times New Roman" w:cs="Times New Roman"/>
          <w:b/>
          <w:color w:val="000000" w:themeColor="text1"/>
          <w:sz w:val="21"/>
        </w:rPr>
        <w:t>w ramach obecnej współpracy sprzedażowej</w:t>
      </w:r>
      <w:r w:rsidR="004E3F81">
        <w:rPr>
          <w:rFonts w:ascii="Times New Roman" w:hAnsi="Times New Roman" w:cs="Times New Roman"/>
          <w:b/>
          <w:color w:val="000000" w:themeColor="text1"/>
          <w:sz w:val="21"/>
        </w:rPr>
        <w:t>,</w:t>
      </w:r>
      <w:r w:rsidRPr="00502D36">
        <w:rPr>
          <w:rFonts w:ascii="Times New Roman" w:hAnsi="Times New Roman" w:cs="Times New Roman"/>
          <w:b/>
          <w:color w:val="000000" w:themeColor="text1"/>
          <w:sz w:val="21"/>
        </w:rPr>
        <w:t xml:space="preserve"> między siecią partnerów serwisowych Schmitz Cargobull i wspólnym partnerem serwisowym Pneunet. Firma Hankook dostarcza ogumienie do naczep Schmitz Cargobull od 2013 r. Obecnie oferuje 11 rozmiarów opon w segmencie oryginalnego wyposażenia. Oba przedsiębiorstwa współpracują w zakresie pełnej obsługi od początku 2015 r. i koncentrują się na rynku e</w:t>
      </w:r>
      <w:r w:rsidR="00502D36">
        <w:rPr>
          <w:rFonts w:ascii="Times New Roman" w:hAnsi="Times New Roman" w:cs="Times New Roman"/>
          <w:b/>
          <w:color w:val="000000" w:themeColor="text1"/>
          <w:sz w:val="21"/>
        </w:rPr>
        <w:t>uropejskim.</w:t>
      </w:r>
    </w:p>
    <w:p w:rsidR="00BB6FA0" w:rsidRPr="00CC21A5" w:rsidRDefault="00BB6FA0" w:rsidP="00C5165D">
      <w:pPr>
        <w:widowControl/>
        <w:wordWrap/>
        <w:autoSpaceDE/>
        <w:autoSpaceDN/>
        <w:snapToGrid w:val="0"/>
        <w:spacing w:line="276" w:lineRule="auto"/>
        <w:ind w:rightChars="197" w:right="394"/>
        <w:rPr>
          <w:rFonts w:ascii="Times New Roman"/>
          <w:b/>
          <w:iCs/>
          <w:color w:val="000000" w:themeColor="text1"/>
          <w:sz w:val="21"/>
          <w:szCs w:val="21"/>
        </w:rPr>
      </w:pPr>
    </w:p>
    <w:p w:rsidR="00CC21A5" w:rsidRDefault="0092376F" w:rsidP="00CC21A5">
      <w:pPr>
        <w:widowControl/>
        <w:wordWrap/>
        <w:autoSpaceDE/>
        <w:autoSpaceDN/>
        <w:snapToGrid w:val="0"/>
        <w:spacing w:line="276" w:lineRule="auto"/>
        <w:ind w:rightChars="197" w:right="394"/>
        <w:rPr>
          <w:rFonts w:ascii="Times New Roman"/>
          <w:iCs/>
          <w:color w:val="000000" w:themeColor="text1"/>
          <w:sz w:val="21"/>
          <w:szCs w:val="21"/>
        </w:rPr>
      </w:pPr>
      <w:r>
        <w:rPr>
          <w:rFonts w:ascii="Times New Roman"/>
          <w:b/>
          <w:i/>
          <w:sz w:val="21"/>
        </w:rPr>
        <w:t xml:space="preserve">Neu-Isenburg, </w:t>
      </w:r>
      <w:r w:rsidR="00426CA6">
        <w:rPr>
          <w:rFonts w:ascii="Times New Roman"/>
          <w:b/>
          <w:i/>
          <w:sz w:val="21"/>
        </w:rPr>
        <w:t>19</w:t>
      </w:r>
      <w:bookmarkStart w:id="0" w:name="_GoBack"/>
      <w:bookmarkEnd w:id="0"/>
      <w:r>
        <w:rPr>
          <w:rFonts w:ascii="Times New Roman"/>
          <w:b/>
          <w:i/>
          <w:sz w:val="21"/>
        </w:rPr>
        <w:t xml:space="preserve"> października 2016 r. </w:t>
      </w:r>
      <w:r>
        <w:rPr>
          <w:rFonts w:ascii="Times New Roman"/>
          <w:b/>
          <w:snapToGrid w:val="0"/>
          <w:sz w:val="21"/>
        </w:rPr>
        <w:t>–</w:t>
      </w:r>
      <w:r>
        <w:rPr>
          <w:b/>
          <w:color w:val="000000" w:themeColor="text1"/>
          <w:sz w:val="21"/>
        </w:rPr>
        <w:t xml:space="preserve"> </w:t>
      </w:r>
      <w:r>
        <w:rPr>
          <w:rFonts w:ascii="Times New Roman"/>
          <w:color w:val="000000" w:themeColor="text1"/>
          <w:sz w:val="21"/>
        </w:rPr>
        <w:t>Z okazji 66. edycji targów pojazdów użytkowych w Hanowerze firmy Hankook, producent opon klasy premium, oraz Cargobull AG, wiodący</w:t>
      </w:r>
      <w:r w:rsidR="00C847F0">
        <w:rPr>
          <w:rFonts w:ascii="Times New Roman"/>
          <w:color w:val="000000" w:themeColor="text1"/>
          <w:sz w:val="21"/>
        </w:rPr>
        <w:t xml:space="preserve"> </w:t>
      </w:r>
      <w:r w:rsidR="00CC21A5">
        <w:rPr>
          <w:rFonts w:ascii="Times New Roman"/>
          <w:color w:val="000000" w:themeColor="text1"/>
          <w:sz w:val="21"/>
        </w:rPr>
        <w:t>europejski producent naczep do pojazdów ciężarowych, postanowiły przedłużyć współpracę wcześniej niż początkowo zakładano do 2019 r. Innowacyjne i inteligentne technologie, które przedsiębiorstwo wykorzystuje do produkcji naczep do ciężkich pojazdów ciężarowych, wyznaczają standardy w branży transportowej. Od wielu lat wysokiej klasy opony TBR firmy Hankook dostępne są jako wyposażenie oryginalne we wszystkich typach naczep Schmitz Cargobull. Współpraca ogłoszona podczas targów pojazdów użytkowych obejmie przedłużenie obecnych umów na dostawy w segmencie oryginalnego wyposażenia, pogłębienie działań strategicznych w zakresie działalności flotowej na szczeblu europejskim, rozszerzenie oferty pełnej obsługi w obszarze części zamiennych w postaci opon marki Hankook do naczep</w:t>
      </w:r>
      <w:r w:rsidR="002529B3">
        <w:rPr>
          <w:rFonts w:ascii="Times New Roman"/>
          <w:color w:val="000000" w:themeColor="text1"/>
          <w:sz w:val="21"/>
        </w:rPr>
        <w:t>,</w:t>
      </w:r>
      <w:r w:rsidR="00CC21A5">
        <w:rPr>
          <w:rFonts w:ascii="Times New Roman"/>
          <w:color w:val="000000" w:themeColor="text1"/>
          <w:sz w:val="21"/>
        </w:rPr>
        <w:t xml:space="preserve"> w ramach obecnej współpracy sprzedażowej</w:t>
      </w:r>
      <w:r w:rsidR="002529B3">
        <w:rPr>
          <w:rFonts w:ascii="Times New Roman"/>
          <w:color w:val="000000" w:themeColor="text1"/>
          <w:sz w:val="21"/>
        </w:rPr>
        <w:t>,</w:t>
      </w:r>
      <w:r w:rsidR="00CC21A5">
        <w:rPr>
          <w:rFonts w:ascii="Times New Roman"/>
          <w:color w:val="000000" w:themeColor="text1"/>
          <w:sz w:val="21"/>
        </w:rPr>
        <w:t xml:space="preserve"> między siecią partnerów serwisowych Schmitz Cargobull i wspólnym partnerem serwisowym Pneunet. Ponadto pozwoli zaoferować klientom kontraktowym producenta naczep pełną obsługę, łącznie z ustandaryzowanymi warunkami w zakresie opon, ich serwisowania i zarządzania ogumieniem floty pojazdów. Współpraca obejmuje również wymianę opon z uwagi na zużycie czy przebicie, monitorowanie czasu użytkowania i kontrole flot pojazdów (dostosowanie ciśnienia powietrza). Operatorom flotowym udostępnione mogą być też kompleksowe analizy kosztów i przebiegów.</w:t>
      </w:r>
    </w:p>
    <w:p w:rsidR="00CC21A5" w:rsidRDefault="00CC21A5" w:rsidP="00CC21A5">
      <w:pPr>
        <w:widowControl/>
        <w:wordWrap/>
        <w:autoSpaceDE/>
        <w:autoSpaceDN/>
        <w:snapToGrid w:val="0"/>
        <w:spacing w:line="276" w:lineRule="auto"/>
        <w:ind w:rightChars="197" w:right="394"/>
        <w:rPr>
          <w:rFonts w:ascii="Times New Roman"/>
          <w:iCs/>
          <w:color w:val="000000" w:themeColor="text1"/>
          <w:sz w:val="21"/>
          <w:szCs w:val="21"/>
        </w:rPr>
      </w:pPr>
    </w:p>
    <w:p w:rsidR="00CC21A5" w:rsidRDefault="000D3E74" w:rsidP="00CC21A5">
      <w:pPr>
        <w:widowControl/>
        <w:wordWrap/>
        <w:autoSpaceDE/>
        <w:autoSpaceDN/>
        <w:snapToGrid w:val="0"/>
        <w:spacing w:line="276" w:lineRule="auto"/>
        <w:ind w:rightChars="197" w:right="394"/>
        <w:rPr>
          <w:rFonts w:ascii="Times New Roman"/>
          <w:color w:val="000000" w:themeColor="text1"/>
          <w:sz w:val="21"/>
        </w:rPr>
      </w:pPr>
      <w:r>
        <w:rPr>
          <w:rFonts w:ascii="Times New Roman"/>
          <w:color w:val="000000" w:themeColor="text1"/>
          <w:sz w:val="21"/>
        </w:rPr>
        <w:t>Tony Lee, wiceprezes ds. marketingu i sprzedaży w Hankook Tire Europe, przyznaje: „Rozszerzenie współpracy z firmą Schmitz Cargobull ma dla nas strategiczne znaczenie, zwłaszcza w kontekście dalszego rozwoju w segmencie oryginalnego wyposażenia i części zamiennych do naczep”.</w:t>
      </w:r>
    </w:p>
    <w:p w:rsidR="00CC21A5" w:rsidRPr="00E72D7E" w:rsidRDefault="00CC21A5" w:rsidP="00CC21A5">
      <w:pPr>
        <w:widowControl/>
        <w:wordWrap/>
        <w:autoSpaceDE/>
        <w:autoSpaceDN/>
        <w:snapToGrid w:val="0"/>
        <w:spacing w:line="276" w:lineRule="auto"/>
        <w:ind w:rightChars="197" w:right="394"/>
        <w:rPr>
          <w:rFonts w:ascii="Times New Roman"/>
          <w:iCs/>
          <w:color w:val="000000" w:themeColor="text1"/>
          <w:sz w:val="21"/>
          <w:szCs w:val="21"/>
        </w:rPr>
      </w:pPr>
    </w:p>
    <w:p w:rsidR="00CC21A5" w:rsidRPr="00A644E4" w:rsidRDefault="00CC21A5" w:rsidP="00CC21A5">
      <w:pPr>
        <w:wordWrap/>
        <w:snapToGrid w:val="0"/>
        <w:spacing w:line="276" w:lineRule="auto"/>
        <w:ind w:rightChars="197" w:right="394"/>
        <w:rPr>
          <w:rFonts w:ascii="Times New Roman"/>
          <w:color w:val="000000" w:themeColor="text1"/>
          <w:sz w:val="21"/>
        </w:rPr>
      </w:pPr>
      <w:r>
        <w:rPr>
          <w:rFonts w:ascii="Times New Roman"/>
          <w:color w:val="000000" w:themeColor="text1"/>
          <w:sz w:val="21"/>
        </w:rPr>
        <w:t>„Przedłużenie długoterminowej współpracy strategicznej z firmą Hankook wydaje się być naturalnym krokiem, ponieważ strategia firmy Hankook stanowi skuteczne uzupełnienie planów Schmitz Cargobull”, mówi Bernhard Schmitz, udziałowiec i zastępca dyrektora generalnego ds. zakupów. „Uważamy, że długofalowa współpraca z Hankook będzie dopełnieniem naszych produktów klasy premium, co pomoże dostarczać klientom optymalne rozwiązania transportowe również w przyszłości”.</w:t>
      </w:r>
    </w:p>
    <w:p w:rsidR="00CC21A5" w:rsidRPr="00A644E4" w:rsidRDefault="00CC21A5" w:rsidP="00CC21A5">
      <w:pPr>
        <w:widowControl/>
        <w:wordWrap/>
        <w:autoSpaceDE/>
        <w:autoSpaceDN/>
        <w:snapToGrid w:val="0"/>
        <w:spacing w:line="276" w:lineRule="auto"/>
        <w:ind w:rightChars="197" w:right="394"/>
        <w:rPr>
          <w:rFonts w:ascii="Times New Roman"/>
          <w:iCs/>
          <w:color w:val="000000" w:themeColor="text1"/>
          <w:sz w:val="21"/>
          <w:szCs w:val="21"/>
        </w:rPr>
      </w:pPr>
    </w:p>
    <w:p w:rsidR="007B34C7" w:rsidRDefault="00CC21A5">
      <w:pPr>
        <w:wordWrap/>
        <w:snapToGrid w:val="0"/>
        <w:spacing w:line="276" w:lineRule="auto"/>
        <w:ind w:rightChars="197" w:right="394"/>
        <w:rPr>
          <w:rFonts w:ascii="Times New Roman"/>
          <w:color w:val="000000" w:themeColor="text1"/>
          <w:sz w:val="21"/>
        </w:rPr>
      </w:pPr>
      <w:r>
        <w:rPr>
          <w:rFonts w:ascii="Times New Roman"/>
          <w:color w:val="000000" w:themeColor="text1"/>
          <w:sz w:val="21"/>
        </w:rPr>
        <w:t xml:space="preserve">Hankook, producent opon klasy premium, dostarcza firmie Schmitz Cargobull AG pełną gamę najnowocześniejszego ogumienia wchodzącego w skład oryginalnego wyposażenia. Opony z serii e-cube </w:t>
      </w:r>
      <w:r w:rsidRPr="002529B3">
        <w:rPr>
          <w:rFonts w:ascii="Times New Roman"/>
          <w:color w:val="000000" w:themeColor="text1"/>
          <w:sz w:val="21"/>
        </w:rPr>
        <w:t xml:space="preserve">MAX i SmartWork przystosowano </w:t>
      </w:r>
      <w:r w:rsidR="002529B3" w:rsidRPr="002529B3">
        <w:rPr>
          <w:rFonts w:ascii="Times New Roman"/>
          <w:color w:val="000000" w:themeColor="text1"/>
          <w:sz w:val="21"/>
        </w:rPr>
        <w:t>do warunków europejskich, są</w:t>
      </w:r>
      <w:r w:rsidRPr="002529B3">
        <w:rPr>
          <w:rFonts w:ascii="Times New Roman"/>
          <w:color w:val="000000" w:themeColor="text1"/>
          <w:sz w:val="21"/>
        </w:rPr>
        <w:t xml:space="preserve"> niezwykle przyjazne dla środowiska i </w:t>
      </w:r>
      <w:r w:rsidR="002529B3" w:rsidRPr="002529B3">
        <w:rPr>
          <w:rFonts w:ascii="Times New Roman"/>
          <w:color w:val="000000" w:themeColor="text1"/>
          <w:sz w:val="21"/>
        </w:rPr>
        <w:t xml:space="preserve">zarazem </w:t>
      </w:r>
      <w:r w:rsidRPr="002529B3">
        <w:rPr>
          <w:rFonts w:ascii="Times New Roman"/>
          <w:color w:val="000000" w:themeColor="text1"/>
          <w:sz w:val="21"/>
        </w:rPr>
        <w:t>ekonomiczne. Opony TBR firmy Hankook przeznaczone do krajowego i międzynarodowego transportu ciężkiego</w:t>
      </w:r>
      <w:r w:rsidR="002529B3">
        <w:rPr>
          <w:rFonts w:ascii="Times New Roman"/>
          <w:color w:val="000000" w:themeColor="text1"/>
          <w:sz w:val="21"/>
        </w:rPr>
        <w:t>,</w:t>
      </w:r>
      <w:r w:rsidRPr="002529B3">
        <w:rPr>
          <w:rFonts w:ascii="Times New Roman"/>
          <w:color w:val="000000" w:themeColor="text1"/>
          <w:sz w:val="21"/>
        </w:rPr>
        <w:t xml:space="preserve"> montowane są jako wyposażenie oryginalne głównie w produktach przeznaczonych</w:t>
      </w:r>
      <w:r>
        <w:rPr>
          <w:rFonts w:ascii="Times New Roman"/>
          <w:color w:val="000000" w:themeColor="text1"/>
          <w:sz w:val="21"/>
        </w:rPr>
        <w:t xml:space="preserve"> na rynek europejski. Obecnie obejmują one 11 rozmiarów ogumienia od 19,5 do 22,5 cali, w tym imponujące rozmiarem modele 445/45R19.5, 435/50R19.5 oraz 455/40R22.5 z serii e-cube. Wszystkie opony marki Hankook dostarczane są bezpośrednio do zakładów producenta naczep, które znajdują się </w:t>
      </w:r>
      <w:r>
        <w:rPr>
          <w:rFonts w:ascii="Times New Roman"/>
          <w:color w:val="000000" w:themeColor="text1"/>
          <w:sz w:val="21"/>
        </w:rPr>
        <w:lastRenderedPageBreak/>
        <w:t xml:space="preserve">w miejscowości Altenberge w kraju związkowym Nadrenia Północna-Westfalia. </w:t>
      </w:r>
    </w:p>
    <w:p w:rsidR="000D3E74" w:rsidRDefault="000D3E74">
      <w:pPr>
        <w:wordWrap/>
        <w:snapToGrid w:val="0"/>
        <w:spacing w:line="276" w:lineRule="auto"/>
        <w:ind w:rightChars="197" w:right="394"/>
        <w:rPr>
          <w:rFonts w:ascii="Times New Roman"/>
          <w:iCs/>
          <w:color w:val="000000" w:themeColor="text1"/>
          <w:sz w:val="21"/>
          <w:szCs w:val="21"/>
        </w:rPr>
      </w:pPr>
    </w:p>
    <w:p w:rsidR="002529B3" w:rsidRPr="00426CA6" w:rsidRDefault="002529B3" w:rsidP="00CC21A5">
      <w:pPr>
        <w:widowControl/>
        <w:wordWrap/>
        <w:autoSpaceDE/>
        <w:autoSpaceDN/>
        <w:spacing w:after="200" w:line="276" w:lineRule="auto"/>
        <w:jc w:val="center"/>
        <w:rPr>
          <w:rFonts w:ascii="Times New Roman"/>
          <w:color w:val="000000" w:themeColor="text1"/>
          <w:sz w:val="21"/>
        </w:rPr>
      </w:pPr>
    </w:p>
    <w:p w:rsidR="00CC21A5" w:rsidRPr="00426CA6" w:rsidRDefault="00CC21A5" w:rsidP="00CC21A5">
      <w:pPr>
        <w:widowControl/>
        <w:wordWrap/>
        <w:autoSpaceDE/>
        <w:autoSpaceDN/>
        <w:spacing w:after="200" w:line="276" w:lineRule="auto"/>
        <w:jc w:val="center"/>
        <w:rPr>
          <w:rFonts w:ascii="Times New Roman"/>
          <w:iCs/>
          <w:color w:val="000000" w:themeColor="text1"/>
          <w:sz w:val="21"/>
          <w:szCs w:val="21"/>
        </w:rPr>
      </w:pPr>
      <w:r w:rsidRPr="00426CA6">
        <w:rPr>
          <w:rFonts w:ascii="Times New Roman"/>
          <w:color w:val="000000" w:themeColor="text1"/>
          <w:sz w:val="21"/>
        </w:rPr>
        <w:t>###</w:t>
      </w:r>
    </w:p>
    <w:p w:rsidR="002529B3" w:rsidRPr="00E43F06" w:rsidRDefault="002529B3" w:rsidP="002529B3">
      <w:pPr>
        <w:wordWrap/>
        <w:jc w:val="center"/>
        <w:rPr>
          <w:rFonts w:ascii="Times New Roman"/>
          <w:b/>
          <w:bCs/>
          <w:sz w:val="21"/>
          <w:szCs w:val="21"/>
        </w:rPr>
      </w:pPr>
      <w:r w:rsidRPr="00E43F06">
        <w:rPr>
          <w:rFonts w:ascii="Times New Roman"/>
          <w:b/>
          <w:sz w:val="21"/>
          <w:szCs w:val="21"/>
        </w:rPr>
        <w:t>O firmie Hankook</w:t>
      </w:r>
    </w:p>
    <w:p w:rsidR="002529B3" w:rsidRPr="00E43F06" w:rsidRDefault="002529B3" w:rsidP="002529B3">
      <w:pPr>
        <w:wordWrap/>
        <w:rPr>
          <w:rFonts w:ascii="Times New Roman"/>
          <w:b/>
          <w:bCs/>
          <w:sz w:val="21"/>
          <w:szCs w:val="21"/>
        </w:rPr>
      </w:pPr>
    </w:p>
    <w:p w:rsidR="002529B3" w:rsidRPr="00E43F06" w:rsidRDefault="002529B3" w:rsidP="002529B3">
      <w:pPr>
        <w:suppressAutoHyphens/>
        <w:wordWrap/>
        <w:rPr>
          <w:rFonts w:ascii="Times New Roman"/>
          <w:kern w:val="0"/>
          <w:sz w:val="21"/>
          <w:szCs w:val="21"/>
        </w:rPr>
      </w:pPr>
      <w:r w:rsidRPr="00E43F06">
        <w:rPr>
          <w:rFonts w:ascii="Times New Roman"/>
          <w:kern w:val="0"/>
          <w:sz w:val="21"/>
          <w:szCs w:val="21"/>
        </w:rPr>
        <w:t>Hankook, jako jeden z pięciu wiodących pod względem ilościowym producentów opon na świecie, produkuje innowacyjne, wysokiej klasy opony radialne w segmencie premium do samochodów osobowych, SUV-ów, pojazdów terenowych, lekkich samochodów ciężarowych, samochodów kempingowych, pojazdów ciężarowych, autobusów i samochodowego s</w:t>
      </w:r>
      <w:r>
        <w:rPr>
          <w:rFonts w:ascii="Times New Roman"/>
          <w:kern w:val="0"/>
          <w:sz w:val="21"/>
          <w:szCs w:val="21"/>
        </w:rPr>
        <w:t>portu motorowego (wyścigi</w:t>
      </w:r>
      <w:r w:rsidRPr="00E43F06">
        <w:rPr>
          <w:rFonts w:ascii="Times New Roman"/>
          <w:kern w:val="0"/>
          <w:sz w:val="21"/>
          <w:szCs w:val="21"/>
        </w:rPr>
        <w:t>, rajdy).</w:t>
      </w:r>
    </w:p>
    <w:p w:rsidR="002529B3" w:rsidRPr="00E43F06" w:rsidRDefault="002529B3" w:rsidP="002529B3">
      <w:pPr>
        <w:suppressAutoHyphens/>
        <w:wordWrap/>
        <w:rPr>
          <w:rFonts w:ascii="Times New Roman"/>
          <w:kern w:val="0"/>
          <w:sz w:val="21"/>
          <w:szCs w:val="21"/>
        </w:rPr>
      </w:pPr>
    </w:p>
    <w:p w:rsidR="002529B3" w:rsidRPr="00E43F06" w:rsidRDefault="002529B3" w:rsidP="002529B3">
      <w:pPr>
        <w:suppressAutoHyphens/>
        <w:wordWrap/>
        <w:rPr>
          <w:rFonts w:ascii="Times New Roman"/>
          <w:kern w:val="0"/>
          <w:sz w:val="21"/>
          <w:szCs w:val="21"/>
        </w:rPr>
      </w:pPr>
      <w:r w:rsidRPr="00E43F06">
        <w:rPr>
          <w:rFonts w:ascii="Times New Roman"/>
          <w:kern w:val="0"/>
          <w:sz w:val="21"/>
          <w:szCs w:val="21"/>
        </w:rPr>
        <w:t>Hankook stale inwestuje w badania i rozwój, aby oferować swoim klientom niezmiennie wysoką jakość w połączeniu z technologiczną doskonałością. W pięciu mieszczących się na całym świecie centrach rozwoju i siedmiu fabrykach, przedsiębiorstwo to konstruuje i produkuje ogumienie, skrojone na miarę wymagań regionalnych rynków. W Europie, koncepcje opon przeznaczone na rynki lokalne i na wyposażenie fabryczne, są opracowywane zgodnie ze standardami wiodących, europejskich producentów pojazdów w Centrum Technicznym Hankook, w niemieckim Hanowerze. Produkcja opon odbywa się między innymi w nowoczesnej europejskiej fabryce w węgierskiej miejscowości Rácalmás, której uroczyste otwarcie świętowano w 2007 roku i która od tamtej pory podlega stałemu rozwojowi. Obecnie ponad 3000 zatrudnionych tam pracowników produkuje rocznie nawet 19 milionów opon do pojazdów osobowych, SUV-ów i lekkich pojazdów ciężarowych.</w:t>
      </w:r>
    </w:p>
    <w:p w:rsidR="002529B3" w:rsidRPr="00E43F06" w:rsidRDefault="002529B3" w:rsidP="002529B3">
      <w:pPr>
        <w:suppressAutoHyphens/>
        <w:wordWrap/>
        <w:rPr>
          <w:rFonts w:ascii="Times New Roman"/>
          <w:kern w:val="0"/>
          <w:sz w:val="21"/>
          <w:szCs w:val="21"/>
        </w:rPr>
      </w:pPr>
    </w:p>
    <w:p w:rsidR="002529B3" w:rsidRPr="00E43F06" w:rsidRDefault="002529B3" w:rsidP="002529B3">
      <w:pPr>
        <w:suppressAutoHyphens/>
        <w:wordWrap/>
        <w:rPr>
          <w:rFonts w:ascii="Times New Roman"/>
          <w:kern w:val="0"/>
          <w:sz w:val="21"/>
          <w:szCs w:val="21"/>
        </w:rPr>
      </w:pPr>
      <w:r w:rsidRPr="00E43F06">
        <w:rPr>
          <w:rFonts w:ascii="Times New Roman"/>
          <w:kern w:val="0"/>
          <w:sz w:val="21"/>
          <w:szCs w:val="21"/>
        </w:rPr>
        <w:t>Europejska i niemiecka centrala producenta opon mieści się w Neu-Isenburg koło Frankfurtu nad Menem. Pozostałe siedziby Hankook na terenie Europy znajdują się w Wielkiej Brytanii, Francji, we Włoszech, Hiszpanii, Holandii, na Węgrzech, w Czechach, Rosji, Turcji, Szwecji i Polsce. Opony Hankook są sprzedawane bezpośrednio przez regionalnych dystrybutorów w wielu innych europejskich krajach. Przedsiębiorstwo zatrudnia na całym świecie 22 000 pracowników i dostarcza swoje produkty do ponad 180 krajów. Wiodący producenci motoryzacyjni doceniają jakość opon Hankook, czego dowodem jest ich montaż na fabrycznym wyposażeniu. Blisko 30% globalnych obrotów firmy jest generowane w Europie i we Wspólnocie Niepodległych Państw.</w:t>
      </w:r>
    </w:p>
    <w:p w:rsidR="002529B3" w:rsidRPr="00E43F06" w:rsidRDefault="002529B3" w:rsidP="002529B3">
      <w:pPr>
        <w:wordWrap/>
        <w:snapToGrid w:val="0"/>
        <w:spacing w:line="276" w:lineRule="auto"/>
        <w:rPr>
          <w:rFonts w:ascii="Times New Roman"/>
          <w:bCs/>
          <w:kern w:val="0"/>
          <w:sz w:val="21"/>
          <w:szCs w:val="21"/>
        </w:rPr>
      </w:pPr>
    </w:p>
    <w:p w:rsidR="002529B3" w:rsidRPr="006A1C94" w:rsidRDefault="002529B3" w:rsidP="002529B3">
      <w:pPr>
        <w:wordWrap/>
        <w:snapToGrid w:val="0"/>
        <w:spacing w:line="276" w:lineRule="auto"/>
        <w:rPr>
          <w:rFonts w:ascii="Times New Roman"/>
          <w:bCs/>
          <w:kern w:val="0"/>
          <w:szCs w:val="20"/>
        </w:rPr>
      </w:pPr>
      <w:r w:rsidRPr="006A1C94">
        <w:rPr>
          <w:rFonts w:ascii="Times New Roman"/>
          <w:kern w:val="0"/>
          <w:szCs w:val="20"/>
        </w:rPr>
        <w:t xml:space="preserve">Więcej informacji znajdą Państwo na stronie </w:t>
      </w:r>
      <w:hyperlink r:id="rId8" w:history="1">
        <w:r w:rsidRPr="006A1C94">
          <w:rPr>
            <w:rStyle w:val="Hyperlink"/>
            <w:rFonts w:ascii="Times New Roman"/>
            <w:szCs w:val="20"/>
          </w:rPr>
          <w:t>www.hankooktire-mediacenter.com</w:t>
        </w:r>
        <w:r w:rsidRPr="006A1C94">
          <w:rPr>
            <w:rStyle w:val="Hyperlink"/>
            <w:rFonts w:ascii="Times New Roman"/>
            <w:kern w:val="0"/>
            <w:szCs w:val="20"/>
          </w:rPr>
          <w:t>l</w:t>
        </w:r>
      </w:hyperlink>
      <w:r w:rsidRPr="006A1C94">
        <w:rPr>
          <w:rFonts w:ascii="Times New Roman"/>
          <w:kern w:val="0"/>
          <w:szCs w:val="20"/>
        </w:rPr>
        <w:t xml:space="preserve"> lub </w:t>
      </w:r>
      <w:hyperlink r:id="rId9" w:history="1">
        <w:r w:rsidRPr="006A1C94">
          <w:rPr>
            <w:rFonts w:ascii="Times New Roman"/>
            <w:color w:val="0000FF"/>
            <w:kern w:val="0"/>
            <w:szCs w:val="20"/>
            <w:u w:val="single"/>
          </w:rPr>
          <w:t>www.hankooktire-eu.com</w:t>
        </w:r>
      </w:hyperlink>
    </w:p>
    <w:p w:rsidR="002529B3" w:rsidRPr="006A1C94" w:rsidRDefault="002529B3" w:rsidP="002529B3">
      <w:pPr>
        <w:wordWrap/>
        <w:snapToGrid w:val="0"/>
        <w:spacing w:line="276" w:lineRule="auto"/>
        <w:rPr>
          <w:rFonts w:ascii="Times New Roman"/>
          <w:kern w:val="0"/>
          <w:sz w:val="21"/>
          <w:szCs w:val="21"/>
        </w:rPr>
      </w:pPr>
    </w:p>
    <w:p w:rsidR="00CC21A5" w:rsidRPr="002529B3" w:rsidRDefault="00CC21A5" w:rsidP="00CC21A5">
      <w:pPr>
        <w:rPr>
          <w:rFonts w:ascii="Times New Roman" w:eastAsia="Malgun Gothic"/>
          <w:sz w:val="21"/>
          <w:szCs w:val="21"/>
        </w:rPr>
      </w:pPr>
    </w:p>
    <w:p w:rsidR="00CC21A5" w:rsidRPr="002529B3" w:rsidRDefault="00CC21A5" w:rsidP="00CC21A5">
      <w:pPr>
        <w:rPr>
          <w:rFonts w:ascii="Times New Roman"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CC21A5" w:rsidRPr="00C847F0" w:rsidTr="001E7824">
        <w:trPr>
          <w:trHeight w:val="985"/>
        </w:trPr>
        <w:tc>
          <w:tcPr>
            <w:tcW w:w="9382" w:type="dxa"/>
            <w:gridSpan w:val="4"/>
            <w:shd w:val="clear" w:color="auto" w:fill="F2F2F2"/>
          </w:tcPr>
          <w:p w:rsidR="00CC21A5" w:rsidRPr="00426CA6" w:rsidRDefault="00CC21A5" w:rsidP="001E7824">
            <w:pPr>
              <w:tabs>
                <w:tab w:val="center" w:pos="4252"/>
                <w:tab w:val="right" w:pos="8504"/>
              </w:tabs>
              <w:snapToGrid w:val="0"/>
              <w:rPr>
                <w:rFonts w:ascii="Times New Roman"/>
                <w:b/>
                <w:bCs/>
                <w:sz w:val="21"/>
                <w:szCs w:val="21"/>
                <w:u w:val="single"/>
                <w:lang w:val="fr-FR"/>
              </w:rPr>
            </w:pPr>
            <w:proofErr w:type="gramStart"/>
            <w:r w:rsidRPr="00426CA6">
              <w:rPr>
                <w:rFonts w:ascii="Times New Roman"/>
                <w:b/>
                <w:sz w:val="21"/>
                <w:u w:val="single"/>
                <w:lang w:val="fr-FR"/>
              </w:rPr>
              <w:t>Contact:</w:t>
            </w:r>
            <w:proofErr w:type="gramEnd"/>
          </w:p>
          <w:p w:rsidR="00CC21A5" w:rsidRPr="00426CA6" w:rsidRDefault="00CC21A5" w:rsidP="001E7824">
            <w:pPr>
              <w:tabs>
                <w:tab w:val="center" w:pos="4252"/>
                <w:tab w:val="right" w:pos="8504"/>
              </w:tabs>
              <w:snapToGrid w:val="0"/>
              <w:rPr>
                <w:rFonts w:ascii="Times New Roman"/>
                <w:b/>
                <w:bCs/>
                <w:sz w:val="21"/>
                <w:szCs w:val="21"/>
                <w:u w:val="single"/>
                <w:lang w:val="fr-FR"/>
              </w:rPr>
            </w:pPr>
          </w:p>
          <w:p w:rsidR="00CC21A5" w:rsidRPr="00C847F0" w:rsidRDefault="00CC21A5" w:rsidP="001E7824">
            <w:pPr>
              <w:tabs>
                <w:tab w:val="center" w:pos="4252"/>
                <w:tab w:val="right" w:pos="8504"/>
              </w:tabs>
              <w:snapToGrid w:val="0"/>
              <w:rPr>
                <w:rFonts w:ascii="Times New Roman"/>
                <w:sz w:val="16"/>
                <w:szCs w:val="16"/>
              </w:rPr>
            </w:pPr>
            <w:r w:rsidRPr="00426CA6">
              <w:rPr>
                <w:rFonts w:ascii="Times New Roman"/>
                <w:b/>
                <w:sz w:val="16"/>
                <w:lang w:val="fr-FR"/>
              </w:rPr>
              <w:t xml:space="preserve">Hankook Tire Europe GmbH | </w:t>
            </w:r>
            <w:proofErr w:type="spellStart"/>
            <w:r w:rsidRPr="00426CA6">
              <w:rPr>
                <w:rFonts w:ascii="Times New Roman"/>
                <w:sz w:val="16"/>
                <w:lang w:val="fr-FR"/>
              </w:rPr>
              <w:t>Corporate</w:t>
            </w:r>
            <w:proofErr w:type="spellEnd"/>
            <w:r w:rsidRPr="00426CA6">
              <w:rPr>
                <w:rFonts w:ascii="Times New Roman"/>
                <w:sz w:val="16"/>
                <w:lang w:val="fr-FR"/>
              </w:rPr>
              <w:t xml:space="preserve"> Communications Europe/CIS</w:t>
            </w:r>
            <w:r w:rsidRPr="00426CA6">
              <w:rPr>
                <w:rFonts w:ascii="Times New Roman"/>
                <w:b/>
                <w:sz w:val="16"/>
                <w:lang w:val="fr-FR"/>
              </w:rPr>
              <w:t xml:space="preserve"> | </w:t>
            </w:r>
            <w:proofErr w:type="spellStart"/>
            <w:r w:rsidRPr="00426CA6">
              <w:rPr>
                <w:rFonts w:ascii="Times New Roman"/>
                <w:sz w:val="16"/>
                <w:lang w:val="fr-FR"/>
              </w:rPr>
              <w:t>Siemensstr</w:t>
            </w:r>
            <w:proofErr w:type="spellEnd"/>
            <w:r w:rsidRPr="00426CA6">
              <w:rPr>
                <w:rFonts w:ascii="Times New Roman"/>
                <w:sz w:val="16"/>
                <w:lang w:val="fr-FR"/>
              </w:rPr>
              <w:t xml:space="preserve">. </w:t>
            </w:r>
            <w:r w:rsidRPr="00C847F0">
              <w:rPr>
                <w:rFonts w:ascii="Times New Roman"/>
                <w:sz w:val="16"/>
              </w:rPr>
              <w:t>5a, 63263 Neu-Isenburg</w:t>
            </w:r>
            <w:r w:rsidRPr="00C847F0">
              <w:rPr>
                <w:rFonts w:ascii="Times New Roman"/>
                <w:b/>
                <w:sz w:val="16"/>
              </w:rPr>
              <w:t xml:space="preserve"> | </w:t>
            </w:r>
            <w:r w:rsidRPr="00C847F0">
              <w:rPr>
                <w:rFonts w:ascii="Times New Roman"/>
                <w:sz w:val="16"/>
              </w:rPr>
              <w:t>Germany</w:t>
            </w:r>
          </w:p>
        </w:tc>
      </w:tr>
      <w:tr w:rsidR="00CC21A5" w:rsidRPr="00C847F0" w:rsidTr="001E7824">
        <w:trPr>
          <w:trHeight w:val="990"/>
        </w:trPr>
        <w:tc>
          <w:tcPr>
            <w:tcW w:w="2481" w:type="dxa"/>
            <w:shd w:val="clear" w:color="auto" w:fill="F2F2F2"/>
          </w:tcPr>
          <w:p w:rsidR="00CC21A5" w:rsidRPr="00C847F0" w:rsidRDefault="00CC21A5" w:rsidP="001E7824">
            <w:pPr>
              <w:tabs>
                <w:tab w:val="center" w:pos="4252"/>
                <w:tab w:val="right" w:pos="8504"/>
              </w:tabs>
              <w:snapToGrid w:val="0"/>
              <w:rPr>
                <w:rFonts w:ascii="Times New Roman"/>
                <w:b/>
                <w:sz w:val="16"/>
                <w:szCs w:val="16"/>
              </w:rPr>
            </w:pPr>
            <w:r w:rsidRPr="00C847F0">
              <w:rPr>
                <w:rFonts w:ascii="Times New Roman"/>
                <w:b/>
                <w:sz w:val="16"/>
              </w:rPr>
              <w:t>Anna Magdalena Pasternak</w:t>
            </w:r>
          </w:p>
          <w:p w:rsidR="00CC21A5" w:rsidRPr="00C847F0" w:rsidRDefault="00CC21A5" w:rsidP="001E7824">
            <w:pPr>
              <w:tabs>
                <w:tab w:val="center" w:pos="4252"/>
                <w:tab w:val="right" w:pos="8504"/>
              </w:tabs>
              <w:snapToGrid w:val="0"/>
              <w:rPr>
                <w:rFonts w:ascii="Times New Roman"/>
                <w:sz w:val="16"/>
                <w:szCs w:val="16"/>
              </w:rPr>
            </w:pPr>
            <w:r w:rsidRPr="00C847F0">
              <w:rPr>
                <w:rFonts w:ascii="Times New Roman"/>
                <w:sz w:val="16"/>
              </w:rPr>
              <w:t>PR Manager</w:t>
            </w:r>
          </w:p>
          <w:p w:rsidR="00CC21A5" w:rsidRPr="00C847F0" w:rsidRDefault="00CC21A5" w:rsidP="001E7824">
            <w:pPr>
              <w:tabs>
                <w:tab w:val="center" w:pos="4252"/>
                <w:tab w:val="right" w:pos="8504"/>
              </w:tabs>
              <w:snapToGrid w:val="0"/>
              <w:rPr>
                <w:rFonts w:ascii="Times New Roman"/>
                <w:sz w:val="16"/>
                <w:szCs w:val="16"/>
              </w:rPr>
            </w:pPr>
            <w:r w:rsidRPr="00C847F0">
              <w:rPr>
                <w:rFonts w:ascii="Times New Roman"/>
                <w:sz w:val="16"/>
              </w:rPr>
              <w:t>Tel.: +49 (0) 6102 8149 – 173</w:t>
            </w:r>
          </w:p>
          <w:p w:rsidR="00CC21A5" w:rsidRPr="00C847F0" w:rsidRDefault="00CC21A5" w:rsidP="001E7824">
            <w:pPr>
              <w:tabs>
                <w:tab w:val="center" w:pos="4252"/>
                <w:tab w:val="right" w:pos="8504"/>
              </w:tabs>
              <w:snapToGrid w:val="0"/>
              <w:rPr>
                <w:rFonts w:ascii="Times New Roman"/>
                <w:sz w:val="16"/>
                <w:szCs w:val="16"/>
              </w:rPr>
            </w:pPr>
            <w:r w:rsidRPr="00C847F0">
              <w:rPr>
                <w:rFonts w:ascii="Times New Roman"/>
                <w:sz w:val="16"/>
              </w:rPr>
              <w:t>a.pasternak@hankookreifen.de</w:t>
            </w:r>
          </w:p>
          <w:p w:rsidR="00CC21A5" w:rsidRPr="00C847F0" w:rsidRDefault="00CC21A5" w:rsidP="001E7824">
            <w:pPr>
              <w:tabs>
                <w:tab w:val="center" w:pos="4252"/>
                <w:tab w:val="right" w:pos="8504"/>
              </w:tabs>
              <w:snapToGrid w:val="0"/>
              <w:rPr>
                <w:rFonts w:ascii="Times New Roman"/>
                <w:b/>
                <w:sz w:val="16"/>
                <w:szCs w:val="16"/>
              </w:rPr>
            </w:pPr>
          </w:p>
        </w:tc>
        <w:tc>
          <w:tcPr>
            <w:tcW w:w="2422" w:type="dxa"/>
            <w:shd w:val="clear" w:color="auto" w:fill="F2F2F2"/>
            <w:hideMark/>
          </w:tcPr>
          <w:p w:rsidR="00CC21A5" w:rsidRPr="00426CA6" w:rsidRDefault="00CC21A5" w:rsidP="001E7824">
            <w:pPr>
              <w:tabs>
                <w:tab w:val="center" w:pos="4252"/>
                <w:tab w:val="right" w:pos="8504"/>
              </w:tabs>
              <w:snapToGrid w:val="0"/>
              <w:rPr>
                <w:rFonts w:ascii="Times New Roman"/>
                <w:b/>
                <w:sz w:val="16"/>
                <w:szCs w:val="16"/>
                <w:lang w:val="fr-FR"/>
              </w:rPr>
            </w:pPr>
            <w:r w:rsidRPr="00426CA6">
              <w:rPr>
                <w:rFonts w:ascii="Times New Roman"/>
                <w:b/>
                <w:sz w:val="16"/>
                <w:lang w:val="fr-FR"/>
              </w:rPr>
              <w:t>Sabine Riedel</w:t>
            </w:r>
          </w:p>
          <w:p w:rsidR="00CC21A5" w:rsidRPr="00426CA6" w:rsidRDefault="00CC21A5" w:rsidP="001E7824">
            <w:pPr>
              <w:tabs>
                <w:tab w:val="center" w:pos="4252"/>
                <w:tab w:val="right" w:pos="8504"/>
              </w:tabs>
              <w:snapToGrid w:val="0"/>
              <w:rPr>
                <w:rFonts w:ascii="Times New Roman"/>
                <w:sz w:val="16"/>
                <w:szCs w:val="16"/>
                <w:lang w:val="fr-FR"/>
              </w:rPr>
            </w:pPr>
            <w:r w:rsidRPr="00426CA6">
              <w:rPr>
                <w:rFonts w:ascii="Times New Roman"/>
                <w:sz w:val="16"/>
                <w:lang w:val="fr-FR"/>
              </w:rPr>
              <w:t>Public Relations</w:t>
            </w:r>
          </w:p>
          <w:p w:rsidR="00CC21A5" w:rsidRPr="00426CA6" w:rsidRDefault="00CC21A5" w:rsidP="001E7824">
            <w:pPr>
              <w:tabs>
                <w:tab w:val="center" w:pos="4252"/>
                <w:tab w:val="right" w:pos="8504"/>
              </w:tabs>
              <w:snapToGrid w:val="0"/>
              <w:rPr>
                <w:rFonts w:ascii="Times New Roman"/>
                <w:sz w:val="16"/>
                <w:szCs w:val="16"/>
                <w:lang w:val="fr-FR"/>
              </w:rPr>
            </w:pPr>
            <w:r w:rsidRPr="00426CA6">
              <w:rPr>
                <w:rFonts w:ascii="Times New Roman"/>
                <w:sz w:val="16"/>
                <w:lang w:val="fr-FR"/>
              </w:rPr>
              <w:t>Tel</w:t>
            </w:r>
            <w:proofErr w:type="gramStart"/>
            <w:r w:rsidRPr="00426CA6">
              <w:rPr>
                <w:rFonts w:ascii="Times New Roman"/>
                <w:sz w:val="16"/>
                <w:lang w:val="fr-FR"/>
              </w:rPr>
              <w:t>.:</w:t>
            </w:r>
            <w:proofErr w:type="gramEnd"/>
            <w:r w:rsidRPr="00426CA6">
              <w:rPr>
                <w:rFonts w:ascii="Times New Roman"/>
                <w:sz w:val="16"/>
                <w:lang w:val="fr-FR"/>
              </w:rPr>
              <w:t xml:space="preserve"> +49 (0) 6102 8149 –174</w:t>
            </w:r>
          </w:p>
          <w:p w:rsidR="00CC21A5" w:rsidRPr="00C847F0" w:rsidRDefault="00CC21A5" w:rsidP="001E7824">
            <w:pPr>
              <w:tabs>
                <w:tab w:val="center" w:pos="4252"/>
                <w:tab w:val="right" w:pos="8504"/>
              </w:tabs>
              <w:snapToGrid w:val="0"/>
              <w:rPr>
                <w:rFonts w:ascii="Times New Roman"/>
                <w:sz w:val="16"/>
                <w:szCs w:val="16"/>
              </w:rPr>
            </w:pPr>
            <w:r w:rsidRPr="00C847F0">
              <w:rPr>
                <w:rFonts w:ascii="Times New Roman"/>
                <w:sz w:val="16"/>
              </w:rPr>
              <w:t>s.riedel@hankookreifen.de</w:t>
            </w:r>
          </w:p>
        </w:tc>
        <w:tc>
          <w:tcPr>
            <w:tcW w:w="1755" w:type="dxa"/>
            <w:shd w:val="clear" w:color="auto" w:fill="F2F2F2"/>
          </w:tcPr>
          <w:p w:rsidR="00CC21A5" w:rsidRPr="00C847F0" w:rsidRDefault="00CC21A5" w:rsidP="001E7824">
            <w:pPr>
              <w:tabs>
                <w:tab w:val="center" w:pos="4252"/>
                <w:tab w:val="right" w:pos="8504"/>
              </w:tabs>
              <w:snapToGrid w:val="0"/>
              <w:rPr>
                <w:rFonts w:ascii="Times New Roman"/>
                <w:b/>
                <w:sz w:val="16"/>
                <w:szCs w:val="16"/>
              </w:rPr>
            </w:pPr>
          </w:p>
          <w:p w:rsidR="00CC21A5" w:rsidRPr="00C847F0" w:rsidRDefault="00CC21A5" w:rsidP="001E7824">
            <w:pPr>
              <w:tabs>
                <w:tab w:val="center" w:pos="4252"/>
                <w:tab w:val="right" w:pos="8504"/>
              </w:tabs>
              <w:snapToGrid w:val="0"/>
              <w:rPr>
                <w:rFonts w:ascii="Times New Roman"/>
                <w:b/>
                <w:sz w:val="16"/>
                <w:szCs w:val="16"/>
              </w:rPr>
            </w:pPr>
          </w:p>
          <w:p w:rsidR="00CC21A5" w:rsidRPr="00C847F0" w:rsidRDefault="00CC21A5" w:rsidP="001E7824">
            <w:pPr>
              <w:tabs>
                <w:tab w:val="center" w:pos="4252"/>
                <w:tab w:val="right" w:pos="8504"/>
              </w:tabs>
              <w:snapToGrid w:val="0"/>
              <w:rPr>
                <w:rFonts w:ascii="Times New Roman"/>
                <w:b/>
                <w:sz w:val="16"/>
                <w:szCs w:val="16"/>
              </w:rPr>
            </w:pPr>
          </w:p>
          <w:p w:rsidR="00CC21A5" w:rsidRPr="00C847F0" w:rsidRDefault="00CC21A5" w:rsidP="001E7824">
            <w:pPr>
              <w:tabs>
                <w:tab w:val="center" w:pos="4252"/>
                <w:tab w:val="right" w:pos="8504"/>
              </w:tabs>
              <w:snapToGrid w:val="0"/>
              <w:rPr>
                <w:rFonts w:ascii="Times New Roman"/>
                <w:b/>
                <w:sz w:val="16"/>
                <w:szCs w:val="16"/>
              </w:rPr>
            </w:pPr>
          </w:p>
          <w:p w:rsidR="00CC21A5" w:rsidRPr="00C847F0" w:rsidRDefault="00CC21A5" w:rsidP="001E7824">
            <w:pPr>
              <w:tabs>
                <w:tab w:val="center" w:pos="4252"/>
                <w:tab w:val="right" w:pos="8504"/>
              </w:tabs>
              <w:snapToGrid w:val="0"/>
              <w:rPr>
                <w:rFonts w:ascii="Times New Roman"/>
                <w:b/>
                <w:sz w:val="16"/>
                <w:szCs w:val="16"/>
              </w:rPr>
            </w:pPr>
          </w:p>
          <w:p w:rsidR="00CC21A5" w:rsidRPr="00C847F0" w:rsidRDefault="00CC21A5" w:rsidP="001E7824">
            <w:pPr>
              <w:tabs>
                <w:tab w:val="center" w:pos="4252"/>
                <w:tab w:val="right" w:pos="8504"/>
              </w:tabs>
              <w:snapToGrid w:val="0"/>
              <w:rPr>
                <w:rFonts w:ascii="Times New Roman"/>
                <w:sz w:val="16"/>
                <w:szCs w:val="16"/>
              </w:rPr>
            </w:pPr>
          </w:p>
        </w:tc>
        <w:tc>
          <w:tcPr>
            <w:tcW w:w="2725" w:type="dxa"/>
            <w:shd w:val="clear" w:color="auto" w:fill="F2F2F2"/>
          </w:tcPr>
          <w:p w:rsidR="00CC21A5" w:rsidRPr="00C847F0" w:rsidRDefault="00CC21A5" w:rsidP="001E7824">
            <w:pPr>
              <w:tabs>
                <w:tab w:val="center" w:pos="4252"/>
                <w:tab w:val="right" w:pos="8504"/>
              </w:tabs>
              <w:snapToGrid w:val="0"/>
              <w:rPr>
                <w:rFonts w:ascii="Times New Roman"/>
                <w:sz w:val="16"/>
                <w:szCs w:val="16"/>
              </w:rPr>
            </w:pPr>
          </w:p>
          <w:p w:rsidR="00CC21A5" w:rsidRPr="00C847F0" w:rsidRDefault="00CC21A5" w:rsidP="001E7824">
            <w:pPr>
              <w:tabs>
                <w:tab w:val="center" w:pos="4252"/>
                <w:tab w:val="right" w:pos="8504"/>
              </w:tabs>
              <w:snapToGrid w:val="0"/>
              <w:rPr>
                <w:rFonts w:ascii="Times New Roman"/>
                <w:sz w:val="16"/>
                <w:szCs w:val="16"/>
              </w:rPr>
            </w:pPr>
          </w:p>
          <w:p w:rsidR="00CC21A5" w:rsidRPr="00C847F0" w:rsidRDefault="00CC21A5" w:rsidP="001E7824">
            <w:pPr>
              <w:tabs>
                <w:tab w:val="center" w:pos="4252"/>
                <w:tab w:val="right" w:pos="8504"/>
              </w:tabs>
              <w:snapToGrid w:val="0"/>
              <w:rPr>
                <w:rFonts w:ascii="Times New Roman"/>
                <w:sz w:val="16"/>
                <w:szCs w:val="16"/>
              </w:rPr>
            </w:pPr>
          </w:p>
        </w:tc>
      </w:tr>
    </w:tbl>
    <w:p w:rsidR="00CC21A5" w:rsidRPr="00C847F0" w:rsidRDefault="00CC21A5" w:rsidP="00CC21A5">
      <w:pPr>
        <w:wordWrap/>
        <w:adjustRightInd w:val="0"/>
        <w:snapToGrid w:val="0"/>
        <w:outlineLvl w:val="0"/>
        <w:rPr>
          <w:rFonts w:ascii="Arial" w:hAnsi="Arial" w:cs="Arial"/>
          <w:b/>
          <w:bCs/>
          <w:color w:val="E36C0A" w:themeColor="accent6" w:themeShade="BF"/>
          <w:sz w:val="32"/>
          <w:szCs w:val="32"/>
        </w:rPr>
      </w:pPr>
    </w:p>
    <w:p w:rsidR="00CC21A5" w:rsidRPr="00C847F0" w:rsidRDefault="00CC21A5" w:rsidP="00CC21A5"/>
    <w:p w:rsidR="005F34F5" w:rsidRPr="001566E8" w:rsidRDefault="005F34F5" w:rsidP="00CC21A5">
      <w:pPr>
        <w:widowControl/>
        <w:wordWrap/>
        <w:autoSpaceDE/>
        <w:autoSpaceDN/>
        <w:snapToGrid w:val="0"/>
        <w:spacing w:line="276" w:lineRule="auto"/>
        <w:ind w:rightChars="197" w:right="394"/>
      </w:pPr>
    </w:p>
    <w:sectPr w:rsidR="005F34F5" w:rsidRPr="001566E8" w:rsidSect="00AF5C12">
      <w:headerReference w:type="default" r:id="rId10"/>
      <w:footerReference w:type="default" r:id="rId11"/>
      <w:headerReference w:type="first" r:id="rId12"/>
      <w:pgSz w:w="11906" w:h="16838"/>
      <w:pgMar w:top="1923" w:right="1418" w:bottom="851" w:left="119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F2" w:rsidRDefault="00CC32F2" w:rsidP="00FD4B3E">
      <w:r>
        <w:separator/>
      </w:r>
    </w:p>
  </w:endnote>
  <w:endnote w:type="continuationSeparator" w:id="0">
    <w:p w:rsidR="00CC32F2" w:rsidRDefault="00CC32F2"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Swiss721BT-Roman">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43519"/>
      <w:docPartObj>
        <w:docPartGallery w:val="Page Numbers (Bottom of Page)"/>
        <w:docPartUnique/>
      </w:docPartObj>
    </w:sdtPr>
    <w:sdtEndPr>
      <w:rPr>
        <w:rFonts w:ascii="Arial" w:hAnsi="Arial" w:cs="Arial"/>
      </w:rPr>
    </w:sdtEndPr>
    <w:sdtContent>
      <w:p w:rsidR="001017EB" w:rsidRPr="00AF5C12" w:rsidRDefault="002E7669">
        <w:pPr>
          <w:pStyle w:val="Fuzeile"/>
          <w:jc w:val="center"/>
          <w:rPr>
            <w:rFonts w:ascii="Arial" w:hAnsi="Arial" w:cs="Arial"/>
          </w:rPr>
        </w:pPr>
        <w:r w:rsidRPr="00AF5C12">
          <w:rPr>
            <w:rFonts w:ascii="Arial" w:hAnsi="Arial" w:cs="Arial"/>
          </w:rPr>
          <w:fldChar w:fldCharType="begin"/>
        </w:r>
        <w:r w:rsidR="001017EB" w:rsidRPr="00AF5C12">
          <w:rPr>
            <w:rFonts w:ascii="Arial" w:hAnsi="Arial" w:cs="Arial"/>
          </w:rPr>
          <w:instrText xml:space="preserve"> PAGE   \* MERGEFORMAT </w:instrText>
        </w:r>
        <w:r w:rsidRPr="00AF5C12">
          <w:rPr>
            <w:rFonts w:ascii="Arial" w:hAnsi="Arial" w:cs="Arial"/>
          </w:rPr>
          <w:fldChar w:fldCharType="separate"/>
        </w:r>
        <w:r w:rsidR="00426CA6">
          <w:rPr>
            <w:rFonts w:ascii="Arial" w:hAnsi="Arial" w:cs="Arial"/>
            <w:noProof/>
          </w:rPr>
          <w:t>2</w:t>
        </w:r>
        <w:r w:rsidRPr="00AF5C12">
          <w:rPr>
            <w:rFonts w:ascii="Arial" w:hAnsi="Arial" w:cs="Arial"/>
          </w:rPr>
          <w:fldChar w:fldCharType="end"/>
        </w:r>
      </w:p>
    </w:sdtContent>
  </w:sdt>
  <w:p w:rsidR="001017EB" w:rsidRPr="00AF5C12" w:rsidRDefault="001017EB">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F2" w:rsidRDefault="00CC32F2" w:rsidP="00FD4B3E">
      <w:r>
        <w:separator/>
      </w:r>
    </w:p>
  </w:footnote>
  <w:footnote w:type="continuationSeparator" w:id="0">
    <w:p w:rsidR="00CC32F2" w:rsidRDefault="00CC32F2" w:rsidP="00FD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EB" w:rsidRDefault="001017EB">
    <w:pPr>
      <w:pStyle w:val="Kopfzeile"/>
    </w:pPr>
    <w:r>
      <w:rPr>
        <w:noProof/>
        <w:lang w:val="de-DE" w:eastAsia="de-DE" w:bidi="ar-SA"/>
      </w:rPr>
      <w:drawing>
        <wp:inline distT="0" distB="0" distL="0" distR="0">
          <wp:extent cx="5903595" cy="569770"/>
          <wp:effectExtent l="19050" t="0" r="1905" b="0"/>
          <wp:docPr id="10" name="Picture 1" descr="C:\Users\HK117\AppData\Local\Microsoft\Windows\Temporary Internet Files\Content.Word\i36^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7\AppData\Local\Microsoft\Windows\Temporary Internet Files\Content.Word\i36^pimgpsh_fullsize_distr.png"/>
                  <pic:cNvPicPr>
                    <a:picLocks noChangeAspect="1" noChangeArrowheads="1"/>
                  </pic:cNvPicPr>
                </pic:nvPicPr>
                <pic:blipFill>
                  <a:blip r:embed="rId1"/>
                  <a:srcRect/>
                  <a:stretch>
                    <a:fillRect/>
                  </a:stretch>
                </pic:blipFill>
                <pic:spPr bwMode="auto">
                  <a:xfrm>
                    <a:off x="0" y="0"/>
                    <a:ext cx="5903595" cy="56977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EB" w:rsidRDefault="001017EB">
    <w:pPr>
      <w:pStyle w:val="Kopfzeile"/>
    </w:pPr>
    <w:r>
      <w:rPr>
        <w:noProof/>
        <w:lang w:val="de-DE" w:eastAsia="de-DE" w:bidi="ar-SA"/>
      </w:rPr>
      <w:drawing>
        <wp:inline distT="0" distB="0" distL="0" distR="0">
          <wp:extent cx="5903595" cy="565368"/>
          <wp:effectExtent l="19050" t="0" r="1905" b="0"/>
          <wp:docPr id="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3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6D2"/>
    <w:multiLevelType w:val="hybridMultilevel"/>
    <w:tmpl w:val="998C3A28"/>
    <w:lvl w:ilvl="0" w:tplc="9E86233A">
      <w:start w:val="1"/>
      <w:numFmt w:val="bullet"/>
      <w:lvlText w:val="-"/>
      <w:lvlJc w:val="left"/>
      <w:pPr>
        <w:ind w:left="1200" w:hanging="400"/>
      </w:pPr>
      <w:rPr>
        <w:rFonts w:ascii="Times New Roman" w:eastAsia="Times New Roman"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0798090C"/>
    <w:multiLevelType w:val="hybridMultilevel"/>
    <w:tmpl w:val="91700E7C"/>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0B765E22"/>
    <w:multiLevelType w:val="hybridMultilevel"/>
    <w:tmpl w:val="4404C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EC4E25"/>
    <w:multiLevelType w:val="hybridMultilevel"/>
    <w:tmpl w:val="2EF03BA0"/>
    <w:lvl w:ilvl="0" w:tplc="43742FB8">
      <w:start w:val="1"/>
      <w:numFmt w:val="bullet"/>
      <w:lvlText w:val="-"/>
      <w:lvlJc w:val="left"/>
      <w:pPr>
        <w:ind w:left="720" w:hanging="360"/>
      </w:pPr>
      <w:rPr>
        <w:rFonts w:ascii="Times New Roman" w:eastAsia="Malgun Gothic"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118548D5"/>
    <w:multiLevelType w:val="hybridMultilevel"/>
    <w:tmpl w:val="A73ACE64"/>
    <w:lvl w:ilvl="0" w:tplc="7BF86F8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B2D2B"/>
    <w:multiLevelType w:val="hybridMultilevel"/>
    <w:tmpl w:val="F10621E6"/>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EE45502"/>
    <w:multiLevelType w:val="hybridMultilevel"/>
    <w:tmpl w:val="F1FC11CC"/>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7" w15:restartNumberingAfterBreak="0">
    <w:nsid w:val="1F6D5DC3"/>
    <w:multiLevelType w:val="hybridMultilevel"/>
    <w:tmpl w:val="67E41866"/>
    <w:lvl w:ilvl="0" w:tplc="59466544">
      <w:start w:val="5"/>
      <w:numFmt w:val="bullet"/>
      <w:lvlText w:val="-"/>
      <w:lvlJc w:val="left"/>
      <w:pPr>
        <w:ind w:left="720" w:hanging="360"/>
      </w:pPr>
      <w:rPr>
        <w:rFonts w:ascii="Times" w:eastAsia="Times New Roman" w:hAnsi="Time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1D0963"/>
    <w:multiLevelType w:val="multilevel"/>
    <w:tmpl w:val="90EC2BD8"/>
    <w:lvl w:ilvl="0">
      <w:start w:val="1"/>
      <w:numFmt w:val="decimal"/>
      <w:lvlText w:val="%1."/>
      <w:lvlJc w:val="left"/>
      <w:rPr>
        <w:rFonts w:ascii="Arial" w:eastAsia="Arial" w:hAnsi="Arial" w:cs="Arial"/>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38670D"/>
    <w:multiLevelType w:val="hybridMultilevel"/>
    <w:tmpl w:val="61C8C440"/>
    <w:lvl w:ilvl="0" w:tplc="7BF86F82">
      <w:start w:val="1"/>
      <w:numFmt w:val="bullet"/>
      <w:lvlText w:val=""/>
      <w:lvlJc w:val="left"/>
      <w:pPr>
        <w:tabs>
          <w:tab w:val="num" w:pos="720"/>
        </w:tabs>
        <w:ind w:left="720" w:hanging="360"/>
      </w:pPr>
      <w:rPr>
        <w:rFonts w:ascii="Wingdings" w:hAnsi="Wingdings" w:hint="default"/>
      </w:rPr>
    </w:lvl>
    <w:lvl w:ilvl="1" w:tplc="69F425C6" w:tentative="1">
      <w:start w:val="1"/>
      <w:numFmt w:val="bullet"/>
      <w:lvlText w:val=""/>
      <w:lvlJc w:val="left"/>
      <w:pPr>
        <w:tabs>
          <w:tab w:val="num" w:pos="1440"/>
        </w:tabs>
        <w:ind w:left="1440" w:hanging="360"/>
      </w:pPr>
      <w:rPr>
        <w:rFonts w:ascii="Wingdings" w:hAnsi="Wingdings" w:hint="default"/>
      </w:rPr>
    </w:lvl>
    <w:lvl w:ilvl="2" w:tplc="879AA0C2" w:tentative="1">
      <w:start w:val="1"/>
      <w:numFmt w:val="bullet"/>
      <w:lvlText w:val=""/>
      <w:lvlJc w:val="left"/>
      <w:pPr>
        <w:tabs>
          <w:tab w:val="num" w:pos="2160"/>
        </w:tabs>
        <w:ind w:left="2160" w:hanging="360"/>
      </w:pPr>
      <w:rPr>
        <w:rFonts w:ascii="Wingdings" w:hAnsi="Wingdings" w:hint="default"/>
      </w:rPr>
    </w:lvl>
    <w:lvl w:ilvl="3" w:tplc="E06ADC10" w:tentative="1">
      <w:start w:val="1"/>
      <w:numFmt w:val="bullet"/>
      <w:lvlText w:val=""/>
      <w:lvlJc w:val="left"/>
      <w:pPr>
        <w:tabs>
          <w:tab w:val="num" w:pos="2880"/>
        </w:tabs>
        <w:ind w:left="2880" w:hanging="360"/>
      </w:pPr>
      <w:rPr>
        <w:rFonts w:ascii="Wingdings" w:hAnsi="Wingdings" w:hint="default"/>
      </w:rPr>
    </w:lvl>
    <w:lvl w:ilvl="4" w:tplc="D16E284E" w:tentative="1">
      <w:start w:val="1"/>
      <w:numFmt w:val="bullet"/>
      <w:lvlText w:val=""/>
      <w:lvlJc w:val="left"/>
      <w:pPr>
        <w:tabs>
          <w:tab w:val="num" w:pos="3600"/>
        </w:tabs>
        <w:ind w:left="3600" w:hanging="360"/>
      </w:pPr>
      <w:rPr>
        <w:rFonts w:ascii="Wingdings" w:hAnsi="Wingdings" w:hint="default"/>
      </w:rPr>
    </w:lvl>
    <w:lvl w:ilvl="5" w:tplc="7AB4A9EE" w:tentative="1">
      <w:start w:val="1"/>
      <w:numFmt w:val="bullet"/>
      <w:lvlText w:val=""/>
      <w:lvlJc w:val="left"/>
      <w:pPr>
        <w:tabs>
          <w:tab w:val="num" w:pos="4320"/>
        </w:tabs>
        <w:ind w:left="4320" w:hanging="360"/>
      </w:pPr>
      <w:rPr>
        <w:rFonts w:ascii="Wingdings" w:hAnsi="Wingdings" w:hint="default"/>
      </w:rPr>
    </w:lvl>
    <w:lvl w:ilvl="6" w:tplc="A6A471FE" w:tentative="1">
      <w:start w:val="1"/>
      <w:numFmt w:val="bullet"/>
      <w:lvlText w:val=""/>
      <w:lvlJc w:val="left"/>
      <w:pPr>
        <w:tabs>
          <w:tab w:val="num" w:pos="5040"/>
        </w:tabs>
        <w:ind w:left="5040" w:hanging="360"/>
      </w:pPr>
      <w:rPr>
        <w:rFonts w:ascii="Wingdings" w:hAnsi="Wingdings" w:hint="default"/>
      </w:rPr>
    </w:lvl>
    <w:lvl w:ilvl="7" w:tplc="78D85402" w:tentative="1">
      <w:start w:val="1"/>
      <w:numFmt w:val="bullet"/>
      <w:lvlText w:val=""/>
      <w:lvlJc w:val="left"/>
      <w:pPr>
        <w:tabs>
          <w:tab w:val="num" w:pos="5760"/>
        </w:tabs>
        <w:ind w:left="5760" w:hanging="360"/>
      </w:pPr>
      <w:rPr>
        <w:rFonts w:ascii="Wingdings" w:hAnsi="Wingdings" w:hint="default"/>
      </w:rPr>
    </w:lvl>
    <w:lvl w:ilvl="8" w:tplc="3E9C45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C1A37"/>
    <w:multiLevelType w:val="hybridMultilevel"/>
    <w:tmpl w:val="F7E25AD0"/>
    <w:lvl w:ilvl="0" w:tplc="4712C9E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8B0762"/>
    <w:multiLevelType w:val="hybridMultilevel"/>
    <w:tmpl w:val="EF623540"/>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4" w15:restartNumberingAfterBreak="0">
    <w:nsid w:val="3EEB7304"/>
    <w:multiLevelType w:val="multilevel"/>
    <w:tmpl w:val="422E2F54"/>
    <w:lvl w:ilvl="0">
      <w:start w:val="1"/>
      <w:numFmt w:val="bullet"/>
      <w:lvlText w:val="-"/>
      <w:lvlJc w:val="left"/>
      <w:rPr>
        <w:rFonts w:ascii="Arial" w:eastAsia="Arial" w:hAnsi="Arial" w:cs="Arial"/>
        <w:b w:val="0"/>
        <w:bCs w:val="0"/>
        <w:i w:val="0"/>
        <w:iCs w:val="0"/>
        <w:smallCaps w:val="0"/>
        <w:strike w:val="0"/>
        <w:color w:val="444444"/>
        <w:spacing w:val="6"/>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C05BBF"/>
    <w:multiLevelType w:val="hybridMultilevel"/>
    <w:tmpl w:val="012C3702"/>
    <w:lvl w:ilvl="0" w:tplc="526689CC">
      <w:start w:val="1"/>
      <w:numFmt w:val="bullet"/>
      <w:lvlText w:val=""/>
      <w:lvlJc w:val="left"/>
      <w:pPr>
        <w:ind w:left="720" w:hanging="360"/>
      </w:pPr>
      <w:rPr>
        <w:rFonts w:ascii="Wingdings" w:hAnsi="Wingdings" w:hint="default"/>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F07C9C"/>
    <w:multiLevelType w:val="hybridMultilevel"/>
    <w:tmpl w:val="C8EA539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442170AE"/>
    <w:multiLevelType w:val="hybridMultilevel"/>
    <w:tmpl w:val="946EA478"/>
    <w:lvl w:ilvl="0" w:tplc="9F947C64">
      <w:start w:val="1"/>
      <w:numFmt w:val="decimal"/>
      <w:lvlText w:val="%1."/>
      <w:lvlJc w:val="left"/>
      <w:pPr>
        <w:ind w:left="800" w:hanging="400"/>
      </w:pPr>
      <w:rPr>
        <w:b/>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4DC6DF3"/>
    <w:multiLevelType w:val="multilevel"/>
    <w:tmpl w:val="8C841A1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BE3119"/>
    <w:multiLevelType w:val="hybridMultilevel"/>
    <w:tmpl w:val="6FFA2EC0"/>
    <w:lvl w:ilvl="0" w:tplc="B4D0171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992147"/>
    <w:multiLevelType w:val="hybridMultilevel"/>
    <w:tmpl w:val="90603F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CC0B3E"/>
    <w:multiLevelType w:val="hybridMultilevel"/>
    <w:tmpl w:val="F806C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511808"/>
    <w:multiLevelType w:val="hybridMultilevel"/>
    <w:tmpl w:val="40BE0B94"/>
    <w:lvl w:ilvl="0" w:tplc="526689CC">
      <w:start w:val="1"/>
      <w:numFmt w:val="bullet"/>
      <w:lvlText w:val=""/>
      <w:lvlJc w:val="left"/>
      <w:pPr>
        <w:ind w:left="720" w:hanging="360"/>
      </w:pPr>
      <w:rPr>
        <w:rFonts w:ascii="Wingdings" w:hAnsi="Wingdings" w:hint="default"/>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102ACC"/>
    <w:multiLevelType w:val="hybridMultilevel"/>
    <w:tmpl w:val="098A5A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2E57AA"/>
    <w:multiLevelType w:val="hybridMultilevel"/>
    <w:tmpl w:val="C7605478"/>
    <w:lvl w:ilvl="0" w:tplc="526689CC">
      <w:start w:val="1"/>
      <w:numFmt w:val="bullet"/>
      <w:lvlText w:val=""/>
      <w:lvlJc w:val="left"/>
      <w:pPr>
        <w:ind w:left="720" w:hanging="360"/>
      </w:pPr>
      <w:rPr>
        <w:rFonts w:ascii="Wingdings" w:hAnsi="Wingdings" w:hint="default"/>
        <w:u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0015CA"/>
    <w:multiLevelType w:val="hybridMultilevel"/>
    <w:tmpl w:val="1A767E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907FDE"/>
    <w:multiLevelType w:val="hybridMultilevel"/>
    <w:tmpl w:val="8F72A6DA"/>
    <w:lvl w:ilvl="0" w:tplc="9E86233A">
      <w:start w:val="1"/>
      <w:numFmt w:val="bullet"/>
      <w:lvlText w:val="-"/>
      <w:lvlJc w:val="left"/>
      <w:pPr>
        <w:ind w:left="1146" w:hanging="360"/>
      </w:pPr>
      <w:rPr>
        <w:rFonts w:ascii="Times New Roman" w:eastAsia="Times New Roman"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79F16188"/>
    <w:multiLevelType w:val="hybridMultilevel"/>
    <w:tmpl w:val="D5268D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0"/>
  </w:num>
  <w:num w:numId="4">
    <w:abstractNumId w:val="7"/>
  </w:num>
  <w:num w:numId="5">
    <w:abstractNumId w:val="10"/>
  </w:num>
  <w:num w:numId="6">
    <w:abstractNumId w:val="2"/>
  </w:num>
  <w:num w:numId="7">
    <w:abstractNumId w:val="9"/>
  </w:num>
  <w:num w:numId="8">
    <w:abstractNumId w:val="22"/>
  </w:num>
  <w:num w:numId="9">
    <w:abstractNumId w:val="24"/>
  </w:num>
  <w:num w:numId="10">
    <w:abstractNumId w:val="8"/>
  </w:num>
  <w:num w:numId="11">
    <w:abstractNumId w:val="14"/>
  </w:num>
  <w:num w:numId="12">
    <w:abstractNumId w:val="28"/>
  </w:num>
  <w:num w:numId="13">
    <w:abstractNumId w:val="1"/>
  </w:num>
  <w:num w:numId="14">
    <w:abstractNumId w:val="6"/>
  </w:num>
  <w:num w:numId="15">
    <w:abstractNumId w:val="5"/>
  </w:num>
  <w:num w:numId="16">
    <w:abstractNumId w:val="12"/>
  </w:num>
  <w:num w:numId="17">
    <w:abstractNumId w:val="20"/>
  </w:num>
  <w:num w:numId="18">
    <w:abstractNumId w:val="18"/>
  </w:num>
  <w:num w:numId="19">
    <w:abstractNumId w:val="4"/>
  </w:num>
  <w:num w:numId="20">
    <w:abstractNumId w:val="23"/>
  </w:num>
  <w:num w:numId="21">
    <w:abstractNumId w:val="26"/>
  </w:num>
  <w:num w:numId="22">
    <w:abstractNumId w:val="15"/>
  </w:num>
  <w:num w:numId="23">
    <w:abstractNumId w:val="13"/>
  </w:num>
  <w:num w:numId="24">
    <w:abstractNumId w:val="27"/>
  </w:num>
  <w:num w:numId="25">
    <w:abstractNumId w:val="21"/>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3E"/>
    <w:rsid w:val="00002F73"/>
    <w:rsid w:val="00004421"/>
    <w:rsid w:val="00016CBC"/>
    <w:rsid w:val="000242CB"/>
    <w:rsid w:val="00025CAD"/>
    <w:rsid w:val="0002749D"/>
    <w:rsid w:val="00040E6D"/>
    <w:rsid w:val="000423FB"/>
    <w:rsid w:val="00042DF0"/>
    <w:rsid w:val="0004445B"/>
    <w:rsid w:val="000468BB"/>
    <w:rsid w:val="00050E86"/>
    <w:rsid w:val="000552BE"/>
    <w:rsid w:val="0006577E"/>
    <w:rsid w:val="00066893"/>
    <w:rsid w:val="00071EFE"/>
    <w:rsid w:val="0007493D"/>
    <w:rsid w:val="0007765A"/>
    <w:rsid w:val="00077F9C"/>
    <w:rsid w:val="000813F0"/>
    <w:rsid w:val="00083F17"/>
    <w:rsid w:val="0009129B"/>
    <w:rsid w:val="0009328B"/>
    <w:rsid w:val="000979E9"/>
    <w:rsid w:val="000A0AE9"/>
    <w:rsid w:val="000A2DA2"/>
    <w:rsid w:val="000A5D9B"/>
    <w:rsid w:val="000B041F"/>
    <w:rsid w:val="000B19F1"/>
    <w:rsid w:val="000B3864"/>
    <w:rsid w:val="000B7943"/>
    <w:rsid w:val="000C2AB7"/>
    <w:rsid w:val="000D2C65"/>
    <w:rsid w:val="000D3E74"/>
    <w:rsid w:val="000D4FCA"/>
    <w:rsid w:val="000D6724"/>
    <w:rsid w:val="000E0887"/>
    <w:rsid w:val="000E2BCA"/>
    <w:rsid w:val="000F0EE1"/>
    <w:rsid w:val="000F600A"/>
    <w:rsid w:val="000F7723"/>
    <w:rsid w:val="000F79CF"/>
    <w:rsid w:val="001017EB"/>
    <w:rsid w:val="00103DD0"/>
    <w:rsid w:val="0010460B"/>
    <w:rsid w:val="001056B5"/>
    <w:rsid w:val="00107A9B"/>
    <w:rsid w:val="00111F1A"/>
    <w:rsid w:val="001254C5"/>
    <w:rsid w:val="00131773"/>
    <w:rsid w:val="001330AA"/>
    <w:rsid w:val="0013357B"/>
    <w:rsid w:val="00141C31"/>
    <w:rsid w:val="00146897"/>
    <w:rsid w:val="0015051D"/>
    <w:rsid w:val="001566E8"/>
    <w:rsid w:val="001576DE"/>
    <w:rsid w:val="00163BCE"/>
    <w:rsid w:val="00166871"/>
    <w:rsid w:val="00166DFA"/>
    <w:rsid w:val="00170297"/>
    <w:rsid w:val="00174E21"/>
    <w:rsid w:val="001825FC"/>
    <w:rsid w:val="00184034"/>
    <w:rsid w:val="0018502D"/>
    <w:rsid w:val="00193854"/>
    <w:rsid w:val="001A077C"/>
    <w:rsid w:val="001A1E7A"/>
    <w:rsid w:val="001A244B"/>
    <w:rsid w:val="001A3C2C"/>
    <w:rsid w:val="001A647A"/>
    <w:rsid w:val="001A7385"/>
    <w:rsid w:val="001B1B77"/>
    <w:rsid w:val="001B20A0"/>
    <w:rsid w:val="001B4006"/>
    <w:rsid w:val="001B58DF"/>
    <w:rsid w:val="001C13B2"/>
    <w:rsid w:val="001C311C"/>
    <w:rsid w:val="001D26F2"/>
    <w:rsid w:val="001D40A5"/>
    <w:rsid w:val="001E1918"/>
    <w:rsid w:val="001E3F1C"/>
    <w:rsid w:val="001F0011"/>
    <w:rsid w:val="001F0879"/>
    <w:rsid w:val="001F2E5F"/>
    <w:rsid w:val="001F7386"/>
    <w:rsid w:val="002072FA"/>
    <w:rsid w:val="00210F17"/>
    <w:rsid w:val="00212A91"/>
    <w:rsid w:val="00214A1D"/>
    <w:rsid w:val="00217286"/>
    <w:rsid w:val="00217F34"/>
    <w:rsid w:val="0022338B"/>
    <w:rsid w:val="002238D1"/>
    <w:rsid w:val="002304B3"/>
    <w:rsid w:val="002348F0"/>
    <w:rsid w:val="00241AE9"/>
    <w:rsid w:val="00242F61"/>
    <w:rsid w:val="002430F4"/>
    <w:rsid w:val="00244295"/>
    <w:rsid w:val="002529B3"/>
    <w:rsid w:val="00261BBB"/>
    <w:rsid w:val="00266097"/>
    <w:rsid w:val="00266BDD"/>
    <w:rsid w:val="00270A25"/>
    <w:rsid w:val="00270D2E"/>
    <w:rsid w:val="0027102C"/>
    <w:rsid w:val="002745FB"/>
    <w:rsid w:val="00276D43"/>
    <w:rsid w:val="00277F8C"/>
    <w:rsid w:val="00291B42"/>
    <w:rsid w:val="00292409"/>
    <w:rsid w:val="00296721"/>
    <w:rsid w:val="002A2764"/>
    <w:rsid w:val="002A4BBE"/>
    <w:rsid w:val="002A59C7"/>
    <w:rsid w:val="002A6C2D"/>
    <w:rsid w:val="002A6E66"/>
    <w:rsid w:val="002A76EE"/>
    <w:rsid w:val="002B13B8"/>
    <w:rsid w:val="002B2DFC"/>
    <w:rsid w:val="002B4340"/>
    <w:rsid w:val="002C156C"/>
    <w:rsid w:val="002C1C1B"/>
    <w:rsid w:val="002C6437"/>
    <w:rsid w:val="002D0547"/>
    <w:rsid w:val="002D6155"/>
    <w:rsid w:val="002E0AFA"/>
    <w:rsid w:val="002E7669"/>
    <w:rsid w:val="00303176"/>
    <w:rsid w:val="00307DFC"/>
    <w:rsid w:val="003104EF"/>
    <w:rsid w:val="0031139E"/>
    <w:rsid w:val="003117FB"/>
    <w:rsid w:val="003151AD"/>
    <w:rsid w:val="00315D4C"/>
    <w:rsid w:val="00320DDD"/>
    <w:rsid w:val="00324F81"/>
    <w:rsid w:val="00326D58"/>
    <w:rsid w:val="00327D96"/>
    <w:rsid w:val="00337ADD"/>
    <w:rsid w:val="003410D6"/>
    <w:rsid w:val="00343850"/>
    <w:rsid w:val="0035170B"/>
    <w:rsid w:val="00354304"/>
    <w:rsid w:val="003577BB"/>
    <w:rsid w:val="003664AC"/>
    <w:rsid w:val="00372C3B"/>
    <w:rsid w:val="003825AD"/>
    <w:rsid w:val="00384B97"/>
    <w:rsid w:val="0038535E"/>
    <w:rsid w:val="003860D0"/>
    <w:rsid w:val="0039463A"/>
    <w:rsid w:val="003A0BF7"/>
    <w:rsid w:val="003C01A4"/>
    <w:rsid w:val="003C4C45"/>
    <w:rsid w:val="003C5E84"/>
    <w:rsid w:val="003D5203"/>
    <w:rsid w:val="003E49F6"/>
    <w:rsid w:val="003F06B2"/>
    <w:rsid w:val="0040220A"/>
    <w:rsid w:val="00405792"/>
    <w:rsid w:val="00412C3D"/>
    <w:rsid w:val="00412E3B"/>
    <w:rsid w:val="00413345"/>
    <w:rsid w:val="00422A01"/>
    <w:rsid w:val="00426CA6"/>
    <w:rsid w:val="004346E0"/>
    <w:rsid w:val="00434EA6"/>
    <w:rsid w:val="00440979"/>
    <w:rsid w:val="00451AC1"/>
    <w:rsid w:val="00451C5D"/>
    <w:rsid w:val="00477D9D"/>
    <w:rsid w:val="0048629F"/>
    <w:rsid w:val="00487CA7"/>
    <w:rsid w:val="00491046"/>
    <w:rsid w:val="004A289A"/>
    <w:rsid w:val="004A3C71"/>
    <w:rsid w:val="004A4E26"/>
    <w:rsid w:val="004A644C"/>
    <w:rsid w:val="004A7F75"/>
    <w:rsid w:val="004B1F84"/>
    <w:rsid w:val="004B2C29"/>
    <w:rsid w:val="004B43D2"/>
    <w:rsid w:val="004B741A"/>
    <w:rsid w:val="004C12A6"/>
    <w:rsid w:val="004C1E9A"/>
    <w:rsid w:val="004C1EF4"/>
    <w:rsid w:val="004C2586"/>
    <w:rsid w:val="004E1DAD"/>
    <w:rsid w:val="004E3F81"/>
    <w:rsid w:val="004E693D"/>
    <w:rsid w:val="004F2D8C"/>
    <w:rsid w:val="004F7847"/>
    <w:rsid w:val="00502D36"/>
    <w:rsid w:val="00503165"/>
    <w:rsid w:val="00503580"/>
    <w:rsid w:val="00504C33"/>
    <w:rsid w:val="00505BB4"/>
    <w:rsid w:val="0051096D"/>
    <w:rsid w:val="00517DB4"/>
    <w:rsid w:val="00520DD6"/>
    <w:rsid w:val="005211BB"/>
    <w:rsid w:val="005240E7"/>
    <w:rsid w:val="005259DF"/>
    <w:rsid w:val="0052630A"/>
    <w:rsid w:val="00527DE8"/>
    <w:rsid w:val="00532105"/>
    <w:rsid w:val="0053516E"/>
    <w:rsid w:val="00537A0C"/>
    <w:rsid w:val="00537F2F"/>
    <w:rsid w:val="00541D58"/>
    <w:rsid w:val="005429D2"/>
    <w:rsid w:val="00543139"/>
    <w:rsid w:val="00546442"/>
    <w:rsid w:val="005466C5"/>
    <w:rsid w:val="00546E59"/>
    <w:rsid w:val="0055374F"/>
    <w:rsid w:val="00563002"/>
    <w:rsid w:val="005708FC"/>
    <w:rsid w:val="005725B0"/>
    <w:rsid w:val="00573932"/>
    <w:rsid w:val="005825CD"/>
    <w:rsid w:val="005841DA"/>
    <w:rsid w:val="005865CD"/>
    <w:rsid w:val="00590459"/>
    <w:rsid w:val="00591510"/>
    <w:rsid w:val="00592622"/>
    <w:rsid w:val="005940C6"/>
    <w:rsid w:val="00595AB4"/>
    <w:rsid w:val="005A3C73"/>
    <w:rsid w:val="005B37F3"/>
    <w:rsid w:val="005B673A"/>
    <w:rsid w:val="005B6E0E"/>
    <w:rsid w:val="005C531C"/>
    <w:rsid w:val="005C53AD"/>
    <w:rsid w:val="005C7641"/>
    <w:rsid w:val="005D09BA"/>
    <w:rsid w:val="005D4947"/>
    <w:rsid w:val="005D6EBB"/>
    <w:rsid w:val="005E07E5"/>
    <w:rsid w:val="005E112F"/>
    <w:rsid w:val="005E1B5F"/>
    <w:rsid w:val="005E600F"/>
    <w:rsid w:val="005E63C0"/>
    <w:rsid w:val="005F34F5"/>
    <w:rsid w:val="005F4770"/>
    <w:rsid w:val="005F4B92"/>
    <w:rsid w:val="005F4C72"/>
    <w:rsid w:val="005F5A15"/>
    <w:rsid w:val="005F7E75"/>
    <w:rsid w:val="00603E2C"/>
    <w:rsid w:val="0060501A"/>
    <w:rsid w:val="00605442"/>
    <w:rsid w:val="0060595B"/>
    <w:rsid w:val="00605A20"/>
    <w:rsid w:val="00610AA4"/>
    <w:rsid w:val="00612396"/>
    <w:rsid w:val="006129CB"/>
    <w:rsid w:val="0061303F"/>
    <w:rsid w:val="00617926"/>
    <w:rsid w:val="00622497"/>
    <w:rsid w:val="00624F0B"/>
    <w:rsid w:val="006274AF"/>
    <w:rsid w:val="00630505"/>
    <w:rsid w:val="00630A1E"/>
    <w:rsid w:val="00634F9D"/>
    <w:rsid w:val="006431D4"/>
    <w:rsid w:val="00643D06"/>
    <w:rsid w:val="0065213C"/>
    <w:rsid w:val="00652EE9"/>
    <w:rsid w:val="00653CCE"/>
    <w:rsid w:val="0065549B"/>
    <w:rsid w:val="00655833"/>
    <w:rsid w:val="00656392"/>
    <w:rsid w:val="00666A76"/>
    <w:rsid w:val="0066711C"/>
    <w:rsid w:val="00673A17"/>
    <w:rsid w:val="00682650"/>
    <w:rsid w:val="00682A3D"/>
    <w:rsid w:val="00686274"/>
    <w:rsid w:val="006946DD"/>
    <w:rsid w:val="00695486"/>
    <w:rsid w:val="006A4798"/>
    <w:rsid w:val="006A697A"/>
    <w:rsid w:val="006B11E8"/>
    <w:rsid w:val="006B5BCC"/>
    <w:rsid w:val="006C2384"/>
    <w:rsid w:val="006C39B4"/>
    <w:rsid w:val="006C40FD"/>
    <w:rsid w:val="006C4A8C"/>
    <w:rsid w:val="006C568A"/>
    <w:rsid w:val="006C5E60"/>
    <w:rsid w:val="006C687E"/>
    <w:rsid w:val="006D0901"/>
    <w:rsid w:val="006D1323"/>
    <w:rsid w:val="006D2805"/>
    <w:rsid w:val="006D437C"/>
    <w:rsid w:val="006D5DE7"/>
    <w:rsid w:val="006F056F"/>
    <w:rsid w:val="006F1440"/>
    <w:rsid w:val="00707E10"/>
    <w:rsid w:val="00716172"/>
    <w:rsid w:val="00717C44"/>
    <w:rsid w:val="00717E60"/>
    <w:rsid w:val="007209B0"/>
    <w:rsid w:val="00722F5D"/>
    <w:rsid w:val="00725598"/>
    <w:rsid w:val="007255FC"/>
    <w:rsid w:val="00727029"/>
    <w:rsid w:val="00733066"/>
    <w:rsid w:val="00735610"/>
    <w:rsid w:val="00737CF7"/>
    <w:rsid w:val="00740156"/>
    <w:rsid w:val="007419BF"/>
    <w:rsid w:val="00741D8D"/>
    <w:rsid w:val="00744920"/>
    <w:rsid w:val="007474C8"/>
    <w:rsid w:val="00755C2C"/>
    <w:rsid w:val="00760C49"/>
    <w:rsid w:val="007653AF"/>
    <w:rsid w:val="00766F4B"/>
    <w:rsid w:val="00777618"/>
    <w:rsid w:val="00783093"/>
    <w:rsid w:val="00786550"/>
    <w:rsid w:val="00791077"/>
    <w:rsid w:val="00792FFA"/>
    <w:rsid w:val="00793111"/>
    <w:rsid w:val="0079379D"/>
    <w:rsid w:val="00794117"/>
    <w:rsid w:val="00794DF2"/>
    <w:rsid w:val="007A4353"/>
    <w:rsid w:val="007A5069"/>
    <w:rsid w:val="007B05DE"/>
    <w:rsid w:val="007B34C7"/>
    <w:rsid w:val="007B3896"/>
    <w:rsid w:val="007C1D53"/>
    <w:rsid w:val="007C3C1C"/>
    <w:rsid w:val="007C4DFE"/>
    <w:rsid w:val="007D3167"/>
    <w:rsid w:val="007D5BC4"/>
    <w:rsid w:val="007E00D9"/>
    <w:rsid w:val="007E720A"/>
    <w:rsid w:val="007F008F"/>
    <w:rsid w:val="007F0AB0"/>
    <w:rsid w:val="007F74FD"/>
    <w:rsid w:val="007F7815"/>
    <w:rsid w:val="00802A8E"/>
    <w:rsid w:val="008062C6"/>
    <w:rsid w:val="0081132C"/>
    <w:rsid w:val="00815367"/>
    <w:rsid w:val="0081785F"/>
    <w:rsid w:val="008219A2"/>
    <w:rsid w:val="008260D2"/>
    <w:rsid w:val="00836C61"/>
    <w:rsid w:val="008409E1"/>
    <w:rsid w:val="00842CCF"/>
    <w:rsid w:val="00843784"/>
    <w:rsid w:val="00847E4E"/>
    <w:rsid w:val="00850580"/>
    <w:rsid w:val="00852029"/>
    <w:rsid w:val="00852DAD"/>
    <w:rsid w:val="008552FF"/>
    <w:rsid w:val="0085615A"/>
    <w:rsid w:val="00865C7B"/>
    <w:rsid w:val="00880CC1"/>
    <w:rsid w:val="0088138B"/>
    <w:rsid w:val="00884070"/>
    <w:rsid w:val="008840BB"/>
    <w:rsid w:val="00884947"/>
    <w:rsid w:val="00885544"/>
    <w:rsid w:val="00885A3F"/>
    <w:rsid w:val="00894609"/>
    <w:rsid w:val="00894821"/>
    <w:rsid w:val="008951F1"/>
    <w:rsid w:val="00895276"/>
    <w:rsid w:val="00896AB5"/>
    <w:rsid w:val="00896BEA"/>
    <w:rsid w:val="008A70F5"/>
    <w:rsid w:val="008B7C39"/>
    <w:rsid w:val="008C4EB1"/>
    <w:rsid w:val="008D4E57"/>
    <w:rsid w:val="008D51C8"/>
    <w:rsid w:val="008E07D4"/>
    <w:rsid w:val="008E1868"/>
    <w:rsid w:val="008E2E2C"/>
    <w:rsid w:val="008F1433"/>
    <w:rsid w:val="008F313B"/>
    <w:rsid w:val="009042C2"/>
    <w:rsid w:val="00912EC1"/>
    <w:rsid w:val="009135F2"/>
    <w:rsid w:val="009236DE"/>
    <w:rsid w:val="0092376F"/>
    <w:rsid w:val="00923A82"/>
    <w:rsid w:val="00926067"/>
    <w:rsid w:val="00927205"/>
    <w:rsid w:val="00931DAD"/>
    <w:rsid w:val="00935E3F"/>
    <w:rsid w:val="00935F32"/>
    <w:rsid w:val="00940F00"/>
    <w:rsid w:val="009427B7"/>
    <w:rsid w:val="009428C4"/>
    <w:rsid w:val="00950C14"/>
    <w:rsid w:val="00956EF8"/>
    <w:rsid w:val="00960E32"/>
    <w:rsid w:val="0096217A"/>
    <w:rsid w:val="009632C6"/>
    <w:rsid w:val="00970832"/>
    <w:rsid w:val="00987166"/>
    <w:rsid w:val="00996F93"/>
    <w:rsid w:val="00997C28"/>
    <w:rsid w:val="009A20EA"/>
    <w:rsid w:val="009A2537"/>
    <w:rsid w:val="009A757A"/>
    <w:rsid w:val="009B3777"/>
    <w:rsid w:val="009B736F"/>
    <w:rsid w:val="009C6527"/>
    <w:rsid w:val="009D59BF"/>
    <w:rsid w:val="009D6771"/>
    <w:rsid w:val="009E1F7F"/>
    <w:rsid w:val="009E247D"/>
    <w:rsid w:val="009E2903"/>
    <w:rsid w:val="009E5226"/>
    <w:rsid w:val="009E58C3"/>
    <w:rsid w:val="009E68C2"/>
    <w:rsid w:val="009F575C"/>
    <w:rsid w:val="009F68AF"/>
    <w:rsid w:val="00A042DC"/>
    <w:rsid w:val="00A07757"/>
    <w:rsid w:val="00A07A34"/>
    <w:rsid w:val="00A17DBC"/>
    <w:rsid w:val="00A221DF"/>
    <w:rsid w:val="00A23FA1"/>
    <w:rsid w:val="00A270FA"/>
    <w:rsid w:val="00A30E8C"/>
    <w:rsid w:val="00A317E6"/>
    <w:rsid w:val="00A32F4B"/>
    <w:rsid w:val="00A37CD7"/>
    <w:rsid w:val="00A44B74"/>
    <w:rsid w:val="00A46EB2"/>
    <w:rsid w:val="00A51801"/>
    <w:rsid w:val="00A51810"/>
    <w:rsid w:val="00A5742C"/>
    <w:rsid w:val="00A634A0"/>
    <w:rsid w:val="00A6501F"/>
    <w:rsid w:val="00A67499"/>
    <w:rsid w:val="00A7718A"/>
    <w:rsid w:val="00A77B56"/>
    <w:rsid w:val="00A807B9"/>
    <w:rsid w:val="00A8285B"/>
    <w:rsid w:val="00A83B64"/>
    <w:rsid w:val="00A922CC"/>
    <w:rsid w:val="00A92C08"/>
    <w:rsid w:val="00AA2FDD"/>
    <w:rsid w:val="00AB045A"/>
    <w:rsid w:val="00AB47D9"/>
    <w:rsid w:val="00AE26AD"/>
    <w:rsid w:val="00AE2D28"/>
    <w:rsid w:val="00AF1151"/>
    <w:rsid w:val="00AF5C12"/>
    <w:rsid w:val="00B01935"/>
    <w:rsid w:val="00B01AA2"/>
    <w:rsid w:val="00B1098D"/>
    <w:rsid w:val="00B1158D"/>
    <w:rsid w:val="00B11ADF"/>
    <w:rsid w:val="00B13CE8"/>
    <w:rsid w:val="00B179E9"/>
    <w:rsid w:val="00B23C38"/>
    <w:rsid w:val="00B343E3"/>
    <w:rsid w:val="00B4017B"/>
    <w:rsid w:val="00B40AE6"/>
    <w:rsid w:val="00B42E25"/>
    <w:rsid w:val="00B45493"/>
    <w:rsid w:val="00B45823"/>
    <w:rsid w:val="00B47926"/>
    <w:rsid w:val="00B62C3C"/>
    <w:rsid w:val="00B633C6"/>
    <w:rsid w:val="00B63608"/>
    <w:rsid w:val="00B7501F"/>
    <w:rsid w:val="00B8058B"/>
    <w:rsid w:val="00B82E58"/>
    <w:rsid w:val="00B84A97"/>
    <w:rsid w:val="00B84EE1"/>
    <w:rsid w:val="00B85D93"/>
    <w:rsid w:val="00B92831"/>
    <w:rsid w:val="00B92B67"/>
    <w:rsid w:val="00B96136"/>
    <w:rsid w:val="00BA0F82"/>
    <w:rsid w:val="00BA448D"/>
    <w:rsid w:val="00BB041F"/>
    <w:rsid w:val="00BB04DC"/>
    <w:rsid w:val="00BB6FA0"/>
    <w:rsid w:val="00BC4936"/>
    <w:rsid w:val="00BC5076"/>
    <w:rsid w:val="00BC6F09"/>
    <w:rsid w:val="00BD2693"/>
    <w:rsid w:val="00BD3719"/>
    <w:rsid w:val="00BD516C"/>
    <w:rsid w:val="00BD6A47"/>
    <w:rsid w:val="00BD6BA7"/>
    <w:rsid w:val="00BD7A95"/>
    <w:rsid w:val="00BE1AAC"/>
    <w:rsid w:val="00BE4373"/>
    <w:rsid w:val="00BF7FF6"/>
    <w:rsid w:val="00C0444F"/>
    <w:rsid w:val="00C04820"/>
    <w:rsid w:val="00C078FC"/>
    <w:rsid w:val="00C079E5"/>
    <w:rsid w:val="00C17E79"/>
    <w:rsid w:val="00C27647"/>
    <w:rsid w:val="00C311BB"/>
    <w:rsid w:val="00C338D8"/>
    <w:rsid w:val="00C363F6"/>
    <w:rsid w:val="00C43A6C"/>
    <w:rsid w:val="00C44ADF"/>
    <w:rsid w:val="00C5165D"/>
    <w:rsid w:val="00C525EF"/>
    <w:rsid w:val="00C54013"/>
    <w:rsid w:val="00C55842"/>
    <w:rsid w:val="00C55C1D"/>
    <w:rsid w:val="00C60BB1"/>
    <w:rsid w:val="00C75283"/>
    <w:rsid w:val="00C80BD8"/>
    <w:rsid w:val="00C81BC2"/>
    <w:rsid w:val="00C82E09"/>
    <w:rsid w:val="00C8381E"/>
    <w:rsid w:val="00C84650"/>
    <w:rsid w:val="00C847F0"/>
    <w:rsid w:val="00C870CF"/>
    <w:rsid w:val="00C92069"/>
    <w:rsid w:val="00C9717E"/>
    <w:rsid w:val="00C972B2"/>
    <w:rsid w:val="00CA348A"/>
    <w:rsid w:val="00CA6F31"/>
    <w:rsid w:val="00CB130F"/>
    <w:rsid w:val="00CB14ED"/>
    <w:rsid w:val="00CB464D"/>
    <w:rsid w:val="00CB6539"/>
    <w:rsid w:val="00CB65A8"/>
    <w:rsid w:val="00CB72C2"/>
    <w:rsid w:val="00CB7B8B"/>
    <w:rsid w:val="00CC21A5"/>
    <w:rsid w:val="00CC2644"/>
    <w:rsid w:val="00CC32F2"/>
    <w:rsid w:val="00CC7350"/>
    <w:rsid w:val="00CD082A"/>
    <w:rsid w:val="00CD744F"/>
    <w:rsid w:val="00CD7E91"/>
    <w:rsid w:val="00CE0A6E"/>
    <w:rsid w:val="00CE2D09"/>
    <w:rsid w:val="00CE31FC"/>
    <w:rsid w:val="00CF0341"/>
    <w:rsid w:val="00CF1D22"/>
    <w:rsid w:val="00CF258C"/>
    <w:rsid w:val="00CF5B39"/>
    <w:rsid w:val="00CF6D04"/>
    <w:rsid w:val="00CF70A8"/>
    <w:rsid w:val="00D042D9"/>
    <w:rsid w:val="00D06559"/>
    <w:rsid w:val="00D10B31"/>
    <w:rsid w:val="00D11A98"/>
    <w:rsid w:val="00D12263"/>
    <w:rsid w:val="00D16C89"/>
    <w:rsid w:val="00D23686"/>
    <w:rsid w:val="00D278ED"/>
    <w:rsid w:val="00D27FDA"/>
    <w:rsid w:val="00D30B30"/>
    <w:rsid w:val="00D43A33"/>
    <w:rsid w:val="00D45B96"/>
    <w:rsid w:val="00D526D2"/>
    <w:rsid w:val="00D56297"/>
    <w:rsid w:val="00D61D20"/>
    <w:rsid w:val="00D64079"/>
    <w:rsid w:val="00D64C3B"/>
    <w:rsid w:val="00D65758"/>
    <w:rsid w:val="00D706B5"/>
    <w:rsid w:val="00D71FD1"/>
    <w:rsid w:val="00D74BF3"/>
    <w:rsid w:val="00D82951"/>
    <w:rsid w:val="00D84AFA"/>
    <w:rsid w:val="00D9360D"/>
    <w:rsid w:val="00DA5624"/>
    <w:rsid w:val="00DB0751"/>
    <w:rsid w:val="00DB3E46"/>
    <w:rsid w:val="00DB69E8"/>
    <w:rsid w:val="00DD3A78"/>
    <w:rsid w:val="00DD4C40"/>
    <w:rsid w:val="00DD664C"/>
    <w:rsid w:val="00DD6A03"/>
    <w:rsid w:val="00DD7BB1"/>
    <w:rsid w:val="00DE6924"/>
    <w:rsid w:val="00DE7D4B"/>
    <w:rsid w:val="00DF04A4"/>
    <w:rsid w:val="00DF57C5"/>
    <w:rsid w:val="00DF5EDE"/>
    <w:rsid w:val="00E122AD"/>
    <w:rsid w:val="00E12FA1"/>
    <w:rsid w:val="00E159B7"/>
    <w:rsid w:val="00E15F65"/>
    <w:rsid w:val="00E22DCA"/>
    <w:rsid w:val="00E3169A"/>
    <w:rsid w:val="00E3608A"/>
    <w:rsid w:val="00E370C3"/>
    <w:rsid w:val="00E424B6"/>
    <w:rsid w:val="00E5662E"/>
    <w:rsid w:val="00E57EE3"/>
    <w:rsid w:val="00E62111"/>
    <w:rsid w:val="00E640D4"/>
    <w:rsid w:val="00E65378"/>
    <w:rsid w:val="00E661FB"/>
    <w:rsid w:val="00E66562"/>
    <w:rsid w:val="00E66C5E"/>
    <w:rsid w:val="00E7109F"/>
    <w:rsid w:val="00E7430E"/>
    <w:rsid w:val="00E80944"/>
    <w:rsid w:val="00E8361A"/>
    <w:rsid w:val="00E83983"/>
    <w:rsid w:val="00E855FB"/>
    <w:rsid w:val="00E939F5"/>
    <w:rsid w:val="00E9787A"/>
    <w:rsid w:val="00EA11A5"/>
    <w:rsid w:val="00EA3361"/>
    <w:rsid w:val="00EA501F"/>
    <w:rsid w:val="00EA72B0"/>
    <w:rsid w:val="00EB2546"/>
    <w:rsid w:val="00EB36AB"/>
    <w:rsid w:val="00EC0DED"/>
    <w:rsid w:val="00EC127A"/>
    <w:rsid w:val="00EC52B3"/>
    <w:rsid w:val="00EC5520"/>
    <w:rsid w:val="00EC58A2"/>
    <w:rsid w:val="00ED0E97"/>
    <w:rsid w:val="00EE696C"/>
    <w:rsid w:val="00EF2931"/>
    <w:rsid w:val="00F00F1D"/>
    <w:rsid w:val="00F01273"/>
    <w:rsid w:val="00F016EC"/>
    <w:rsid w:val="00F02C05"/>
    <w:rsid w:val="00F03CD1"/>
    <w:rsid w:val="00F10A0A"/>
    <w:rsid w:val="00F20AE3"/>
    <w:rsid w:val="00F22817"/>
    <w:rsid w:val="00F376CF"/>
    <w:rsid w:val="00F37DD0"/>
    <w:rsid w:val="00F41C5B"/>
    <w:rsid w:val="00F42CAC"/>
    <w:rsid w:val="00F546B2"/>
    <w:rsid w:val="00F57171"/>
    <w:rsid w:val="00F63FCA"/>
    <w:rsid w:val="00F641FF"/>
    <w:rsid w:val="00F67172"/>
    <w:rsid w:val="00F7273D"/>
    <w:rsid w:val="00F84836"/>
    <w:rsid w:val="00F87CD3"/>
    <w:rsid w:val="00F916FB"/>
    <w:rsid w:val="00F93212"/>
    <w:rsid w:val="00F94172"/>
    <w:rsid w:val="00FA1576"/>
    <w:rsid w:val="00FA4148"/>
    <w:rsid w:val="00FA7363"/>
    <w:rsid w:val="00FA7473"/>
    <w:rsid w:val="00FD4B3E"/>
    <w:rsid w:val="00FD6847"/>
    <w:rsid w:val="00FF31FD"/>
    <w:rsid w:val="00FF36FF"/>
    <w:rsid w:val="00FF5001"/>
    <w:rsid w:val="00FF64A3"/>
    <w:rsid w:val="00FF6693"/>
    <w:rsid w:val="00FF6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C9BD96-54C8-48FA-A06D-BCE970F9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pl-P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basedOn w:val="Absatz-Standardschriftart"/>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rsid w:val="00E661FB"/>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basedOn w:val="Absatz-Standardschriftart"/>
    <w:link w:val="Kommentartext"/>
    <w:uiPriority w:val="99"/>
    <w:semiHidden/>
    <w:rsid w:val="00C75283"/>
    <w:rPr>
      <w:rFonts w:ascii="Batang" w:eastAsia="Batang" w:hAnsi="Times New Roman"/>
      <w:kern w:val="2"/>
      <w:lang w:val="pl-PL" w:eastAsia="pl-PL"/>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basedOn w:val="KommentartextZchn"/>
    <w:link w:val="Kommentarthema"/>
    <w:uiPriority w:val="99"/>
    <w:semiHidden/>
    <w:rsid w:val="00C75283"/>
    <w:rPr>
      <w:rFonts w:ascii="Batang" w:eastAsia="Batang" w:hAnsi="Times New Roman"/>
      <w:b/>
      <w:bCs/>
      <w:kern w:val="2"/>
      <w:lang w:val="pl-PL" w:eastAsia="pl-PL"/>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rsid w:val="00266097"/>
    <w:pPr>
      <w:widowControl/>
      <w:wordWrap/>
      <w:autoSpaceDE/>
      <w:autoSpaceDN/>
      <w:spacing w:before="100" w:beforeAutospacing="1" w:after="100" w:afterAutospacing="1"/>
      <w:jc w:val="left"/>
    </w:pPr>
    <w:rPr>
      <w:rFonts w:ascii="Times New Roman" w:eastAsia="Times New Roman"/>
      <w:kern w:val="0"/>
      <w:sz w:val="24"/>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berschrift3">
    <w:name w:val="Überschrift #3"/>
    <w:basedOn w:val="Absatz-Standardschriftart"/>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Theme="minorHAnsi" w:hAnsi="Swiss721BT-Roman" w:cs="Swiss721BT-Roman"/>
      <w:color w:val="000000"/>
      <w:kern w:val="0"/>
      <w:sz w:val="24"/>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KommentartextZchn1">
    <w:name w:val="Kommentartext Zchn1"/>
    <w:basedOn w:val="Absatz-Standardschriftart"/>
    <w:uiPriority w:val="99"/>
    <w:semiHidden/>
    <w:rsid w:val="007E00D9"/>
    <w:rPr>
      <w:color w:val="00000A"/>
      <w:lang w:eastAsia="pl-PL"/>
    </w:rPr>
  </w:style>
  <w:style w:type="paragraph" w:styleId="Funotentext">
    <w:name w:val="footnote text"/>
    <w:basedOn w:val="Standard"/>
    <w:link w:val="FunotentextZchn"/>
    <w:uiPriority w:val="99"/>
    <w:semiHidden/>
    <w:unhideWhenUsed/>
    <w:rsid w:val="00E424B6"/>
    <w:rPr>
      <w:szCs w:val="20"/>
    </w:rPr>
  </w:style>
  <w:style w:type="character" w:customStyle="1" w:styleId="FunotentextZchn">
    <w:name w:val="Fußnotentext Zchn"/>
    <w:basedOn w:val="Absatz-Standardschriftart"/>
    <w:link w:val="Funotentext"/>
    <w:uiPriority w:val="99"/>
    <w:semiHidden/>
    <w:rsid w:val="00E424B6"/>
    <w:rPr>
      <w:rFonts w:ascii="Batang" w:eastAsia="Batang" w:hAnsi="Times New Roman"/>
      <w:kern w:val="2"/>
      <w:lang w:val="pl-PL" w:eastAsia="pl-PL"/>
    </w:rPr>
  </w:style>
  <w:style w:type="character" w:styleId="Funotenzeichen">
    <w:name w:val="footnote reference"/>
    <w:basedOn w:val="Absatz-Standardschriftart"/>
    <w:uiPriority w:val="99"/>
    <w:semiHidden/>
    <w:unhideWhenUsed/>
    <w:rsid w:val="00E424B6"/>
    <w:rPr>
      <w:vertAlign w:val="superscript"/>
    </w:rPr>
  </w:style>
  <w:style w:type="paragraph" w:styleId="HTMLVorformatiert">
    <w:name w:val="HTML Preformatted"/>
    <w:basedOn w:val="Standard"/>
    <w:link w:val="HTMLVorformatiertZchn"/>
    <w:uiPriority w:val="99"/>
    <w:semiHidden/>
    <w:unhideWhenUsed/>
    <w:rsid w:val="00CC2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rPr>
  </w:style>
  <w:style w:type="character" w:customStyle="1" w:styleId="HTMLVorformatiertZchn">
    <w:name w:val="HTML Vorformatiert Zchn"/>
    <w:basedOn w:val="Absatz-Standardschriftart"/>
    <w:link w:val="HTMLVorformatiert"/>
    <w:uiPriority w:val="99"/>
    <w:semiHidden/>
    <w:rsid w:val="00CC21A5"/>
    <w:rPr>
      <w:rFonts w:ascii="Courier New" w:eastAsia="Times New Roman" w:hAnsi="Courier New" w:cs="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8541">
      <w:bodyDiv w:val="1"/>
      <w:marLeft w:val="0"/>
      <w:marRight w:val="0"/>
      <w:marTop w:val="0"/>
      <w:marBottom w:val="0"/>
      <w:divBdr>
        <w:top w:val="none" w:sz="0" w:space="0" w:color="auto"/>
        <w:left w:val="none" w:sz="0" w:space="0" w:color="auto"/>
        <w:bottom w:val="none" w:sz="0" w:space="0" w:color="auto"/>
        <w:right w:val="none" w:sz="0" w:space="0" w:color="auto"/>
      </w:divBdr>
    </w:div>
    <w:div w:id="217937818">
      <w:bodyDiv w:val="1"/>
      <w:marLeft w:val="0"/>
      <w:marRight w:val="0"/>
      <w:marTop w:val="0"/>
      <w:marBottom w:val="0"/>
      <w:divBdr>
        <w:top w:val="none" w:sz="0" w:space="0" w:color="auto"/>
        <w:left w:val="none" w:sz="0" w:space="0" w:color="auto"/>
        <w:bottom w:val="none" w:sz="0" w:space="0" w:color="auto"/>
        <w:right w:val="none" w:sz="0" w:space="0" w:color="auto"/>
      </w:divBdr>
    </w:div>
    <w:div w:id="232206756">
      <w:bodyDiv w:val="1"/>
      <w:marLeft w:val="0"/>
      <w:marRight w:val="0"/>
      <w:marTop w:val="0"/>
      <w:marBottom w:val="0"/>
      <w:divBdr>
        <w:top w:val="none" w:sz="0" w:space="0" w:color="auto"/>
        <w:left w:val="none" w:sz="0" w:space="0" w:color="auto"/>
        <w:bottom w:val="none" w:sz="0" w:space="0" w:color="auto"/>
        <w:right w:val="none" w:sz="0" w:space="0" w:color="auto"/>
      </w:divBdr>
    </w:div>
    <w:div w:id="316882473">
      <w:bodyDiv w:val="1"/>
      <w:marLeft w:val="0"/>
      <w:marRight w:val="0"/>
      <w:marTop w:val="0"/>
      <w:marBottom w:val="0"/>
      <w:divBdr>
        <w:top w:val="none" w:sz="0" w:space="0" w:color="auto"/>
        <w:left w:val="none" w:sz="0" w:space="0" w:color="auto"/>
        <w:bottom w:val="none" w:sz="0" w:space="0" w:color="auto"/>
        <w:right w:val="none" w:sz="0" w:space="0" w:color="auto"/>
      </w:divBdr>
    </w:div>
    <w:div w:id="523858713">
      <w:bodyDiv w:val="1"/>
      <w:marLeft w:val="0"/>
      <w:marRight w:val="0"/>
      <w:marTop w:val="0"/>
      <w:marBottom w:val="0"/>
      <w:divBdr>
        <w:top w:val="none" w:sz="0" w:space="0" w:color="auto"/>
        <w:left w:val="none" w:sz="0" w:space="0" w:color="auto"/>
        <w:bottom w:val="none" w:sz="0" w:space="0" w:color="auto"/>
        <w:right w:val="none" w:sz="0" w:space="0" w:color="auto"/>
      </w:divBdr>
    </w:div>
    <w:div w:id="525867691">
      <w:bodyDiv w:val="1"/>
      <w:marLeft w:val="0"/>
      <w:marRight w:val="0"/>
      <w:marTop w:val="0"/>
      <w:marBottom w:val="0"/>
      <w:divBdr>
        <w:top w:val="none" w:sz="0" w:space="0" w:color="auto"/>
        <w:left w:val="none" w:sz="0" w:space="0" w:color="auto"/>
        <w:bottom w:val="none" w:sz="0" w:space="0" w:color="auto"/>
        <w:right w:val="none" w:sz="0" w:space="0" w:color="auto"/>
      </w:divBdr>
    </w:div>
    <w:div w:id="605691972">
      <w:bodyDiv w:val="1"/>
      <w:marLeft w:val="0"/>
      <w:marRight w:val="0"/>
      <w:marTop w:val="0"/>
      <w:marBottom w:val="0"/>
      <w:divBdr>
        <w:top w:val="none" w:sz="0" w:space="0" w:color="auto"/>
        <w:left w:val="none" w:sz="0" w:space="0" w:color="auto"/>
        <w:bottom w:val="none" w:sz="0" w:space="0" w:color="auto"/>
        <w:right w:val="none" w:sz="0" w:space="0" w:color="auto"/>
      </w:divBdr>
    </w:div>
    <w:div w:id="720636835">
      <w:bodyDiv w:val="1"/>
      <w:marLeft w:val="0"/>
      <w:marRight w:val="0"/>
      <w:marTop w:val="0"/>
      <w:marBottom w:val="0"/>
      <w:divBdr>
        <w:top w:val="none" w:sz="0" w:space="0" w:color="auto"/>
        <w:left w:val="none" w:sz="0" w:space="0" w:color="auto"/>
        <w:bottom w:val="none" w:sz="0" w:space="0" w:color="auto"/>
        <w:right w:val="none" w:sz="0" w:space="0" w:color="auto"/>
      </w:divBdr>
    </w:div>
    <w:div w:id="724762972">
      <w:bodyDiv w:val="1"/>
      <w:marLeft w:val="0"/>
      <w:marRight w:val="0"/>
      <w:marTop w:val="0"/>
      <w:marBottom w:val="0"/>
      <w:divBdr>
        <w:top w:val="none" w:sz="0" w:space="0" w:color="auto"/>
        <w:left w:val="none" w:sz="0" w:space="0" w:color="auto"/>
        <w:bottom w:val="none" w:sz="0" w:space="0" w:color="auto"/>
        <w:right w:val="none" w:sz="0" w:space="0" w:color="auto"/>
      </w:divBdr>
    </w:div>
    <w:div w:id="738132551">
      <w:bodyDiv w:val="1"/>
      <w:marLeft w:val="0"/>
      <w:marRight w:val="0"/>
      <w:marTop w:val="0"/>
      <w:marBottom w:val="0"/>
      <w:divBdr>
        <w:top w:val="none" w:sz="0" w:space="0" w:color="auto"/>
        <w:left w:val="none" w:sz="0" w:space="0" w:color="auto"/>
        <w:bottom w:val="none" w:sz="0" w:space="0" w:color="auto"/>
        <w:right w:val="none" w:sz="0" w:space="0" w:color="auto"/>
      </w:divBdr>
    </w:div>
    <w:div w:id="825055799">
      <w:bodyDiv w:val="1"/>
      <w:marLeft w:val="0"/>
      <w:marRight w:val="0"/>
      <w:marTop w:val="0"/>
      <w:marBottom w:val="0"/>
      <w:divBdr>
        <w:top w:val="none" w:sz="0" w:space="0" w:color="auto"/>
        <w:left w:val="none" w:sz="0" w:space="0" w:color="auto"/>
        <w:bottom w:val="none" w:sz="0" w:space="0" w:color="auto"/>
        <w:right w:val="none" w:sz="0" w:space="0" w:color="auto"/>
      </w:divBdr>
    </w:div>
    <w:div w:id="894121524">
      <w:bodyDiv w:val="1"/>
      <w:marLeft w:val="0"/>
      <w:marRight w:val="0"/>
      <w:marTop w:val="0"/>
      <w:marBottom w:val="0"/>
      <w:divBdr>
        <w:top w:val="none" w:sz="0" w:space="0" w:color="auto"/>
        <w:left w:val="none" w:sz="0" w:space="0" w:color="auto"/>
        <w:bottom w:val="none" w:sz="0" w:space="0" w:color="auto"/>
        <w:right w:val="none" w:sz="0" w:space="0" w:color="auto"/>
      </w:divBdr>
    </w:div>
    <w:div w:id="926113566">
      <w:bodyDiv w:val="1"/>
      <w:marLeft w:val="0"/>
      <w:marRight w:val="0"/>
      <w:marTop w:val="0"/>
      <w:marBottom w:val="0"/>
      <w:divBdr>
        <w:top w:val="none" w:sz="0" w:space="0" w:color="auto"/>
        <w:left w:val="none" w:sz="0" w:space="0" w:color="auto"/>
        <w:bottom w:val="none" w:sz="0" w:space="0" w:color="auto"/>
        <w:right w:val="none" w:sz="0" w:space="0" w:color="auto"/>
      </w:divBdr>
    </w:div>
    <w:div w:id="1108114481">
      <w:bodyDiv w:val="1"/>
      <w:marLeft w:val="0"/>
      <w:marRight w:val="0"/>
      <w:marTop w:val="0"/>
      <w:marBottom w:val="0"/>
      <w:divBdr>
        <w:top w:val="none" w:sz="0" w:space="0" w:color="auto"/>
        <w:left w:val="none" w:sz="0" w:space="0" w:color="auto"/>
        <w:bottom w:val="none" w:sz="0" w:space="0" w:color="auto"/>
        <w:right w:val="none" w:sz="0" w:space="0" w:color="auto"/>
      </w:divBdr>
    </w:div>
    <w:div w:id="1117725311">
      <w:bodyDiv w:val="1"/>
      <w:marLeft w:val="0"/>
      <w:marRight w:val="0"/>
      <w:marTop w:val="0"/>
      <w:marBottom w:val="0"/>
      <w:divBdr>
        <w:top w:val="none" w:sz="0" w:space="0" w:color="auto"/>
        <w:left w:val="none" w:sz="0" w:space="0" w:color="auto"/>
        <w:bottom w:val="none" w:sz="0" w:space="0" w:color="auto"/>
        <w:right w:val="none" w:sz="0" w:space="0" w:color="auto"/>
      </w:divBdr>
    </w:div>
    <w:div w:id="1143815781">
      <w:bodyDiv w:val="1"/>
      <w:marLeft w:val="0"/>
      <w:marRight w:val="0"/>
      <w:marTop w:val="0"/>
      <w:marBottom w:val="0"/>
      <w:divBdr>
        <w:top w:val="none" w:sz="0" w:space="0" w:color="auto"/>
        <w:left w:val="none" w:sz="0" w:space="0" w:color="auto"/>
        <w:bottom w:val="none" w:sz="0" w:space="0" w:color="auto"/>
        <w:right w:val="none" w:sz="0" w:space="0" w:color="auto"/>
      </w:divBdr>
    </w:div>
    <w:div w:id="1273780918">
      <w:bodyDiv w:val="1"/>
      <w:marLeft w:val="0"/>
      <w:marRight w:val="0"/>
      <w:marTop w:val="0"/>
      <w:marBottom w:val="0"/>
      <w:divBdr>
        <w:top w:val="none" w:sz="0" w:space="0" w:color="auto"/>
        <w:left w:val="none" w:sz="0" w:space="0" w:color="auto"/>
        <w:bottom w:val="none" w:sz="0" w:space="0" w:color="auto"/>
        <w:right w:val="none" w:sz="0" w:space="0" w:color="auto"/>
      </w:divBdr>
    </w:div>
    <w:div w:id="1275594821">
      <w:bodyDiv w:val="1"/>
      <w:marLeft w:val="0"/>
      <w:marRight w:val="0"/>
      <w:marTop w:val="0"/>
      <w:marBottom w:val="0"/>
      <w:divBdr>
        <w:top w:val="none" w:sz="0" w:space="0" w:color="auto"/>
        <w:left w:val="none" w:sz="0" w:space="0" w:color="auto"/>
        <w:bottom w:val="none" w:sz="0" w:space="0" w:color="auto"/>
        <w:right w:val="none" w:sz="0" w:space="0" w:color="auto"/>
      </w:divBdr>
    </w:div>
    <w:div w:id="1339845846">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6219558">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1641762037">
          <w:marLeft w:val="288"/>
          <w:marRight w:val="0"/>
          <w:marTop w:val="0"/>
          <w:marBottom w:val="160"/>
          <w:divBdr>
            <w:top w:val="none" w:sz="0" w:space="0" w:color="auto"/>
            <w:left w:val="none" w:sz="0" w:space="0" w:color="auto"/>
            <w:bottom w:val="none" w:sz="0" w:space="0" w:color="auto"/>
            <w:right w:val="none" w:sz="0" w:space="0" w:color="auto"/>
          </w:divBdr>
        </w:div>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sChild>
    </w:div>
    <w:div w:id="1622758212">
      <w:bodyDiv w:val="1"/>
      <w:marLeft w:val="0"/>
      <w:marRight w:val="0"/>
      <w:marTop w:val="0"/>
      <w:marBottom w:val="0"/>
      <w:divBdr>
        <w:top w:val="none" w:sz="0" w:space="0" w:color="auto"/>
        <w:left w:val="none" w:sz="0" w:space="0" w:color="auto"/>
        <w:bottom w:val="none" w:sz="0" w:space="0" w:color="auto"/>
        <w:right w:val="none" w:sz="0" w:space="0" w:color="auto"/>
      </w:divBdr>
    </w:div>
    <w:div w:id="1638294873">
      <w:bodyDiv w:val="1"/>
      <w:marLeft w:val="0"/>
      <w:marRight w:val="0"/>
      <w:marTop w:val="0"/>
      <w:marBottom w:val="0"/>
      <w:divBdr>
        <w:top w:val="none" w:sz="0" w:space="0" w:color="auto"/>
        <w:left w:val="none" w:sz="0" w:space="0" w:color="auto"/>
        <w:bottom w:val="none" w:sz="0" w:space="0" w:color="auto"/>
        <w:right w:val="none" w:sz="0" w:space="0" w:color="auto"/>
      </w:divBdr>
    </w:div>
    <w:div w:id="1788893960">
      <w:bodyDiv w:val="1"/>
      <w:marLeft w:val="0"/>
      <w:marRight w:val="0"/>
      <w:marTop w:val="0"/>
      <w:marBottom w:val="0"/>
      <w:divBdr>
        <w:top w:val="none" w:sz="0" w:space="0" w:color="auto"/>
        <w:left w:val="none" w:sz="0" w:space="0" w:color="auto"/>
        <w:bottom w:val="none" w:sz="0" w:space="0" w:color="auto"/>
        <w:right w:val="none" w:sz="0" w:space="0" w:color="auto"/>
      </w:divBdr>
    </w:div>
    <w:div w:id="1833596819">
      <w:bodyDiv w:val="1"/>
      <w:marLeft w:val="0"/>
      <w:marRight w:val="0"/>
      <w:marTop w:val="0"/>
      <w:marBottom w:val="0"/>
      <w:divBdr>
        <w:top w:val="none" w:sz="0" w:space="0" w:color="auto"/>
        <w:left w:val="none" w:sz="0" w:space="0" w:color="auto"/>
        <w:bottom w:val="none" w:sz="0" w:space="0" w:color="auto"/>
        <w:right w:val="none" w:sz="0" w:space="0" w:color="auto"/>
      </w:divBdr>
    </w:div>
    <w:div w:id="1851792287">
      <w:bodyDiv w:val="1"/>
      <w:marLeft w:val="0"/>
      <w:marRight w:val="0"/>
      <w:marTop w:val="0"/>
      <w:marBottom w:val="0"/>
      <w:divBdr>
        <w:top w:val="none" w:sz="0" w:space="0" w:color="auto"/>
        <w:left w:val="none" w:sz="0" w:space="0" w:color="auto"/>
        <w:bottom w:val="none" w:sz="0" w:space="0" w:color="auto"/>
        <w:right w:val="none" w:sz="0" w:space="0" w:color="auto"/>
      </w:divBdr>
    </w:div>
    <w:div w:id="1901094376">
      <w:bodyDiv w:val="1"/>
      <w:marLeft w:val="0"/>
      <w:marRight w:val="0"/>
      <w:marTop w:val="0"/>
      <w:marBottom w:val="0"/>
      <w:divBdr>
        <w:top w:val="none" w:sz="0" w:space="0" w:color="auto"/>
        <w:left w:val="none" w:sz="0" w:space="0" w:color="auto"/>
        <w:bottom w:val="none" w:sz="0" w:space="0" w:color="auto"/>
        <w:right w:val="none" w:sz="0" w:space="0" w:color="auto"/>
      </w:divBdr>
    </w:div>
    <w:div w:id="2027750445">
      <w:bodyDiv w:val="1"/>
      <w:marLeft w:val="0"/>
      <w:marRight w:val="0"/>
      <w:marTop w:val="0"/>
      <w:marBottom w:val="0"/>
      <w:divBdr>
        <w:top w:val="none" w:sz="0" w:space="0" w:color="auto"/>
        <w:left w:val="none" w:sz="0" w:space="0" w:color="auto"/>
        <w:bottom w:val="none" w:sz="0" w:space="0" w:color="auto"/>
        <w:right w:val="none" w:sz="0" w:space="0" w:color="auto"/>
      </w:divBdr>
    </w:div>
    <w:div w:id="2029519546">
      <w:bodyDiv w:val="1"/>
      <w:marLeft w:val="0"/>
      <w:marRight w:val="0"/>
      <w:marTop w:val="0"/>
      <w:marBottom w:val="0"/>
      <w:divBdr>
        <w:top w:val="none" w:sz="0" w:space="0" w:color="auto"/>
        <w:left w:val="none" w:sz="0" w:space="0" w:color="auto"/>
        <w:bottom w:val="none" w:sz="0" w:space="0" w:color="auto"/>
        <w:right w:val="none" w:sz="0" w:space="0" w:color="auto"/>
      </w:divBdr>
    </w:div>
    <w:div w:id="2036615005">
      <w:bodyDiv w:val="1"/>
      <w:marLeft w:val="0"/>
      <w:marRight w:val="0"/>
      <w:marTop w:val="0"/>
      <w:marBottom w:val="0"/>
      <w:divBdr>
        <w:top w:val="none" w:sz="0" w:space="0" w:color="auto"/>
        <w:left w:val="none" w:sz="0" w:space="0" w:color="auto"/>
        <w:bottom w:val="none" w:sz="0" w:space="0" w:color="auto"/>
        <w:right w:val="none" w:sz="0" w:space="0" w:color="auto"/>
      </w:divBdr>
    </w:div>
    <w:div w:id="2041200255">
      <w:bodyDiv w:val="1"/>
      <w:marLeft w:val="0"/>
      <w:marRight w:val="0"/>
      <w:marTop w:val="0"/>
      <w:marBottom w:val="0"/>
      <w:divBdr>
        <w:top w:val="none" w:sz="0" w:space="0" w:color="auto"/>
        <w:left w:val="none" w:sz="0" w:space="0" w:color="auto"/>
        <w:bottom w:val="none" w:sz="0" w:space="0" w:color="auto"/>
        <w:right w:val="none" w:sz="0" w:space="0" w:color="auto"/>
      </w:divBdr>
    </w:div>
    <w:div w:id="2051681505">
      <w:bodyDiv w:val="1"/>
      <w:marLeft w:val="0"/>
      <w:marRight w:val="0"/>
      <w:marTop w:val="0"/>
      <w:marBottom w:val="0"/>
      <w:divBdr>
        <w:top w:val="none" w:sz="0" w:space="0" w:color="auto"/>
        <w:left w:val="none" w:sz="0" w:space="0" w:color="auto"/>
        <w:bottom w:val="none" w:sz="0" w:space="0" w:color="auto"/>
        <w:right w:val="none" w:sz="0" w:space="0" w:color="auto"/>
      </w:divBdr>
    </w:div>
    <w:div w:id="2053111813">
      <w:bodyDiv w:val="1"/>
      <w:marLeft w:val="0"/>
      <w:marRight w:val="0"/>
      <w:marTop w:val="0"/>
      <w:marBottom w:val="0"/>
      <w:divBdr>
        <w:top w:val="none" w:sz="0" w:space="0" w:color="auto"/>
        <w:left w:val="none" w:sz="0" w:space="0" w:color="auto"/>
        <w:bottom w:val="none" w:sz="0" w:space="0" w:color="auto"/>
        <w:right w:val="none" w:sz="0" w:space="0" w:color="auto"/>
      </w:divBdr>
    </w:div>
    <w:div w:id="20935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e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904FB-86C4-40EE-8F72-E5004901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5636</Characters>
  <Application>Microsoft Office Word</Application>
  <DocSecurity>4</DocSecurity>
  <Lines>46</Lines>
  <Paragraphs>13</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6517</CharactersWithSpaces>
  <SharedDoc>false</SharedDoc>
  <HLinks>
    <vt:vector size="24" baseType="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Andreas Lubitz</cp:lastModifiedBy>
  <cp:revision>2</cp:revision>
  <cp:lastPrinted>2016-10-06T09:06:00Z</cp:lastPrinted>
  <dcterms:created xsi:type="dcterms:W3CDTF">2016-10-19T06:59:00Z</dcterms:created>
  <dcterms:modified xsi:type="dcterms:W3CDTF">2016-10-19T06:59:00Z</dcterms:modified>
</cp:coreProperties>
</file>