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808F34" w14:textId="77777777" w:rsidR="004330E1" w:rsidRPr="006C1E10" w:rsidRDefault="004330E1" w:rsidP="004330E1">
      <w:pPr>
        <w:spacing w:line="360" w:lineRule="auto"/>
        <w:jc w:val="center"/>
        <w:rPr>
          <w:rFonts w:cs="Arial"/>
          <w:b/>
          <w:sz w:val="32"/>
          <w:szCs w:val="32"/>
          <w:lang w:val="en-GB"/>
        </w:rPr>
      </w:pPr>
    </w:p>
    <w:p w14:paraId="7F027256" w14:textId="77777777" w:rsidR="004330E1" w:rsidRPr="006C1E10" w:rsidRDefault="004330E1" w:rsidP="004330E1">
      <w:pPr>
        <w:spacing w:line="360" w:lineRule="auto"/>
        <w:ind w:right="-286"/>
        <w:jc w:val="center"/>
        <w:rPr>
          <w:rFonts w:cs="Arial"/>
          <w:b/>
          <w:sz w:val="56"/>
          <w:szCs w:val="48"/>
          <w:lang w:val="en-GB"/>
        </w:rPr>
      </w:pPr>
      <w:r w:rsidRPr="006C1E10">
        <w:rPr>
          <w:rFonts w:cs="Arial"/>
          <w:b/>
          <w:noProof/>
          <w:color w:val="FF6600"/>
          <w:sz w:val="56"/>
          <w:szCs w:val="48"/>
          <w:lang w:val="en-GB" w:eastAsia="en-GB"/>
        </w:rPr>
        <w:drawing>
          <wp:inline distT="0" distB="0" distL="0" distR="0" wp14:anchorId="30FC35C4" wp14:editId="56A77B64">
            <wp:extent cx="3590925" cy="748351"/>
            <wp:effectExtent l="0" t="0" r="0" b="0"/>
            <wp:docPr id="23" name="Grafik 23" descr="K:\EUR) Corporate Communications\Logos\Hankook Logos\Neues Hankook Logo 2019\mit driving emotion\HK_2019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UR) Corporate Communications\Logos\Hankook Logos\Neues Hankook Logo 2019\mit driving emotion\HK_2019_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0290" cy="754471"/>
                    </a:xfrm>
                    <a:prstGeom prst="rect">
                      <a:avLst/>
                    </a:prstGeom>
                    <a:noFill/>
                    <a:ln>
                      <a:noFill/>
                    </a:ln>
                  </pic:spPr>
                </pic:pic>
              </a:graphicData>
            </a:graphic>
          </wp:inline>
        </w:drawing>
      </w:r>
    </w:p>
    <w:p w14:paraId="1BE95324" w14:textId="77777777" w:rsidR="004330E1" w:rsidRPr="006C1E10" w:rsidRDefault="004330E1" w:rsidP="004330E1">
      <w:pPr>
        <w:spacing w:line="360" w:lineRule="auto"/>
        <w:jc w:val="center"/>
        <w:rPr>
          <w:rFonts w:cs="Arial"/>
          <w:b/>
          <w:color w:val="808080" w:themeColor="background1" w:themeShade="80"/>
          <w:sz w:val="56"/>
          <w:szCs w:val="48"/>
          <w:lang w:val="en-GB"/>
        </w:rPr>
      </w:pPr>
    </w:p>
    <w:p w14:paraId="61275655" w14:textId="77777777" w:rsidR="004330E1" w:rsidRPr="006C1E10" w:rsidRDefault="004330E1" w:rsidP="004330E1">
      <w:pPr>
        <w:spacing w:line="360" w:lineRule="auto"/>
        <w:jc w:val="center"/>
        <w:rPr>
          <w:rFonts w:cs="Arial"/>
          <w:b/>
          <w:color w:val="808080" w:themeColor="background1" w:themeShade="80"/>
          <w:sz w:val="56"/>
          <w:szCs w:val="48"/>
          <w:lang w:val="en-GB"/>
        </w:rPr>
      </w:pPr>
    </w:p>
    <w:p w14:paraId="3D27D4F1" w14:textId="77777777" w:rsidR="004330E1" w:rsidRPr="006C1E10" w:rsidRDefault="004330E1" w:rsidP="004330E1">
      <w:pPr>
        <w:widowControl/>
        <w:adjustRightInd w:val="0"/>
        <w:spacing w:line="276" w:lineRule="auto"/>
        <w:ind w:right="-286"/>
        <w:jc w:val="center"/>
        <w:rPr>
          <w:rFonts w:cs="Arial"/>
          <w:b/>
          <w:bCs/>
          <w:color w:val="808080" w:themeColor="background1" w:themeShade="80"/>
          <w:sz w:val="56"/>
          <w:szCs w:val="32"/>
          <w:lang w:val="en-GB"/>
        </w:rPr>
      </w:pPr>
      <w:r w:rsidRPr="006C1E10">
        <w:rPr>
          <w:rFonts w:cs="Arial"/>
          <w:b/>
          <w:bCs/>
          <w:color w:val="808080" w:themeColor="background1" w:themeShade="80"/>
          <w:sz w:val="56"/>
          <w:szCs w:val="32"/>
          <w:lang w:val="en-GB"/>
        </w:rPr>
        <w:br/>
      </w:r>
      <w:bookmarkStart w:id="0" w:name="_Hlk80951795"/>
      <w:r w:rsidRPr="006C1E10">
        <w:rPr>
          <w:rFonts w:cs="Arial"/>
          <w:b/>
          <w:bCs/>
          <w:color w:val="808080" w:themeColor="background1" w:themeShade="80"/>
          <w:sz w:val="56"/>
          <w:szCs w:val="32"/>
          <w:lang w:val="en-GB"/>
        </w:rPr>
        <w:t>Press Kit</w:t>
      </w:r>
    </w:p>
    <w:p w14:paraId="3C210821" w14:textId="77777777" w:rsidR="004330E1" w:rsidRPr="006C1E10" w:rsidRDefault="004330E1" w:rsidP="004330E1">
      <w:pPr>
        <w:widowControl/>
        <w:adjustRightInd w:val="0"/>
        <w:spacing w:line="276" w:lineRule="auto"/>
        <w:ind w:right="-286"/>
        <w:jc w:val="center"/>
        <w:rPr>
          <w:rFonts w:cs="Arial"/>
          <w:b/>
          <w:bCs/>
          <w:color w:val="808080" w:themeColor="background1" w:themeShade="80"/>
          <w:sz w:val="56"/>
          <w:szCs w:val="32"/>
          <w:lang w:val="en-GB"/>
        </w:rPr>
      </w:pPr>
      <w:r>
        <w:rPr>
          <w:rFonts w:cs="Arial"/>
          <w:b/>
          <w:bCs/>
          <w:color w:val="808080" w:themeColor="background1" w:themeShade="80"/>
          <w:sz w:val="56"/>
          <w:szCs w:val="32"/>
          <w:lang w:val="en-GB"/>
        </w:rPr>
        <w:t>Road Transport Expo</w:t>
      </w:r>
      <w:r w:rsidRPr="006C1E10">
        <w:rPr>
          <w:rFonts w:cs="Arial"/>
          <w:b/>
          <w:bCs/>
          <w:color w:val="808080" w:themeColor="background1" w:themeShade="80"/>
          <w:sz w:val="56"/>
          <w:szCs w:val="32"/>
          <w:lang w:val="en-GB"/>
        </w:rPr>
        <w:t xml:space="preserve"> </w:t>
      </w:r>
      <w:r w:rsidRPr="006C1E10">
        <w:rPr>
          <w:rFonts w:cs="Arial"/>
          <w:b/>
          <w:bCs/>
          <w:color w:val="808080" w:themeColor="background1" w:themeShade="80"/>
          <w:sz w:val="56"/>
          <w:szCs w:val="32"/>
          <w:lang w:val="en-GB"/>
        </w:rPr>
        <w:br/>
      </w:r>
    </w:p>
    <w:p w14:paraId="5A41A703" w14:textId="77777777" w:rsidR="004330E1" w:rsidRPr="006C1E10" w:rsidRDefault="004330E1" w:rsidP="004330E1">
      <w:pPr>
        <w:widowControl/>
        <w:adjustRightInd w:val="0"/>
        <w:spacing w:line="276" w:lineRule="auto"/>
        <w:ind w:right="-286"/>
        <w:jc w:val="center"/>
        <w:rPr>
          <w:rFonts w:cs="Arial"/>
          <w:b/>
          <w:bCs/>
          <w:color w:val="808080" w:themeColor="background1" w:themeShade="80"/>
          <w:sz w:val="56"/>
          <w:szCs w:val="32"/>
          <w:lang w:val="en-GB"/>
        </w:rPr>
      </w:pPr>
      <w:r w:rsidRPr="006C1E10">
        <w:rPr>
          <w:rFonts w:cs="Arial"/>
          <w:b/>
          <w:bCs/>
          <w:color w:val="808080" w:themeColor="background1" w:themeShade="80"/>
          <w:sz w:val="56"/>
          <w:szCs w:val="32"/>
          <w:lang w:val="en-GB"/>
        </w:rPr>
        <w:t>2022</w:t>
      </w:r>
    </w:p>
    <w:bookmarkEnd w:id="0"/>
    <w:p w14:paraId="23B113CE" w14:textId="77777777" w:rsidR="004330E1" w:rsidRPr="006C1E10" w:rsidRDefault="004330E1" w:rsidP="004330E1">
      <w:pPr>
        <w:spacing w:line="360" w:lineRule="auto"/>
        <w:jc w:val="center"/>
        <w:rPr>
          <w:rFonts w:cs="Arial"/>
          <w:b/>
          <w:sz w:val="56"/>
          <w:szCs w:val="48"/>
          <w:lang w:val="en-GB"/>
        </w:rPr>
      </w:pPr>
    </w:p>
    <w:p w14:paraId="5B518706" w14:textId="77777777" w:rsidR="004330E1" w:rsidRPr="006C1E10" w:rsidRDefault="004330E1" w:rsidP="004330E1">
      <w:pPr>
        <w:widowControl/>
        <w:wordWrap/>
        <w:autoSpaceDE/>
        <w:autoSpaceDN/>
        <w:jc w:val="left"/>
        <w:rPr>
          <w:rFonts w:cs="Arial"/>
          <w:b/>
          <w:sz w:val="40"/>
          <w:szCs w:val="32"/>
          <w:lang w:val="en-GB"/>
        </w:rPr>
      </w:pPr>
    </w:p>
    <w:p w14:paraId="61B5CC11" w14:textId="77777777" w:rsidR="004330E1" w:rsidRPr="006C1E10" w:rsidRDefault="004330E1" w:rsidP="004330E1">
      <w:pPr>
        <w:widowControl/>
        <w:wordWrap/>
        <w:autoSpaceDE/>
        <w:autoSpaceDN/>
        <w:jc w:val="left"/>
        <w:rPr>
          <w:rFonts w:cs="Arial"/>
          <w:b/>
          <w:sz w:val="40"/>
          <w:szCs w:val="32"/>
          <w:lang w:val="en-GB"/>
        </w:rPr>
      </w:pPr>
    </w:p>
    <w:p w14:paraId="16628EAE" w14:textId="77777777" w:rsidR="004330E1" w:rsidRPr="006C1E10" w:rsidRDefault="004330E1" w:rsidP="004330E1">
      <w:pPr>
        <w:widowControl/>
        <w:wordWrap/>
        <w:autoSpaceDE/>
        <w:autoSpaceDN/>
        <w:jc w:val="left"/>
        <w:rPr>
          <w:rFonts w:cs="Arial"/>
          <w:b/>
          <w:sz w:val="40"/>
          <w:szCs w:val="32"/>
          <w:lang w:val="en-GB"/>
        </w:rPr>
      </w:pPr>
    </w:p>
    <w:p w14:paraId="5E086F44" w14:textId="77777777" w:rsidR="004330E1" w:rsidRPr="006C1E10" w:rsidRDefault="004330E1" w:rsidP="004330E1">
      <w:pPr>
        <w:widowControl/>
        <w:wordWrap/>
        <w:autoSpaceDE/>
        <w:autoSpaceDN/>
        <w:jc w:val="left"/>
        <w:rPr>
          <w:rFonts w:cs="Arial"/>
          <w:b/>
          <w:sz w:val="40"/>
          <w:szCs w:val="32"/>
          <w:lang w:val="en-GB"/>
        </w:rPr>
      </w:pPr>
    </w:p>
    <w:p w14:paraId="04A17D8A" w14:textId="77777777" w:rsidR="004330E1" w:rsidRPr="006C1E10" w:rsidRDefault="004330E1" w:rsidP="004330E1">
      <w:pPr>
        <w:widowControl/>
        <w:wordWrap/>
        <w:autoSpaceDE/>
        <w:autoSpaceDN/>
        <w:jc w:val="left"/>
        <w:rPr>
          <w:rFonts w:cs="Arial"/>
          <w:b/>
          <w:sz w:val="40"/>
          <w:szCs w:val="32"/>
          <w:lang w:val="en-GB"/>
        </w:rPr>
      </w:pPr>
    </w:p>
    <w:p w14:paraId="4259D7F2" w14:textId="77777777" w:rsidR="004330E1" w:rsidRPr="006C1E10" w:rsidRDefault="004330E1" w:rsidP="004330E1">
      <w:pPr>
        <w:widowControl/>
        <w:wordWrap/>
        <w:autoSpaceDE/>
        <w:autoSpaceDN/>
        <w:jc w:val="left"/>
        <w:rPr>
          <w:rFonts w:cs="Arial"/>
          <w:b/>
          <w:sz w:val="40"/>
          <w:szCs w:val="32"/>
          <w:lang w:val="en-GB"/>
        </w:rPr>
      </w:pPr>
    </w:p>
    <w:p w14:paraId="1C436DE6" w14:textId="77777777" w:rsidR="004330E1" w:rsidRPr="006C1E10" w:rsidRDefault="004330E1" w:rsidP="004330E1">
      <w:pPr>
        <w:widowControl/>
        <w:wordWrap/>
        <w:autoSpaceDE/>
        <w:autoSpaceDN/>
        <w:jc w:val="left"/>
        <w:rPr>
          <w:rFonts w:cs="Arial"/>
          <w:b/>
          <w:sz w:val="40"/>
          <w:szCs w:val="32"/>
          <w:lang w:val="en-GB"/>
        </w:rPr>
      </w:pPr>
      <w:r>
        <w:rPr>
          <w:rFonts w:cs="Arial"/>
          <w:b/>
          <w:noProof/>
          <w:sz w:val="40"/>
          <w:szCs w:val="32"/>
          <w:lang w:val="en-GB"/>
        </w:rPr>
        <w:drawing>
          <wp:anchor distT="0" distB="0" distL="114300" distR="114300" simplePos="0" relativeHeight="251693056" behindDoc="0" locked="0" layoutInCell="1" allowOverlap="1" wp14:anchorId="72358756" wp14:editId="0A95F08C">
            <wp:simplePos x="0" y="0"/>
            <wp:positionH relativeFrom="column">
              <wp:posOffset>300990</wp:posOffset>
            </wp:positionH>
            <wp:positionV relativeFrom="paragraph">
              <wp:posOffset>232410</wp:posOffset>
            </wp:positionV>
            <wp:extent cx="952500" cy="952500"/>
            <wp:effectExtent l="0" t="0" r="0" b="0"/>
            <wp:wrapSquare wrapText="bothSides"/>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anchor>
        </w:drawing>
      </w:r>
    </w:p>
    <w:p w14:paraId="61DBD4BD" w14:textId="77777777" w:rsidR="004330E1" w:rsidRPr="006C1E10" w:rsidRDefault="004330E1" w:rsidP="004330E1">
      <w:pPr>
        <w:widowControl/>
        <w:wordWrap/>
        <w:autoSpaceDE/>
        <w:autoSpaceDN/>
        <w:jc w:val="left"/>
        <w:rPr>
          <w:rFonts w:cs="Arial"/>
          <w:b/>
          <w:sz w:val="40"/>
          <w:szCs w:val="32"/>
          <w:lang w:val="en-GB"/>
        </w:rPr>
      </w:pPr>
    </w:p>
    <w:p w14:paraId="497D3BBD" w14:textId="77777777" w:rsidR="004330E1" w:rsidRDefault="004330E1" w:rsidP="004330E1">
      <w:pPr>
        <w:widowControl/>
        <w:wordWrap/>
        <w:autoSpaceDE/>
        <w:autoSpaceDN/>
        <w:jc w:val="center"/>
        <w:rPr>
          <w:rFonts w:cs="Arial"/>
          <w:bCs/>
          <w:i/>
          <w:iCs/>
          <w:szCs w:val="20"/>
          <w:lang w:val="en-GB"/>
        </w:rPr>
      </w:pPr>
    </w:p>
    <w:p w14:paraId="64699CC5" w14:textId="77777777" w:rsidR="004330E1" w:rsidRDefault="004330E1" w:rsidP="004330E1">
      <w:pPr>
        <w:widowControl/>
        <w:wordWrap/>
        <w:autoSpaceDE/>
        <w:autoSpaceDN/>
        <w:jc w:val="center"/>
        <w:rPr>
          <w:rFonts w:cs="Arial"/>
          <w:bCs/>
          <w:i/>
          <w:iCs/>
          <w:szCs w:val="20"/>
          <w:lang w:val="en-GB"/>
        </w:rPr>
      </w:pPr>
    </w:p>
    <w:p w14:paraId="42B02CF9" w14:textId="77777777" w:rsidR="004330E1" w:rsidRDefault="004330E1" w:rsidP="004330E1">
      <w:pPr>
        <w:widowControl/>
        <w:wordWrap/>
        <w:autoSpaceDE/>
        <w:autoSpaceDN/>
        <w:jc w:val="center"/>
        <w:rPr>
          <w:rFonts w:cs="Arial"/>
          <w:bCs/>
          <w:i/>
          <w:iCs/>
          <w:szCs w:val="20"/>
          <w:lang w:val="en-GB"/>
        </w:rPr>
      </w:pPr>
    </w:p>
    <w:p w14:paraId="7BBA2C83" w14:textId="77777777" w:rsidR="004330E1" w:rsidRPr="00BD7D21" w:rsidRDefault="004330E1" w:rsidP="004330E1">
      <w:pPr>
        <w:widowControl/>
        <w:wordWrap/>
        <w:autoSpaceDE/>
        <w:autoSpaceDN/>
        <w:jc w:val="center"/>
        <w:rPr>
          <w:rFonts w:cs="Arial"/>
          <w:bCs/>
          <w:i/>
          <w:iCs/>
          <w:szCs w:val="20"/>
          <w:lang w:val="en-GB"/>
        </w:rPr>
      </w:pPr>
      <w:r w:rsidRPr="00BD7D21">
        <w:rPr>
          <w:rFonts w:cs="Arial"/>
          <w:bCs/>
          <w:i/>
          <w:iCs/>
          <w:szCs w:val="20"/>
          <w:lang w:val="en-GB"/>
        </w:rPr>
        <w:t>https://www.hankooktire-mediacenter.com/roadtransportexpo-2022</w:t>
      </w:r>
    </w:p>
    <w:p w14:paraId="304A988C" w14:textId="77777777" w:rsidR="004330E1" w:rsidRDefault="004330E1" w:rsidP="004330E1">
      <w:pPr>
        <w:suppressAutoHyphens/>
        <w:wordWrap/>
        <w:jc w:val="center"/>
        <w:rPr>
          <w:rFonts w:cs="Arial"/>
          <w:b/>
          <w:sz w:val="40"/>
          <w:szCs w:val="32"/>
          <w:lang w:val="en-GB"/>
        </w:rPr>
      </w:pPr>
    </w:p>
    <w:p w14:paraId="38CB0F8C" w14:textId="77777777" w:rsidR="004330E1" w:rsidRPr="003D644C" w:rsidRDefault="004330E1" w:rsidP="004330E1">
      <w:pPr>
        <w:suppressAutoHyphens/>
        <w:wordWrap/>
        <w:jc w:val="center"/>
        <w:rPr>
          <w:rFonts w:cs="Arial"/>
          <w:b/>
          <w:sz w:val="40"/>
          <w:szCs w:val="32"/>
          <w:lang w:val="en-GB"/>
        </w:rPr>
      </w:pPr>
      <w:r w:rsidRPr="003D644C">
        <w:rPr>
          <w:rFonts w:cs="Arial"/>
          <w:b/>
          <w:sz w:val="40"/>
          <w:szCs w:val="32"/>
          <w:lang w:val="en-GB"/>
        </w:rPr>
        <w:t>Road Transport Expo 30 June – 2 July 2022</w:t>
      </w:r>
      <w:r w:rsidRPr="003D644C">
        <w:rPr>
          <w:rFonts w:cs="Arial"/>
          <w:color w:val="A6A6A6"/>
          <w:sz w:val="36"/>
          <w:szCs w:val="36"/>
          <w:lang w:val="en-GB"/>
        </w:rPr>
        <w:br/>
      </w:r>
      <w:r w:rsidRPr="003D644C">
        <w:rPr>
          <w:rFonts w:cs="Arial"/>
          <w:color w:val="A6A6A6"/>
          <w:sz w:val="36"/>
          <w:szCs w:val="36"/>
          <w:lang w:val="en-GB"/>
        </w:rPr>
        <w:br/>
        <w:t>Preview Press Kit</w:t>
      </w:r>
    </w:p>
    <w:p w14:paraId="61203BC8" w14:textId="77777777" w:rsidR="004330E1" w:rsidRPr="003D644C" w:rsidRDefault="004330E1" w:rsidP="004330E1">
      <w:pPr>
        <w:widowControl/>
        <w:suppressAutoHyphens/>
        <w:wordWrap/>
        <w:autoSpaceDE/>
        <w:autoSpaceDN/>
        <w:spacing w:after="200" w:line="276" w:lineRule="auto"/>
        <w:jc w:val="left"/>
        <w:rPr>
          <w:rFonts w:cs="Arial"/>
          <w:b/>
          <w:bCs/>
          <w:color w:val="808080"/>
          <w:sz w:val="36"/>
          <w:szCs w:val="36"/>
          <w:lang w:val="en-GB"/>
        </w:rPr>
      </w:pPr>
      <w:r w:rsidRPr="003D644C">
        <w:rPr>
          <w:rFonts w:cs="Arial"/>
          <w:b/>
          <w:bCs/>
          <w:color w:val="808080"/>
          <w:sz w:val="36"/>
          <w:szCs w:val="36"/>
          <w:lang w:val="en-GB"/>
        </w:rPr>
        <w:t>Content</w:t>
      </w:r>
    </w:p>
    <w:p w14:paraId="2CA26443" w14:textId="77777777" w:rsidR="004330E1" w:rsidRPr="003D644C" w:rsidRDefault="004330E1" w:rsidP="004330E1">
      <w:pPr>
        <w:widowControl/>
        <w:numPr>
          <w:ilvl w:val="0"/>
          <w:numId w:val="7"/>
        </w:numPr>
        <w:suppressAutoHyphens/>
        <w:wordWrap/>
        <w:autoSpaceDE/>
        <w:autoSpaceDN/>
        <w:adjustRightInd w:val="0"/>
        <w:snapToGrid w:val="0"/>
        <w:spacing w:before="120" w:after="240" w:line="276" w:lineRule="auto"/>
        <w:ind w:rightChars="34" w:right="68"/>
        <w:jc w:val="left"/>
        <w:outlineLvl w:val="0"/>
        <w:rPr>
          <w:rFonts w:eastAsia="Malgun Gothic" w:cs="Arial"/>
          <w:bCs/>
          <w:iCs/>
          <w:kern w:val="0"/>
          <w:sz w:val="24"/>
          <w:lang w:val="en-GB" w:eastAsia="en-US"/>
        </w:rPr>
      </w:pPr>
      <w:bookmarkStart w:id="1" w:name="_Hlk79671806"/>
      <w:r w:rsidRPr="003D644C">
        <w:rPr>
          <w:rFonts w:cs="Arial"/>
          <w:b/>
          <w:sz w:val="24"/>
          <w:szCs w:val="32"/>
          <w:lang w:val="en-GB"/>
        </w:rPr>
        <w:t>Preview:</w:t>
      </w:r>
      <w:r w:rsidRPr="003D644C">
        <w:rPr>
          <w:rFonts w:cs="Arial"/>
          <w:bCs/>
          <w:sz w:val="24"/>
          <w:szCs w:val="32"/>
          <w:lang w:val="en-GB"/>
        </w:rPr>
        <w:t xml:space="preserve"> </w:t>
      </w:r>
      <w:r w:rsidRPr="003D644C">
        <w:rPr>
          <w:rFonts w:cs="Arial"/>
          <w:sz w:val="24"/>
          <w:szCs w:val="32"/>
          <w:lang w:val="en-GB" w:bidi="en-GB"/>
        </w:rPr>
        <w:t>Hankook Tyre UK exhibits at new Road Transport Expo</w:t>
      </w:r>
    </w:p>
    <w:p w14:paraId="6CED3ACD" w14:textId="77777777" w:rsidR="004330E1" w:rsidRPr="003D644C" w:rsidRDefault="004330E1" w:rsidP="004330E1">
      <w:pPr>
        <w:widowControl/>
        <w:numPr>
          <w:ilvl w:val="0"/>
          <w:numId w:val="7"/>
        </w:numPr>
        <w:suppressAutoHyphens/>
        <w:wordWrap/>
        <w:autoSpaceDN/>
        <w:adjustRightInd w:val="0"/>
        <w:snapToGrid w:val="0"/>
        <w:spacing w:before="120" w:after="240" w:line="276" w:lineRule="auto"/>
        <w:ind w:rightChars="34" w:right="68"/>
        <w:contextualSpacing/>
        <w:jc w:val="left"/>
        <w:outlineLvl w:val="0"/>
        <w:rPr>
          <w:rFonts w:eastAsia="Malgun Gothic" w:cs="Arial"/>
          <w:iCs/>
          <w:kern w:val="0"/>
          <w:sz w:val="24"/>
          <w:lang w:val="en-GB" w:eastAsia="en-US"/>
        </w:rPr>
      </w:pPr>
      <w:r w:rsidRPr="003D644C">
        <w:rPr>
          <w:rFonts w:eastAsia="Malgun Gothic" w:cs="Arial"/>
          <w:b/>
          <w:bCs/>
          <w:iCs/>
          <w:kern w:val="0"/>
          <w:sz w:val="24"/>
          <w:lang w:val="en-GB" w:eastAsia="en-US"/>
        </w:rPr>
        <w:t>SmartFlex AH51/DH51:</w:t>
      </w:r>
      <w:r w:rsidRPr="003D644C">
        <w:rPr>
          <w:rFonts w:eastAsia="Malgun Gothic" w:cs="Arial"/>
          <w:bCs/>
          <w:iCs/>
          <w:kern w:val="0"/>
          <w:sz w:val="24"/>
          <w:lang w:val="en-GB" w:eastAsia="en-US"/>
        </w:rPr>
        <w:t xml:space="preserve"> </w:t>
      </w:r>
      <w:r w:rsidRPr="003D644C">
        <w:rPr>
          <w:rFonts w:eastAsia="Malgun Gothic" w:cs="Arial"/>
          <w:iCs/>
          <w:kern w:val="0"/>
          <w:sz w:val="24"/>
          <w:lang w:val="en-GB" w:eastAsia="en-US"/>
        </w:rPr>
        <w:t xml:space="preserve">Hankook deploys new material, design and tread </w:t>
      </w:r>
      <w:r w:rsidRPr="003D644C">
        <w:rPr>
          <w:rFonts w:eastAsia="Malgun Gothic" w:cs="Arial"/>
          <w:iCs/>
          <w:kern w:val="0"/>
          <w:sz w:val="24"/>
          <w:lang w:val="en-GB" w:eastAsia="en-US"/>
        </w:rPr>
        <w:br/>
        <w:t>technologies to extend the premium status of the SmartFlex product range</w:t>
      </w:r>
    </w:p>
    <w:p w14:paraId="63F5A9DB" w14:textId="77777777" w:rsidR="004330E1" w:rsidRPr="003D644C" w:rsidRDefault="004330E1" w:rsidP="004330E1">
      <w:pPr>
        <w:widowControl/>
        <w:suppressAutoHyphens/>
        <w:wordWrap/>
        <w:autoSpaceDN/>
        <w:adjustRightInd w:val="0"/>
        <w:snapToGrid w:val="0"/>
        <w:spacing w:before="120" w:after="240" w:line="276" w:lineRule="auto"/>
        <w:ind w:left="720" w:rightChars="34" w:right="68"/>
        <w:contextualSpacing/>
        <w:jc w:val="left"/>
        <w:outlineLvl w:val="0"/>
        <w:rPr>
          <w:rFonts w:eastAsia="Malgun Gothic" w:cs="Arial"/>
          <w:b/>
          <w:bCs/>
          <w:iCs/>
          <w:kern w:val="0"/>
          <w:sz w:val="24"/>
          <w:lang w:val="en-GB" w:eastAsia="en-US"/>
        </w:rPr>
      </w:pPr>
    </w:p>
    <w:p w14:paraId="6282193D" w14:textId="77777777" w:rsidR="004330E1" w:rsidRPr="003D644C" w:rsidRDefault="004330E1" w:rsidP="004330E1">
      <w:pPr>
        <w:widowControl/>
        <w:numPr>
          <w:ilvl w:val="0"/>
          <w:numId w:val="7"/>
        </w:numPr>
        <w:suppressAutoHyphens/>
        <w:wordWrap/>
        <w:adjustRightInd w:val="0"/>
        <w:snapToGrid w:val="0"/>
        <w:spacing w:before="120" w:after="240" w:line="276" w:lineRule="auto"/>
        <w:ind w:rightChars="34" w:right="68"/>
        <w:contextualSpacing/>
        <w:jc w:val="left"/>
        <w:outlineLvl w:val="0"/>
        <w:rPr>
          <w:rFonts w:eastAsia="Malgun Gothic" w:cs="Arial"/>
          <w:iCs/>
          <w:kern w:val="0"/>
          <w:sz w:val="24"/>
          <w:lang w:val="en-GB" w:eastAsia="en-US" w:bidi="en-GB"/>
        </w:rPr>
      </w:pPr>
      <w:r w:rsidRPr="003D644C">
        <w:rPr>
          <w:rFonts w:eastAsia="Malgun Gothic" w:cs="Arial"/>
          <w:b/>
          <w:bCs/>
          <w:iCs/>
          <w:kern w:val="0"/>
          <w:sz w:val="24"/>
          <w:lang w:val="en-GB" w:eastAsia="en-US" w:bidi="en-GB"/>
        </w:rPr>
        <w:t xml:space="preserve">Alphatread: </w:t>
      </w:r>
      <w:r w:rsidRPr="003D644C">
        <w:rPr>
          <w:rFonts w:eastAsia="Malgun Gothic" w:cs="Arial"/>
          <w:iCs/>
          <w:kern w:val="0"/>
          <w:sz w:val="24"/>
          <w:lang w:val="en-GB" w:eastAsia="en-US" w:bidi="en-GB"/>
        </w:rPr>
        <w:t>Hankook and Vaculug partner up for Hankook’s retreading business in UK and Ireland</w:t>
      </w:r>
    </w:p>
    <w:p w14:paraId="340F1B78" w14:textId="77777777" w:rsidR="004330E1" w:rsidRPr="003D644C" w:rsidRDefault="004330E1" w:rsidP="004330E1">
      <w:pPr>
        <w:widowControl/>
        <w:suppressAutoHyphens/>
        <w:wordWrap/>
        <w:ind w:left="720"/>
        <w:contextualSpacing/>
        <w:jc w:val="left"/>
        <w:rPr>
          <w:rFonts w:eastAsia="Malgun Gothic" w:cs="Arial"/>
          <w:iCs/>
          <w:kern w:val="0"/>
          <w:sz w:val="24"/>
          <w:lang w:val="en-GB" w:eastAsia="en-US" w:bidi="en-GB"/>
        </w:rPr>
      </w:pPr>
    </w:p>
    <w:p w14:paraId="429D8A0F" w14:textId="77777777" w:rsidR="004330E1" w:rsidRPr="003D644C" w:rsidRDefault="004330E1" w:rsidP="004330E1">
      <w:pPr>
        <w:widowControl/>
        <w:numPr>
          <w:ilvl w:val="0"/>
          <w:numId w:val="7"/>
        </w:numPr>
        <w:suppressAutoHyphens/>
        <w:wordWrap/>
        <w:adjustRightInd w:val="0"/>
        <w:snapToGrid w:val="0"/>
        <w:spacing w:before="120" w:after="240" w:line="276" w:lineRule="auto"/>
        <w:ind w:rightChars="34" w:right="68"/>
        <w:contextualSpacing/>
        <w:jc w:val="left"/>
        <w:outlineLvl w:val="0"/>
        <w:rPr>
          <w:rFonts w:eastAsia="Malgun Gothic" w:cs="Arial"/>
          <w:iCs/>
          <w:kern w:val="0"/>
          <w:sz w:val="24"/>
          <w:lang w:val="en-GB" w:eastAsia="en-US" w:bidi="en-GB"/>
        </w:rPr>
      </w:pPr>
      <w:r w:rsidRPr="003D644C">
        <w:rPr>
          <w:rFonts w:eastAsia="Malgun Gothic" w:cs="Arial"/>
          <w:b/>
          <w:bCs/>
          <w:iCs/>
          <w:kern w:val="0"/>
          <w:sz w:val="24"/>
          <w:lang w:val="en-GB" w:eastAsia="en-US" w:bidi="en-GB"/>
        </w:rPr>
        <w:t>Alphatread:</w:t>
      </w:r>
      <w:r w:rsidRPr="003D644C">
        <w:rPr>
          <w:rFonts w:eastAsia="Malgun Gothic" w:cs="Arial"/>
          <w:iCs/>
          <w:kern w:val="0"/>
          <w:sz w:val="24"/>
          <w:lang w:val="en-GB" w:eastAsia="en-US" w:bidi="en-GB"/>
        </w:rPr>
        <w:t xml:space="preserve"> Hankook ‘alphatread’ for the UK market: Bead-to-bead retread truck tyre range</w:t>
      </w:r>
    </w:p>
    <w:p w14:paraId="30C63585" w14:textId="77777777" w:rsidR="004330E1" w:rsidRPr="003D644C" w:rsidRDefault="004330E1" w:rsidP="004330E1">
      <w:pPr>
        <w:ind w:left="720"/>
        <w:contextualSpacing/>
        <w:jc w:val="left"/>
        <w:rPr>
          <w:rFonts w:eastAsia="Malgun Gothic" w:cs="Arial"/>
          <w:iCs/>
          <w:kern w:val="0"/>
          <w:sz w:val="24"/>
          <w:lang w:val="en-GB" w:eastAsia="en-US" w:bidi="en-GB"/>
        </w:rPr>
      </w:pPr>
    </w:p>
    <w:p w14:paraId="3F000183" w14:textId="77777777" w:rsidR="004330E1" w:rsidRPr="003D644C" w:rsidRDefault="004330E1" w:rsidP="004330E1">
      <w:pPr>
        <w:widowControl/>
        <w:numPr>
          <w:ilvl w:val="0"/>
          <w:numId w:val="7"/>
        </w:numPr>
        <w:suppressAutoHyphens/>
        <w:wordWrap/>
        <w:adjustRightInd w:val="0"/>
        <w:snapToGrid w:val="0"/>
        <w:spacing w:before="120" w:after="240" w:line="276" w:lineRule="auto"/>
        <w:ind w:rightChars="34" w:right="68"/>
        <w:contextualSpacing/>
        <w:jc w:val="left"/>
        <w:outlineLvl w:val="0"/>
        <w:rPr>
          <w:rFonts w:eastAsia="Malgun Gothic" w:cs="Arial"/>
          <w:iCs/>
          <w:kern w:val="0"/>
          <w:sz w:val="24"/>
          <w:lang w:val="en-GB" w:eastAsia="en-US" w:bidi="en-GB"/>
        </w:rPr>
      </w:pPr>
      <w:r w:rsidRPr="003D644C">
        <w:rPr>
          <w:rFonts w:eastAsia="Malgun Gothic" w:cs="Arial"/>
          <w:b/>
          <w:bCs/>
          <w:iCs/>
          <w:kern w:val="0"/>
          <w:sz w:val="24"/>
          <w:lang w:val="en-GB" w:eastAsia="en-US" w:bidi="en-GB"/>
        </w:rPr>
        <w:t>SmartFlex AH35/DH35:</w:t>
      </w:r>
      <w:r w:rsidRPr="003D644C">
        <w:rPr>
          <w:rFonts w:eastAsia="Malgun Gothic" w:cs="Arial"/>
          <w:iCs/>
          <w:kern w:val="0"/>
          <w:sz w:val="24"/>
          <w:lang w:val="en-GB" w:eastAsia="en-US" w:bidi="en-GB"/>
        </w:rPr>
        <w:t xml:space="preserve"> All-year truck tyre for regional traffic</w:t>
      </w:r>
    </w:p>
    <w:p w14:paraId="7E46E264" w14:textId="77777777" w:rsidR="003D644C" w:rsidRPr="003D644C" w:rsidRDefault="001F41BE" w:rsidP="004330E1">
      <w:pPr>
        <w:ind w:left="720"/>
        <w:contextualSpacing/>
        <w:rPr>
          <w:rFonts w:eastAsia="Malgun Gothic" w:cs="Arial"/>
          <w:iCs/>
          <w:kern w:val="0"/>
          <w:sz w:val="24"/>
          <w:lang w:val="en-GB" w:eastAsia="en-US" w:bidi="en-GB"/>
        </w:rPr>
      </w:pPr>
    </w:p>
    <w:p w14:paraId="00681470" w14:textId="77777777" w:rsidR="004330E1" w:rsidRPr="003D644C" w:rsidRDefault="004330E1" w:rsidP="004330E1">
      <w:pPr>
        <w:widowControl/>
        <w:numPr>
          <w:ilvl w:val="0"/>
          <w:numId w:val="7"/>
        </w:numPr>
        <w:suppressAutoHyphens/>
        <w:wordWrap/>
        <w:adjustRightInd w:val="0"/>
        <w:snapToGrid w:val="0"/>
        <w:spacing w:before="120" w:after="240" w:line="276" w:lineRule="auto"/>
        <w:ind w:rightChars="34" w:right="68"/>
        <w:contextualSpacing/>
        <w:jc w:val="left"/>
        <w:outlineLvl w:val="0"/>
        <w:rPr>
          <w:rFonts w:eastAsia="Malgun Gothic" w:cs="Arial"/>
          <w:iCs/>
          <w:kern w:val="0"/>
          <w:sz w:val="24"/>
          <w:lang w:val="en-GB" w:eastAsia="en-US" w:bidi="en-GB"/>
        </w:rPr>
      </w:pPr>
      <w:r w:rsidRPr="003D644C">
        <w:rPr>
          <w:rFonts w:eastAsia="Malgun Gothic" w:cs="Arial"/>
          <w:b/>
          <w:bCs/>
          <w:iCs/>
          <w:kern w:val="0"/>
          <w:sz w:val="24"/>
          <w:lang w:val="en-GB" w:eastAsia="en-US" w:bidi="en-GB"/>
        </w:rPr>
        <w:t xml:space="preserve">SmartFlex TH31: </w:t>
      </w:r>
      <w:r w:rsidRPr="003D644C">
        <w:rPr>
          <w:rFonts w:eastAsia="Malgun Gothic" w:cs="Arial"/>
          <w:iCs/>
          <w:kern w:val="0"/>
          <w:sz w:val="24"/>
          <w:lang w:val="en-GB" w:eastAsia="en-US" w:bidi="en-GB"/>
        </w:rPr>
        <w:t>The trailer allrounder</w:t>
      </w:r>
    </w:p>
    <w:p w14:paraId="33E4B4C6" w14:textId="77777777" w:rsidR="003D644C" w:rsidRPr="003D644C" w:rsidRDefault="001F41BE" w:rsidP="004330E1">
      <w:pPr>
        <w:ind w:left="720"/>
        <w:contextualSpacing/>
        <w:rPr>
          <w:rFonts w:eastAsia="Malgun Gothic" w:cs="Arial"/>
          <w:iCs/>
          <w:kern w:val="0"/>
          <w:sz w:val="24"/>
          <w:lang w:val="en-GB" w:eastAsia="en-US" w:bidi="en-GB"/>
        </w:rPr>
      </w:pPr>
    </w:p>
    <w:p w14:paraId="67F7F096" w14:textId="77777777" w:rsidR="003D644C" w:rsidRPr="003D644C" w:rsidRDefault="004330E1" w:rsidP="004330E1">
      <w:pPr>
        <w:widowControl/>
        <w:numPr>
          <w:ilvl w:val="0"/>
          <w:numId w:val="7"/>
        </w:numPr>
        <w:suppressAutoHyphens/>
        <w:wordWrap/>
        <w:adjustRightInd w:val="0"/>
        <w:snapToGrid w:val="0"/>
        <w:spacing w:before="120" w:after="240" w:line="276" w:lineRule="auto"/>
        <w:ind w:rightChars="34" w:right="68"/>
        <w:contextualSpacing/>
        <w:jc w:val="left"/>
        <w:outlineLvl w:val="0"/>
        <w:rPr>
          <w:rFonts w:eastAsia="Malgun Gothic" w:cs="Arial"/>
          <w:iCs/>
          <w:kern w:val="0"/>
          <w:sz w:val="24"/>
          <w:lang w:val="en-GB" w:eastAsia="en-US" w:bidi="en-GB"/>
        </w:rPr>
      </w:pPr>
      <w:r w:rsidRPr="003D644C">
        <w:rPr>
          <w:rFonts w:eastAsia="Malgun Gothic" w:cs="Arial"/>
          <w:b/>
          <w:bCs/>
          <w:iCs/>
          <w:kern w:val="0"/>
          <w:sz w:val="24"/>
          <w:lang w:val="en-GB" w:eastAsia="en-US" w:bidi="en-GB"/>
        </w:rPr>
        <w:t xml:space="preserve">SmartWork DM09: </w:t>
      </w:r>
      <w:r w:rsidRPr="003D644C">
        <w:rPr>
          <w:rFonts w:eastAsia="Malgun Gothic" w:cs="Arial"/>
          <w:iCs/>
          <w:kern w:val="0"/>
          <w:sz w:val="24"/>
          <w:lang w:val="en-GB" w:eastAsia="en-US" w:bidi="en-GB"/>
        </w:rPr>
        <w:t>Tough &amp; durable on &amp; off-road performance</w:t>
      </w:r>
    </w:p>
    <w:p w14:paraId="2DD59EDB" w14:textId="77777777" w:rsidR="003D644C" w:rsidRPr="003D644C" w:rsidRDefault="001F41BE" w:rsidP="004330E1">
      <w:pPr>
        <w:widowControl/>
        <w:suppressAutoHyphens/>
        <w:wordWrap/>
        <w:adjustRightInd w:val="0"/>
        <w:snapToGrid w:val="0"/>
        <w:spacing w:before="120" w:after="240" w:line="276" w:lineRule="auto"/>
        <w:ind w:left="720" w:rightChars="34" w:right="68"/>
        <w:contextualSpacing/>
        <w:jc w:val="left"/>
        <w:outlineLvl w:val="0"/>
        <w:rPr>
          <w:rFonts w:eastAsia="Malgun Gothic" w:cs="Arial"/>
          <w:iCs/>
          <w:kern w:val="0"/>
          <w:sz w:val="24"/>
          <w:lang w:val="en-GB" w:eastAsia="en-US" w:bidi="en-GB"/>
        </w:rPr>
      </w:pPr>
    </w:p>
    <w:p w14:paraId="773C14C4" w14:textId="77777777" w:rsidR="004330E1" w:rsidRPr="003D644C" w:rsidRDefault="004330E1" w:rsidP="004330E1">
      <w:pPr>
        <w:widowControl/>
        <w:numPr>
          <w:ilvl w:val="0"/>
          <w:numId w:val="7"/>
        </w:numPr>
        <w:suppressAutoHyphens/>
        <w:wordWrap/>
        <w:adjustRightInd w:val="0"/>
        <w:snapToGrid w:val="0"/>
        <w:spacing w:before="120" w:after="240" w:line="276" w:lineRule="auto"/>
        <w:ind w:rightChars="34" w:right="68"/>
        <w:contextualSpacing/>
        <w:jc w:val="left"/>
        <w:outlineLvl w:val="0"/>
        <w:rPr>
          <w:rFonts w:eastAsia="Malgun Gothic" w:cs="Arial"/>
          <w:iCs/>
          <w:kern w:val="0"/>
          <w:sz w:val="24"/>
          <w:lang w:val="en-GB" w:eastAsia="en-US" w:bidi="en-GB"/>
        </w:rPr>
      </w:pPr>
      <w:r w:rsidRPr="003D644C">
        <w:rPr>
          <w:rFonts w:eastAsia="Malgun Gothic" w:cs="Arial"/>
          <w:b/>
          <w:bCs/>
          <w:iCs/>
          <w:kern w:val="0"/>
          <w:sz w:val="24"/>
          <w:lang w:val="en-GB" w:eastAsia="en-US" w:bidi="en-GB"/>
        </w:rPr>
        <w:t>SmartCity AU04</w:t>
      </w:r>
      <w:r w:rsidRPr="003D644C">
        <w:rPr>
          <w:rFonts w:eastAsia="Malgun Gothic" w:cs="Arial"/>
          <w:iCs/>
          <w:kern w:val="0"/>
          <w:sz w:val="24"/>
          <w:lang w:val="en-GB" w:eastAsia="en-US" w:bidi="en-GB"/>
        </w:rPr>
        <w:t>+:</w:t>
      </w:r>
      <w:r w:rsidRPr="003D644C">
        <w:t xml:space="preserve"> </w:t>
      </w:r>
      <w:r w:rsidRPr="003D644C">
        <w:rPr>
          <w:rFonts w:eastAsia="Malgun Gothic" w:cs="Arial"/>
          <w:iCs/>
          <w:kern w:val="0"/>
          <w:sz w:val="24"/>
          <w:lang w:val="en-GB" w:eastAsia="en-US" w:bidi="en-GB"/>
        </w:rPr>
        <w:t>First Hankook bus tyre specification for electromotive use</w:t>
      </w:r>
    </w:p>
    <w:p w14:paraId="56F5A1E8" w14:textId="77777777" w:rsidR="004330E1" w:rsidRPr="003D644C" w:rsidRDefault="004330E1" w:rsidP="004330E1">
      <w:pPr>
        <w:ind w:left="720"/>
        <w:contextualSpacing/>
        <w:rPr>
          <w:rFonts w:eastAsia="Malgun Gothic" w:cs="Arial"/>
          <w:iCs/>
          <w:kern w:val="0"/>
          <w:sz w:val="24"/>
          <w:lang w:val="en-GB" w:eastAsia="en-US" w:bidi="en-GB"/>
        </w:rPr>
      </w:pPr>
    </w:p>
    <w:p w14:paraId="2851211E" w14:textId="77777777" w:rsidR="004330E1" w:rsidRPr="003D644C" w:rsidRDefault="004330E1" w:rsidP="004330E1">
      <w:pPr>
        <w:widowControl/>
        <w:numPr>
          <w:ilvl w:val="0"/>
          <w:numId w:val="7"/>
        </w:numPr>
        <w:suppressAutoHyphens/>
        <w:wordWrap/>
        <w:adjustRightInd w:val="0"/>
        <w:snapToGrid w:val="0"/>
        <w:spacing w:before="120" w:after="240" w:line="276" w:lineRule="auto"/>
        <w:ind w:rightChars="34" w:right="68"/>
        <w:contextualSpacing/>
        <w:jc w:val="left"/>
        <w:outlineLvl w:val="0"/>
        <w:rPr>
          <w:rFonts w:eastAsia="Malgun Gothic" w:cs="Arial"/>
          <w:iCs/>
          <w:kern w:val="0"/>
          <w:sz w:val="24"/>
          <w:lang w:val="en-GB" w:eastAsia="en-US" w:bidi="en-GB"/>
        </w:rPr>
      </w:pPr>
      <w:r w:rsidRPr="003D644C">
        <w:rPr>
          <w:rFonts w:eastAsia="Malgun Gothic" w:cs="Arial"/>
          <w:b/>
          <w:bCs/>
          <w:iCs/>
          <w:kern w:val="0"/>
          <w:sz w:val="24"/>
          <w:lang w:val="en-GB" w:eastAsia="en-US" w:bidi="en-GB"/>
        </w:rPr>
        <w:t>AU03+:</w:t>
      </w:r>
      <w:r w:rsidRPr="003D644C">
        <w:rPr>
          <w:rFonts w:eastAsia="Malgun Gothic" w:cs="Arial"/>
          <w:iCs/>
          <w:kern w:val="0"/>
          <w:sz w:val="24"/>
          <w:lang w:val="en-GB" w:eastAsia="en-US" w:bidi="en-GB"/>
        </w:rPr>
        <w:t xml:space="preserve"> Reinforced the sidewalls of the bus tyre on all axle positions</w:t>
      </w:r>
    </w:p>
    <w:p w14:paraId="4B703B96" w14:textId="77777777" w:rsidR="004330E1" w:rsidRPr="003D644C" w:rsidRDefault="004330E1" w:rsidP="004330E1">
      <w:pPr>
        <w:ind w:left="720"/>
        <w:contextualSpacing/>
        <w:rPr>
          <w:rFonts w:eastAsia="Malgun Gothic" w:cs="Arial"/>
          <w:iCs/>
          <w:kern w:val="0"/>
          <w:sz w:val="24"/>
          <w:lang w:val="en-GB" w:eastAsia="en-US" w:bidi="en-GB"/>
        </w:rPr>
      </w:pPr>
    </w:p>
    <w:p w14:paraId="2BAAD278" w14:textId="77777777" w:rsidR="004330E1" w:rsidRPr="003D644C" w:rsidRDefault="004330E1" w:rsidP="004330E1">
      <w:pPr>
        <w:widowControl/>
        <w:numPr>
          <w:ilvl w:val="0"/>
          <w:numId w:val="7"/>
        </w:numPr>
        <w:suppressAutoHyphens/>
        <w:wordWrap/>
        <w:adjustRightInd w:val="0"/>
        <w:snapToGrid w:val="0"/>
        <w:spacing w:before="120" w:after="240" w:line="276" w:lineRule="auto"/>
        <w:ind w:rightChars="34" w:right="68"/>
        <w:contextualSpacing/>
        <w:jc w:val="left"/>
        <w:outlineLvl w:val="0"/>
        <w:rPr>
          <w:rFonts w:eastAsia="Malgun Gothic" w:cs="Arial"/>
          <w:iCs/>
          <w:kern w:val="0"/>
          <w:sz w:val="24"/>
          <w:lang w:val="en-GB" w:eastAsia="en-US" w:bidi="en-GB"/>
        </w:rPr>
      </w:pPr>
      <w:r w:rsidRPr="003D644C">
        <w:rPr>
          <w:rFonts w:eastAsia="Malgun Gothic" w:cs="Arial"/>
          <w:b/>
          <w:bCs/>
          <w:iCs/>
          <w:kern w:val="0"/>
          <w:sz w:val="24"/>
          <w:lang w:val="en-GB" w:eastAsia="en-US" w:bidi="en-GB"/>
        </w:rPr>
        <w:t>Vantra LT:</w:t>
      </w:r>
      <w:r w:rsidRPr="003D644C">
        <w:rPr>
          <w:rFonts w:eastAsia="Malgun Gothic" w:cs="Arial"/>
          <w:iCs/>
          <w:kern w:val="0"/>
          <w:sz w:val="24"/>
          <w:lang w:val="en-GB" w:eastAsia="en-US" w:bidi="en-GB"/>
        </w:rPr>
        <w:t xml:space="preserve"> Durable, powerful and fuel-efficient summer van tyre</w:t>
      </w:r>
    </w:p>
    <w:p w14:paraId="53590B6D" w14:textId="77777777" w:rsidR="004330E1" w:rsidRPr="003D644C" w:rsidRDefault="004330E1" w:rsidP="004330E1">
      <w:pPr>
        <w:ind w:left="720"/>
        <w:contextualSpacing/>
        <w:rPr>
          <w:rFonts w:eastAsia="Malgun Gothic" w:cs="Arial"/>
          <w:iCs/>
          <w:kern w:val="0"/>
          <w:sz w:val="24"/>
          <w:lang w:val="en-GB" w:eastAsia="en-US" w:bidi="en-GB"/>
        </w:rPr>
      </w:pPr>
    </w:p>
    <w:p w14:paraId="1A183987" w14:textId="77777777" w:rsidR="004330E1" w:rsidRPr="003D644C" w:rsidRDefault="004330E1" w:rsidP="004330E1">
      <w:pPr>
        <w:widowControl/>
        <w:numPr>
          <w:ilvl w:val="0"/>
          <w:numId w:val="7"/>
        </w:numPr>
        <w:suppressAutoHyphens/>
        <w:wordWrap/>
        <w:adjustRightInd w:val="0"/>
        <w:snapToGrid w:val="0"/>
        <w:spacing w:before="120" w:after="240" w:line="276" w:lineRule="auto"/>
        <w:ind w:rightChars="34" w:right="68"/>
        <w:contextualSpacing/>
        <w:jc w:val="left"/>
        <w:outlineLvl w:val="0"/>
        <w:rPr>
          <w:rFonts w:eastAsia="Malgun Gothic" w:cs="Arial"/>
          <w:iCs/>
          <w:kern w:val="0"/>
          <w:sz w:val="24"/>
          <w:lang w:val="en-GB" w:eastAsia="en-US" w:bidi="en-GB"/>
        </w:rPr>
      </w:pPr>
      <w:r w:rsidRPr="003D644C">
        <w:rPr>
          <w:rFonts w:eastAsia="Malgun Gothic" w:cs="Arial"/>
          <w:b/>
          <w:bCs/>
          <w:iCs/>
          <w:kern w:val="0"/>
          <w:sz w:val="24"/>
          <w:lang w:val="en-GB" w:eastAsia="en-US" w:bidi="en-GB"/>
        </w:rPr>
        <w:t>Vantra ST AS2:</w:t>
      </w:r>
      <w:r w:rsidRPr="003D644C">
        <w:t xml:space="preserve"> </w:t>
      </w:r>
      <w:r w:rsidRPr="003D644C">
        <w:rPr>
          <w:rFonts w:eastAsia="Malgun Gothic" w:cs="Arial"/>
          <w:iCs/>
          <w:kern w:val="0"/>
          <w:sz w:val="24"/>
          <w:lang w:val="en-GB" w:eastAsia="en-US" w:bidi="en-GB"/>
        </w:rPr>
        <w:t>Hankook presents all-season tread for vans/light trucks</w:t>
      </w:r>
    </w:p>
    <w:p w14:paraId="2E63BD38" w14:textId="77777777" w:rsidR="004330E1" w:rsidRPr="003D644C" w:rsidRDefault="004330E1" w:rsidP="004330E1">
      <w:pPr>
        <w:widowControl/>
        <w:suppressAutoHyphens/>
        <w:wordWrap/>
        <w:autoSpaceDE/>
        <w:autoSpaceDN/>
        <w:adjustRightInd w:val="0"/>
        <w:snapToGrid w:val="0"/>
        <w:spacing w:before="120" w:after="240" w:line="276" w:lineRule="auto"/>
        <w:ind w:left="720" w:rightChars="34" w:right="68"/>
        <w:jc w:val="left"/>
        <w:outlineLvl w:val="0"/>
        <w:rPr>
          <w:rFonts w:cs="Arial"/>
          <w:bCs/>
          <w:sz w:val="24"/>
          <w:szCs w:val="32"/>
          <w:lang w:val="en-GB"/>
        </w:rPr>
      </w:pPr>
    </w:p>
    <w:bookmarkEnd w:id="1"/>
    <w:p w14:paraId="435EEAA1" w14:textId="77777777" w:rsidR="004330E1" w:rsidRPr="006C1E10" w:rsidRDefault="004330E1" w:rsidP="004330E1">
      <w:pPr>
        <w:pStyle w:val="ListParagraph"/>
        <w:widowControl/>
        <w:wordWrap/>
        <w:autoSpaceDE/>
        <w:autoSpaceDN/>
        <w:adjustRightInd w:val="0"/>
        <w:snapToGrid w:val="0"/>
        <w:spacing w:before="120" w:after="240" w:line="276" w:lineRule="auto"/>
        <w:ind w:left="0" w:rightChars="34" w:right="68"/>
        <w:jc w:val="center"/>
        <w:outlineLvl w:val="0"/>
        <w:rPr>
          <w:rFonts w:cs="Arial"/>
          <w:bCs/>
          <w:snapToGrid w:val="0"/>
          <w:kern w:val="18"/>
          <w:sz w:val="21"/>
          <w:szCs w:val="21"/>
          <w:u w:val="single"/>
          <w:lang w:val="en-GB"/>
        </w:rPr>
      </w:pPr>
      <w:r w:rsidRPr="006C1E10">
        <w:rPr>
          <w:rFonts w:eastAsia="Times New Roman" w:cs="Arial"/>
          <w:bCs/>
          <w:kern w:val="0"/>
          <w:szCs w:val="20"/>
          <w:u w:val="single"/>
          <w:lang w:val="en-GB" w:eastAsia="en-GB" w:bidi="en-GB"/>
        </w:rPr>
        <w:br w:type="page"/>
      </w:r>
    </w:p>
    <w:p w14:paraId="2B5C01CC" w14:textId="77777777" w:rsidR="004330E1" w:rsidRDefault="004330E1" w:rsidP="004330E1">
      <w:pPr>
        <w:pStyle w:val="Heading1"/>
        <w:shd w:val="clear" w:color="auto" w:fill="FFFFFF"/>
        <w:spacing w:before="0" w:after="150" w:line="441" w:lineRule="atLeast"/>
        <w:rPr>
          <w:rFonts w:ascii="Arial" w:eastAsia="Times New Roman" w:hAnsi="Arial" w:cs="Arial"/>
          <w:color w:val="333333"/>
          <w:kern w:val="36"/>
          <w:lang w:val="en-GB"/>
        </w:rPr>
      </w:pPr>
      <w:r>
        <w:rPr>
          <w:rFonts w:ascii="Arial" w:hAnsi="Arial" w:cs="Arial"/>
          <w:b/>
          <w:bCs/>
          <w:color w:val="333333"/>
        </w:rPr>
        <w:lastRenderedPageBreak/>
        <w:t>Hankook exhibiting at Road Transport Expo 2022</w:t>
      </w:r>
    </w:p>
    <w:p w14:paraId="03BDCAC0" w14:textId="77777777" w:rsidR="004330E1" w:rsidRDefault="004330E1" w:rsidP="004330E1">
      <w:pPr>
        <w:widowControl/>
        <w:numPr>
          <w:ilvl w:val="0"/>
          <w:numId w:val="22"/>
        </w:numPr>
        <w:shd w:val="clear" w:color="auto" w:fill="FFFFFF"/>
        <w:wordWrap/>
        <w:autoSpaceDE/>
        <w:autoSpaceDN/>
        <w:spacing w:before="100" w:beforeAutospacing="1" w:after="100" w:afterAutospacing="1"/>
        <w:jc w:val="left"/>
        <w:rPr>
          <w:rFonts w:cs="Arial"/>
          <w:b/>
          <w:bCs/>
          <w:color w:val="333333"/>
          <w:sz w:val="21"/>
          <w:szCs w:val="21"/>
        </w:rPr>
      </w:pPr>
      <w:r>
        <w:rPr>
          <w:rFonts w:cs="Arial"/>
          <w:b/>
          <w:bCs/>
          <w:color w:val="333333"/>
          <w:sz w:val="21"/>
          <w:szCs w:val="21"/>
        </w:rPr>
        <w:t>Hankook Tyre UK is exhibiting at the new commercial vehicle industry event at NAEC Stoneleigh in Warwickshire</w:t>
      </w:r>
    </w:p>
    <w:p w14:paraId="2317E0D9" w14:textId="77777777" w:rsidR="004330E1" w:rsidRDefault="004330E1" w:rsidP="004330E1">
      <w:pPr>
        <w:widowControl/>
        <w:numPr>
          <w:ilvl w:val="0"/>
          <w:numId w:val="22"/>
        </w:numPr>
        <w:shd w:val="clear" w:color="auto" w:fill="FFFFFF"/>
        <w:wordWrap/>
        <w:autoSpaceDE/>
        <w:autoSpaceDN/>
        <w:spacing w:before="100" w:beforeAutospacing="1" w:after="100" w:afterAutospacing="1"/>
        <w:jc w:val="left"/>
        <w:rPr>
          <w:rFonts w:cs="Arial"/>
          <w:b/>
          <w:bCs/>
          <w:color w:val="333333"/>
          <w:sz w:val="21"/>
          <w:szCs w:val="21"/>
        </w:rPr>
      </w:pPr>
      <w:r>
        <w:rPr>
          <w:rFonts w:cs="Arial"/>
          <w:b/>
          <w:bCs/>
          <w:color w:val="333333"/>
          <w:sz w:val="21"/>
          <w:szCs w:val="21"/>
        </w:rPr>
        <w:t>Road Transport Expo takes place from 30 June – 2nd July</w:t>
      </w:r>
    </w:p>
    <w:p w14:paraId="6619A80A" w14:textId="77777777" w:rsidR="004330E1" w:rsidRDefault="004330E1" w:rsidP="004330E1">
      <w:pPr>
        <w:widowControl/>
        <w:numPr>
          <w:ilvl w:val="0"/>
          <w:numId w:val="22"/>
        </w:numPr>
        <w:shd w:val="clear" w:color="auto" w:fill="FFFFFF"/>
        <w:suppressAutoHyphens/>
        <w:wordWrap/>
        <w:autoSpaceDE/>
        <w:autoSpaceDN/>
        <w:spacing w:before="100" w:beforeAutospacing="1" w:after="100" w:afterAutospacing="1"/>
        <w:rPr>
          <w:rFonts w:cs="Arial"/>
          <w:b/>
          <w:bCs/>
          <w:color w:val="333333"/>
          <w:sz w:val="21"/>
          <w:szCs w:val="21"/>
        </w:rPr>
      </w:pPr>
      <w:r>
        <w:rPr>
          <w:rFonts w:cs="Arial"/>
          <w:b/>
          <w:bCs/>
          <w:color w:val="333333"/>
          <w:sz w:val="21"/>
          <w:szCs w:val="21"/>
        </w:rPr>
        <w:t>Hankook will be presenting the latest SmartFlex AH51 and SmartFlexDH51 tyres alongside its comprehensive commercial tyre range</w:t>
      </w:r>
    </w:p>
    <w:p w14:paraId="01508537" w14:textId="77777777" w:rsidR="004330E1" w:rsidRPr="00E66993" w:rsidRDefault="004330E1" w:rsidP="004330E1">
      <w:pPr>
        <w:pStyle w:val="NormalWeb"/>
        <w:shd w:val="clear" w:color="auto" w:fill="FFFFFF"/>
        <w:suppressAutoHyphens/>
        <w:spacing w:after="150"/>
        <w:jc w:val="both"/>
        <w:rPr>
          <w:rFonts w:ascii="Arial" w:hAnsi="Arial" w:cs="Arial"/>
          <w:sz w:val="21"/>
          <w:szCs w:val="21"/>
        </w:rPr>
      </w:pPr>
      <w:r w:rsidRPr="00E66993">
        <w:rPr>
          <w:rFonts w:ascii="Arial" w:hAnsi="Arial" w:cs="Arial"/>
          <w:b/>
          <w:bCs/>
          <w:i/>
          <w:iCs/>
          <w:sz w:val="21"/>
          <w:szCs w:val="21"/>
        </w:rPr>
        <w:t xml:space="preserve">Stoneleigh, UK, 30 June 2022 - </w:t>
      </w:r>
      <w:r w:rsidRPr="00E66993">
        <w:rPr>
          <w:rFonts w:ascii="Arial" w:hAnsi="Arial" w:cs="Arial"/>
          <w:sz w:val="21"/>
          <w:szCs w:val="21"/>
        </w:rPr>
        <w:t>Hankook Tyre UK is showcasing its portfolio of commercial vehicle products including the new SmartFlex AH51 and SmartFlexDH51 tyres at the new Road Transport Expo trade show at the NAEC Stoneleigh in Warwickshire on Stand F4. HGVs will be at the very heart of this brand-new commercial vehicle trade show with more than 90 exhibitors from mainstream truck and trailer manufacturers and specialist heavy haulage vehicles to parts specialists and professional services. Alongside the exhibition will be a two-day programme of seminars, workshops and technical talks.</w:t>
      </w:r>
    </w:p>
    <w:p w14:paraId="091352F2" w14:textId="77777777" w:rsidR="004330E1" w:rsidRDefault="004330E1" w:rsidP="004330E1">
      <w:pPr>
        <w:pStyle w:val="NormalWeb"/>
        <w:shd w:val="clear" w:color="auto" w:fill="FFFFFF"/>
        <w:suppressAutoHyphens/>
        <w:spacing w:after="150"/>
        <w:jc w:val="both"/>
        <w:rPr>
          <w:rFonts w:ascii="Arial" w:hAnsi="Arial" w:cs="Arial"/>
          <w:color w:val="333333"/>
          <w:sz w:val="21"/>
          <w:szCs w:val="21"/>
        </w:rPr>
      </w:pPr>
      <w:r>
        <w:rPr>
          <w:rStyle w:val="Strong"/>
          <w:color w:val="333333"/>
          <w:sz w:val="21"/>
          <w:szCs w:val="21"/>
        </w:rPr>
        <w:t>The successful SmartFlex line covers a particularly wide range of applications</w:t>
      </w:r>
    </w:p>
    <w:p w14:paraId="4561B7BA" w14:textId="77777777" w:rsidR="004330E1" w:rsidRPr="00E66993" w:rsidRDefault="004330E1" w:rsidP="004330E1">
      <w:pPr>
        <w:pStyle w:val="NormalWeb"/>
        <w:shd w:val="clear" w:color="auto" w:fill="FFFFFF"/>
        <w:suppressAutoHyphens/>
        <w:spacing w:after="150"/>
        <w:jc w:val="both"/>
        <w:rPr>
          <w:rFonts w:ascii="Arial" w:hAnsi="Arial" w:cs="Arial"/>
          <w:sz w:val="21"/>
          <w:szCs w:val="21"/>
        </w:rPr>
      </w:pPr>
      <w:r w:rsidRPr="00E66993">
        <w:rPr>
          <w:rFonts w:ascii="Arial" w:hAnsi="Arial" w:cs="Arial"/>
          <w:sz w:val="21"/>
          <w:szCs w:val="21"/>
        </w:rPr>
        <w:t>In the development of the new SmartFlex AH51 and DH51 tyres, Hankook’s design engineers used the Hankook SmartLife concept, which particularly focuses on sustainability and the requirement for the products to always offer the highest possible performance from the first to the last millimetre of tread depth. Like all modern Hankook truck tyres, these two new treads can be regrooved thanks to the latest technologies and are of course retreadable. In addition, the Hankook SmartLife Premium casing, in combination with the Hankook Premium retreading, ensures an increase in tyre life of up to 250 percent and thus an even further increase in resource conservation and cost efficiency.</w:t>
      </w:r>
    </w:p>
    <w:p w14:paraId="50D2272F" w14:textId="77777777" w:rsidR="004330E1" w:rsidRPr="00E66993" w:rsidRDefault="004330E1" w:rsidP="004330E1">
      <w:pPr>
        <w:pStyle w:val="NormalWeb"/>
        <w:shd w:val="clear" w:color="auto" w:fill="FFFFFF"/>
        <w:suppressAutoHyphens/>
        <w:spacing w:after="150"/>
        <w:jc w:val="both"/>
        <w:rPr>
          <w:rFonts w:ascii="Arial" w:hAnsi="Arial" w:cs="Arial"/>
          <w:sz w:val="21"/>
          <w:szCs w:val="21"/>
        </w:rPr>
      </w:pPr>
      <w:r w:rsidRPr="00E66993">
        <w:rPr>
          <w:rFonts w:ascii="Arial" w:hAnsi="Arial" w:cs="Arial"/>
          <w:sz w:val="21"/>
          <w:szCs w:val="21"/>
        </w:rPr>
        <w:t>Compared to their predecessors, there has been a considerable increase in mileage performance for both new tyre patterns, 15 percent for the steering axle and 20 percent for the driving axle. Moreover, the 10 percent reduction in rolling resistance for the SmartFlex AH51 and DH51 contributes to a further reduction in fuel consumption when compared to the already well performing 31 series tyres. When looking at the CPK indicator (cost per kilometre), which is becoming increasingly important for the entire transportation industry, both new SmartFlex treads are able to support economical fleet operations in an increasingly sustainable manner.</w:t>
      </w:r>
    </w:p>
    <w:p w14:paraId="293618AE" w14:textId="77777777" w:rsidR="004330E1" w:rsidRPr="00E66993" w:rsidRDefault="004330E1" w:rsidP="004330E1">
      <w:pPr>
        <w:pStyle w:val="NormalWeb"/>
        <w:shd w:val="clear" w:color="auto" w:fill="FFFFFF"/>
        <w:suppressAutoHyphens/>
        <w:spacing w:after="150"/>
        <w:jc w:val="both"/>
        <w:rPr>
          <w:rFonts w:ascii="Arial" w:hAnsi="Arial" w:cs="Arial"/>
          <w:sz w:val="21"/>
          <w:szCs w:val="21"/>
        </w:rPr>
      </w:pPr>
      <w:r w:rsidRPr="00E66993">
        <w:rPr>
          <w:rFonts w:ascii="Arial" w:hAnsi="Arial" w:cs="Arial"/>
          <w:sz w:val="21"/>
          <w:szCs w:val="21"/>
        </w:rPr>
        <w:t>Jon Cottrell, UK Truck Sales Manager for Hankook Tyre UK said, “As Hankook is viewed as the leader in the UK truck tyre replacement market, the Road Transport Expo 2022 is the ideal opportunity to present our extensive portfolio of new and retreaded commercial vehicle products. Alongside our existing innovative tyre solutions, we will be showcasing the new SmartFlex AH51 and DH51 series. This new range strengthens Hankook’s proven reputation for producing outstanding tyres with superb mileage and reliability, delivering excellent return on initial tyre investment. Hankook has a product range on display designed to meet the ever-increasing demands made on today’s professional commercial vehicle operator.”</w:t>
      </w:r>
    </w:p>
    <w:p w14:paraId="1B5DA68D" w14:textId="77777777" w:rsidR="004330E1" w:rsidRPr="00E66993" w:rsidRDefault="004330E1" w:rsidP="004330E1">
      <w:pPr>
        <w:pStyle w:val="NormalWeb"/>
        <w:shd w:val="clear" w:color="auto" w:fill="FFFFFF"/>
        <w:suppressAutoHyphens/>
        <w:spacing w:after="150"/>
        <w:jc w:val="both"/>
        <w:rPr>
          <w:rFonts w:ascii="Arial" w:hAnsi="Arial" w:cs="Arial"/>
          <w:sz w:val="21"/>
          <w:szCs w:val="21"/>
        </w:rPr>
      </w:pPr>
      <w:r w:rsidRPr="00E66993">
        <w:rPr>
          <w:rFonts w:ascii="Arial" w:hAnsi="Arial" w:cs="Arial"/>
          <w:sz w:val="21"/>
          <w:szCs w:val="21"/>
        </w:rPr>
        <w:t>He continues, “Don’t miss the opportunity to visit the Hankook team at the Road Transport Expo 2022. We will be on hand to offer advice on your tyre choice for your commercial vehicle operation. Fleet customers looking to maximise value for money in every area of their business have returned time and time again to Hankook.”</w:t>
      </w:r>
    </w:p>
    <w:p w14:paraId="72CB32CE" w14:textId="77777777" w:rsidR="004330E1" w:rsidRDefault="004330E1" w:rsidP="004330E1">
      <w:pPr>
        <w:pStyle w:val="NormalWeb"/>
        <w:shd w:val="clear" w:color="auto" w:fill="FFFFFF"/>
        <w:suppressAutoHyphens/>
        <w:spacing w:after="150"/>
        <w:jc w:val="both"/>
        <w:rPr>
          <w:rFonts w:ascii="Arial" w:hAnsi="Arial" w:cs="Arial"/>
          <w:color w:val="333333"/>
          <w:sz w:val="21"/>
          <w:szCs w:val="21"/>
        </w:rPr>
      </w:pPr>
      <w:r w:rsidRPr="00E66993">
        <w:rPr>
          <w:rFonts w:ascii="Arial" w:hAnsi="Arial" w:cs="Arial"/>
          <w:sz w:val="21"/>
          <w:szCs w:val="21"/>
        </w:rPr>
        <w:t>Hankook will be on Stand F4 - register for a free ticket at</w:t>
      </w:r>
      <w:r>
        <w:rPr>
          <w:rFonts w:ascii="Arial" w:hAnsi="Arial" w:cs="Arial"/>
          <w:color w:val="333333"/>
          <w:sz w:val="21"/>
          <w:szCs w:val="21"/>
        </w:rPr>
        <w:t> </w:t>
      </w:r>
      <w:hyperlink r:id="rId13" w:tgtFrame="_blank" w:history="1">
        <w:r>
          <w:rPr>
            <w:rStyle w:val="Hyperlink"/>
            <w:rFonts w:ascii="Arial" w:hAnsi="Arial" w:cs="Arial"/>
            <w:color w:val="000000"/>
            <w:sz w:val="21"/>
            <w:szCs w:val="21"/>
          </w:rPr>
          <w:t>www.roadtransportexpo.co.uk</w:t>
        </w:r>
      </w:hyperlink>
    </w:p>
    <w:p w14:paraId="786902E4" w14:textId="77777777" w:rsidR="004330E1" w:rsidRDefault="004330E1" w:rsidP="004330E1">
      <w:pPr>
        <w:suppressAutoHyphens/>
        <w:wordWrap/>
        <w:autoSpaceDE/>
        <w:autoSpaceDN/>
        <w:jc w:val="left"/>
        <w:rPr>
          <w:rFonts w:cs="Arial"/>
          <w:b/>
          <w:bCs/>
          <w:sz w:val="32"/>
          <w:szCs w:val="32"/>
        </w:rPr>
      </w:pPr>
    </w:p>
    <w:p w14:paraId="6FA0E0FB" w14:textId="77777777" w:rsidR="004330E1" w:rsidRDefault="004330E1" w:rsidP="004330E1">
      <w:pPr>
        <w:suppressAutoHyphens/>
        <w:wordWrap/>
        <w:autoSpaceDE/>
        <w:autoSpaceDN/>
        <w:jc w:val="left"/>
        <w:rPr>
          <w:rFonts w:cs="Arial"/>
          <w:b/>
          <w:bCs/>
          <w:sz w:val="32"/>
          <w:szCs w:val="32"/>
        </w:rPr>
      </w:pPr>
    </w:p>
    <w:p w14:paraId="09E3FCA4" w14:textId="77777777" w:rsidR="004330E1" w:rsidRDefault="004330E1" w:rsidP="004330E1">
      <w:pPr>
        <w:suppressAutoHyphens/>
        <w:wordWrap/>
        <w:autoSpaceDE/>
        <w:autoSpaceDN/>
        <w:jc w:val="left"/>
        <w:rPr>
          <w:rFonts w:cs="Arial"/>
          <w:b/>
          <w:bCs/>
          <w:sz w:val="32"/>
          <w:szCs w:val="32"/>
        </w:rPr>
      </w:pPr>
    </w:p>
    <w:p w14:paraId="0A5FD202" w14:textId="77777777" w:rsidR="004330E1" w:rsidRDefault="004330E1" w:rsidP="004330E1">
      <w:pPr>
        <w:suppressAutoHyphens/>
        <w:wordWrap/>
        <w:autoSpaceDE/>
        <w:autoSpaceDN/>
        <w:jc w:val="left"/>
        <w:rPr>
          <w:rFonts w:cs="Arial"/>
          <w:b/>
          <w:bCs/>
          <w:sz w:val="32"/>
          <w:szCs w:val="32"/>
        </w:rPr>
      </w:pPr>
    </w:p>
    <w:p w14:paraId="19085392" w14:textId="77777777" w:rsidR="004330E1" w:rsidRPr="006C1E10" w:rsidRDefault="004330E1" w:rsidP="004330E1">
      <w:pPr>
        <w:suppressAutoHyphens/>
        <w:wordWrap/>
        <w:autoSpaceDE/>
        <w:autoSpaceDN/>
        <w:jc w:val="left"/>
        <w:rPr>
          <w:rFonts w:cs="Arial"/>
          <w:b/>
          <w:bCs/>
          <w:sz w:val="32"/>
          <w:szCs w:val="32"/>
          <w:lang w:val="en-GB"/>
        </w:rPr>
      </w:pPr>
      <w:r w:rsidRPr="006C1E10">
        <w:rPr>
          <w:rFonts w:cs="Arial"/>
          <w:b/>
          <w:bCs/>
          <w:sz w:val="32"/>
          <w:szCs w:val="32"/>
          <w:lang w:val="en-GB"/>
        </w:rPr>
        <w:lastRenderedPageBreak/>
        <w:t xml:space="preserve">Hankook deploys new material, design and tread technologies to extend the premium status of the SmartFlex product range </w:t>
      </w:r>
    </w:p>
    <w:p w14:paraId="6F7ACE65" w14:textId="77777777" w:rsidR="004330E1" w:rsidRPr="006C1E10" w:rsidRDefault="004330E1" w:rsidP="004330E1">
      <w:pPr>
        <w:tabs>
          <w:tab w:val="left" w:pos="142"/>
        </w:tabs>
        <w:suppressAutoHyphens/>
        <w:wordWrap/>
        <w:autoSpaceDE/>
        <w:autoSpaceDN/>
        <w:jc w:val="left"/>
        <w:rPr>
          <w:rFonts w:eastAsia="Times New Roman" w:cs="Arial"/>
          <w:b/>
          <w:color w:val="00000A"/>
          <w:kern w:val="0"/>
          <w:sz w:val="24"/>
          <w:lang w:val="en-GB" w:eastAsia="en-GB" w:bidi="en-GB"/>
        </w:rPr>
      </w:pPr>
    </w:p>
    <w:p w14:paraId="554CE809" w14:textId="77777777" w:rsidR="004330E1" w:rsidRPr="006C1E10" w:rsidRDefault="004330E1" w:rsidP="004330E1">
      <w:pPr>
        <w:pStyle w:val="ListParagraph"/>
        <w:numPr>
          <w:ilvl w:val="0"/>
          <w:numId w:val="19"/>
        </w:numPr>
        <w:suppressAutoHyphens/>
        <w:wordWrap/>
        <w:autoSpaceDE/>
        <w:autoSpaceDN/>
        <w:spacing w:line="276" w:lineRule="auto"/>
        <w:jc w:val="left"/>
        <w:rPr>
          <w:rFonts w:eastAsia="Times New Roman" w:cs="Arial"/>
          <w:b/>
          <w:color w:val="00000A"/>
          <w:kern w:val="0"/>
          <w:sz w:val="22"/>
          <w:szCs w:val="22"/>
          <w:lang w:val="en-GB" w:eastAsia="en-GB" w:bidi="en-GB"/>
        </w:rPr>
      </w:pPr>
      <w:r w:rsidRPr="006C1E10">
        <w:rPr>
          <w:rFonts w:eastAsia="Times New Roman" w:cs="Arial"/>
          <w:b/>
          <w:color w:val="00000A"/>
          <w:kern w:val="0"/>
          <w:sz w:val="22"/>
          <w:szCs w:val="22"/>
          <w:lang w:val="en-GB" w:eastAsia="en-GB" w:bidi="en-GB"/>
        </w:rPr>
        <w:t xml:space="preserve">Debut of several Hankook premium tyre technologies </w:t>
      </w:r>
    </w:p>
    <w:p w14:paraId="026E781E" w14:textId="77777777" w:rsidR="004330E1" w:rsidRPr="006C1E10" w:rsidRDefault="004330E1" w:rsidP="004330E1">
      <w:pPr>
        <w:pStyle w:val="ListParagraph"/>
        <w:numPr>
          <w:ilvl w:val="0"/>
          <w:numId w:val="19"/>
        </w:numPr>
        <w:suppressAutoHyphens/>
        <w:wordWrap/>
        <w:autoSpaceDE/>
        <w:autoSpaceDN/>
        <w:spacing w:line="276" w:lineRule="auto"/>
        <w:jc w:val="left"/>
        <w:rPr>
          <w:rFonts w:eastAsia="Times New Roman" w:cs="Arial"/>
          <w:b/>
          <w:color w:val="00000A"/>
          <w:kern w:val="0"/>
          <w:sz w:val="22"/>
          <w:szCs w:val="22"/>
          <w:lang w:val="en-GB" w:eastAsia="en-GB" w:bidi="en-GB"/>
        </w:rPr>
      </w:pPr>
      <w:r w:rsidRPr="006C1E10">
        <w:rPr>
          <w:rFonts w:eastAsia="Times New Roman" w:cs="Arial"/>
          <w:b/>
          <w:color w:val="00000A"/>
          <w:kern w:val="0"/>
          <w:sz w:val="22"/>
          <w:szCs w:val="22"/>
          <w:lang w:val="en-GB" w:eastAsia="en-GB" w:bidi="en-GB"/>
        </w:rPr>
        <w:t>Significant reduction in rolling resistance and CPK</w:t>
      </w:r>
    </w:p>
    <w:p w14:paraId="6302B804" w14:textId="77777777" w:rsidR="004330E1" w:rsidRPr="006C1E10" w:rsidRDefault="004330E1" w:rsidP="004330E1">
      <w:pPr>
        <w:pStyle w:val="ListParagraph"/>
        <w:numPr>
          <w:ilvl w:val="0"/>
          <w:numId w:val="19"/>
        </w:numPr>
        <w:suppressAutoHyphens/>
        <w:wordWrap/>
        <w:autoSpaceDE/>
        <w:autoSpaceDN/>
        <w:spacing w:line="276" w:lineRule="auto"/>
        <w:jc w:val="left"/>
        <w:rPr>
          <w:rFonts w:eastAsia="Times New Roman" w:cs="Arial"/>
          <w:b/>
          <w:color w:val="00000A"/>
          <w:kern w:val="0"/>
          <w:sz w:val="22"/>
          <w:szCs w:val="22"/>
          <w:lang w:val="en-GB" w:eastAsia="en-GB" w:bidi="en-GB"/>
        </w:rPr>
      </w:pPr>
      <w:r w:rsidRPr="006C1E10">
        <w:rPr>
          <w:rFonts w:eastAsia="Times New Roman" w:cs="Arial"/>
          <w:b/>
          <w:color w:val="00000A"/>
          <w:kern w:val="0"/>
          <w:sz w:val="22"/>
          <w:szCs w:val="22"/>
          <w:lang w:val="en-GB" w:eastAsia="en-GB" w:bidi="en-GB"/>
        </w:rPr>
        <w:t>Improved mileage and wet performance</w:t>
      </w:r>
    </w:p>
    <w:p w14:paraId="7A5A563B" w14:textId="77777777" w:rsidR="004330E1" w:rsidRPr="006C1E10" w:rsidRDefault="004330E1" w:rsidP="004330E1">
      <w:pPr>
        <w:pStyle w:val="ListParagraph"/>
        <w:numPr>
          <w:ilvl w:val="0"/>
          <w:numId w:val="19"/>
        </w:numPr>
        <w:suppressAutoHyphens/>
        <w:wordWrap/>
        <w:autoSpaceDE/>
        <w:autoSpaceDN/>
        <w:spacing w:line="276" w:lineRule="auto"/>
        <w:jc w:val="left"/>
        <w:rPr>
          <w:rFonts w:eastAsia="Times New Roman" w:cs="Arial"/>
          <w:b/>
          <w:color w:val="00000A"/>
          <w:kern w:val="0"/>
          <w:sz w:val="22"/>
          <w:szCs w:val="22"/>
          <w:lang w:val="en-GB" w:eastAsia="en-GB" w:bidi="en-GB"/>
        </w:rPr>
      </w:pPr>
      <w:r w:rsidRPr="006C1E10">
        <w:rPr>
          <w:rFonts w:eastAsia="Times New Roman" w:cs="Arial"/>
          <w:b/>
          <w:color w:val="00000A"/>
          <w:kern w:val="0"/>
          <w:sz w:val="22"/>
          <w:szCs w:val="22"/>
          <w:lang w:val="en-GB" w:eastAsia="en-GB" w:bidi="en-GB"/>
        </w:rPr>
        <w:t>Self-regenerating treads – performance in all conditions from first to last millimetres of wear</w:t>
      </w:r>
    </w:p>
    <w:p w14:paraId="76AB1209" w14:textId="77777777" w:rsidR="004330E1" w:rsidRPr="006C1E10" w:rsidRDefault="004330E1" w:rsidP="004330E1">
      <w:pPr>
        <w:pStyle w:val="ListParagraph"/>
        <w:numPr>
          <w:ilvl w:val="0"/>
          <w:numId w:val="19"/>
        </w:numPr>
        <w:suppressAutoHyphens/>
        <w:wordWrap/>
        <w:autoSpaceDE/>
        <w:autoSpaceDN/>
        <w:spacing w:line="276" w:lineRule="auto"/>
        <w:jc w:val="left"/>
        <w:rPr>
          <w:rFonts w:eastAsia="Times New Roman" w:cs="Arial"/>
          <w:b/>
          <w:color w:val="00000A"/>
          <w:kern w:val="0"/>
          <w:sz w:val="22"/>
          <w:szCs w:val="22"/>
          <w:lang w:val="en-GB" w:eastAsia="en-GB" w:bidi="en-GB"/>
        </w:rPr>
      </w:pPr>
      <w:r w:rsidRPr="006C1E10">
        <w:rPr>
          <w:rFonts w:eastAsia="Times New Roman" w:cs="Arial"/>
          <w:b/>
          <w:color w:val="00000A"/>
          <w:kern w:val="0"/>
          <w:sz w:val="22"/>
          <w:szCs w:val="22"/>
          <w:lang w:val="en-GB" w:eastAsia="en-GB" w:bidi="en-GB"/>
        </w:rPr>
        <w:t>SmartLife technology for up to 250% performance</w:t>
      </w:r>
      <w:r>
        <w:rPr>
          <w:rFonts w:eastAsia="Times New Roman" w:cs="Arial"/>
          <w:b/>
          <w:color w:val="00000A"/>
          <w:kern w:val="0"/>
          <w:sz w:val="22"/>
          <w:szCs w:val="22"/>
          <w:lang w:val="en-GB" w:eastAsia="en-GB" w:bidi="en-GB"/>
        </w:rPr>
        <w:t xml:space="preserve"> increase and longer service life</w:t>
      </w:r>
    </w:p>
    <w:p w14:paraId="1BDFE62C" w14:textId="77777777" w:rsidR="004330E1" w:rsidRPr="006C1E10" w:rsidRDefault="004330E1" w:rsidP="004330E1">
      <w:pPr>
        <w:suppressAutoHyphens/>
        <w:wordWrap/>
        <w:autoSpaceDE/>
        <w:autoSpaceDN/>
        <w:spacing w:line="276" w:lineRule="auto"/>
        <w:rPr>
          <w:rFonts w:cs="Arial"/>
          <w:szCs w:val="20"/>
          <w:lang w:val="en-GB"/>
        </w:rPr>
      </w:pPr>
    </w:p>
    <w:p w14:paraId="778DE60C" w14:textId="77777777" w:rsidR="004330E1" w:rsidRPr="006660B0" w:rsidRDefault="004330E1" w:rsidP="004330E1">
      <w:pPr>
        <w:suppressAutoHyphens/>
        <w:wordWrap/>
        <w:autoSpaceDE/>
        <w:autoSpaceDN/>
        <w:spacing w:line="276" w:lineRule="auto"/>
        <w:rPr>
          <w:rFonts w:cs="Arial"/>
          <w:sz w:val="21"/>
          <w:szCs w:val="21"/>
          <w:lang w:val="en-GB"/>
        </w:rPr>
      </w:pPr>
      <w:r w:rsidRPr="006660B0">
        <w:rPr>
          <w:rFonts w:cs="Arial"/>
          <w:sz w:val="21"/>
          <w:szCs w:val="21"/>
          <w:lang w:val="en-GB"/>
        </w:rPr>
        <w:t>Within its successful SmartFlex series, global leading tyre company Hankook has introduced new treads in the truck segment for regional up to long-distance traffic in Europe. The SmartFlex AH51 for the steering axle and the SmartFlex DH51 for the driving axle respectively offer 15 and 20% better mileage in comparison to the previous models. In addition to numerous other features from the Hankook SmartLife concept that include new technologies, such as self-regeneration of tread patterns, will be established within the Hankook truck tyre portfolio. The first six dimensions will be available in a selection of European markets starting November 2021.</w:t>
      </w:r>
    </w:p>
    <w:p w14:paraId="19BF3FD1"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58FFE64D" w14:textId="77777777" w:rsidR="004330E1" w:rsidRPr="006660B0" w:rsidRDefault="004330E1" w:rsidP="004330E1">
      <w:pPr>
        <w:suppressAutoHyphens/>
        <w:wordWrap/>
        <w:autoSpaceDE/>
        <w:autoSpaceDN/>
        <w:spacing w:line="276" w:lineRule="auto"/>
        <w:rPr>
          <w:rFonts w:cs="Arial"/>
          <w:sz w:val="21"/>
          <w:szCs w:val="21"/>
          <w:lang w:val="en-GB"/>
        </w:rPr>
      </w:pPr>
      <w:r w:rsidRPr="006660B0">
        <w:rPr>
          <w:rFonts w:cs="Arial"/>
          <w:sz w:val="21"/>
          <w:szCs w:val="21"/>
          <w:lang w:val="en-GB"/>
        </w:rPr>
        <w:t>As part of the Hankook truck tyre portfolio, the successful SmartFlex line covers a particularly wide range of applications, ranging from regional to local traffic distributions. The spectrum even extends to the long-haul transportation and construction site applications, if necessary. In addition, this will all be possible throughout the calendar year thanks to the 3PMSF certification. Premium tyre manufacturer Hankook is now further expanding its tyre portfolio within the successful SmartFlex line with two completely new treads: the SmartFlex AH51 for the steering axle and the SmartFlex DH51 for the driving axle.</w:t>
      </w:r>
    </w:p>
    <w:p w14:paraId="6C330CB5"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7D7B7BCE" w14:textId="77777777" w:rsidR="004330E1" w:rsidRPr="006660B0" w:rsidRDefault="004330E1" w:rsidP="004330E1">
      <w:pPr>
        <w:suppressAutoHyphens/>
        <w:wordWrap/>
        <w:autoSpaceDE/>
        <w:autoSpaceDN/>
        <w:spacing w:line="276" w:lineRule="auto"/>
        <w:rPr>
          <w:rFonts w:cs="Arial"/>
          <w:sz w:val="21"/>
          <w:szCs w:val="21"/>
          <w:lang w:val="en-GB"/>
        </w:rPr>
      </w:pPr>
      <w:r w:rsidRPr="006660B0">
        <w:rPr>
          <w:rFonts w:cs="Arial"/>
          <w:sz w:val="21"/>
          <w:szCs w:val="21"/>
          <w:lang w:val="en-GB"/>
        </w:rPr>
        <w:t xml:space="preserve">Compared to their predecessors, there has been a considerable increase in mileage performance for both new tyre patterns, 15% for the steering axle and 20% for the driving axle. Moreover, the 10% reduction in rolling resistance for the SmartFlex AH51 and DH51 contributes to a further reduction in fuel consumption when compared to the already well-performing 31 series tyres. When looking at the CPK indicator (cost per kilometre), which is becoming increasingly important for the entire transportation industry, both new SmartFlex treads are able to support economical fleet operations in an increasingly sustainable manner. </w:t>
      </w:r>
    </w:p>
    <w:p w14:paraId="05497803" w14:textId="77777777" w:rsidR="004330E1" w:rsidRPr="006660B0" w:rsidRDefault="004330E1" w:rsidP="004330E1">
      <w:pPr>
        <w:suppressAutoHyphens/>
        <w:wordWrap/>
        <w:autoSpaceDE/>
        <w:autoSpaceDN/>
        <w:spacing w:line="276" w:lineRule="auto"/>
        <w:rPr>
          <w:rFonts w:cs="Arial"/>
          <w:sz w:val="21"/>
          <w:szCs w:val="21"/>
          <w:lang w:val="en-GB"/>
        </w:rPr>
      </w:pPr>
    </w:p>
    <w:p w14:paraId="6E8DCD66" w14:textId="77777777" w:rsidR="004330E1" w:rsidRPr="006660B0" w:rsidRDefault="004330E1" w:rsidP="004330E1">
      <w:pPr>
        <w:suppressAutoHyphens/>
        <w:wordWrap/>
        <w:autoSpaceDE/>
        <w:autoSpaceDN/>
        <w:spacing w:line="276" w:lineRule="auto"/>
        <w:rPr>
          <w:rFonts w:cs="Arial"/>
          <w:sz w:val="21"/>
          <w:szCs w:val="21"/>
          <w:lang w:val="en-GB"/>
        </w:rPr>
      </w:pPr>
      <w:r w:rsidRPr="006660B0">
        <w:rPr>
          <w:rFonts w:cs="Arial"/>
          <w:sz w:val="21"/>
          <w:szCs w:val="21"/>
          <w:lang w:val="en-GB"/>
        </w:rPr>
        <w:t>“Hankook truck and bus tyres have long been in the premium category globally and have therefore been used for some time now by many well-known and leading vehicle manufacturers as original equipment worldwide,” says Sanghoon Lee, President of Hankook Tire Europe. “As a company, we place a high value on the sustainability of our products. Therefore, our newly developed smart treads fulfil our aspirations for ensuring sustainable and future-proof tyres, and of course also in conjunction with significantly increased customer benefits.”</w:t>
      </w:r>
    </w:p>
    <w:p w14:paraId="510DB8BE" w14:textId="77777777" w:rsidR="004330E1" w:rsidRPr="006660B0" w:rsidRDefault="004330E1" w:rsidP="004330E1">
      <w:pPr>
        <w:suppressAutoHyphens/>
        <w:wordWrap/>
        <w:autoSpaceDE/>
        <w:autoSpaceDN/>
        <w:spacing w:line="276" w:lineRule="auto"/>
        <w:rPr>
          <w:rFonts w:cs="Arial"/>
          <w:sz w:val="21"/>
          <w:szCs w:val="21"/>
          <w:lang w:val="en-GB"/>
        </w:rPr>
      </w:pPr>
    </w:p>
    <w:p w14:paraId="16752013" w14:textId="77777777" w:rsidR="004330E1" w:rsidRPr="006660B0" w:rsidRDefault="004330E1" w:rsidP="004330E1">
      <w:pPr>
        <w:suppressAutoHyphens/>
        <w:wordWrap/>
        <w:autoSpaceDE/>
        <w:autoSpaceDN/>
        <w:spacing w:line="276" w:lineRule="auto"/>
        <w:rPr>
          <w:rFonts w:cs="Arial"/>
          <w:sz w:val="21"/>
          <w:szCs w:val="21"/>
          <w:lang w:val="en-GB"/>
        </w:rPr>
      </w:pPr>
      <w:r w:rsidRPr="006660B0">
        <w:rPr>
          <w:rFonts w:cs="Arial"/>
          <w:sz w:val="21"/>
          <w:szCs w:val="21"/>
          <w:lang w:val="en-GB"/>
        </w:rPr>
        <w:t xml:space="preserve">In the development of both tyres, the company’s design engineers used the Hankook SmartLife concept, which particularly focuses on sustainability. The focus here is on the requirement for the products to always offer the highest possible performance from the first to the last millimetre of tread depth. Like all modern Hankook truck tyres, the two new treads can be regrooved thanks to the latest technologies and are of course retreadable. In addition, the Hankook SmartLife Premium </w:t>
      </w:r>
      <w:r w:rsidRPr="006660B0">
        <w:rPr>
          <w:rFonts w:cs="Arial"/>
          <w:sz w:val="21"/>
          <w:szCs w:val="21"/>
          <w:lang w:val="en-GB"/>
        </w:rPr>
        <w:lastRenderedPageBreak/>
        <w:t>casing, in combination with the Hankook Premium retreading, ensures an increase in tyre life of up to 250% and thus an even further increase in resource conservation and cost efficiency.</w:t>
      </w:r>
    </w:p>
    <w:p w14:paraId="265C4495" w14:textId="77777777" w:rsidR="004330E1" w:rsidRPr="006660B0" w:rsidRDefault="004330E1" w:rsidP="004330E1">
      <w:pPr>
        <w:suppressAutoHyphens/>
        <w:wordWrap/>
        <w:autoSpaceDE/>
        <w:autoSpaceDN/>
        <w:spacing w:line="276" w:lineRule="auto"/>
        <w:rPr>
          <w:rFonts w:cs="Arial"/>
          <w:sz w:val="21"/>
          <w:szCs w:val="21"/>
          <w:lang w:val="en-GB"/>
        </w:rPr>
      </w:pPr>
    </w:p>
    <w:p w14:paraId="3CBFCD23" w14:textId="77777777" w:rsidR="004330E1" w:rsidRPr="006660B0" w:rsidRDefault="004330E1" w:rsidP="004330E1">
      <w:pPr>
        <w:suppressAutoHyphens/>
        <w:wordWrap/>
        <w:autoSpaceDE/>
        <w:autoSpaceDN/>
        <w:spacing w:line="276" w:lineRule="auto"/>
        <w:rPr>
          <w:rFonts w:cs="Arial"/>
          <w:sz w:val="21"/>
          <w:szCs w:val="21"/>
          <w:lang w:val="en-GB"/>
        </w:rPr>
      </w:pPr>
      <w:r w:rsidRPr="006660B0">
        <w:rPr>
          <w:rFonts w:cs="Arial"/>
          <w:sz w:val="21"/>
          <w:szCs w:val="21"/>
          <w:lang w:val="en-GB"/>
        </w:rPr>
        <w:t>“As a premium tyre maker, the focus of our tyre development is always on premium quality and long service life. In addition, permanent operational safety and achieving the highest possible performance are also decisive criteria,” explains Guy Heywood, Marketing Director Truck &amp; Bus Tyres at Hankook Tire Europe. “Intensive testing has shown that, compared to competitors in the premium category, both new SmartFlex products achieve significantly higher performance standards in the lifetime performance chapter, even when the tyres are two-thirds worn, for example in terms of braking distance on wet roads as well as grip and safety in a wide range of road conditions.”</w:t>
      </w:r>
    </w:p>
    <w:p w14:paraId="252D9CB8" w14:textId="77777777" w:rsidR="004330E1" w:rsidRPr="006660B0" w:rsidRDefault="004330E1" w:rsidP="004330E1">
      <w:pPr>
        <w:suppressAutoHyphens/>
        <w:wordWrap/>
        <w:autoSpaceDE/>
        <w:autoSpaceDN/>
        <w:spacing w:line="276" w:lineRule="auto"/>
        <w:rPr>
          <w:rFonts w:cs="Arial"/>
          <w:sz w:val="21"/>
          <w:szCs w:val="21"/>
          <w:lang w:val="en-GB"/>
        </w:rPr>
      </w:pPr>
    </w:p>
    <w:p w14:paraId="61E212FD" w14:textId="77777777" w:rsidR="004330E1" w:rsidRPr="006660B0" w:rsidRDefault="004330E1" w:rsidP="004330E1">
      <w:pPr>
        <w:widowControl/>
        <w:suppressAutoHyphens/>
        <w:wordWrap/>
        <w:autoSpaceDE/>
        <w:autoSpaceDN/>
        <w:spacing w:line="276" w:lineRule="auto"/>
        <w:rPr>
          <w:rFonts w:cs="Arial"/>
          <w:sz w:val="21"/>
          <w:szCs w:val="21"/>
          <w:lang w:val="en-GB"/>
        </w:rPr>
      </w:pPr>
      <w:r w:rsidRPr="006660B0">
        <w:rPr>
          <w:rFonts w:cs="Arial"/>
          <w:sz w:val="21"/>
          <w:szCs w:val="21"/>
          <w:lang w:val="en-GB"/>
        </w:rPr>
        <w:t>The base compound of both patterns of AH51 and DH51 was consistently designed for efficiency. The increase in the proportion of low-damping materials contributes significantly to the reduction of principle viscoelastic power loss throughout the tread. Therefore, less energy is lost and fuel efficiency is improved. The sidewall compounds were also freshly developed for the new SmartFlex generation. Hankook developers have placed a considerable emphasis on significantly increased resistance to crack formation and material fatigue. Thus, the overall resistance of the SmartLife carcasses used on AH51 and DH51 has been further enhanced compared to the predecessor treads. The new DH51 tyre also has a distinct feature in its notch-tough tread compounds, where special high-performance resins improve the resistance and durability by increasing the molecular weight of the polymers used, thus contributing to an overall higher mileage performance.</w:t>
      </w:r>
    </w:p>
    <w:p w14:paraId="38FF4D13" w14:textId="77777777" w:rsidR="004330E1" w:rsidRPr="006660B0" w:rsidRDefault="004330E1" w:rsidP="004330E1">
      <w:pPr>
        <w:suppressAutoHyphens/>
        <w:wordWrap/>
        <w:autoSpaceDE/>
        <w:autoSpaceDN/>
        <w:spacing w:line="276" w:lineRule="auto"/>
        <w:rPr>
          <w:rFonts w:cs="Arial"/>
          <w:sz w:val="21"/>
          <w:szCs w:val="21"/>
          <w:lang w:val="en-GB"/>
        </w:rPr>
      </w:pPr>
    </w:p>
    <w:p w14:paraId="353CB196" w14:textId="77777777" w:rsidR="004330E1" w:rsidRPr="006660B0" w:rsidRDefault="004330E1" w:rsidP="004330E1">
      <w:pPr>
        <w:suppressAutoHyphens/>
        <w:wordWrap/>
        <w:autoSpaceDE/>
        <w:autoSpaceDN/>
        <w:spacing w:line="276" w:lineRule="auto"/>
        <w:rPr>
          <w:rFonts w:cs="Arial"/>
          <w:sz w:val="21"/>
          <w:szCs w:val="21"/>
          <w:lang w:val="en-GB"/>
        </w:rPr>
      </w:pPr>
      <w:r w:rsidRPr="006660B0">
        <w:rPr>
          <w:rFonts w:cs="Arial"/>
          <w:sz w:val="21"/>
          <w:szCs w:val="21"/>
          <w:lang w:val="en-GB"/>
        </w:rPr>
        <w:t>The innovative Hankook mixing process IMS (Innovative Mixing System) ensures an even distribution of carbon black particles and rubber molecules within the compounds. In combination with the extension of the mixing times at lowered temperatures, a significant increase in the bonding rate between the carbon black and rubber molecules can thus be achieved. As a result, SmartFlex tyres generate less heat during operation.</w:t>
      </w:r>
    </w:p>
    <w:p w14:paraId="74759F9B" w14:textId="77777777" w:rsidR="004330E1" w:rsidRPr="006660B0" w:rsidRDefault="004330E1" w:rsidP="004330E1">
      <w:pPr>
        <w:suppressAutoHyphens/>
        <w:wordWrap/>
        <w:autoSpaceDE/>
        <w:autoSpaceDN/>
        <w:spacing w:line="276" w:lineRule="auto"/>
        <w:rPr>
          <w:rFonts w:cs="Arial"/>
          <w:sz w:val="21"/>
          <w:szCs w:val="21"/>
          <w:lang w:val="en-GB"/>
        </w:rPr>
      </w:pPr>
    </w:p>
    <w:p w14:paraId="5F78EE86" w14:textId="77777777" w:rsidR="004330E1" w:rsidRPr="006660B0" w:rsidRDefault="004330E1" w:rsidP="004330E1">
      <w:pPr>
        <w:suppressAutoHyphens/>
        <w:wordWrap/>
        <w:autoSpaceDE/>
        <w:autoSpaceDN/>
        <w:spacing w:line="276" w:lineRule="auto"/>
        <w:rPr>
          <w:rFonts w:cs="Arial"/>
          <w:sz w:val="21"/>
          <w:szCs w:val="21"/>
          <w:lang w:val="en-GB"/>
        </w:rPr>
      </w:pPr>
      <w:r w:rsidRPr="006660B0">
        <w:rPr>
          <w:rFonts w:cs="Arial"/>
          <w:sz w:val="21"/>
          <w:szCs w:val="21"/>
          <w:lang w:val="en-GB"/>
        </w:rPr>
        <w:t>The SCCT (Stiffness Control Contour Theory) design technology used in SmartFlex products ensures that the internal pressure distribution is as evenly balanced as possible depending on the application. This results in more stability and less movement in the tyre casing during use, which leads to high durability of the SmartLife carcasses and very good retreadibility. For both the belt plies and the carcass itself, the AH51 and DH51 each use special high-strength steel cord materials. Together with the SCCT contour, this results in a consistent contact patch for even wear, as well as improved traction and braking performance.</w:t>
      </w:r>
    </w:p>
    <w:p w14:paraId="3D637634" w14:textId="77777777" w:rsidR="004330E1" w:rsidRPr="006660B0" w:rsidRDefault="004330E1" w:rsidP="004330E1">
      <w:pPr>
        <w:suppressAutoHyphens/>
        <w:wordWrap/>
        <w:autoSpaceDE/>
        <w:autoSpaceDN/>
        <w:spacing w:line="276" w:lineRule="auto"/>
        <w:rPr>
          <w:rFonts w:cs="Arial"/>
          <w:sz w:val="21"/>
          <w:szCs w:val="21"/>
          <w:lang w:val="en-GB"/>
        </w:rPr>
      </w:pPr>
    </w:p>
    <w:p w14:paraId="2BBA7578" w14:textId="77777777" w:rsidR="004330E1" w:rsidRPr="006660B0" w:rsidRDefault="004330E1" w:rsidP="004330E1">
      <w:pPr>
        <w:suppressAutoHyphens/>
        <w:wordWrap/>
        <w:autoSpaceDE/>
        <w:autoSpaceDN/>
        <w:spacing w:line="276" w:lineRule="auto"/>
        <w:rPr>
          <w:rFonts w:cs="Arial"/>
          <w:sz w:val="21"/>
          <w:szCs w:val="21"/>
          <w:lang w:val="en-GB"/>
        </w:rPr>
      </w:pPr>
      <w:r w:rsidRPr="006660B0">
        <w:rPr>
          <w:rFonts w:cs="Arial"/>
          <w:sz w:val="21"/>
          <w:szCs w:val="21"/>
          <w:lang w:val="en-GB"/>
        </w:rPr>
        <w:t>3D sipes with self-regenerating tread features incorporated into the AH51 and DH51 treads emerge after a degree of wear of between 40 and 70% in the tread pattern. The task of these “regenerating” grooves is to lock the tread blocks together in the rolling movement and thus ensure higher overall tread stability and thus resulting in extended mileage over the entire service life. They also make the tyre more robust and less susceptible to external influences, such as poor road surfaces. So-called “hidden grooves” appear from a wear level of around 70% and ensure continued high traction and wet grip even in wet conditions until the tread is completely worn out.</w:t>
      </w:r>
    </w:p>
    <w:p w14:paraId="2B39487F" w14:textId="77777777" w:rsidR="004330E1" w:rsidRPr="006660B0" w:rsidRDefault="004330E1" w:rsidP="004330E1">
      <w:pPr>
        <w:suppressAutoHyphens/>
        <w:wordWrap/>
        <w:autoSpaceDE/>
        <w:autoSpaceDN/>
        <w:spacing w:line="276" w:lineRule="auto"/>
        <w:rPr>
          <w:rFonts w:cs="Arial"/>
          <w:sz w:val="21"/>
          <w:szCs w:val="21"/>
          <w:lang w:val="en-GB"/>
        </w:rPr>
      </w:pPr>
    </w:p>
    <w:p w14:paraId="4F9F0A0D" w14:textId="77777777" w:rsidR="004330E1" w:rsidRPr="006660B0" w:rsidRDefault="004330E1" w:rsidP="004330E1">
      <w:pPr>
        <w:suppressAutoHyphens/>
        <w:wordWrap/>
        <w:autoSpaceDE/>
        <w:autoSpaceDN/>
        <w:spacing w:line="276" w:lineRule="auto"/>
        <w:rPr>
          <w:rFonts w:cs="Arial"/>
          <w:sz w:val="21"/>
          <w:szCs w:val="21"/>
          <w:lang w:val="en-GB"/>
        </w:rPr>
      </w:pPr>
      <w:r w:rsidRPr="006660B0">
        <w:rPr>
          <w:rFonts w:cs="Arial"/>
          <w:sz w:val="21"/>
          <w:szCs w:val="21"/>
          <w:lang w:val="en-GB"/>
        </w:rPr>
        <w:t xml:space="preserve">The wide tread blocks of the SmartFlex AH51, which can also be used as an all-position tyre, are equipped with additional supports (T.W.E.S. – Tread Wear Equalised Stepper) in the outer grooves and significantly increase the tread stiffness in conjunction with its broad tyre shoulder ribs. They ensure particularly even wear across the entire width of the tyre. This results in further </w:t>
      </w:r>
      <w:r w:rsidRPr="006660B0">
        <w:rPr>
          <w:rFonts w:cs="Arial"/>
          <w:sz w:val="21"/>
          <w:szCs w:val="21"/>
          <w:lang w:val="en-GB"/>
        </w:rPr>
        <w:lastRenderedPageBreak/>
        <w:t>improvements in mileage and rolling resistance. The SmartFlex DH51 has a wider contact patch than its predecessor, which increases traction while improving mileage and rolling resistance. Special sipes on the shoulder blocks, which naturally are under stress on drive axle tyres, help to reduce cracking even during peak loads. In addition, they support tread drainage to further increase traction performance.</w:t>
      </w:r>
    </w:p>
    <w:p w14:paraId="23516D5D" w14:textId="77777777" w:rsidR="004330E1" w:rsidRPr="006660B0" w:rsidRDefault="004330E1" w:rsidP="004330E1">
      <w:pPr>
        <w:suppressAutoHyphens/>
        <w:wordWrap/>
        <w:autoSpaceDE/>
        <w:autoSpaceDN/>
        <w:spacing w:line="276" w:lineRule="auto"/>
        <w:rPr>
          <w:rFonts w:cs="Arial"/>
          <w:sz w:val="21"/>
          <w:szCs w:val="21"/>
          <w:lang w:val="en-GB"/>
        </w:rPr>
      </w:pPr>
    </w:p>
    <w:p w14:paraId="05DD5E0F" w14:textId="77777777" w:rsidR="004330E1" w:rsidRPr="006660B0" w:rsidRDefault="004330E1" w:rsidP="004330E1">
      <w:pPr>
        <w:suppressAutoHyphens/>
        <w:wordWrap/>
        <w:autoSpaceDE/>
        <w:autoSpaceDN/>
        <w:spacing w:line="276" w:lineRule="auto"/>
        <w:jc w:val="center"/>
        <w:rPr>
          <w:rFonts w:eastAsia="Times New Roman" w:cs="Arial"/>
          <w:color w:val="00000A"/>
          <w:kern w:val="0"/>
          <w:sz w:val="21"/>
          <w:szCs w:val="21"/>
          <w:lang w:val="en-GB" w:eastAsia="en-GB" w:bidi="en-GB"/>
        </w:rPr>
      </w:pPr>
      <w:r w:rsidRPr="006660B0">
        <w:rPr>
          <w:rFonts w:eastAsia="Times New Roman" w:cs="Arial"/>
          <w:color w:val="00000A"/>
          <w:kern w:val="0"/>
          <w:sz w:val="21"/>
          <w:szCs w:val="21"/>
          <w:lang w:val="en-GB" w:eastAsia="en-GB" w:bidi="en-GB"/>
        </w:rPr>
        <w:t>###</w:t>
      </w:r>
    </w:p>
    <w:p w14:paraId="186E0DB0" w14:textId="77777777" w:rsidR="004330E1" w:rsidRPr="006660B0" w:rsidRDefault="004330E1" w:rsidP="004330E1">
      <w:pPr>
        <w:suppressAutoHyphens/>
        <w:wordWrap/>
        <w:autoSpaceDE/>
        <w:autoSpaceDN/>
        <w:spacing w:line="276" w:lineRule="auto"/>
        <w:jc w:val="left"/>
        <w:rPr>
          <w:rFonts w:eastAsia="Times New Roman" w:cs="Arial"/>
          <w:color w:val="00000A"/>
          <w:kern w:val="0"/>
          <w:sz w:val="21"/>
          <w:szCs w:val="21"/>
          <w:lang w:val="en-GB" w:eastAsia="en-GB" w:bidi="en-GB"/>
        </w:rPr>
      </w:pPr>
    </w:p>
    <w:p w14:paraId="510FE12B" w14:textId="77777777" w:rsidR="004330E1" w:rsidRPr="006660B0" w:rsidRDefault="004330E1" w:rsidP="004330E1">
      <w:pPr>
        <w:widowControl/>
        <w:suppressAutoHyphens/>
        <w:wordWrap/>
        <w:autoSpaceDE/>
        <w:autoSpaceDN/>
        <w:snapToGrid w:val="0"/>
        <w:spacing w:line="276" w:lineRule="auto"/>
        <w:rPr>
          <w:rFonts w:eastAsia="Times New Roman" w:cs="Arial"/>
          <w:i/>
          <w:color w:val="00000A"/>
          <w:kern w:val="0"/>
          <w:sz w:val="21"/>
          <w:szCs w:val="21"/>
          <w:u w:val="single"/>
          <w:lang w:val="en-GB" w:eastAsia="en-GB" w:bidi="en-GB"/>
        </w:rPr>
      </w:pPr>
      <w:r w:rsidRPr="006660B0">
        <w:rPr>
          <w:rFonts w:eastAsia="Times New Roman" w:cs="Arial"/>
          <w:bCs/>
          <w:i/>
          <w:color w:val="00000A"/>
          <w:kern w:val="0"/>
          <w:sz w:val="21"/>
          <w:szCs w:val="21"/>
          <w:u w:val="single"/>
          <w:lang w:val="en-GB" w:eastAsia="en-GB" w:bidi="en-GB"/>
        </w:rPr>
        <w:t xml:space="preserve">Available sizes of the </w:t>
      </w:r>
      <w:r w:rsidRPr="006660B0">
        <w:rPr>
          <w:rFonts w:eastAsia="Times New Roman" w:cs="Arial"/>
          <w:i/>
          <w:color w:val="00000A"/>
          <w:kern w:val="0"/>
          <w:sz w:val="21"/>
          <w:szCs w:val="21"/>
          <w:u w:val="single"/>
          <w:lang w:val="en-GB" w:eastAsia="en-GB" w:bidi="en-GB"/>
        </w:rPr>
        <w:t>SmartFlex AH51/DH51</w:t>
      </w:r>
    </w:p>
    <w:p w14:paraId="693E0C5B" w14:textId="77777777" w:rsidR="004330E1" w:rsidRPr="006660B0" w:rsidRDefault="004330E1" w:rsidP="004330E1">
      <w:pPr>
        <w:widowControl/>
        <w:suppressAutoHyphens/>
        <w:wordWrap/>
        <w:autoSpaceDE/>
        <w:autoSpaceDN/>
        <w:snapToGrid w:val="0"/>
        <w:spacing w:line="276" w:lineRule="auto"/>
        <w:rPr>
          <w:rFonts w:eastAsia="Times New Roman" w:cs="Arial"/>
          <w:iCs/>
          <w:color w:val="00000A"/>
          <w:kern w:val="0"/>
          <w:sz w:val="21"/>
          <w:szCs w:val="21"/>
          <w:lang w:val="en-GB" w:eastAsia="en-GB" w:bidi="en-GB"/>
        </w:rPr>
      </w:pPr>
      <w:r w:rsidRPr="006660B0">
        <w:rPr>
          <w:rFonts w:eastAsia="Times New Roman" w:cs="Arial"/>
          <w:iCs/>
          <w:color w:val="00000A"/>
          <w:kern w:val="0"/>
          <w:sz w:val="21"/>
          <w:szCs w:val="21"/>
          <w:lang w:val="en-GB" w:eastAsia="en-GB" w:bidi="en-GB"/>
        </w:rPr>
        <w:t>available from market launch in Germany, France, Great Britain, Italy, Spain, Netherlands, Austria and Switzerland:</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559"/>
        <w:gridCol w:w="1398"/>
        <w:gridCol w:w="1639"/>
        <w:gridCol w:w="818"/>
        <w:gridCol w:w="1108"/>
        <w:gridCol w:w="1207"/>
      </w:tblGrid>
      <w:tr w:rsidR="004330E1" w:rsidRPr="006660B0" w14:paraId="23165420" w14:textId="77777777" w:rsidTr="00512B4C">
        <w:trPr>
          <w:trHeight w:val="489"/>
        </w:trPr>
        <w:tc>
          <w:tcPr>
            <w:tcW w:w="709" w:type="pct"/>
            <w:vAlign w:val="center"/>
          </w:tcPr>
          <w:p w14:paraId="0C6CE1D1" w14:textId="77777777" w:rsidR="004330E1" w:rsidRPr="006660B0" w:rsidRDefault="004330E1" w:rsidP="00512B4C">
            <w:pPr>
              <w:widowControl/>
              <w:suppressAutoHyphens/>
              <w:wordWrap/>
              <w:autoSpaceDE/>
              <w:autoSpaceDN/>
              <w:jc w:val="center"/>
              <w:rPr>
                <w:rFonts w:cs="Arial"/>
                <w:b/>
                <w:bCs/>
                <w:color w:val="000000"/>
                <w:sz w:val="21"/>
                <w:szCs w:val="21"/>
                <w:lang w:val="en-GB"/>
              </w:rPr>
            </w:pPr>
            <w:r w:rsidRPr="006660B0">
              <w:rPr>
                <w:rFonts w:cs="Arial"/>
                <w:b/>
                <w:sz w:val="21"/>
                <w:szCs w:val="21"/>
                <w:lang w:val="en-GB"/>
              </w:rPr>
              <w:t>Profile</w:t>
            </w:r>
          </w:p>
        </w:tc>
        <w:tc>
          <w:tcPr>
            <w:tcW w:w="866" w:type="pct"/>
            <w:shd w:val="clear" w:color="auto" w:fill="auto"/>
            <w:noWrap/>
            <w:vAlign w:val="center"/>
            <w:hideMark/>
          </w:tcPr>
          <w:p w14:paraId="481FD1D6" w14:textId="77777777" w:rsidR="004330E1" w:rsidRPr="006660B0" w:rsidRDefault="004330E1" w:rsidP="00512B4C">
            <w:pPr>
              <w:widowControl/>
              <w:suppressAutoHyphens/>
              <w:wordWrap/>
              <w:autoSpaceDE/>
              <w:autoSpaceDN/>
              <w:jc w:val="center"/>
              <w:rPr>
                <w:rFonts w:cs="Arial"/>
                <w:b/>
                <w:bCs/>
                <w:color w:val="000000"/>
                <w:sz w:val="21"/>
                <w:szCs w:val="21"/>
                <w:lang w:val="en-GB"/>
              </w:rPr>
            </w:pPr>
            <w:r w:rsidRPr="006660B0">
              <w:rPr>
                <w:rFonts w:cs="Arial"/>
                <w:b/>
                <w:bCs/>
                <w:color w:val="000000"/>
                <w:sz w:val="21"/>
                <w:szCs w:val="21"/>
                <w:lang w:val="en-GB"/>
              </w:rPr>
              <w:t>Size</w:t>
            </w:r>
          </w:p>
        </w:tc>
        <w:tc>
          <w:tcPr>
            <w:tcW w:w="776" w:type="pct"/>
            <w:shd w:val="clear" w:color="auto" w:fill="auto"/>
            <w:noWrap/>
            <w:vAlign w:val="center"/>
            <w:hideMark/>
          </w:tcPr>
          <w:p w14:paraId="07C1E074" w14:textId="77777777" w:rsidR="004330E1" w:rsidRPr="006660B0" w:rsidRDefault="004330E1" w:rsidP="00512B4C">
            <w:pPr>
              <w:widowControl/>
              <w:suppressAutoHyphens/>
              <w:wordWrap/>
              <w:autoSpaceDE/>
              <w:autoSpaceDN/>
              <w:jc w:val="center"/>
              <w:rPr>
                <w:rFonts w:cs="Arial"/>
                <w:b/>
                <w:bCs/>
                <w:color w:val="000000"/>
                <w:sz w:val="21"/>
                <w:szCs w:val="21"/>
                <w:lang w:val="en-GB"/>
              </w:rPr>
            </w:pPr>
            <w:r w:rsidRPr="006660B0">
              <w:rPr>
                <w:rFonts w:cs="Arial"/>
                <w:b/>
                <w:bCs/>
                <w:color w:val="000000"/>
                <w:sz w:val="21"/>
                <w:szCs w:val="21"/>
                <w:lang w:val="en-GB"/>
              </w:rPr>
              <w:t>LI/SS</w:t>
            </w:r>
          </w:p>
        </w:tc>
        <w:tc>
          <w:tcPr>
            <w:tcW w:w="910" w:type="pct"/>
            <w:shd w:val="clear" w:color="auto" w:fill="auto"/>
            <w:noWrap/>
            <w:vAlign w:val="center"/>
            <w:hideMark/>
          </w:tcPr>
          <w:p w14:paraId="33CC7039" w14:textId="77777777" w:rsidR="004330E1" w:rsidRPr="006660B0" w:rsidRDefault="004330E1" w:rsidP="00512B4C">
            <w:pPr>
              <w:widowControl/>
              <w:suppressAutoHyphens/>
              <w:wordWrap/>
              <w:autoSpaceDE/>
              <w:autoSpaceDN/>
              <w:jc w:val="center"/>
              <w:rPr>
                <w:rFonts w:cs="Arial"/>
                <w:b/>
                <w:bCs/>
                <w:color w:val="000000"/>
                <w:sz w:val="21"/>
                <w:szCs w:val="21"/>
                <w:lang w:val="en-GB"/>
              </w:rPr>
            </w:pPr>
            <w:r w:rsidRPr="006660B0">
              <w:rPr>
                <w:rFonts w:cs="Arial"/>
                <w:b/>
                <w:bCs/>
                <w:color w:val="000000"/>
                <w:sz w:val="21"/>
                <w:szCs w:val="21"/>
                <w:lang w:val="en-GB"/>
              </w:rPr>
              <w:t>EU label</w:t>
            </w:r>
          </w:p>
        </w:tc>
        <w:tc>
          <w:tcPr>
            <w:tcW w:w="454" w:type="pct"/>
            <w:shd w:val="clear" w:color="auto" w:fill="auto"/>
            <w:noWrap/>
            <w:vAlign w:val="center"/>
            <w:hideMark/>
          </w:tcPr>
          <w:p w14:paraId="44FA0962" w14:textId="77777777" w:rsidR="004330E1" w:rsidRPr="006660B0" w:rsidRDefault="004330E1" w:rsidP="00512B4C">
            <w:pPr>
              <w:widowControl/>
              <w:suppressAutoHyphens/>
              <w:wordWrap/>
              <w:autoSpaceDE/>
              <w:autoSpaceDN/>
              <w:rPr>
                <w:rFonts w:cs="Arial"/>
                <w:b/>
                <w:bCs/>
                <w:color w:val="000000"/>
                <w:sz w:val="21"/>
                <w:szCs w:val="21"/>
                <w:lang w:val="en-GB"/>
              </w:rPr>
            </w:pPr>
            <w:r w:rsidRPr="006660B0">
              <w:rPr>
                <w:rFonts w:cs="Arial"/>
                <w:noProof/>
                <w:sz w:val="21"/>
                <w:szCs w:val="21"/>
                <w:lang w:val="en-GB" w:eastAsia="de-DE"/>
              </w:rPr>
              <w:drawing>
                <wp:anchor distT="0" distB="0" distL="114300" distR="114300" simplePos="0" relativeHeight="251665408" behindDoc="1" locked="0" layoutInCell="1" allowOverlap="1" wp14:anchorId="3539D98A" wp14:editId="075B6332">
                  <wp:simplePos x="0" y="0"/>
                  <wp:positionH relativeFrom="column">
                    <wp:posOffset>93980</wp:posOffset>
                  </wp:positionH>
                  <wp:positionV relativeFrom="paragraph">
                    <wp:posOffset>-5715</wp:posOffset>
                  </wp:positionV>
                  <wp:extent cx="219075" cy="202565"/>
                  <wp:effectExtent l="0" t="0" r="9525" b="6985"/>
                  <wp:wrapTight wrapText="bothSides">
                    <wp:wrapPolygon edited="0">
                      <wp:start x="0" y="0"/>
                      <wp:lineTo x="0" y="20313"/>
                      <wp:lineTo x="20661" y="20313"/>
                      <wp:lineTo x="20661" y="0"/>
                      <wp:lineTo x="0" y="0"/>
                    </wp:wrapPolygon>
                  </wp:wrapTight>
                  <wp:docPr id="1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075" cy="202565"/>
                          </a:xfrm>
                          <a:prstGeom prst="rect">
                            <a:avLst/>
                          </a:prstGeom>
                        </pic:spPr>
                      </pic:pic>
                    </a:graphicData>
                  </a:graphic>
                  <wp14:sizeRelH relativeFrom="margin">
                    <wp14:pctWidth>0</wp14:pctWidth>
                  </wp14:sizeRelH>
                  <wp14:sizeRelV relativeFrom="margin">
                    <wp14:pctHeight>0</wp14:pctHeight>
                  </wp14:sizeRelV>
                </wp:anchor>
              </w:drawing>
            </w:r>
          </w:p>
        </w:tc>
        <w:tc>
          <w:tcPr>
            <w:tcW w:w="615" w:type="pct"/>
            <w:shd w:val="clear" w:color="auto" w:fill="auto"/>
            <w:noWrap/>
            <w:vAlign w:val="center"/>
            <w:hideMark/>
          </w:tcPr>
          <w:p w14:paraId="4746C3CD" w14:textId="77777777" w:rsidR="004330E1" w:rsidRPr="006660B0" w:rsidRDefault="004330E1" w:rsidP="00512B4C">
            <w:pPr>
              <w:widowControl/>
              <w:suppressAutoHyphens/>
              <w:wordWrap/>
              <w:autoSpaceDE/>
              <w:autoSpaceDN/>
              <w:jc w:val="center"/>
              <w:rPr>
                <w:rFonts w:cs="Arial"/>
                <w:b/>
                <w:bCs/>
                <w:color w:val="000000"/>
                <w:sz w:val="21"/>
                <w:szCs w:val="21"/>
                <w:lang w:val="en-GB"/>
              </w:rPr>
            </w:pPr>
            <w:r w:rsidRPr="006660B0">
              <w:rPr>
                <w:rFonts w:cs="Arial"/>
                <w:b/>
                <w:bCs/>
                <w:color w:val="000000"/>
                <w:sz w:val="21"/>
                <w:szCs w:val="21"/>
                <w:lang w:val="en-GB"/>
              </w:rPr>
              <w:t>M+S</w:t>
            </w:r>
          </w:p>
        </w:tc>
        <w:tc>
          <w:tcPr>
            <w:tcW w:w="670" w:type="pct"/>
            <w:vAlign w:val="center"/>
          </w:tcPr>
          <w:p w14:paraId="00D26917" w14:textId="77777777" w:rsidR="004330E1" w:rsidRPr="006660B0" w:rsidRDefault="004330E1" w:rsidP="00512B4C">
            <w:pPr>
              <w:widowControl/>
              <w:suppressAutoHyphens/>
              <w:wordWrap/>
              <w:autoSpaceDE/>
              <w:autoSpaceDN/>
              <w:jc w:val="center"/>
              <w:rPr>
                <w:rFonts w:cs="Arial"/>
                <w:b/>
                <w:bCs/>
                <w:color w:val="000000"/>
                <w:sz w:val="21"/>
                <w:szCs w:val="21"/>
                <w:lang w:val="en-GB"/>
              </w:rPr>
            </w:pPr>
            <w:r w:rsidRPr="006660B0">
              <w:rPr>
                <w:rFonts w:cs="Arial"/>
                <w:b/>
                <w:bCs/>
                <w:color w:val="000000"/>
                <w:sz w:val="21"/>
                <w:szCs w:val="21"/>
                <w:lang w:val="en-GB"/>
              </w:rPr>
              <w:t>Market launch</w:t>
            </w:r>
          </w:p>
        </w:tc>
      </w:tr>
      <w:tr w:rsidR="004330E1" w:rsidRPr="006660B0" w14:paraId="290D43A8" w14:textId="77777777" w:rsidTr="00512B4C">
        <w:trPr>
          <w:trHeight w:val="300"/>
        </w:trPr>
        <w:tc>
          <w:tcPr>
            <w:tcW w:w="709" w:type="pct"/>
            <w:vMerge w:val="restart"/>
            <w:shd w:val="clear" w:color="auto" w:fill="FFFFFF"/>
            <w:vAlign w:val="center"/>
          </w:tcPr>
          <w:p w14:paraId="2AA60F04" w14:textId="77777777" w:rsidR="004330E1" w:rsidRPr="006660B0" w:rsidRDefault="004330E1" w:rsidP="00512B4C">
            <w:pPr>
              <w:tabs>
                <w:tab w:val="left" w:pos="1800"/>
                <w:tab w:val="left" w:pos="3960"/>
                <w:tab w:val="left" w:pos="4860"/>
                <w:tab w:val="left" w:pos="6300"/>
                <w:tab w:val="left" w:pos="7740"/>
              </w:tabs>
              <w:suppressAutoHyphens/>
              <w:wordWrap/>
              <w:autoSpaceDE/>
              <w:autoSpaceDN/>
              <w:spacing w:line="276" w:lineRule="auto"/>
              <w:jc w:val="center"/>
              <w:rPr>
                <w:rFonts w:cs="Arial"/>
                <w:b/>
                <w:sz w:val="21"/>
                <w:szCs w:val="21"/>
                <w:lang w:val="en-GB"/>
              </w:rPr>
            </w:pPr>
            <w:r w:rsidRPr="006660B0">
              <w:rPr>
                <w:rFonts w:cs="Arial"/>
                <w:b/>
                <w:sz w:val="21"/>
                <w:szCs w:val="21"/>
                <w:lang w:val="en-GB"/>
              </w:rPr>
              <w:t>SmartFlex</w:t>
            </w:r>
          </w:p>
          <w:p w14:paraId="3F9AE50E" w14:textId="77777777" w:rsidR="004330E1" w:rsidRPr="006660B0" w:rsidRDefault="004330E1" w:rsidP="00512B4C">
            <w:pPr>
              <w:tabs>
                <w:tab w:val="left" w:pos="1800"/>
                <w:tab w:val="left" w:pos="3960"/>
                <w:tab w:val="left" w:pos="4860"/>
                <w:tab w:val="left" w:pos="6300"/>
                <w:tab w:val="left" w:pos="7740"/>
              </w:tabs>
              <w:suppressAutoHyphens/>
              <w:wordWrap/>
              <w:autoSpaceDE/>
              <w:autoSpaceDN/>
              <w:spacing w:line="276" w:lineRule="auto"/>
              <w:jc w:val="center"/>
              <w:rPr>
                <w:rFonts w:cs="Arial"/>
                <w:b/>
                <w:sz w:val="21"/>
                <w:szCs w:val="21"/>
                <w:lang w:val="en-GB"/>
              </w:rPr>
            </w:pPr>
            <w:r w:rsidRPr="006660B0">
              <w:rPr>
                <w:rFonts w:cs="Arial"/>
                <w:b/>
                <w:sz w:val="21"/>
                <w:szCs w:val="21"/>
                <w:lang w:val="en-GB"/>
              </w:rPr>
              <w:t>AH51</w:t>
            </w:r>
          </w:p>
        </w:tc>
        <w:tc>
          <w:tcPr>
            <w:tcW w:w="866" w:type="pct"/>
            <w:shd w:val="clear" w:color="auto" w:fill="FFFFFF"/>
            <w:noWrap/>
            <w:vAlign w:val="center"/>
          </w:tcPr>
          <w:p w14:paraId="34522F0E" w14:textId="77777777" w:rsidR="004330E1" w:rsidRPr="006660B0" w:rsidRDefault="004330E1" w:rsidP="00512B4C">
            <w:pPr>
              <w:suppressAutoHyphens/>
              <w:wordWrap/>
              <w:autoSpaceDE/>
              <w:autoSpaceDN/>
              <w:spacing w:line="276" w:lineRule="auto"/>
              <w:jc w:val="center"/>
              <w:rPr>
                <w:rFonts w:cs="Arial"/>
                <w:sz w:val="21"/>
                <w:szCs w:val="21"/>
                <w:lang w:val="en-GB"/>
              </w:rPr>
            </w:pPr>
            <w:r w:rsidRPr="006660B0">
              <w:rPr>
                <w:rFonts w:cs="Arial"/>
                <w:sz w:val="21"/>
                <w:szCs w:val="21"/>
                <w:lang w:val="en-GB"/>
              </w:rPr>
              <w:t>315/70R22.5 *</w:t>
            </w:r>
          </w:p>
        </w:tc>
        <w:tc>
          <w:tcPr>
            <w:tcW w:w="776" w:type="pct"/>
            <w:shd w:val="clear" w:color="auto" w:fill="FFFFFF"/>
            <w:noWrap/>
            <w:vAlign w:val="center"/>
          </w:tcPr>
          <w:p w14:paraId="4FE3E987" w14:textId="77777777" w:rsidR="004330E1" w:rsidRPr="006660B0" w:rsidRDefault="004330E1" w:rsidP="00512B4C">
            <w:pPr>
              <w:suppressAutoHyphens/>
              <w:wordWrap/>
              <w:autoSpaceDE/>
              <w:autoSpaceDN/>
              <w:spacing w:line="276" w:lineRule="auto"/>
              <w:jc w:val="center"/>
              <w:rPr>
                <w:rFonts w:eastAsia="Calibri" w:cs="Arial"/>
                <w:sz w:val="21"/>
                <w:szCs w:val="21"/>
                <w:lang w:val="en-GB"/>
              </w:rPr>
            </w:pPr>
            <w:r w:rsidRPr="006660B0">
              <w:rPr>
                <w:rFonts w:cs="Arial"/>
                <w:sz w:val="21"/>
                <w:szCs w:val="21"/>
                <w:lang w:val="en-GB"/>
              </w:rPr>
              <w:t>156/150L</w:t>
            </w:r>
          </w:p>
        </w:tc>
        <w:tc>
          <w:tcPr>
            <w:tcW w:w="910" w:type="pct"/>
            <w:shd w:val="clear" w:color="auto" w:fill="FFFFFF"/>
            <w:noWrap/>
            <w:vAlign w:val="center"/>
          </w:tcPr>
          <w:p w14:paraId="7582B7C8" w14:textId="77777777" w:rsidR="004330E1" w:rsidRPr="006660B0" w:rsidRDefault="004330E1" w:rsidP="00512B4C">
            <w:pPr>
              <w:suppressAutoHyphens/>
              <w:wordWrap/>
              <w:autoSpaceDE/>
              <w:autoSpaceDN/>
              <w:spacing w:line="276" w:lineRule="auto"/>
              <w:jc w:val="center"/>
              <w:rPr>
                <w:rFonts w:eastAsia="Calibri" w:cs="Arial"/>
                <w:sz w:val="21"/>
                <w:szCs w:val="21"/>
                <w:lang w:val="en-GB"/>
              </w:rPr>
            </w:pPr>
            <w:r>
              <w:rPr>
                <w:rFonts w:cs="Arial"/>
                <w:sz w:val="21"/>
                <w:szCs w:val="21"/>
                <w:lang w:val="en-GB"/>
              </w:rPr>
              <w:t>C</w:t>
            </w:r>
            <w:r w:rsidRPr="006660B0">
              <w:rPr>
                <w:rFonts w:cs="Arial"/>
                <w:sz w:val="21"/>
                <w:szCs w:val="21"/>
                <w:lang w:val="en-GB"/>
              </w:rPr>
              <w:t>/B/A (72dB)</w:t>
            </w:r>
          </w:p>
        </w:tc>
        <w:tc>
          <w:tcPr>
            <w:tcW w:w="454" w:type="pct"/>
            <w:shd w:val="clear" w:color="auto" w:fill="FFFFFF"/>
            <w:noWrap/>
            <w:vAlign w:val="center"/>
          </w:tcPr>
          <w:p w14:paraId="32D16865" w14:textId="77777777" w:rsidR="004330E1" w:rsidRPr="006660B0" w:rsidRDefault="004330E1" w:rsidP="00512B4C">
            <w:pPr>
              <w:suppressAutoHyphens/>
              <w:wordWrap/>
              <w:autoSpaceDE/>
              <w:autoSpaceDN/>
              <w:jc w:val="center"/>
              <w:rPr>
                <w:rFonts w:cs="Arial"/>
                <w:sz w:val="21"/>
                <w:szCs w:val="21"/>
                <w:lang w:val="en-GB"/>
              </w:rPr>
            </w:pPr>
            <w:r w:rsidRPr="006660B0">
              <w:rPr>
                <w:rFonts w:cs="Arial"/>
                <w:color w:val="000000"/>
                <w:sz w:val="21"/>
                <w:szCs w:val="21"/>
                <w:lang w:val="en-GB"/>
              </w:rPr>
              <w:sym w:font="Wingdings" w:char="F0FE"/>
            </w:r>
          </w:p>
        </w:tc>
        <w:tc>
          <w:tcPr>
            <w:tcW w:w="615" w:type="pct"/>
            <w:shd w:val="clear" w:color="auto" w:fill="FFFFFF"/>
            <w:noWrap/>
            <w:vAlign w:val="center"/>
          </w:tcPr>
          <w:p w14:paraId="269EC488" w14:textId="77777777" w:rsidR="004330E1" w:rsidRPr="006660B0" w:rsidRDefault="004330E1" w:rsidP="00512B4C">
            <w:pPr>
              <w:suppressAutoHyphens/>
              <w:wordWrap/>
              <w:autoSpaceDE/>
              <w:autoSpaceDN/>
              <w:jc w:val="center"/>
              <w:rPr>
                <w:rFonts w:cs="Arial"/>
                <w:sz w:val="21"/>
                <w:szCs w:val="21"/>
                <w:lang w:val="en-GB"/>
              </w:rPr>
            </w:pPr>
            <w:r w:rsidRPr="006660B0">
              <w:rPr>
                <w:rFonts w:cs="Arial"/>
                <w:color w:val="000000"/>
                <w:sz w:val="21"/>
                <w:szCs w:val="21"/>
                <w:lang w:val="en-GB"/>
              </w:rPr>
              <w:sym w:font="Wingdings" w:char="F0FE"/>
            </w:r>
          </w:p>
        </w:tc>
        <w:tc>
          <w:tcPr>
            <w:tcW w:w="670" w:type="pct"/>
            <w:shd w:val="clear" w:color="auto" w:fill="FFFFFF"/>
            <w:vAlign w:val="center"/>
          </w:tcPr>
          <w:p w14:paraId="33E66714" w14:textId="77777777" w:rsidR="004330E1" w:rsidRPr="006660B0" w:rsidRDefault="004330E1" w:rsidP="00512B4C">
            <w:pPr>
              <w:suppressAutoHyphens/>
              <w:wordWrap/>
              <w:autoSpaceDE/>
              <w:autoSpaceDN/>
              <w:jc w:val="center"/>
              <w:rPr>
                <w:rFonts w:cs="Arial"/>
                <w:color w:val="000000"/>
                <w:sz w:val="21"/>
                <w:szCs w:val="21"/>
                <w:lang w:val="en-GB"/>
              </w:rPr>
            </w:pPr>
            <w:r w:rsidRPr="006660B0">
              <w:rPr>
                <w:rFonts w:cs="Arial"/>
                <w:color w:val="000000"/>
                <w:sz w:val="21"/>
                <w:szCs w:val="21"/>
                <w:lang w:val="en-GB"/>
              </w:rPr>
              <w:t>Nov 2021</w:t>
            </w:r>
          </w:p>
        </w:tc>
      </w:tr>
      <w:tr w:rsidR="004330E1" w:rsidRPr="006660B0" w14:paraId="33F52D34" w14:textId="77777777" w:rsidTr="00512B4C">
        <w:trPr>
          <w:trHeight w:val="300"/>
        </w:trPr>
        <w:tc>
          <w:tcPr>
            <w:tcW w:w="709" w:type="pct"/>
            <w:vMerge/>
            <w:shd w:val="clear" w:color="auto" w:fill="FFFFFF"/>
            <w:vAlign w:val="center"/>
          </w:tcPr>
          <w:p w14:paraId="7CE95241" w14:textId="77777777" w:rsidR="004330E1" w:rsidRPr="006660B0" w:rsidRDefault="004330E1" w:rsidP="00512B4C">
            <w:pPr>
              <w:tabs>
                <w:tab w:val="left" w:pos="1800"/>
                <w:tab w:val="left" w:pos="3960"/>
                <w:tab w:val="left" w:pos="4860"/>
                <w:tab w:val="left" w:pos="6300"/>
                <w:tab w:val="left" w:pos="7740"/>
              </w:tabs>
              <w:suppressAutoHyphens/>
              <w:wordWrap/>
              <w:autoSpaceDE/>
              <w:autoSpaceDN/>
              <w:spacing w:line="276" w:lineRule="auto"/>
              <w:jc w:val="center"/>
              <w:rPr>
                <w:rFonts w:cs="Arial"/>
                <w:b/>
                <w:sz w:val="21"/>
                <w:szCs w:val="21"/>
                <w:lang w:val="en-GB"/>
              </w:rPr>
            </w:pPr>
          </w:p>
        </w:tc>
        <w:tc>
          <w:tcPr>
            <w:tcW w:w="866" w:type="pct"/>
            <w:shd w:val="clear" w:color="auto" w:fill="FFFFFF"/>
            <w:noWrap/>
            <w:vAlign w:val="center"/>
          </w:tcPr>
          <w:p w14:paraId="1E0579BB" w14:textId="77777777" w:rsidR="004330E1" w:rsidRPr="006660B0" w:rsidRDefault="004330E1" w:rsidP="00512B4C">
            <w:pPr>
              <w:suppressAutoHyphens/>
              <w:wordWrap/>
              <w:autoSpaceDE/>
              <w:autoSpaceDN/>
              <w:spacing w:line="276" w:lineRule="auto"/>
              <w:jc w:val="center"/>
              <w:rPr>
                <w:rFonts w:cs="Arial"/>
                <w:sz w:val="21"/>
                <w:szCs w:val="21"/>
                <w:lang w:val="en-GB"/>
              </w:rPr>
            </w:pPr>
            <w:r w:rsidRPr="006660B0">
              <w:rPr>
                <w:rFonts w:cs="Arial"/>
                <w:sz w:val="21"/>
                <w:szCs w:val="21"/>
                <w:lang w:val="en-GB"/>
              </w:rPr>
              <w:t>315/80R22.5</w:t>
            </w:r>
          </w:p>
        </w:tc>
        <w:tc>
          <w:tcPr>
            <w:tcW w:w="776" w:type="pct"/>
            <w:shd w:val="clear" w:color="auto" w:fill="FFFFFF"/>
            <w:noWrap/>
            <w:vAlign w:val="center"/>
          </w:tcPr>
          <w:p w14:paraId="531BC6FC" w14:textId="77777777" w:rsidR="004330E1" w:rsidRPr="006660B0" w:rsidRDefault="004330E1" w:rsidP="00512B4C">
            <w:pPr>
              <w:suppressAutoHyphens/>
              <w:wordWrap/>
              <w:autoSpaceDE/>
              <w:autoSpaceDN/>
              <w:spacing w:line="276" w:lineRule="auto"/>
              <w:jc w:val="center"/>
              <w:rPr>
                <w:rFonts w:cs="Arial"/>
                <w:sz w:val="21"/>
                <w:szCs w:val="21"/>
                <w:lang w:val="en-GB"/>
              </w:rPr>
            </w:pPr>
            <w:r w:rsidRPr="006660B0">
              <w:rPr>
                <w:rFonts w:cs="Arial"/>
                <w:sz w:val="21"/>
                <w:szCs w:val="21"/>
                <w:lang w:val="en-GB"/>
              </w:rPr>
              <w:t>156/150L</w:t>
            </w:r>
          </w:p>
          <w:p w14:paraId="6BAD9965" w14:textId="77777777" w:rsidR="004330E1" w:rsidRPr="006660B0" w:rsidRDefault="004330E1" w:rsidP="00512B4C">
            <w:pPr>
              <w:suppressAutoHyphens/>
              <w:wordWrap/>
              <w:autoSpaceDE/>
              <w:autoSpaceDN/>
              <w:spacing w:line="276" w:lineRule="auto"/>
              <w:jc w:val="center"/>
              <w:rPr>
                <w:rFonts w:cs="Arial"/>
                <w:sz w:val="21"/>
                <w:szCs w:val="21"/>
                <w:lang w:val="en-GB"/>
              </w:rPr>
            </w:pPr>
            <w:r w:rsidRPr="006660B0">
              <w:rPr>
                <w:rFonts w:cs="Arial"/>
                <w:sz w:val="21"/>
                <w:szCs w:val="21"/>
                <w:lang w:val="en-GB"/>
              </w:rPr>
              <w:t>(154/150M)</w:t>
            </w:r>
          </w:p>
        </w:tc>
        <w:tc>
          <w:tcPr>
            <w:tcW w:w="910" w:type="pct"/>
            <w:shd w:val="clear" w:color="auto" w:fill="FFFFFF"/>
            <w:noWrap/>
            <w:vAlign w:val="center"/>
          </w:tcPr>
          <w:p w14:paraId="7DE2AE73" w14:textId="77777777" w:rsidR="004330E1" w:rsidRPr="006660B0" w:rsidRDefault="004330E1" w:rsidP="00512B4C">
            <w:pPr>
              <w:suppressAutoHyphens/>
              <w:wordWrap/>
              <w:autoSpaceDE/>
              <w:autoSpaceDN/>
              <w:spacing w:line="276" w:lineRule="auto"/>
              <w:jc w:val="center"/>
              <w:rPr>
                <w:rFonts w:eastAsia="Calibri" w:cs="Arial"/>
                <w:sz w:val="21"/>
                <w:szCs w:val="21"/>
                <w:lang w:val="en-GB"/>
              </w:rPr>
            </w:pPr>
            <w:r w:rsidRPr="006660B0">
              <w:rPr>
                <w:rFonts w:cs="Arial"/>
                <w:sz w:val="21"/>
                <w:szCs w:val="21"/>
                <w:lang w:val="en-GB"/>
              </w:rPr>
              <w:t>C/B/A (72dB)</w:t>
            </w:r>
          </w:p>
        </w:tc>
        <w:tc>
          <w:tcPr>
            <w:tcW w:w="454" w:type="pct"/>
            <w:shd w:val="clear" w:color="auto" w:fill="FFFFFF"/>
            <w:noWrap/>
            <w:vAlign w:val="center"/>
          </w:tcPr>
          <w:p w14:paraId="7C4B6E3B" w14:textId="77777777" w:rsidR="004330E1" w:rsidRPr="006660B0" w:rsidRDefault="004330E1" w:rsidP="00512B4C">
            <w:pPr>
              <w:suppressAutoHyphens/>
              <w:wordWrap/>
              <w:autoSpaceDE/>
              <w:autoSpaceDN/>
              <w:jc w:val="center"/>
              <w:rPr>
                <w:rFonts w:cs="Arial"/>
                <w:sz w:val="21"/>
                <w:szCs w:val="21"/>
                <w:lang w:val="en-GB"/>
              </w:rPr>
            </w:pPr>
            <w:r w:rsidRPr="006660B0">
              <w:rPr>
                <w:rFonts w:cs="Arial"/>
                <w:color w:val="000000"/>
                <w:sz w:val="21"/>
                <w:szCs w:val="21"/>
                <w:lang w:val="en-GB"/>
              </w:rPr>
              <w:sym w:font="Wingdings" w:char="F0FE"/>
            </w:r>
          </w:p>
        </w:tc>
        <w:tc>
          <w:tcPr>
            <w:tcW w:w="615" w:type="pct"/>
            <w:shd w:val="clear" w:color="auto" w:fill="FFFFFF"/>
            <w:noWrap/>
            <w:vAlign w:val="center"/>
          </w:tcPr>
          <w:p w14:paraId="74D0C265" w14:textId="77777777" w:rsidR="004330E1" w:rsidRPr="006660B0" w:rsidRDefault="004330E1" w:rsidP="00512B4C">
            <w:pPr>
              <w:suppressAutoHyphens/>
              <w:wordWrap/>
              <w:autoSpaceDE/>
              <w:autoSpaceDN/>
              <w:jc w:val="center"/>
              <w:rPr>
                <w:rFonts w:cs="Arial"/>
                <w:sz w:val="21"/>
                <w:szCs w:val="21"/>
                <w:lang w:val="en-GB"/>
              </w:rPr>
            </w:pPr>
            <w:r w:rsidRPr="006660B0">
              <w:rPr>
                <w:rFonts w:cs="Arial"/>
                <w:color w:val="000000"/>
                <w:sz w:val="21"/>
                <w:szCs w:val="21"/>
                <w:lang w:val="en-GB"/>
              </w:rPr>
              <w:sym w:font="Wingdings" w:char="F0FE"/>
            </w:r>
          </w:p>
        </w:tc>
        <w:tc>
          <w:tcPr>
            <w:tcW w:w="670" w:type="pct"/>
            <w:shd w:val="clear" w:color="auto" w:fill="FFFFFF"/>
            <w:vAlign w:val="center"/>
          </w:tcPr>
          <w:p w14:paraId="07BE8B5D" w14:textId="77777777" w:rsidR="004330E1" w:rsidRPr="006660B0" w:rsidRDefault="004330E1" w:rsidP="00512B4C">
            <w:pPr>
              <w:suppressAutoHyphens/>
              <w:wordWrap/>
              <w:autoSpaceDE/>
              <w:autoSpaceDN/>
              <w:jc w:val="center"/>
              <w:rPr>
                <w:rFonts w:cs="Arial"/>
                <w:color w:val="000000"/>
                <w:sz w:val="21"/>
                <w:szCs w:val="21"/>
                <w:lang w:val="en-GB"/>
              </w:rPr>
            </w:pPr>
            <w:r w:rsidRPr="006660B0">
              <w:rPr>
                <w:rFonts w:cs="Arial"/>
                <w:color w:val="000000"/>
                <w:sz w:val="21"/>
                <w:szCs w:val="21"/>
                <w:lang w:val="en-GB"/>
              </w:rPr>
              <w:t>Nov 2021</w:t>
            </w:r>
          </w:p>
        </w:tc>
      </w:tr>
      <w:tr w:rsidR="004330E1" w:rsidRPr="006660B0" w14:paraId="5B63E70B" w14:textId="77777777" w:rsidTr="00512B4C">
        <w:trPr>
          <w:trHeight w:val="300"/>
        </w:trPr>
        <w:tc>
          <w:tcPr>
            <w:tcW w:w="709" w:type="pct"/>
            <w:vMerge/>
            <w:shd w:val="clear" w:color="auto" w:fill="FFFFFF"/>
            <w:vAlign w:val="center"/>
          </w:tcPr>
          <w:p w14:paraId="5FD3E321" w14:textId="77777777" w:rsidR="004330E1" w:rsidRPr="006660B0" w:rsidRDefault="004330E1" w:rsidP="00512B4C">
            <w:pPr>
              <w:tabs>
                <w:tab w:val="left" w:pos="1800"/>
                <w:tab w:val="left" w:pos="3960"/>
                <w:tab w:val="left" w:pos="4860"/>
                <w:tab w:val="left" w:pos="6300"/>
                <w:tab w:val="left" w:pos="7740"/>
              </w:tabs>
              <w:suppressAutoHyphens/>
              <w:wordWrap/>
              <w:autoSpaceDE/>
              <w:autoSpaceDN/>
              <w:spacing w:line="276" w:lineRule="auto"/>
              <w:jc w:val="center"/>
              <w:rPr>
                <w:rFonts w:cs="Arial"/>
                <w:b/>
                <w:sz w:val="21"/>
                <w:szCs w:val="21"/>
                <w:lang w:val="en-GB"/>
              </w:rPr>
            </w:pPr>
          </w:p>
        </w:tc>
        <w:tc>
          <w:tcPr>
            <w:tcW w:w="866" w:type="pct"/>
            <w:shd w:val="clear" w:color="auto" w:fill="FFFFFF"/>
            <w:noWrap/>
            <w:vAlign w:val="center"/>
          </w:tcPr>
          <w:p w14:paraId="5EBD4E84" w14:textId="77777777" w:rsidR="004330E1" w:rsidRPr="006660B0" w:rsidRDefault="004330E1" w:rsidP="00512B4C">
            <w:pPr>
              <w:suppressAutoHyphens/>
              <w:wordWrap/>
              <w:autoSpaceDE/>
              <w:autoSpaceDN/>
              <w:spacing w:line="276" w:lineRule="auto"/>
              <w:jc w:val="center"/>
              <w:rPr>
                <w:rFonts w:cs="Arial"/>
                <w:sz w:val="21"/>
                <w:szCs w:val="21"/>
                <w:lang w:val="en-GB"/>
              </w:rPr>
            </w:pPr>
            <w:r w:rsidRPr="006660B0">
              <w:rPr>
                <w:rFonts w:cs="Arial"/>
                <w:sz w:val="21"/>
                <w:szCs w:val="21"/>
                <w:lang w:val="en-GB"/>
              </w:rPr>
              <w:t>385/65R22.5 20PR</w:t>
            </w:r>
          </w:p>
        </w:tc>
        <w:tc>
          <w:tcPr>
            <w:tcW w:w="776" w:type="pct"/>
            <w:shd w:val="clear" w:color="auto" w:fill="FFFFFF"/>
            <w:noWrap/>
            <w:vAlign w:val="center"/>
          </w:tcPr>
          <w:p w14:paraId="1F79FC84" w14:textId="77777777" w:rsidR="004330E1" w:rsidRPr="006660B0" w:rsidRDefault="004330E1" w:rsidP="00512B4C">
            <w:pPr>
              <w:suppressAutoHyphens/>
              <w:wordWrap/>
              <w:autoSpaceDE/>
              <w:autoSpaceDN/>
              <w:spacing w:line="276" w:lineRule="auto"/>
              <w:jc w:val="center"/>
              <w:rPr>
                <w:rFonts w:cs="Arial"/>
                <w:sz w:val="21"/>
                <w:szCs w:val="21"/>
                <w:lang w:val="en-GB"/>
              </w:rPr>
            </w:pPr>
            <w:r w:rsidRPr="006660B0">
              <w:rPr>
                <w:rFonts w:cs="Arial"/>
                <w:sz w:val="21"/>
                <w:szCs w:val="21"/>
                <w:lang w:val="en-GB"/>
              </w:rPr>
              <w:t>160K (158L)</w:t>
            </w:r>
          </w:p>
        </w:tc>
        <w:tc>
          <w:tcPr>
            <w:tcW w:w="910" w:type="pct"/>
            <w:shd w:val="clear" w:color="auto" w:fill="FFFFFF"/>
            <w:noWrap/>
            <w:vAlign w:val="center"/>
          </w:tcPr>
          <w:p w14:paraId="25D91046" w14:textId="77777777" w:rsidR="004330E1" w:rsidRPr="006660B0" w:rsidRDefault="004330E1" w:rsidP="00512B4C">
            <w:pPr>
              <w:suppressAutoHyphens/>
              <w:wordWrap/>
              <w:autoSpaceDE/>
              <w:autoSpaceDN/>
              <w:spacing w:line="276" w:lineRule="auto"/>
              <w:jc w:val="center"/>
              <w:rPr>
                <w:rFonts w:cs="Arial"/>
                <w:sz w:val="21"/>
                <w:szCs w:val="21"/>
                <w:lang w:val="en-GB"/>
              </w:rPr>
            </w:pPr>
            <w:r w:rsidRPr="006660B0">
              <w:rPr>
                <w:rFonts w:cs="Arial"/>
                <w:sz w:val="21"/>
                <w:szCs w:val="21"/>
                <w:lang w:val="en-GB"/>
              </w:rPr>
              <w:t>B/B/A (70dB)</w:t>
            </w:r>
          </w:p>
        </w:tc>
        <w:tc>
          <w:tcPr>
            <w:tcW w:w="454" w:type="pct"/>
            <w:shd w:val="clear" w:color="auto" w:fill="FFFFFF"/>
            <w:noWrap/>
            <w:vAlign w:val="center"/>
          </w:tcPr>
          <w:p w14:paraId="13520960" w14:textId="77777777" w:rsidR="004330E1" w:rsidRPr="006660B0" w:rsidRDefault="004330E1" w:rsidP="00512B4C">
            <w:pPr>
              <w:suppressAutoHyphens/>
              <w:wordWrap/>
              <w:autoSpaceDE/>
              <w:autoSpaceDN/>
              <w:jc w:val="center"/>
              <w:rPr>
                <w:rFonts w:cs="Arial"/>
                <w:color w:val="000000"/>
                <w:sz w:val="21"/>
                <w:szCs w:val="21"/>
                <w:lang w:val="en-GB"/>
              </w:rPr>
            </w:pPr>
            <w:r w:rsidRPr="006660B0">
              <w:rPr>
                <w:rFonts w:cs="Arial"/>
                <w:color w:val="000000"/>
                <w:sz w:val="21"/>
                <w:szCs w:val="21"/>
                <w:lang w:val="en-GB"/>
              </w:rPr>
              <w:sym w:font="Wingdings" w:char="F0FE"/>
            </w:r>
          </w:p>
        </w:tc>
        <w:tc>
          <w:tcPr>
            <w:tcW w:w="615" w:type="pct"/>
            <w:shd w:val="clear" w:color="auto" w:fill="FFFFFF"/>
            <w:noWrap/>
            <w:vAlign w:val="center"/>
          </w:tcPr>
          <w:p w14:paraId="4D3E6757" w14:textId="77777777" w:rsidR="004330E1" w:rsidRPr="006660B0" w:rsidRDefault="004330E1" w:rsidP="00512B4C">
            <w:pPr>
              <w:suppressAutoHyphens/>
              <w:wordWrap/>
              <w:autoSpaceDE/>
              <w:autoSpaceDN/>
              <w:jc w:val="center"/>
              <w:rPr>
                <w:rFonts w:cs="Arial"/>
                <w:color w:val="000000"/>
                <w:sz w:val="21"/>
                <w:szCs w:val="21"/>
                <w:lang w:val="en-GB"/>
              </w:rPr>
            </w:pPr>
            <w:r w:rsidRPr="006660B0">
              <w:rPr>
                <w:rFonts w:cs="Arial"/>
                <w:color w:val="000000"/>
                <w:sz w:val="21"/>
                <w:szCs w:val="21"/>
                <w:lang w:val="en-GB"/>
              </w:rPr>
              <w:sym w:font="Wingdings" w:char="F0FE"/>
            </w:r>
          </w:p>
        </w:tc>
        <w:tc>
          <w:tcPr>
            <w:tcW w:w="670" w:type="pct"/>
            <w:shd w:val="clear" w:color="auto" w:fill="FFFFFF"/>
            <w:vAlign w:val="center"/>
          </w:tcPr>
          <w:p w14:paraId="6E0F48AC" w14:textId="77777777" w:rsidR="004330E1" w:rsidRPr="006660B0" w:rsidRDefault="004330E1" w:rsidP="00512B4C">
            <w:pPr>
              <w:suppressAutoHyphens/>
              <w:wordWrap/>
              <w:autoSpaceDE/>
              <w:autoSpaceDN/>
              <w:jc w:val="center"/>
              <w:rPr>
                <w:rFonts w:cs="Arial"/>
                <w:color w:val="000000"/>
                <w:sz w:val="21"/>
                <w:szCs w:val="21"/>
                <w:lang w:val="en-GB"/>
              </w:rPr>
            </w:pPr>
            <w:r w:rsidRPr="006660B0">
              <w:rPr>
                <w:rFonts w:cs="Arial"/>
                <w:color w:val="000000"/>
                <w:sz w:val="21"/>
                <w:szCs w:val="21"/>
                <w:lang w:val="en-GB"/>
              </w:rPr>
              <w:t>Nov 2021</w:t>
            </w:r>
          </w:p>
        </w:tc>
      </w:tr>
      <w:tr w:rsidR="004330E1" w:rsidRPr="006660B0" w14:paraId="7DB509AD" w14:textId="77777777" w:rsidTr="00512B4C">
        <w:trPr>
          <w:trHeight w:val="300"/>
        </w:trPr>
        <w:tc>
          <w:tcPr>
            <w:tcW w:w="709" w:type="pct"/>
            <w:vMerge/>
            <w:shd w:val="clear" w:color="auto" w:fill="FFFFFF"/>
            <w:vAlign w:val="center"/>
          </w:tcPr>
          <w:p w14:paraId="22A374E1" w14:textId="77777777" w:rsidR="004330E1" w:rsidRPr="006660B0" w:rsidRDefault="004330E1" w:rsidP="00512B4C">
            <w:pPr>
              <w:tabs>
                <w:tab w:val="left" w:pos="1800"/>
                <w:tab w:val="left" w:pos="3960"/>
                <w:tab w:val="left" w:pos="4860"/>
                <w:tab w:val="left" w:pos="6300"/>
                <w:tab w:val="left" w:pos="7740"/>
              </w:tabs>
              <w:suppressAutoHyphens/>
              <w:wordWrap/>
              <w:autoSpaceDE/>
              <w:autoSpaceDN/>
              <w:spacing w:line="276" w:lineRule="auto"/>
              <w:jc w:val="center"/>
              <w:rPr>
                <w:rFonts w:cs="Arial"/>
                <w:b/>
                <w:sz w:val="21"/>
                <w:szCs w:val="21"/>
                <w:lang w:val="en-GB"/>
              </w:rPr>
            </w:pPr>
          </w:p>
        </w:tc>
        <w:tc>
          <w:tcPr>
            <w:tcW w:w="866" w:type="pct"/>
            <w:shd w:val="clear" w:color="auto" w:fill="FFFFFF"/>
            <w:noWrap/>
            <w:vAlign w:val="center"/>
          </w:tcPr>
          <w:p w14:paraId="73C79415" w14:textId="77777777" w:rsidR="004330E1" w:rsidRPr="006660B0" w:rsidRDefault="004330E1" w:rsidP="00512B4C">
            <w:pPr>
              <w:suppressAutoHyphens/>
              <w:wordWrap/>
              <w:autoSpaceDE/>
              <w:autoSpaceDN/>
              <w:spacing w:line="276" w:lineRule="auto"/>
              <w:jc w:val="center"/>
              <w:rPr>
                <w:rFonts w:cs="Arial"/>
                <w:sz w:val="21"/>
                <w:szCs w:val="21"/>
                <w:lang w:val="en-GB"/>
              </w:rPr>
            </w:pPr>
            <w:r w:rsidRPr="006660B0">
              <w:rPr>
                <w:rFonts w:cs="Arial"/>
                <w:sz w:val="21"/>
                <w:szCs w:val="21"/>
                <w:lang w:val="en-GB"/>
              </w:rPr>
              <w:t>385/65R22.5 24PR</w:t>
            </w:r>
          </w:p>
        </w:tc>
        <w:tc>
          <w:tcPr>
            <w:tcW w:w="776" w:type="pct"/>
            <w:shd w:val="clear" w:color="auto" w:fill="FFFFFF"/>
            <w:noWrap/>
            <w:vAlign w:val="center"/>
          </w:tcPr>
          <w:p w14:paraId="4A88DA3F" w14:textId="77777777" w:rsidR="004330E1" w:rsidRPr="006660B0" w:rsidRDefault="004330E1" w:rsidP="00512B4C">
            <w:pPr>
              <w:suppressAutoHyphens/>
              <w:wordWrap/>
              <w:autoSpaceDE/>
              <w:autoSpaceDN/>
              <w:spacing w:line="276" w:lineRule="auto"/>
              <w:jc w:val="center"/>
              <w:rPr>
                <w:rFonts w:cs="Arial"/>
                <w:sz w:val="21"/>
                <w:szCs w:val="21"/>
                <w:lang w:val="en-GB"/>
              </w:rPr>
            </w:pPr>
            <w:r w:rsidRPr="006660B0">
              <w:rPr>
                <w:rFonts w:cs="Arial"/>
                <w:sz w:val="21"/>
                <w:szCs w:val="21"/>
                <w:lang w:val="en-GB"/>
              </w:rPr>
              <w:t>164K</w:t>
            </w:r>
          </w:p>
        </w:tc>
        <w:tc>
          <w:tcPr>
            <w:tcW w:w="910" w:type="pct"/>
            <w:shd w:val="clear" w:color="auto" w:fill="FFFFFF"/>
            <w:noWrap/>
            <w:vAlign w:val="center"/>
          </w:tcPr>
          <w:p w14:paraId="7F297D06" w14:textId="77777777" w:rsidR="004330E1" w:rsidRPr="006660B0" w:rsidRDefault="004330E1" w:rsidP="00512B4C">
            <w:pPr>
              <w:suppressAutoHyphens/>
              <w:wordWrap/>
              <w:autoSpaceDE/>
              <w:autoSpaceDN/>
              <w:spacing w:line="276" w:lineRule="auto"/>
              <w:jc w:val="center"/>
              <w:rPr>
                <w:rFonts w:eastAsia="Calibri" w:cs="Arial"/>
                <w:sz w:val="21"/>
                <w:szCs w:val="21"/>
                <w:lang w:val="en-GB"/>
              </w:rPr>
            </w:pPr>
            <w:r w:rsidRPr="006660B0">
              <w:rPr>
                <w:rFonts w:eastAsia="Calibri" w:cs="Arial"/>
                <w:sz w:val="21"/>
                <w:szCs w:val="21"/>
                <w:lang w:val="en-GB"/>
              </w:rPr>
              <w:t>B/B/A (70dB)</w:t>
            </w:r>
          </w:p>
        </w:tc>
        <w:tc>
          <w:tcPr>
            <w:tcW w:w="454" w:type="pct"/>
            <w:shd w:val="clear" w:color="auto" w:fill="FFFFFF"/>
            <w:noWrap/>
            <w:vAlign w:val="center"/>
          </w:tcPr>
          <w:p w14:paraId="75AE3CB9" w14:textId="77777777" w:rsidR="004330E1" w:rsidRPr="006660B0" w:rsidRDefault="004330E1" w:rsidP="00512B4C">
            <w:pPr>
              <w:suppressAutoHyphens/>
              <w:wordWrap/>
              <w:autoSpaceDE/>
              <w:autoSpaceDN/>
              <w:jc w:val="center"/>
              <w:rPr>
                <w:rFonts w:cs="Arial"/>
                <w:sz w:val="21"/>
                <w:szCs w:val="21"/>
                <w:lang w:val="en-GB"/>
              </w:rPr>
            </w:pPr>
            <w:r w:rsidRPr="006660B0">
              <w:rPr>
                <w:rFonts w:cs="Arial"/>
                <w:color w:val="000000"/>
                <w:sz w:val="21"/>
                <w:szCs w:val="21"/>
                <w:lang w:val="en-GB"/>
              </w:rPr>
              <w:sym w:font="Wingdings" w:char="F0FE"/>
            </w:r>
          </w:p>
        </w:tc>
        <w:tc>
          <w:tcPr>
            <w:tcW w:w="615" w:type="pct"/>
            <w:shd w:val="clear" w:color="auto" w:fill="FFFFFF"/>
            <w:noWrap/>
            <w:vAlign w:val="center"/>
          </w:tcPr>
          <w:p w14:paraId="385C74A0" w14:textId="77777777" w:rsidR="004330E1" w:rsidRPr="006660B0" w:rsidRDefault="004330E1" w:rsidP="00512B4C">
            <w:pPr>
              <w:suppressAutoHyphens/>
              <w:wordWrap/>
              <w:autoSpaceDE/>
              <w:autoSpaceDN/>
              <w:jc w:val="center"/>
              <w:rPr>
                <w:rFonts w:cs="Arial"/>
                <w:sz w:val="21"/>
                <w:szCs w:val="21"/>
                <w:lang w:val="en-GB"/>
              </w:rPr>
            </w:pPr>
            <w:r w:rsidRPr="006660B0">
              <w:rPr>
                <w:rFonts w:cs="Arial"/>
                <w:color w:val="000000"/>
                <w:sz w:val="21"/>
                <w:szCs w:val="21"/>
                <w:lang w:val="en-GB"/>
              </w:rPr>
              <w:sym w:font="Wingdings" w:char="F0FE"/>
            </w:r>
          </w:p>
        </w:tc>
        <w:tc>
          <w:tcPr>
            <w:tcW w:w="670" w:type="pct"/>
            <w:shd w:val="clear" w:color="auto" w:fill="FFFFFF"/>
            <w:vAlign w:val="center"/>
          </w:tcPr>
          <w:p w14:paraId="4DF2FBDC" w14:textId="77777777" w:rsidR="004330E1" w:rsidRPr="006660B0" w:rsidRDefault="004330E1" w:rsidP="00512B4C">
            <w:pPr>
              <w:suppressAutoHyphens/>
              <w:wordWrap/>
              <w:autoSpaceDE/>
              <w:autoSpaceDN/>
              <w:jc w:val="center"/>
              <w:rPr>
                <w:rFonts w:cs="Arial"/>
                <w:color w:val="000000"/>
                <w:sz w:val="21"/>
                <w:szCs w:val="21"/>
                <w:lang w:val="en-GB"/>
              </w:rPr>
            </w:pPr>
            <w:r w:rsidRPr="006660B0">
              <w:rPr>
                <w:rFonts w:cs="Arial"/>
                <w:color w:val="000000"/>
                <w:sz w:val="21"/>
                <w:szCs w:val="21"/>
                <w:lang w:val="en-GB"/>
              </w:rPr>
              <w:t>Nov 2021</w:t>
            </w:r>
          </w:p>
        </w:tc>
      </w:tr>
      <w:tr w:rsidR="004330E1" w:rsidRPr="006660B0" w14:paraId="7C6C2468" w14:textId="77777777" w:rsidTr="00512B4C">
        <w:trPr>
          <w:trHeight w:val="300"/>
        </w:trPr>
        <w:tc>
          <w:tcPr>
            <w:tcW w:w="709" w:type="pct"/>
            <w:vMerge/>
            <w:shd w:val="clear" w:color="auto" w:fill="FFFFFF"/>
            <w:vAlign w:val="center"/>
          </w:tcPr>
          <w:p w14:paraId="25411B20" w14:textId="77777777" w:rsidR="004330E1" w:rsidRPr="006660B0" w:rsidRDefault="004330E1" w:rsidP="00512B4C">
            <w:pPr>
              <w:tabs>
                <w:tab w:val="left" w:pos="1800"/>
                <w:tab w:val="left" w:pos="3960"/>
                <w:tab w:val="left" w:pos="4860"/>
                <w:tab w:val="left" w:pos="6300"/>
                <w:tab w:val="left" w:pos="7740"/>
              </w:tabs>
              <w:suppressAutoHyphens/>
              <w:wordWrap/>
              <w:autoSpaceDE/>
              <w:autoSpaceDN/>
              <w:spacing w:line="276" w:lineRule="auto"/>
              <w:jc w:val="center"/>
              <w:rPr>
                <w:rFonts w:cs="Arial"/>
                <w:b/>
                <w:sz w:val="21"/>
                <w:szCs w:val="21"/>
                <w:lang w:val="en-GB"/>
              </w:rPr>
            </w:pPr>
          </w:p>
        </w:tc>
        <w:tc>
          <w:tcPr>
            <w:tcW w:w="866" w:type="pct"/>
            <w:shd w:val="clear" w:color="auto" w:fill="FFFFFF"/>
            <w:noWrap/>
            <w:vAlign w:val="center"/>
          </w:tcPr>
          <w:p w14:paraId="4DBA560B" w14:textId="77777777" w:rsidR="004330E1" w:rsidRDefault="004330E1" w:rsidP="00512B4C">
            <w:pPr>
              <w:suppressAutoHyphens/>
              <w:wordWrap/>
              <w:autoSpaceDE/>
              <w:autoSpaceDN/>
              <w:spacing w:line="276" w:lineRule="auto"/>
              <w:jc w:val="center"/>
              <w:rPr>
                <w:rFonts w:cs="Arial"/>
                <w:sz w:val="21"/>
                <w:szCs w:val="21"/>
                <w:lang w:val="en-GB"/>
              </w:rPr>
            </w:pPr>
            <w:r w:rsidRPr="00562A5D">
              <w:rPr>
                <w:rFonts w:cs="Arial"/>
                <w:sz w:val="21"/>
                <w:szCs w:val="21"/>
                <w:lang w:val="en-GB"/>
              </w:rPr>
              <w:t>315/60R22.5</w:t>
            </w:r>
          </w:p>
          <w:p w14:paraId="0083BF6A" w14:textId="77777777" w:rsidR="004330E1" w:rsidRPr="006660B0" w:rsidRDefault="004330E1" w:rsidP="00512B4C">
            <w:pPr>
              <w:suppressAutoHyphens/>
              <w:wordWrap/>
              <w:autoSpaceDE/>
              <w:autoSpaceDN/>
              <w:spacing w:line="276" w:lineRule="auto"/>
              <w:jc w:val="center"/>
              <w:rPr>
                <w:rFonts w:cs="Arial"/>
                <w:sz w:val="21"/>
                <w:szCs w:val="21"/>
                <w:lang w:val="en-GB"/>
              </w:rPr>
            </w:pPr>
            <w:r w:rsidRPr="00562A5D">
              <w:rPr>
                <w:rFonts w:cs="Arial"/>
                <w:sz w:val="21"/>
                <w:szCs w:val="21"/>
                <w:lang w:val="en-GB"/>
              </w:rPr>
              <w:t>P20</w:t>
            </w:r>
            <w:r>
              <w:rPr>
                <w:rFonts w:cs="Arial"/>
                <w:sz w:val="21"/>
                <w:szCs w:val="21"/>
                <w:lang w:val="en-GB"/>
              </w:rPr>
              <w:t>*</w:t>
            </w:r>
          </w:p>
        </w:tc>
        <w:tc>
          <w:tcPr>
            <w:tcW w:w="776" w:type="pct"/>
            <w:shd w:val="clear" w:color="auto" w:fill="FFFFFF"/>
            <w:noWrap/>
            <w:vAlign w:val="center"/>
          </w:tcPr>
          <w:p w14:paraId="5952E9B2" w14:textId="77777777" w:rsidR="004330E1" w:rsidRPr="006660B0" w:rsidRDefault="004330E1" w:rsidP="00512B4C">
            <w:pPr>
              <w:suppressAutoHyphens/>
              <w:wordWrap/>
              <w:autoSpaceDE/>
              <w:autoSpaceDN/>
              <w:spacing w:line="276" w:lineRule="auto"/>
              <w:jc w:val="center"/>
              <w:rPr>
                <w:rFonts w:cs="Arial"/>
                <w:sz w:val="21"/>
                <w:szCs w:val="21"/>
                <w:lang w:val="en-GB"/>
              </w:rPr>
            </w:pPr>
            <w:r w:rsidRPr="00061ED6">
              <w:rPr>
                <w:rFonts w:cs="Arial"/>
                <w:sz w:val="21"/>
                <w:szCs w:val="21"/>
                <w:lang w:val="en-GB"/>
              </w:rPr>
              <w:t>154/14</w:t>
            </w:r>
            <w:r>
              <w:rPr>
                <w:rFonts w:cs="Arial"/>
                <w:sz w:val="21"/>
                <w:szCs w:val="21"/>
                <w:lang w:val="en-GB"/>
              </w:rPr>
              <w:t>8L</w:t>
            </w:r>
          </w:p>
        </w:tc>
        <w:tc>
          <w:tcPr>
            <w:tcW w:w="910" w:type="pct"/>
            <w:shd w:val="clear" w:color="auto" w:fill="FFFFFF"/>
            <w:noWrap/>
            <w:vAlign w:val="center"/>
          </w:tcPr>
          <w:p w14:paraId="5CDC479A" w14:textId="77777777" w:rsidR="004330E1" w:rsidRPr="006660B0" w:rsidRDefault="004330E1" w:rsidP="00512B4C">
            <w:pPr>
              <w:suppressAutoHyphens/>
              <w:wordWrap/>
              <w:autoSpaceDE/>
              <w:autoSpaceDN/>
              <w:spacing w:line="276" w:lineRule="auto"/>
              <w:jc w:val="center"/>
              <w:rPr>
                <w:rFonts w:eastAsia="Calibri" w:cs="Arial"/>
                <w:sz w:val="21"/>
                <w:szCs w:val="21"/>
                <w:lang w:val="en-GB"/>
              </w:rPr>
            </w:pPr>
            <w:r>
              <w:rPr>
                <w:rFonts w:eastAsia="Calibri" w:cs="Arial"/>
                <w:sz w:val="21"/>
                <w:szCs w:val="21"/>
                <w:lang w:val="en-GB"/>
              </w:rPr>
              <w:t>C/B/A (72dB)</w:t>
            </w:r>
          </w:p>
        </w:tc>
        <w:tc>
          <w:tcPr>
            <w:tcW w:w="454" w:type="pct"/>
            <w:shd w:val="clear" w:color="auto" w:fill="FFFFFF"/>
            <w:noWrap/>
            <w:vAlign w:val="center"/>
          </w:tcPr>
          <w:p w14:paraId="09B3C081" w14:textId="77777777" w:rsidR="004330E1" w:rsidRPr="006660B0" w:rsidRDefault="004330E1" w:rsidP="00512B4C">
            <w:pPr>
              <w:suppressAutoHyphens/>
              <w:wordWrap/>
              <w:autoSpaceDE/>
              <w:autoSpaceDN/>
              <w:jc w:val="center"/>
              <w:rPr>
                <w:rFonts w:cs="Arial"/>
                <w:color w:val="000000"/>
                <w:sz w:val="21"/>
                <w:szCs w:val="21"/>
                <w:lang w:val="en-GB"/>
              </w:rPr>
            </w:pPr>
            <w:r w:rsidRPr="006660B0">
              <w:rPr>
                <w:rFonts w:cs="Arial"/>
                <w:color w:val="000000"/>
                <w:sz w:val="21"/>
                <w:szCs w:val="21"/>
                <w:lang w:val="en-GB"/>
              </w:rPr>
              <w:sym w:font="Wingdings" w:char="F0FE"/>
            </w:r>
          </w:p>
        </w:tc>
        <w:tc>
          <w:tcPr>
            <w:tcW w:w="615" w:type="pct"/>
            <w:shd w:val="clear" w:color="auto" w:fill="FFFFFF"/>
            <w:noWrap/>
            <w:vAlign w:val="center"/>
          </w:tcPr>
          <w:p w14:paraId="4FECDB5F" w14:textId="77777777" w:rsidR="004330E1" w:rsidRPr="006660B0" w:rsidRDefault="004330E1" w:rsidP="00512B4C">
            <w:pPr>
              <w:suppressAutoHyphens/>
              <w:wordWrap/>
              <w:autoSpaceDE/>
              <w:autoSpaceDN/>
              <w:jc w:val="center"/>
              <w:rPr>
                <w:rFonts w:cs="Arial"/>
                <w:color w:val="000000"/>
                <w:sz w:val="21"/>
                <w:szCs w:val="21"/>
                <w:lang w:val="en-GB"/>
              </w:rPr>
            </w:pPr>
            <w:r w:rsidRPr="006660B0">
              <w:rPr>
                <w:rFonts w:cs="Arial"/>
                <w:color w:val="000000"/>
                <w:sz w:val="21"/>
                <w:szCs w:val="21"/>
                <w:lang w:val="en-GB"/>
              </w:rPr>
              <w:sym w:font="Wingdings" w:char="F0FE"/>
            </w:r>
          </w:p>
        </w:tc>
        <w:tc>
          <w:tcPr>
            <w:tcW w:w="670" w:type="pct"/>
            <w:shd w:val="clear" w:color="auto" w:fill="FFFFFF"/>
            <w:vAlign w:val="center"/>
          </w:tcPr>
          <w:p w14:paraId="4CA8A26E" w14:textId="77777777" w:rsidR="004330E1" w:rsidRPr="006660B0" w:rsidRDefault="004330E1" w:rsidP="00512B4C">
            <w:pPr>
              <w:suppressAutoHyphens/>
              <w:wordWrap/>
              <w:autoSpaceDE/>
              <w:autoSpaceDN/>
              <w:jc w:val="center"/>
              <w:rPr>
                <w:rFonts w:cs="Arial"/>
                <w:color w:val="000000"/>
                <w:sz w:val="21"/>
                <w:szCs w:val="21"/>
                <w:lang w:val="en-GB"/>
              </w:rPr>
            </w:pPr>
            <w:r>
              <w:rPr>
                <w:rFonts w:cs="Arial"/>
                <w:color w:val="000000"/>
                <w:sz w:val="21"/>
                <w:szCs w:val="21"/>
                <w:lang w:val="en-GB"/>
              </w:rPr>
              <w:t>Nov 2021</w:t>
            </w:r>
          </w:p>
        </w:tc>
      </w:tr>
      <w:tr w:rsidR="004330E1" w:rsidRPr="006660B0" w14:paraId="66AFDB63" w14:textId="77777777" w:rsidTr="00512B4C">
        <w:trPr>
          <w:trHeight w:val="300"/>
        </w:trPr>
        <w:tc>
          <w:tcPr>
            <w:tcW w:w="709" w:type="pct"/>
            <w:vMerge w:val="restart"/>
            <w:shd w:val="clear" w:color="auto" w:fill="FFFFFF"/>
            <w:vAlign w:val="center"/>
          </w:tcPr>
          <w:p w14:paraId="5BBDB0CD" w14:textId="77777777" w:rsidR="004330E1" w:rsidRPr="006660B0" w:rsidRDefault="004330E1" w:rsidP="00512B4C">
            <w:pPr>
              <w:tabs>
                <w:tab w:val="left" w:pos="1800"/>
                <w:tab w:val="left" w:pos="3960"/>
                <w:tab w:val="left" w:pos="4860"/>
                <w:tab w:val="left" w:pos="6300"/>
                <w:tab w:val="left" w:pos="7740"/>
              </w:tabs>
              <w:suppressAutoHyphens/>
              <w:wordWrap/>
              <w:autoSpaceDE/>
              <w:autoSpaceDN/>
              <w:spacing w:line="276" w:lineRule="auto"/>
              <w:jc w:val="center"/>
              <w:rPr>
                <w:rFonts w:cs="Arial"/>
                <w:b/>
                <w:sz w:val="21"/>
                <w:szCs w:val="21"/>
                <w:lang w:val="en-GB"/>
              </w:rPr>
            </w:pPr>
            <w:r w:rsidRPr="006660B0">
              <w:rPr>
                <w:rFonts w:cs="Arial"/>
                <w:b/>
                <w:sz w:val="21"/>
                <w:szCs w:val="21"/>
                <w:lang w:val="en-GB"/>
              </w:rPr>
              <w:t>SmartFlex DH51</w:t>
            </w:r>
          </w:p>
        </w:tc>
        <w:tc>
          <w:tcPr>
            <w:tcW w:w="866" w:type="pct"/>
            <w:shd w:val="clear" w:color="auto" w:fill="FFFFFF"/>
            <w:noWrap/>
            <w:vAlign w:val="center"/>
          </w:tcPr>
          <w:p w14:paraId="17348E9A" w14:textId="77777777" w:rsidR="004330E1" w:rsidRPr="006660B0" w:rsidRDefault="004330E1" w:rsidP="00512B4C">
            <w:pPr>
              <w:suppressAutoHyphens/>
              <w:wordWrap/>
              <w:autoSpaceDE/>
              <w:autoSpaceDN/>
              <w:spacing w:line="276" w:lineRule="auto"/>
              <w:jc w:val="center"/>
              <w:rPr>
                <w:rFonts w:cs="Arial"/>
                <w:sz w:val="21"/>
                <w:szCs w:val="21"/>
                <w:lang w:val="en-GB"/>
              </w:rPr>
            </w:pPr>
            <w:r w:rsidRPr="006660B0">
              <w:rPr>
                <w:rFonts w:cs="Arial"/>
                <w:sz w:val="21"/>
                <w:szCs w:val="21"/>
                <w:lang w:val="en-GB"/>
              </w:rPr>
              <w:t>315/70R22.5 *</w:t>
            </w:r>
          </w:p>
        </w:tc>
        <w:tc>
          <w:tcPr>
            <w:tcW w:w="776" w:type="pct"/>
            <w:shd w:val="clear" w:color="auto" w:fill="FFFFFF"/>
            <w:noWrap/>
            <w:vAlign w:val="center"/>
          </w:tcPr>
          <w:p w14:paraId="564F7386" w14:textId="77777777" w:rsidR="004330E1" w:rsidRPr="006660B0" w:rsidRDefault="004330E1" w:rsidP="00512B4C">
            <w:pPr>
              <w:suppressAutoHyphens/>
              <w:wordWrap/>
              <w:autoSpaceDE/>
              <w:autoSpaceDN/>
              <w:spacing w:line="276" w:lineRule="auto"/>
              <w:jc w:val="center"/>
              <w:rPr>
                <w:rFonts w:cs="Arial"/>
                <w:sz w:val="21"/>
                <w:szCs w:val="21"/>
                <w:lang w:val="en-GB"/>
              </w:rPr>
            </w:pPr>
            <w:r w:rsidRPr="006660B0">
              <w:rPr>
                <w:rFonts w:cs="Arial"/>
                <w:sz w:val="21"/>
                <w:szCs w:val="21"/>
                <w:lang w:val="en-GB"/>
              </w:rPr>
              <w:t>154/150L</w:t>
            </w:r>
          </w:p>
        </w:tc>
        <w:tc>
          <w:tcPr>
            <w:tcW w:w="910" w:type="pct"/>
            <w:shd w:val="clear" w:color="auto" w:fill="FFFFFF"/>
            <w:noWrap/>
            <w:vAlign w:val="center"/>
          </w:tcPr>
          <w:p w14:paraId="410FC3C1" w14:textId="77777777" w:rsidR="004330E1" w:rsidRPr="006660B0" w:rsidRDefault="004330E1" w:rsidP="00512B4C">
            <w:pPr>
              <w:suppressAutoHyphens/>
              <w:wordWrap/>
              <w:autoSpaceDE/>
              <w:autoSpaceDN/>
              <w:spacing w:line="276" w:lineRule="auto"/>
              <w:jc w:val="center"/>
              <w:rPr>
                <w:rFonts w:cs="Arial"/>
                <w:sz w:val="21"/>
                <w:szCs w:val="21"/>
                <w:lang w:val="en-GB"/>
              </w:rPr>
            </w:pPr>
            <w:r w:rsidRPr="006660B0">
              <w:rPr>
                <w:rFonts w:cs="Arial"/>
                <w:sz w:val="21"/>
                <w:szCs w:val="21"/>
                <w:lang w:val="en-GB"/>
              </w:rPr>
              <w:t>D/B/B (76dB)</w:t>
            </w:r>
          </w:p>
        </w:tc>
        <w:tc>
          <w:tcPr>
            <w:tcW w:w="454" w:type="pct"/>
            <w:shd w:val="clear" w:color="auto" w:fill="FFFFFF"/>
            <w:noWrap/>
            <w:vAlign w:val="center"/>
          </w:tcPr>
          <w:p w14:paraId="14D5A86B" w14:textId="77777777" w:rsidR="004330E1" w:rsidRPr="006660B0" w:rsidRDefault="004330E1" w:rsidP="00512B4C">
            <w:pPr>
              <w:suppressAutoHyphens/>
              <w:wordWrap/>
              <w:autoSpaceDE/>
              <w:autoSpaceDN/>
              <w:jc w:val="center"/>
              <w:rPr>
                <w:rFonts w:cs="Arial"/>
                <w:color w:val="000000"/>
                <w:sz w:val="21"/>
                <w:szCs w:val="21"/>
                <w:lang w:val="en-GB"/>
              </w:rPr>
            </w:pPr>
            <w:r w:rsidRPr="006660B0">
              <w:rPr>
                <w:rFonts w:cs="Arial"/>
                <w:color w:val="000000"/>
                <w:sz w:val="21"/>
                <w:szCs w:val="21"/>
                <w:lang w:val="en-GB"/>
              </w:rPr>
              <w:sym w:font="Wingdings" w:char="F0FE"/>
            </w:r>
          </w:p>
        </w:tc>
        <w:tc>
          <w:tcPr>
            <w:tcW w:w="615" w:type="pct"/>
            <w:shd w:val="clear" w:color="auto" w:fill="FFFFFF"/>
            <w:noWrap/>
            <w:vAlign w:val="center"/>
          </w:tcPr>
          <w:p w14:paraId="63AADA86" w14:textId="77777777" w:rsidR="004330E1" w:rsidRPr="006660B0" w:rsidRDefault="004330E1" w:rsidP="00512B4C">
            <w:pPr>
              <w:suppressAutoHyphens/>
              <w:wordWrap/>
              <w:autoSpaceDE/>
              <w:autoSpaceDN/>
              <w:jc w:val="center"/>
              <w:rPr>
                <w:rFonts w:cs="Arial"/>
                <w:color w:val="000000"/>
                <w:sz w:val="21"/>
                <w:szCs w:val="21"/>
                <w:lang w:val="en-GB"/>
              </w:rPr>
            </w:pPr>
            <w:r w:rsidRPr="006660B0">
              <w:rPr>
                <w:rFonts w:cs="Arial"/>
                <w:color w:val="000000"/>
                <w:sz w:val="21"/>
                <w:szCs w:val="21"/>
                <w:lang w:val="en-GB"/>
              </w:rPr>
              <w:sym w:font="Wingdings" w:char="F0FE"/>
            </w:r>
          </w:p>
        </w:tc>
        <w:tc>
          <w:tcPr>
            <w:tcW w:w="670" w:type="pct"/>
            <w:shd w:val="clear" w:color="auto" w:fill="FFFFFF"/>
            <w:vAlign w:val="center"/>
          </w:tcPr>
          <w:p w14:paraId="2C8E35BA" w14:textId="77777777" w:rsidR="004330E1" w:rsidRPr="006660B0" w:rsidRDefault="004330E1" w:rsidP="00512B4C">
            <w:pPr>
              <w:suppressAutoHyphens/>
              <w:wordWrap/>
              <w:autoSpaceDE/>
              <w:autoSpaceDN/>
              <w:jc w:val="center"/>
              <w:rPr>
                <w:rFonts w:cs="Arial"/>
                <w:color w:val="000000"/>
                <w:sz w:val="21"/>
                <w:szCs w:val="21"/>
                <w:lang w:val="en-GB"/>
              </w:rPr>
            </w:pPr>
            <w:r w:rsidRPr="006660B0">
              <w:rPr>
                <w:rFonts w:cs="Arial"/>
                <w:color w:val="000000"/>
                <w:sz w:val="21"/>
                <w:szCs w:val="21"/>
                <w:lang w:val="en-GB"/>
              </w:rPr>
              <w:t>Dec 2021</w:t>
            </w:r>
          </w:p>
        </w:tc>
      </w:tr>
      <w:tr w:rsidR="004330E1" w:rsidRPr="006660B0" w14:paraId="429B34D4" w14:textId="77777777" w:rsidTr="00512B4C">
        <w:trPr>
          <w:trHeight w:val="300"/>
        </w:trPr>
        <w:tc>
          <w:tcPr>
            <w:tcW w:w="709" w:type="pct"/>
            <w:vMerge/>
            <w:shd w:val="clear" w:color="auto" w:fill="FFFFFF"/>
            <w:vAlign w:val="center"/>
          </w:tcPr>
          <w:p w14:paraId="0380555C" w14:textId="77777777" w:rsidR="004330E1" w:rsidRPr="006660B0" w:rsidRDefault="004330E1" w:rsidP="00512B4C">
            <w:pPr>
              <w:tabs>
                <w:tab w:val="left" w:pos="1800"/>
                <w:tab w:val="left" w:pos="3960"/>
                <w:tab w:val="left" w:pos="4860"/>
                <w:tab w:val="left" w:pos="6300"/>
                <w:tab w:val="left" w:pos="7740"/>
              </w:tabs>
              <w:suppressAutoHyphens/>
              <w:wordWrap/>
              <w:autoSpaceDE/>
              <w:autoSpaceDN/>
              <w:spacing w:line="276" w:lineRule="auto"/>
              <w:jc w:val="center"/>
              <w:rPr>
                <w:rFonts w:cs="Arial"/>
                <w:b/>
                <w:sz w:val="21"/>
                <w:szCs w:val="21"/>
                <w:lang w:val="en-GB"/>
              </w:rPr>
            </w:pPr>
          </w:p>
        </w:tc>
        <w:tc>
          <w:tcPr>
            <w:tcW w:w="866" w:type="pct"/>
            <w:shd w:val="clear" w:color="auto" w:fill="FFFFFF"/>
            <w:noWrap/>
            <w:vAlign w:val="center"/>
          </w:tcPr>
          <w:p w14:paraId="6D576F94" w14:textId="77777777" w:rsidR="004330E1" w:rsidRPr="006660B0" w:rsidRDefault="004330E1" w:rsidP="00512B4C">
            <w:pPr>
              <w:suppressAutoHyphens/>
              <w:wordWrap/>
              <w:autoSpaceDE/>
              <w:autoSpaceDN/>
              <w:spacing w:line="276" w:lineRule="auto"/>
              <w:jc w:val="center"/>
              <w:rPr>
                <w:rFonts w:cs="Arial"/>
                <w:sz w:val="21"/>
                <w:szCs w:val="21"/>
                <w:lang w:val="en-GB"/>
              </w:rPr>
            </w:pPr>
            <w:r w:rsidRPr="006660B0">
              <w:rPr>
                <w:rFonts w:cs="Arial"/>
                <w:sz w:val="21"/>
                <w:szCs w:val="21"/>
                <w:lang w:val="en-GB"/>
              </w:rPr>
              <w:t>315/80R22.5</w:t>
            </w:r>
          </w:p>
        </w:tc>
        <w:tc>
          <w:tcPr>
            <w:tcW w:w="776" w:type="pct"/>
            <w:shd w:val="clear" w:color="auto" w:fill="FFFFFF"/>
            <w:noWrap/>
            <w:vAlign w:val="center"/>
          </w:tcPr>
          <w:p w14:paraId="4E6073B5" w14:textId="77777777" w:rsidR="004330E1" w:rsidRPr="006660B0" w:rsidRDefault="004330E1" w:rsidP="00512B4C">
            <w:pPr>
              <w:suppressAutoHyphens/>
              <w:wordWrap/>
              <w:autoSpaceDE/>
              <w:autoSpaceDN/>
              <w:spacing w:line="276" w:lineRule="auto"/>
              <w:jc w:val="center"/>
              <w:rPr>
                <w:rFonts w:cs="Arial"/>
                <w:sz w:val="21"/>
                <w:szCs w:val="21"/>
                <w:lang w:val="en-GB"/>
              </w:rPr>
            </w:pPr>
            <w:r w:rsidRPr="006660B0">
              <w:rPr>
                <w:rFonts w:cs="Arial"/>
                <w:sz w:val="21"/>
                <w:szCs w:val="21"/>
                <w:lang w:val="en-GB"/>
              </w:rPr>
              <w:t>156/150L</w:t>
            </w:r>
          </w:p>
          <w:p w14:paraId="6543B2CE" w14:textId="77777777" w:rsidR="004330E1" w:rsidRPr="006660B0" w:rsidRDefault="004330E1" w:rsidP="00512B4C">
            <w:pPr>
              <w:suppressAutoHyphens/>
              <w:wordWrap/>
              <w:autoSpaceDE/>
              <w:autoSpaceDN/>
              <w:spacing w:line="276" w:lineRule="auto"/>
              <w:jc w:val="center"/>
              <w:rPr>
                <w:rFonts w:cs="Arial"/>
                <w:sz w:val="21"/>
                <w:szCs w:val="21"/>
                <w:lang w:val="en-GB"/>
              </w:rPr>
            </w:pPr>
            <w:r w:rsidRPr="006660B0">
              <w:rPr>
                <w:rFonts w:cs="Arial"/>
                <w:sz w:val="21"/>
                <w:szCs w:val="21"/>
                <w:lang w:val="en-GB"/>
              </w:rPr>
              <w:t>(154/150M)</w:t>
            </w:r>
          </w:p>
        </w:tc>
        <w:tc>
          <w:tcPr>
            <w:tcW w:w="910" w:type="pct"/>
            <w:shd w:val="clear" w:color="auto" w:fill="FFFFFF"/>
            <w:noWrap/>
            <w:vAlign w:val="center"/>
          </w:tcPr>
          <w:p w14:paraId="712F70AF" w14:textId="77777777" w:rsidR="004330E1" w:rsidRPr="006660B0" w:rsidRDefault="004330E1" w:rsidP="00512B4C">
            <w:pPr>
              <w:suppressAutoHyphens/>
              <w:wordWrap/>
              <w:autoSpaceDE/>
              <w:autoSpaceDN/>
              <w:spacing w:line="276" w:lineRule="auto"/>
              <w:jc w:val="center"/>
              <w:rPr>
                <w:rFonts w:cs="Arial"/>
                <w:sz w:val="21"/>
                <w:szCs w:val="21"/>
                <w:lang w:val="en-GB"/>
              </w:rPr>
            </w:pPr>
            <w:r w:rsidRPr="006660B0">
              <w:rPr>
                <w:rFonts w:cs="Arial"/>
                <w:sz w:val="21"/>
                <w:szCs w:val="21"/>
                <w:lang w:val="en-GB"/>
              </w:rPr>
              <w:t>D/B/B (76dB)</w:t>
            </w:r>
          </w:p>
        </w:tc>
        <w:tc>
          <w:tcPr>
            <w:tcW w:w="454" w:type="pct"/>
            <w:shd w:val="clear" w:color="auto" w:fill="FFFFFF"/>
            <w:noWrap/>
            <w:vAlign w:val="center"/>
          </w:tcPr>
          <w:p w14:paraId="4402E056" w14:textId="77777777" w:rsidR="004330E1" w:rsidRPr="006660B0" w:rsidRDefault="004330E1" w:rsidP="00512B4C">
            <w:pPr>
              <w:suppressAutoHyphens/>
              <w:wordWrap/>
              <w:autoSpaceDE/>
              <w:autoSpaceDN/>
              <w:jc w:val="center"/>
              <w:rPr>
                <w:rFonts w:cs="Arial"/>
                <w:color w:val="000000"/>
                <w:sz w:val="21"/>
                <w:szCs w:val="21"/>
                <w:lang w:val="en-GB"/>
              </w:rPr>
            </w:pPr>
            <w:r w:rsidRPr="006660B0">
              <w:rPr>
                <w:rFonts w:cs="Arial"/>
                <w:color w:val="000000"/>
                <w:sz w:val="21"/>
                <w:szCs w:val="21"/>
                <w:lang w:val="en-GB"/>
              </w:rPr>
              <w:sym w:font="Wingdings" w:char="F0FE"/>
            </w:r>
          </w:p>
        </w:tc>
        <w:tc>
          <w:tcPr>
            <w:tcW w:w="615" w:type="pct"/>
            <w:shd w:val="clear" w:color="auto" w:fill="FFFFFF"/>
            <w:noWrap/>
            <w:vAlign w:val="center"/>
          </w:tcPr>
          <w:p w14:paraId="3D651956" w14:textId="77777777" w:rsidR="004330E1" w:rsidRPr="006660B0" w:rsidRDefault="004330E1" w:rsidP="00512B4C">
            <w:pPr>
              <w:suppressAutoHyphens/>
              <w:wordWrap/>
              <w:autoSpaceDE/>
              <w:autoSpaceDN/>
              <w:jc w:val="center"/>
              <w:rPr>
                <w:rFonts w:cs="Arial"/>
                <w:color w:val="000000"/>
                <w:sz w:val="21"/>
                <w:szCs w:val="21"/>
                <w:lang w:val="en-GB"/>
              </w:rPr>
            </w:pPr>
            <w:r w:rsidRPr="006660B0">
              <w:rPr>
                <w:rFonts w:cs="Arial"/>
                <w:color w:val="000000"/>
                <w:sz w:val="21"/>
                <w:szCs w:val="21"/>
                <w:lang w:val="en-GB"/>
              </w:rPr>
              <w:sym w:font="Wingdings" w:char="F0FE"/>
            </w:r>
          </w:p>
        </w:tc>
        <w:tc>
          <w:tcPr>
            <w:tcW w:w="670" w:type="pct"/>
            <w:shd w:val="clear" w:color="auto" w:fill="FFFFFF"/>
            <w:vAlign w:val="center"/>
          </w:tcPr>
          <w:p w14:paraId="6A89C6C4" w14:textId="77777777" w:rsidR="004330E1" w:rsidRPr="006660B0" w:rsidRDefault="004330E1" w:rsidP="00512B4C">
            <w:pPr>
              <w:suppressAutoHyphens/>
              <w:wordWrap/>
              <w:autoSpaceDE/>
              <w:autoSpaceDN/>
              <w:jc w:val="center"/>
              <w:rPr>
                <w:rFonts w:cs="Arial"/>
                <w:color w:val="000000"/>
                <w:sz w:val="21"/>
                <w:szCs w:val="21"/>
                <w:lang w:val="en-GB"/>
              </w:rPr>
            </w:pPr>
            <w:r w:rsidRPr="006660B0">
              <w:rPr>
                <w:rFonts w:cs="Arial"/>
                <w:color w:val="000000"/>
                <w:sz w:val="21"/>
                <w:szCs w:val="21"/>
                <w:lang w:val="en-GB"/>
              </w:rPr>
              <w:t>Feb 2022</w:t>
            </w:r>
          </w:p>
        </w:tc>
      </w:tr>
    </w:tbl>
    <w:p w14:paraId="57468ADF" w14:textId="77777777" w:rsidR="004330E1" w:rsidRPr="006660B0" w:rsidRDefault="004330E1" w:rsidP="004330E1">
      <w:pPr>
        <w:suppressAutoHyphens/>
        <w:wordWrap/>
        <w:autoSpaceDE/>
        <w:autoSpaceDN/>
        <w:spacing w:line="276" w:lineRule="auto"/>
        <w:rPr>
          <w:rFonts w:eastAsia="Times New Roman" w:cs="Arial"/>
          <w:iCs/>
          <w:color w:val="00000A"/>
          <w:kern w:val="0"/>
          <w:sz w:val="21"/>
          <w:szCs w:val="21"/>
          <w:lang w:val="en-GB" w:eastAsia="en-GB" w:bidi="en-GB"/>
        </w:rPr>
      </w:pPr>
      <w:r w:rsidRPr="006660B0">
        <w:rPr>
          <w:rFonts w:eastAsia="Times New Roman" w:cs="Arial"/>
          <w:iCs/>
          <w:color w:val="00000A"/>
          <w:kern w:val="0"/>
          <w:sz w:val="21"/>
          <w:szCs w:val="21"/>
          <w:lang w:val="en-GB" w:eastAsia="en-GB" w:bidi="en-GB"/>
        </w:rPr>
        <w:t xml:space="preserve">* Size also available in Nordics, Hungary, Czech Republic and Poland. </w:t>
      </w:r>
    </w:p>
    <w:p w14:paraId="484A6F64" w14:textId="77777777" w:rsidR="004330E1" w:rsidRPr="006660B0" w:rsidRDefault="004330E1" w:rsidP="004330E1">
      <w:pPr>
        <w:suppressAutoHyphens/>
        <w:wordWrap/>
        <w:autoSpaceDE/>
        <w:autoSpaceDN/>
        <w:spacing w:line="276" w:lineRule="auto"/>
        <w:rPr>
          <w:rFonts w:eastAsia="Times New Roman" w:cs="Arial"/>
          <w:iCs/>
          <w:color w:val="00000A"/>
          <w:kern w:val="0"/>
          <w:sz w:val="21"/>
          <w:szCs w:val="21"/>
          <w:lang w:val="en-GB" w:eastAsia="en-GB" w:bidi="en-GB"/>
        </w:rPr>
      </w:pPr>
      <w:r w:rsidRPr="006660B0">
        <w:rPr>
          <w:rFonts w:eastAsia="Times New Roman" w:cs="Arial"/>
          <w:iCs/>
          <w:color w:val="00000A"/>
          <w:kern w:val="0"/>
          <w:sz w:val="21"/>
          <w:szCs w:val="21"/>
          <w:lang w:val="en-GB" w:eastAsia="en-GB" w:bidi="en-GB"/>
        </w:rPr>
        <w:t xml:space="preserve">Range will be progressively extended during 2022 in sizes and markets. </w:t>
      </w:r>
    </w:p>
    <w:p w14:paraId="6AA03C1F" w14:textId="77777777" w:rsidR="004330E1" w:rsidRPr="006660B0" w:rsidRDefault="004330E1" w:rsidP="004330E1">
      <w:pPr>
        <w:widowControl/>
        <w:suppressAutoHyphens/>
        <w:wordWrap/>
        <w:autoSpaceDE/>
        <w:autoSpaceDN/>
        <w:jc w:val="left"/>
        <w:rPr>
          <w:rFonts w:eastAsia="Times New Roman" w:cs="Arial"/>
          <w:iCs/>
          <w:color w:val="00000A"/>
          <w:kern w:val="0"/>
          <w:sz w:val="21"/>
          <w:szCs w:val="21"/>
          <w:lang w:val="en-GB" w:eastAsia="en-GB" w:bidi="en-GB"/>
        </w:rPr>
      </w:pPr>
      <w:r w:rsidRPr="006660B0">
        <w:rPr>
          <w:rFonts w:eastAsia="Times New Roman" w:cs="Arial"/>
          <w:iCs/>
          <w:color w:val="00000A"/>
          <w:kern w:val="0"/>
          <w:sz w:val="21"/>
          <w:szCs w:val="21"/>
          <w:lang w:val="en-GB" w:eastAsia="en-GB" w:bidi="en-GB"/>
        </w:rPr>
        <w:br w:type="page"/>
      </w:r>
    </w:p>
    <w:p w14:paraId="202F6793" w14:textId="77777777" w:rsidR="004330E1" w:rsidRPr="00E316FB" w:rsidRDefault="004330E1" w:rsidP="004330E1">
      <w:pPr>
        <w:suppressAutoHyphens/>
        <w:wordWrap/>
        <w:autoSpaceDE/>
        <w:autoSpaceDN/>
        <w:snapToGrid w:val="0"/>
        <w:spacing w:line="276" w:lineRule="auto"/>
        <w:ind w:rightChars="197" w:right="394"/>
        <w:jc w:val="left"/>
        <w:rPr>
          <w:rFonts w:cs="Arial"/>
          <w:b/>
          <w:bCs/>
          <w:sz w:val="32"/>
          <w:szCs w:val="32"/>
          <w:lang w:val="en-GB"/>
        </w:rPr>
      </w:pPr>
      <w:r w:rsidRPr="00E316FB">
        <w:rPr>
          <w:rFonts w:cs="Arial"/>
          <w:b/>
          <w:bCs/>
          <w:sz w:val="32"/>
          <w:szCs w:val="32"/>
          <w:lang w:val="en-GB"/>
        </w:rPr>
        <w:lastRenderedPageBreak/>
        <w:t xml:space="preserve">Technical properties of the SmartFlex AH51 </w:t>
      </w:r>
      <w:r>
        <w:rPr>
          <w:rFonts w:cs="Arial"/>
          <w:b/>
          <w:bCs/>
          <w:sz w:val="32"/>
          <w:szCs w:val="32"/>
          <w:lang w:val="en-GB"/>
        </w:rPr>
        <w:t xml:space="preserve">and </w:t>
      </w:r>
      <w:r w:rsidRPr="00E316FB">
        <w:rPr>
          <w:rFonts w:cs="Arial"/>
          <w:b/>
          <w:bCs/>
          <w:sz w:val="32"/>
          <w:szCs w:val="32"/>
          <w:lang w:val="en-GB"/>
        </w:rPr>
        <w:t>SmartFlex</w:t>
      </w:r>
      <w:r>
        <w:rPr>
          <w:rFonts w:cs="Arial"/>
          <w:b/>
          <w:bCs/>
          <w:sz w:val="32"/>
          <w:szCs w:val="32"/>
          <w:lang w:val="en-GB"/>
        </w:rPr>
        <w:t xml:space="preserve"> </w:t>
      </w:r>
      <w:r w:rsidRPr="00E316FB">
        <w:rPr>
          <w:rFonts w:cs="Arial"/>
          <w:b/>
          <w:bCs/>
          <w:sz w:val="32"/>
          <w:szCs w:val="32"/>
          <w:lang w:val="en-GB"/>
        </w:rPr>
        <w:t>DH51</w:t>
      </w:r>
    </w:p>
    <w:p w14:paraId="55A544F9" w14:textId="77777777" w:rsidR="004330E1" w:rsidRPr="006C1E10" w:rsidRDefault="004330E1" w:rsidP="004330E1">
      <w:pPr>
        <w:suppressAutoHyphens/>
        <w:wordWrap/>
        <w:autoSpaceDE/>
        <w:autoSpaceDN/>
        <w:spacing w:line="276" w:lineRule="auto"/>
        <w:rPr>
          <w:rFonts w:cs="Arial"/>
          <w:b/>
          <w:i/>
          <w:snapToGrid w:val="0"/>
          <w:sz w:val="18"/>
          <w:szCs w:val="18"/>
          <w:u w:val="single"/>
          <w:lang w:val="en-GB"/>
        </w:rPr>
      </w:pPr>
    </w:p>
    <w:p w14:paraId="4053E4BD" w14:textId="77777777" w:rsidR="004330E1" w:rsidRPr="006660B0" w:rsidRDefault="004330E1" w:rsidP="004330E1">
      <w:pPr>
        <w:suppressAutoHyphens/>
        <w:wordWrap/>
        <w:autoSpaceDE/>
        <w:autoSpaceDN/>
        <w:spacing w:line="276" w:lineRule="auto"/>
        <w:rPr>
          <w:rFonts w:cs="Arial"/>
          <w:b/>
          <w:i/>
          <w:snapToGrid w:val="0"/>
          <w:sz w:val="21"/>
          <w:szCs w:val="21"/>
          <w:u w:val="single"/>
          <w:lang w:val="en-GB"/>
        </w:rPr>
      </w:pPr>
      <w:r w:rsidRPr="006660B0">
        <w:rPr>
          <w:rFonts w:cs="Arial"/>
          <w:b/>
          <w:i/>
          <w:snapToGrid w:val="0"/>
          <w:sz w:val="21"/>
          <w:szCs w:val="21"/>
          <w:u w:val="single"/>
          <w:lang w:val="en-GB"/>
        </w:rPr>
        <w:t>Hankook premium tyre technologies</w:t>
      </w:r>
    </w:p>
    <w:p w14:paraId="6D7B1028" w14:textId="77777777" w:rsidR="004330E1" w:rsidRPr="006660B0" w:rsidRDefault="004330E1" w:rsidP="004330E1">
      <w:pPr>
        <w:suppressAutoHyphens/>
        <w:wordWrap/>
        <w:autoSpaceDE/>
        <w:autoSpaceDN/>
        <w:spacing w:line="276" w:lineRule="auto"/>
        <w:rPr>
          <w:rFonts w:cs="Arial"/>
          <w:b/>
          <w:i/>
          <w:snapToGrid w:val="0"/>
          <w:sz w:val="21"/>
          <w:szCs w:val="21"/>
          <w:u w:val="single"/>
          <w:lang w:val="en-GB"/>
        </w:rPr>
      </w:pPr>
    </w:p>
    <w:p w14:paraId="2527C525" w14:textId="77777777" w:rsidR="004330E1" w:rsidRPr="006660B0" w:rsidRDefault="004330E1" w:rsidP="004330E1">
      <w:pPr>
        <w:suppressAutoHyphens/>
        <w:wordWrap/>
        <w:autoSpaceDE/>
        <w:autoSpaceDN/>
        <w:spacing w:line="276" w:lineRule="auto"/>
        <w:rPr>
          <w:rFonts w:cs="Arial"/>
          <w:b/>
          <w:i/>
          <w:snapToGrid w:val="0"/>
          <w:sz w:val="21"/>
          <w:szCs w:val="21"/>
          <w:u w:val="single"/>
          <w:lang w:val="en-GB"/>
        </w:rPr>
      </w:pPr>
      <w:r w:rsidRPr="006660B0">
        <w:rPr>
          <w:rFonts w:cs="Arial"/>
          <w:b/>
          <w:i/>
          <w:snapToGrid w:val="0"/>
          <w:sz w:val="21"/>
          <w:szCs w:val="21"/>
          <w:u w:val="single"/>
          <w:lang w:val="en-GB"/>
        </w:rPr>
        <w:t>Hidden groove (AH51/DH51)</w:t>
      </w:r>
    </w:p>
    <w:p w14:paraId="01C2E49A" w14:textId="77777777" w:rsidR="004330E1" w:rsidRPr="006660B0" w:rsidRDefault="004330E1" w:rsidP="004330E1">
      <w:pPr>
        <w:numPr>
          <w:ilvl w:val="0"/>
          <w:numId w:val="8"/>
        </w:numPr>
        <w:suppressAutoHyphens/>
        <w:wordWrap/>
        <w:autoSpaceDE/>
        <w:autoSpaceDN/>
        <w:spacing w:line="276" w:lineRule="auto"/>
        <w:contextualSpacing/>
        <w:rPr>
          <w:rFonts w:cs="Arial"/>
          <w:sz w:val="21"/>
          <w:szCs w:val="21"/>
          <w:lang w:val="en-GB"/>
        </w:rPr>
      </w:pPr>
      <w:r w:rsidRPr="006660B0">
        <w:rPr>
          <w:rFonts w:cs="Arial"/>
          <w:sz w:val="21"/>
          <w:szCs w:val="21"/>
          <w:lang w:val="en-GB"/>
        </w:rPr>
        <w:t>New gripping surfaces and water evacuation channels appear on the tyre tread in worn condition</w:t>
      </w:r>
    </w:p>
    <w:p w14:paraId="2CC8985A" w14:textId="77777777" w:rsidR="004330E1" w:rsidRPr="006660B0" w:rsidRDefault="004330E1" w:rsidP="004330E1">
      <w:pPr>
        <w:numPr>
          <w:ilvl w:val="0"/>
          <w:numId w:val="8"/>
        </w:numPr>
        <w:suppressAutoHyphens/>
        <w:wordWrap/>
        <w:autoSpaceDE/>
        <w:autoSpaceDN/>
        <w:spacing w:line="276" w:lineRule="auto"/>
        <w:contextualSpacing/>
        <w:rPr>
          <w:rFonts w:cs="Arial"/>
          <w:sz w:val="21"/>
          <w:szCs w:val="21"/>
          <w:lang w:val="en-GB"/>
        </w:rPr>
      </w:pPr>
      <w:r w:rsidRPr="006660B0">
        <w:rPr>
          <w:rFonts w:cs="Arial"/>
          <w:sz w:val="21"/>
          <w:szCs w:val="21"/>
          <w:lang w:val="en-GB"/>
        </w:rPr>
        <w:t xml:space="preserve">Ensure consistent traction and wet grip from the first to last millimetre of tread wear </w:t>
      </w:r>
    </w:p>
    <w:p w14:paraId="26897536" w14:textId="77777777" w:rsidR="004330E1" w:rsidRPr="006660B0" w:rsidRDefault="004330E1" w:rsidP="004330E1">
      <w:pPr>
        <w:suppressAutoHyphens/>
        <w:wordWrap/>
        <w:autoSpaceDE/>
        <w:autoSpaceDN/>
        <w:spacing w:line="276" w:lineRule="auto"/>
        <w:ind w:left="720"/>
        <w:contextualSpacing/>
        <w:rPr>
          <w:rFonts w:eastAsia="Times New Roman" w:cs="Arial"/>
          <w:color w:val="00000A"/>
          <w:kern w:val="0"/>
          <w:sz w:val="21"/>
          <w:szCs w:val="21"/>
          <w:lang w:val="en-GB" w:eastAsia="en-GB" w:bidi="en-GB"/>
        </w:rPr>
      </w:pPr>
    </w:p>
    <w:p w14:paraId="02627229" w14:textId="77777777" w:rsidR="004330E1" w:rsidRPr="006660B0" w:rsidRDefault="004330E1" w:rsidP="004330E1">
      <w:pPr>
        <w:suppressAutoHyphens/>
        <w:wordWrap/>
        <w:autoSpaceDE/>
        <w:autoSpaceDN/>
        <w:spacing w:line="276" w:lineRule="auto"/>
        <w:rPr>
          <w:rFonts w:cs="Arial"/>
          <w:sz w:val="21"/>
          <w:szCs w:val="21"/>
          <w:lang w:val="en-GB"/>
        </w:rPr>
      </w:pPr>
      <w:r w:rsidRPr="006660B0">
        <w:rPr>
          <w:rFonts w:cs="Arial"/>
          <w:noProof/>
          <w:sz w:val="21"/>
          <w:szCs w:val="21"/>
          <w:lang w:val="en-GB"/>
        </w:rPr>
        <w:drawing>
          <wp:anchor distT="0" distB="0" distL="114300" distR="114300" simplePos="0" relativeHeight="251659264" behindDoc="0" locked="0" layoutInCell="1" allowOverlap="1" wp14:anchorId="57F92365" wp14:editId="0BCFB64E">
            <wp:simplePos x="0" y="0"/>
            <wp:positionH relativeFrom="margin">
              <wp:align>left</wp:align>
            </wp:positionH>
            <wp:positionV relativeFrom="paragraph">
              <wp:posOffset>175260</wp:posOffset>
            </wp:positionV>
            <wp:extent cx="2202180" cy="1322705"/>
            <wp:effectExtent l="0" t="0" r="7620" b="0"/>
            <wp:wrapSquare wrapText="bothSides"/>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25665" cy="1337077"/>
                    </a:xfrm>
                    <a:prstGeom prst="rect">
                      <a:avLst/>
                    </a:prstGeom>
                  </pic:spPr>
                </pic:pic>
              </a:graphicData>
            </a:graphic>
            <wp14:sizeRelH relativeFrom="margin">
              <wp14:pctWidth>0</wp14:pctWidth>
            </wp14:sizeRelH>
            <wp14:sizeRelV relativeFrom="margin">
              <wp14:pctHeight>0</wp14:pctHeight>
            </wp14:sizeRelV>
          </wp:anchor>
        </w:drawing>
      </w:r>
      <w:r w:rsidRPr="006660B0">
        <w:rPr>
          <w:rFonts w:cs="Arial"/>
          <w:sz w:val="21"/>
          <w:szCs w:val="21"/>
          <w:lang w:val="en-GB"/>
        </w:rPr>
        <w:t>SmartFlex AH51:</w:t>
      </w:r>
    </w:p>
    <w:p w14:paraId="15C244B2"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58D2242D"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10C2B615"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18CFEE0B"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7BEBC820"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1F69734E"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2B793E98"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65631D17"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265FED53"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r w:rsidRPr="006660B0">
        <w:rPr>
          <w:rFonts w:eastAsia="Times New Roman" w:cs="Arial"/>
          <w:noProof/>
          <w:color w:val="00000A"/>
          <w:kern w:val="0"/>
          <w:sz w:val="21"/>
          <w:szCs w:val="21"/>
          <w:lang w:val="en-GB" w:eastAsia="en-GB" w:bidi="en-GB"/>
        </w:rPr>
        <w:drawing>
          <wp:anchor distT="0" distB="0" distL="114300" distR="114300" simplePos="0" relativeHeight="251664384" behindDoc="0" locked="0" layoutInCell="1" allowOverlap="1" wp14:anchorId="3A91954B" wp14:editId="7E19389B">
            <wp:simplePos x="0" y="0"/>
            <wp:positionH relativeFrom="margin">
              <wp:align>left</wp:align>
            </wp:positionH>
            <wp:positionV relativeFrom="paragraph">
              <wp:posOffset>134868</wp:posOffset>
            </wp:positionV>
            <wp:extent cx="5393690" cy="1812290"/>
            <wp:effectExtent l="0" t="0" r="0" b="0"/>
            <wp:wrapSquare wrapText="bothSides"/>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56191" cy="1833891"/>
                    </a:xfrm>
                    <a:prstGeom prst="rect">
                      <a:avLst/>
                    </a:prstGeom>
                  </pic:spPr>
                </pic:pic>
              </a:graphicData>
            </a:graphic>
            <wp14:sizeRelH relativeFrom="margin">
              <wp14:pctWidth>0</wp14:pctWidth>
            </wp14:sizeRelH>
            <wp14:sizeRelV relativeFrom="margin">
              <wp14:pctHeight>0</wp14:pctHeight>
            </wp14:sizeRelV>
          </wp:anchor>
        </w:drawing>
      </w:r>
    </w:p>
    <w:p w14:paraId="49204731" w14:textId="77777777" w:rsidR="004330E1" w:rsidRPr="006660B0" w:rsidRDefault="004330E1" w:rsidP="004330E1">
      <w:pPr>
        <w:suppressAutoHyphens/>
        <w:wordWrap/>
        <w:autoSpaceDE/>
        <w:autoSpaceDN/>
        <w:spacing w:line="276" w:lineRule="auto"/>
        <w:rPr>
          <w:rFonts w:cs="Arial"/>
          <w:sz w:val="21"/>
          <w:szCs w:val="21"/>
          <w:lang w:val="en-GB"/>
        </w:rPr>
      </w:pPr>
      <w:r w:rsidRPr="006660B0">
        <w:rPr>
          <w:rFonts w:cs="Arial"/>
          <w:noProof/>
          <w:sz w:val="21"/>
          <w:szCs w:val="21"/>
          <w:lang w:val="en-GB"/>
        </w:rPr>
        <w:drawing>
          <wp:anchor distT="0" distB="0" distL="114300" distR="114300" simplePos="0" relativeHeight="251660288" behindDoc="0" locked="0" layoutInCell="1" allowOverlap="1" wp14:anchorId="289D94C3" wp14:editId="4060B975">
            <wp:simplePos x="0" y="0"/>
            <wp:positionH relativeFrom="margin">
              <wp:align>left</wp:align>
            </wp:positionH>
            <wp:positionV relativeFrom="paragraph">
              <wp:posOffset>177165</wp:posOffset>
            </wp:positionV>
            <wp:extent cx="2065020" cy="1263650"/>
            <wp:effectExtent l="0" t="0" r="0" b="0"/>
            <wp:wrapSquare wrapText="bothSides"/>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65020" cy="1263650"/>
                    </a:xfrm>
                    <a:prstGeom prst="rect">
                      <a:avLst/>
                    </a:prstGeom>
                  </pic:spPr>
                </pic:pic>
              </a:graphicData>
            </a:graphic>
            <wp14:sizeRelH relativeFrom="margin">
              <wp14:pctWidth>0</wp14:pctWidth>
            </wp14:sizeRelH>
            <wp14:sizeRelV relativeFrom="margin">
              <wp14:pctHeight>0</wp14:pctHeight>
            </wp14:sizeRelV>
          </wp:anchor>
        </w:drawing>
      </w:r>
      <w:r w:rsidRPr="006660B0">
        <w:rPr>
          <w:rFonts w:cs="Arial"/>
          <w:sz w:val="21"/>
          <w:szCs w:val="21"/>
          <w:lang w:val="en-GB"/>
        </w:rPr>
        <w:t>SmartFlex DH51:</w:t>
      </w:r>
    </w:p>
    <w:p w14:paraId="76580BEC"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2ACE56DE"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48E75F7C"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6F46F3E8"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1007FFA6"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1DE73A3B"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3F0932F4" w14:textId="59E1B018"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r w:rsidRPr="006660B0">
        <w:rPr>
          <w:rFonts w:eastAsia="Times New Roman" w:cs="Arial"/>
          <w:noProof/>
          <w:color w:val="00000A"/>
          <w:kern w:val="0"/>
          <w:sz w:val="21"/>
          <w:szCs w:val="21"/>
          <w:lang w:val="en-GB" w:eastAsia="en-GB" w:bidi="en-GB"/>
        </w:rPr>
        <w:lastRenderedPageBreak/>
        <w:drawing>
          <wp:anchor distT="0" distB="0" distL="114300" distR="114300" simplePos="0" relativeHeight="251661312" behindDoc="0" locked="0" layoutInCell="1" allowOverlap="1" wp14:anchorId="59B79552" wp14:editId="72E84021">
            <wp:simplePos x="0" y="0"/>
            <wp:positionH relativeFrom="column">
              <wp:posOffset>38735</wp:posOffset>
            </wp:positionH>
            <wp:positionV relativeFrom="paragraph">
              <wp:posOffset>11430</wp:posOffset>
            </wp:positionV>
            <wp:extent cx="5297805" cy="1804670"/>
            <wp:effectExtent l="0" t="0" r="0" b="5080"/>
            <wp:wrapSquare wrapText="bothSides"/>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97805" cy="1804670"/>
                    </a:xfrm>
                    <a:prstGeom prst="rect">
                      <a:avLst/>
                    </a:prstGeom>
                  </pic:spPr>
                </pic:pic>
              </a:graphicData>
            </a:graphic>
            <wp14:sizeRelH relativeFrom="margin">
              <wp14:pctWidth>0</wp14:pctWidth>
            </wp14:sizeRelH>
            <wp14:sizeRelV relativeFrom="margin">
              <wp14:pctHeight>0</wp14:pctHeight>
            </wp14:sizeRelV>
          </wp:anchor>
        </w:drawing>
      </w:r>
    </w:p>
    <w:p w14:paraId="5EF491DB"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678C68E1"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10A07647"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76E642E7"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7AA19233"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23729927"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7E6A32EC"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4B308C0F"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2079ECE6" w14:textId="77777777" w:rsidR="004330E1" w:rsidRPr="006660B0" w:rsidRDefault="004330E1" w:rsidP="004330E1">
      <w:pPr>
        <w:widowControl/>
        <w:wordWrap/>
        <w:autoSpaceDE/>
        <w:autoSpaceDN/>
        <w:jc w:val="left"/>
        <w:rPr>
          <w:rFonts w:eastAsia="Times New Roman" w:cs="Arial"/>
          <w:color w:val="00000A"/>
          <w:kern w:val="0"/>
          <w:sz w:val="21"/>
          <w:szCs w:val="21"/>
          <w:lang w:val="en-GB" w:eastAsia="en-GB" w:bidi="en-GB"/>
        </w:rPr>
      </w:pPr>
    </w:p>
    <w:p w14:paraId="0081F80B" w14:textId="77777777" w:rsidR="004330E1" w:rsidRPr="006660B0" w:rsidRDefault="004330E1" w:rsidP="004330E1">
      <w:pPr>
        <w:suppressAutoHyphens/>
        <w:wordWrap/>
        <w:autoSpaceDE/>
        <w:autoSpaceDN/>
        <w:spacing w:line="276" w:lineRule="auto"/>
        <w:rPr>
          <w:rFonts w:cs="Arial"/>
          <w:b/>
          <w:i/>
          <w:snapToGrid w:val="0"/>
          <w:sz w:val="21"/>
          <w:szCs w:val="21"/>
          <w:u w:val="single"/>
          <w:lang w:val="en-GB"/>
        </w:rPr>
      </w:pPr>
      <w:r w:rsidRPr="006660B0">
        <w:rPr>
          <w:rFonts w:cs="Arial"/>
          <w:b/>
          <w:i/>
          <w:snapToGrid w:val="0"/>
          <w:sz w:val="21"/>
          <w:szCs w:val="21"/>
          <w:u w:val="single"/>
          <w:lang w:val="en-GB"/>
        </w:rPr>
        <w:t>Three-dimension sipe (AH51/DH51)</w:t>
      </w:r>
    </w:p>
    <w:p w14:paraId="15157239" w14:textId="77777777" w:rsidR="004330E1" w:rsidRPr="006660B0" w:rsidRDefault="004330E1" w:rsidP="004330E1">
      <w:pPr>
        <w:numPr>
          <w:ilvl w:val="0"/>
          <w:numId w:val="9"/>
        </w:numPr>
        <w:suppressAutoHyphens/>
        <w:wordWrap/>
        <w:autoSpaceDE/>
        <w:autoSpaceDN/>
        <w:spacing w:line="276" w:lineRule="auto"/>
        <w:contextualSpacing/>
        <w:rPr>
          <w:rFonts w:cs="Arial"/>
          <w:sz w:val="21"/>
          <w:szCs w:val="21"/>
          <w:lang w:val="en-GB"/>
        </w:rPr>
      </w:pPr>
      <w:r w:rsidRPr="006660B0">
        <w:rPr>
          <w:rFonts w:cs="Arial"/>
          <w:sz w:val="21"/>
          <w:szCs w:val="21"/>
          <w:lang w:val="en-GB"/>
        </w:rPr>
        <w:t>Zigzag interlocking sipes extending to the base of the tread reduce block movement in the tyre contact pattern</w:t>
      </w:r>
    </w:p>
    <w:p w14:paraId="72CBBF56" w14:textId="77777777" w:rsidR="004330E1" w:rsidRPr="006660B0" w:rsidRDefault="004330E1" w:rsidP="004330E1">
      <w:pPr>
        <w:numPr>
          <w:ilvl w:val="0"/>
          <w:numId w:val="9"/>
        </w:numPr>
        <w:suppressAutoHyphens/>
        <w:wordWrap/>
        <w:autoSpaceDE/>
        <w:autoSpaceDN/>
        <w:spacing w:line="276" w:lineRule="auto"/>
        <w:contextualSpacing/>
        <w:rPr>
          <w:rFonts w:cs="Arial"/>
          <w:sz w:val="21"/>
          <w:szCs w:val="21"/>
          <w:lang w:val="en-GB"/>
        </w:rPr>
      </w:pPr>
      <w:r w:rsidRPr="006660B0">
        <w:rPr>
          <w:rFonts w:cs="Arial"/>
          <w:sz w:val="21"/>
          <w:szCs w:val="21"/>
          <w:lang w:val="en-GB"/>
        </w:rPr>
        <w:t xml:space="preserve">Delivers high traction and braking performance throughout the whole tyre life </w:t>
      </w:r>
    </w:p>
    <w:p w14:paraId="0D78284A" w14:textId="77777777" w:rsidR="004330E1" w:rsidRPr="006660B0" w:rsidRDefault="004330E1" w:rsidP="004330E1">
      <w:pPr>
        <w:numPr>
          <w:ilvl w:val="0"/>
          <w:numId w:val="9"/>
        </w:numPr>
        <w:suppressAutoHyphens/>
        <w:wordWrap/>
        <w:autoSpaceDE/>
        <w:autoSpaceDN/>
        <w:spacing w:line="276" w:lineRule="auto"/>
        <w:contextualSpacing/>
        <w:rPr>
          <w:rFonts w:cs="Arial"/>
          <w:sz w:val="21"/>
          <w:szCs w:val="21"/>
          <w:lang w:val="en-GB"/>
        </w:rPr>
      </w:pPr>
      <w:r w:rsidRPr="006660B0">
        <w:rPr>
          <w:rFonts w:cs="Arial"/>
          <w:sz w:val="21"/>
          <w:szCs w:val="21"/>
          <w:lang w:val="en-GB"/>
        </w:rPr>
        <w:t>Improved overall mileage</w:t>
      </w:r>
    </w:p>
    <w:p w14:paraId="55AE5940" w14:textId="77777777" w:rsidR="004330E1" w:rsidRPr="006660B0" w:rsidRDefault="004330E1" w:rsidP="004330E1">
      <w:pPr>
        <w:suppressAutoHyphens/>
        <w:wordWrap/>
        <w:autoSpaceDE/>
        <w:autoSpaceDN/>
        <w:spacing w:line="276" w:lineRule="auto"/>
        <w:ind w:left="720"/>
        <w:contextualSpacing/>
        <w:rPr>
          <w:rFonts w:cs="Arial"/>
          <w:sz w:val="21"/>
          <w:szCs w:val="21"/>
          <w:lang w:val="en-GB"/>
        </w:rPr>
      </w:pPr>
    </w:p>
    <w:p w14:paraId="1CA2D933" w14:textId="77777777" w:rsidR="004330E1" w:rsidRPr="006660B0" w:rsidRDefault="004330E1" w:rsidP="004330E1">
      <w:pPr>
        <w:suppressAutoHyphens/>
        <w:wordWrap/>
        <w:autoSpaceDE/>
        <w:autoSpaceDN/>
        <w:spacing w:line="276" w:lineRule="auto"/>
        <w:rPr>
          <w:rFonts w:cs="Arial"/>
          <w:sz w:val="21"/>
          <w:szCs w:val="21"/>
          <w:lang w:val="en-GB"/>
        </w:rPr>
      </w:pPr>
      <w:r w:rsidRPr="006660B0">
        <w:rPr>
          <w:rFonts w:cs="Arial"/>
          <w:sz w:val="21"/>
          <w:szCs w:val="21"/>
          <w:lang w:val="en-GB"/>
        </w:rPr>
        <w:t>SmartFlex AH51:</w:t>
      </w:r>
    </w:p>
    <w:p w14:paraId="2E73310D"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r w:rsidRPr="006660B0">
        <w:rPr>
          <w:rFonts w:cs="Arial"/>
          <w:noProof/>
          <w:sz w:val="21"/>
          <w:szCs w:val="21"/>
          <w:lang w:val="en-GB"/>
        </w:rPr>
        <w:drawing>
          <wp:anchor distT="0" distB="0" distL="114300" distR="114300" simplePos="0" relativeHeight="251662336" behindDoc="0" locked="0" layoutInCell="1" allowOverlap="1" wp14:anchorId="52F12DEB" wp14:editId="097B7AFF">
            <wp:simplePos x="0" y="0"/>
            <wp:positionH relativeFrom="margin">
              <wp:align>left</wp:align>
            </wp:positionH>
            <wp:positionV relativeFrom="paragraph">
              <wp:posOffset>50165</wp:posOffset>
            </wp:positionV>
            <wp:extent cx="5241925" cy="12801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242369" cy="1280232"/>
                    </a:xfrm>
                    <a:prstGeom prst="rect">
                      <a:avLst/>
                    </a:prstGeom>
                  </pic:spPr>
                </pic:pic>
              </a:graphicData>
            </a:graphic>
            <wp14:sizeRelH relativeFrom="margin">
              <wp14:pctWidth>0</wp14:pctWidth>
            </wp14:sizeRelH>
            <wp14:sizeRelV relativeFrom="margin">
              <wp14:pctHeight>0</wp14:pctHeight>
            </wp14:sizeRelV>
          </wp:anchor>
        </w:drawing>
      </w:r>
    </w:p>
    <w:p w14:paraId="142D8A0E"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3215F5C2"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0F81CF93"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0204E172"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104977E2"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6D88C5AF"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3314BE57"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3DD6DB82" w14:textId="77777777" w:rsidR="004330E1" w:rsidRPr="006660B0" w:rsidRDefault="004330E1" w:rsidP="004330E1">
      <w:pPr>
        <w:suppressAutoHyphens/>
        <w:wordWrap/>
        <w:autoSpaceDE/>
        <w:autoSpaceDN/>
        <w:spacing w:line="276" w:lineRule="auto"/>
        <w:rPr>
          <w:rFonts w:cs="Arial"/>
          <w:sz w:val="21"/>
          <w:szCs w:val="21"/>
          <w:lang w:val="en-GB"/>
        </w:rPr>
      </w:pPr>
    </w:p>
    <w:p w14:paraId="76AFE423" w14:textId="77777777" w:rsidR="004330E1" w:rsidRPr="006660B0" w:rsidRDefault="004330E1" w:rsidP="004330E1">
      <w:pPr>
        <w:suppressAutoHyphens/>
        <w:wordWrap/>
        <w:autoSpaceDE/>
        <w:autoSpaceDN/>
        <w:spacing w:line="276" w:lineRule="auto"/>
        <w:rPr>
          <w:rFonts w:cs="Arial"/>
          <w:sz w:val="21"/>
          <w:szCs w:val="21"/>
          <w:lang w:val="en-GB"/>
        </w:rPr>
      </w:pPr>
      <w:r w:rsidRPr="006660B0">
        <w:rPr>
          <w:rFonts w:cs="Arial"/>
          <w:noProof/>
          <w:sz w:val="21"/>
          <w:szCs w:val="21"/>
          <w:lang w:val="en-GB"/>
        </w:rPr>
        <w:drawing>
          <wp:anchor distT="0" distB="0" distL="114300" distR="114300" simplePos="0" relativeHeight="251663360" behindDoc="0" locked="0" layoutInCell="1" allowOverlap="1" wp14:anchorId="612A4E51" wp14:editId="2F0B76C8">
            <wp:simplePos x="0" y="0"/>
            <wp:positionH relativeFrom="margin">
              <wp:align>left</wp:align>
            </wp:positionH>
            <wp:positionV relativeFrom="paragraph">
              <wp:posOffset>172085</wp:posOffset>
            </wp:positionV>
            <wp:extent cx="5198745" cy="1303655"/>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198745" cy="1303655"/>
                    </a:xfrm>
                    <a:prstGeom prst="rect">
                      <a:avLst/>
                    </a:prstGeom>
                  </pic:spPr>
                </pic:pic>
              </a:graphicData>
            </a:graphic>
            <wp14:sizeRelH relativeFrom="margin">
              <wp14:pctWidth>0</wp14:pctWidth>
            </wp14:sizeRelH>
            <wp14:sizeRelV relativeFrom="margin">
              <wp14:pctHeight>0</wp14:pctHeight>
            </wp14:sizeRelV>
          </wp:anchor>
        </w:drawing>
      </w:r>
      <w:r w:rsidRPr="006660B0">
        <w:rPr>
          <w:rFonts w:cs="Arial"/>
          <w:sz w:val="21"/>
          <w:szCs w:val="21"/>
          <w:lang w:val="en-GB"/>
        </w:rPr>
        <w:t>SmartFlex DH51:</w:t>
      </w:r>
    </w:p>
    <w:p w14:paraId="54D011B8"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4D449530"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5B1C2801"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623798D6"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09EF27DB"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36D8B56E"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32B511A2"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67723111"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22D14261"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50EC379D" w14:textId="77777777" w:rsidR="004330E1" w:rsidRPr="006660B0" w:rsidRDefault="004330E1" w:rsidP="004330E1">
      <w:pPr>
        <w:suppressAutoHyphens/>
        <w:wordWrap/>
        <w:autoSpaceDE/>
        <w:autoSpaceDN/>
        <w:spacing w:line="276" w:lineRule="auto"/>
        <w:rPr>
          <w:rFonts w:cs="Arial"/>
          <w:b/>
          <w:i/>
          <w:snapToGrid w:val="0"/>
          <w:sz w:val="21"/>
          <w:szCs w:val="21"/>
          <w:u w:val="single"/>
          <w:lang w:val="en-GB"/>
        </w:rPr>
      </w:pPr>
      <w:r w:rsidRPr="006660B0">
        <w:rPr>
          <w:rFonts w:cs="Arial"/>
          <w:b/>
          <w:i/>
          <w:snapToGrid w:val="0"/>
          <w:sz w:val="21"/>
          <w:szCs w:val="21"/>
          <w:u w:val="single"/>
          <w:lang w:val="en-GB"/>
        </w:rPr>
        <w:t>Optimised tread-block size and Tread Wear Equalisation Step (T.W.E.S.), AH51</w:t>
      </w:r>
    </w:p>
    <w:p w14:paraId="111E5A9B" w14:textId="77777777" w:rsidR="004330E1" w:rsidRPr="006660B0" w:rsidRDefault="004330E1" w:rsidP="004330E1">
      <w:pPr>
        <w:numPr>
          <w:ilvl w:val="0"/>
          <w:numId w:val="10"/>
        </w:numPr>
        <w:suppressAutoHyphens/>
        <w:wordWrap/>
        <w:autoSpaceDE/>
        <w:autoSpaceDN/>
        <w:spacing w:line="276" w:lineRule="auto"/>
        <w:contextualSpacing/>
        <w:rPr>
          <w:rFonts w:cs="Arial"/>
          <w:sz w:val="21"/>
          <w:szCs w:val="21"/>
          <w:lang w:val="en-GB"/>
        </w:rPr>
      </w:pPr>
      <w:r w:rsidRPr="006660B0">
        <w:rPr>
          <w:rFonts w:cs="Arial"/>
          <w:sz w:val="21"/>
          <w:szCs w:val="21"/>
          <w:lang w:val="en-GB"/>
        </w:rPr>
        <w:t>Delivers increased tread-block stiffness</w:t>
      </w:r>
    </w:p>
    <w:p w14:paraId="5486943F" w14:textId="77777777" w:rsidR="004330E1" w:rsidRPr="006660B0" w:rsidRDefault="004330E1" w:rsidP="004330E1">
      <w:pPr>
        <w:numPr>
          <w:ilvl w:val="0"/>
          <w:numId w:val="10"/>
        </w:numPr>
        <w:suppressAutoHyphens/>
        <w:wordWrap/>
        <w:autoSpaceDE/>
        <w:autoSpaceDN/>
        <w:spacing w:line="276" w:lineRule="auto"/>
        <w:contextualSpacing/>
        <w:rPr>
          <w:rFonts w:cs="Arial"/>
          <w:sz w:val="21"/>
          <w:szCs w:val="21"/>
          <w:lang w:val="en-GB"/>
        </w:rPr>
      </w:pPr>
      <w:r w:rsidRPr="006660B0">
        <w:rPr>
          <w:rFonts w:cs="Arial"/>
          <w:sz w:val="21"/>
          <w:szCs w:val="21"/>
          <w:lang w:val="en-GB"/>
        </w:rPr>
        <w:t>Ensures even wear across the entire width of the tyre</w:t>
      </w:r>
    </w:p>
    <w:p w14:paraId="258E1B91" w14:textId="2C56C9EF" w:rsidR="004330E1" w:rsidRPr="004330E1" w:rsidRDefault="004330E1" w:rsidP="004330E1">
      <w:pPr>
        <w:numPr>
          <w:ilvl w:val="0"/>
          <w:numId w:val="10"/>
        </w:numPr>
        <w:suppressAutoHyphens/>
        <w:wordWrap/>
        <w:autoSpaceDE/>
        <w:autoSpaceDN/>
        <w:spacing w:line="276" w:lineRule="auto"/>
        <w:contextualSpacing/>
        <w:rPr>
          <w:rFonts w:cs="Arial"/>
          <w:sz w:val="21"/>
          <w:szCs w:val="21"/>
          <w:lang w:val="en-GB"/>
        </w:rPr>
      </w:pPr>
      <w:r w:rsidRPr="006660B0">
        <w:rPr>
          <w:rFonts w:cs="Arial"/>
          <w:sz w:val="21"/>
          <w:szCs w:val="21"/>
          <w:lang w:val="en-GB"/>
        </w:rPr>
        <w:t>Improves mileage and rolling resistance</w:t>
      </w:r>
    </w:p>
    <w:p w14:paraId="4C66234D"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r w:rsidRPr="006660B0">
        <w:rPr>
          <w:rFonts w:cs="Arial"/>
          <w:noProof/>
          <w:sz w:val="21"/>
          <w:szCs w:val="21"/>
          <w:lang w:val="en-GB"/>
        </w:rPr>
        <w:drawing>
          <wp:inline distT="0" distB="0" distL="0" distR="0" wp14:anchorId="65D8AC13" wp14:editId="444E3170">
            <wp:extent cx="1998000" cy="1263600"/>
            <wp:effectExtent l="0" t="0" r="2540" b="0"/>
            <wp:docPr id="20" name="Grafik 20" descr="Ein Bild, das Text, Tastatu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Tastatur enthält.&#10;&#10;Automatisch generierte Beschreibung"/>
                    <pic:cNvPicPr/>
                  </pic:nvPicPr>
                  <pic:blipFill>
                    <a:blip r:embed="rId21"/>
                    <a:stretch>
                      <a:fillRect/>
                    </a:stretch>
                  </pic:blipFill>
                  <pic:spPr>
                    <a:xfrm>
                      <a:off x="0" y="0"/>
                      <a:ext cx="1998000" cy="1263600"/>
                    </a:xfrm>
                    <a:prstGeom prst="rect">
                      <a:avLst/>
                    </a:prstGeom>
                  </pic:spPr>
                </pic:pic>
              </a:graphicData>
            </a:graphic>
          </wp:inline>
        </w:drawing>
      </w:r>
      <w:r w:rsidRPr="006660B0">
        <w:rPr>
          <w:rFonts w:cs="Arial"/>
          <w:b/>
          <w:i/>
          <w:snapToGrid w:val="0"/>
          <w:sz w:val="21"/>
          <w:szCs w:val="21"/>
          <w:u w:val="single"/>
          <w:lang w:val="en-GB"/>
        </w:rPr>
        <w:br w:type="page"/>
      </w:r>
    </w:p>
    <w:p w14:paraId="056511F9" w14:textId="77777777" w:rsidR="004330E1" w:rsidRPr="006660B0" w:rsidRDefault="004330E1" w:rsidP="004330E1">
      <w:pPr>
        <w:suppressAutoHyphens/>
        <w:wordWrap/>
        <w:autoSpaceDE/>
        <w:autoSpaceDN/>
        <w:spacing w:line="276" w:lineRule="auto"/>
        <w:rPr>
          <w:rFonts w:cs="Arial"/>
          <w:b/>
          <w:i/>
          <w:snapToGrid w:val="0"/>
          <w:sz w:val="21"/>
          <w:szCs w:val="21"/>
          <w:u w:val="single"/>
          <w:lang w:val="en-GB"/>
        </w:rPr>
      </w:pPr>
      <w:r w:rsidRPr="006660B0">
        <w:rPr>
          <w:rFonts w:cs="Arial"/>
          <w:b/>
          <w:i/>
          <w:snapToGrid w:val="0"/>
          <w:sz w:val="21"/>
          <w:szCs w:val="21"/>
          <w:u w:val="single"/>
          <w:lang w:val="en-GB"/>
        </w:rPr>
        <w:lastRenderedPageBreak/>
        <w:t>Performance diagram (AH</w:t>
      </w:r>
      <w:proofErr w:type="gramStart"/>
      <w:r w:rsidRPr="006660B0">
        <w:rPr>
          <w:rFonts w:cs="Arial"/>
          <w:b/>
          <w:i/>
          <w:snapToGrid w:val="0"/>
          <w:sz w:val="21"/>
          <w:szCs w:val="21"/>
          <w:u w:val="single"/>
          <w:lang w:val="en-GB"/>
        </w:rPr>
        <w:t>51)*</w:t>
      </w:r>
      <w:proofErr w:type="gramEnd"/>
    </w:p>
    <w:p w14:paraId="116F3E7F" w14:textId="77777777" w:rsidR="004330E1" w:rsidRPr="006660B0" w:rsidRDefault="004330E1" w:rsidP="004330E1">
      <w:pPr>
        <w:numPr>
          <w:ilvl w:val="0"/>
          <w:numId w:val="12"/>
        </w:numPr>
        <w:suppressAutoHyphens/>
        <w:wordWrap/>
        <w:autoSpaceDE/>
        <w:autoSpaceDN/>
        <w:spacing w:line="276" w:lineRule="auto"/>
        <w:contextualSpacing/>
        <w:rPr>
          <w:rFonts w:cs="Arial"/>
          <w:sz w:val="21"/>
          <w:szCs w:val="21"/>
          <w:lang w:val="en-GB"/>
        </w:rPr>
      </w:pPr>
      <w:r w:rsidRPr="006660B0">
        <w:rPr>
          <w:rFonts w:cs="Arial"/>
          <w:sz w:val="21"/>
          <w:szCs w:val="21"/>
          <w:lang w:val="en-GB"/>
        </w:rPr>
        <w:t xml:space="preserve">Premium materials, design and tread technologies deliver significant gains in tyre performance </w:t>
      </w:r>
    </w:p>
    <w:p w14:paraId="73BD5B16"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r w:rsidRPr="006660B0">
        <w:rPr>
          <w:rFonts w:cs="Arial"/>
          <w:noProof/>
          <w:sz w:val="21"/>
          <w:szCs w:val="21"/>
          <w:lang w:val="en-GB"/>
        </w:rPr>
        <w:drawing>
          <wp:inline distT="0" distB="0" distL="0" distR="0" wp14:anchorId="06CB7C0B" wp14:editId="47626A1E">
            <wp:extent cx="3951633" cy="306705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16376" cy="3117300"/>
                    </a:xfrm>
                    <a:prstGeom prst="rect">
                      <a:avLst/>
                    </a:prstGeom>
                  </pic:spPr>
                </pic:pic>
              </a:graphicData>
            </a:graphic>
          </wp:inline>
        </w:drawing>
      </w:r>
    </w:p>
    <w:p w14:paraId="425C49BD" w14:textId="77777777" w:rsidR="004330E1" w:rsidRPr="006660B0" w:rsidRDefault="004330E1" w:rsidP="004330E1">
      <w:pPr>
        <w:suppressAutoHyphens/>
        <w:wordWrap/>
        <w:autoSpaceDE/>
        <w:autoSpaceDN/>
        <w:spacing w:line="276" w:lineRule="auto"/>
        <w:rPr>
          <w:rFonts w:cs="Arial"/>
          <w:sz w:val="21"/>
          <w:szCs w:val="21"/>
          <w:lang w:val="en-GB"/>
        </w:rPr>
      </w:pPr>
      <w:r w:rsidRPr="006660B0">
        <w:rPr>
          <w:rFonts w:eastAsia="Times New Roman" w:cs="Arial"/>
          <w:color w:val="00000A"/>
          <w:kern w:val="0"/>
          <w:sz w:val="21"/>
          <w:szCs w:val="21"/>
          <w:lang w:val="en-GB" w:eastAsia="en-GB" w:bidi="en-GB"/>
        </w:rPr>
        <w:t>*</w:t>
      </w:r>
      <w:proofErr w:type="gramStart"/>
      <w:r w:rsidRPr="006660B0">
        <w:rPr>
          <w:rFonts w:cs="Arial"/>
          <w:sz w:val="21"/>
          <w:szCs w:val="21"/>
          <w:lang w:val="en-GB"/>
        </w:rPr>
        <w:t>compared</w:t>
      </w:r>
      <w:proofErr w:type="gramEnd"/>
      <w:r w:rsidRPr="006660B0">
        <w:rPr>
          <w:rFonts w:cs="Arial"/>
          <w:sz w:val="21"/>
          <w:szCs w:val="21"/>
          <w:lang w:val="en-GB"/>
        </w:rPr>
        <w:t xml:space="preserve"> to predecessors</w:t>
      </w:r>
    </w:p>
    <w:p w14:paraId="69859D1E" w14:textId="77777777" w:rsidR="004330E1" w:rsidRPr="006660B0" w:rsidRDefault="004330E1" w:rsidP="004330E1">
      <w:pPr>
        <w:suppressAutoHyphens/>
        <w:wordWrap/>
        <w:autoSpaceDE/>
        <w:autoSpaceDN/>
        <w:spacing w:line="276" w:lineRule="auto"/>
        <w:rPr>
          <w:rFonts w:cs="Arial"/>
          <w:b/>
          <w:i/>
          <w:snapToGrid w:val="0"/>
          <w:sz w:val="21"/>
          <w:szCs w:val="21"/>
          <w:u w:val="single"/>
          <w:lang w:val="en-GB"/>
        </w:rPr>
      </w:pPr>
    </w:p>
    <w:p w14:paraId="45E97059" w14:textId="77777777" w:rsidR="004330E1" w:rsidRPr="006660B0" w:rsidRDefault="004330E1" w:rsidP="004330E1">
      <w:pPr>
        <w:suppressAutoHyphens/>
        <w:wordWrap/>
        <w:autoSpaceDE/>
        <w:autoSpaceDN/>
        <w:spacing w:line="276" w:lineRule="auto"/>
        <w:rPr>
          <w:rFonts w:cs="Arial"/>
          <w:b/>
          <w:i/>
          <w:snapToGrid w:val="0"/>
          <w:sz w:val="21"/>
          <w:szCs w:val="21"/>
          <w:u w:val="single"/>
          <w:lang w:val="en-GB"/>
        </w:rPr>
      </w:pPr>
      <w:r w:rsidRPr="006660B0">
        <w:rPr>
          <w:rFonts w:cs="Arial"/>
          <w:b/>
          <w:i/>
          <w:snapToGrid w:val="0"/>
          <w:sz w:val="21"/>
          <w:szCs w:val="21"/>
          <w:u w:val="single"/>
          <w:lang w:val="en-GB"/>
        </w:rPr>
        <w:t>Wide tread block (DH51)</w:t>
      </w:r>
    </w:p>
    <w:p w14:paraId="2787E81E" w14:textId="77777777" w:rsidR="004330E1" w:rsidRPr="006660B0" w:rsidRDefault="004330E1" w:rsidP="004330E1">
      <w:pPr>
        <w:numPr>
          <w:ilvl w:val="0"/>
          <w:numId w:val="11"/>
        </w:numPr>
        <w:suppressAutoHyphens/>
        <w:wordWrap/>
        <w:autoSpaceDE/>
        <w:autoSpaceDN/>
        <w:spacing w:line="276" w:lineRule="auto"/>
        <w:contextualSpacing/>
        <w:jc w:val="left"/>
        <w:rPr>
          <w:rFonts w:cs="Arial"/>
          <w:sz w:val="21"/>
          <w:szCs w:val="21"/>
          <w:lang w:val="en-GB"/>
        </w:rPr>
      </w:pPr>
      <w:r w:rsidRPr="006660B0">
        <w:rPr>
          <w:rFonts w:cs="Arial"/>
          <w:sz w:val="21"/>
          <w:szCs w:val="21"/>
          <w:lang w:val="en-GB"/>
        </w:rPr>
        <w:t xml:space="preserve">Increases tread width and reduced channels from five to four mean increased tyre contact area </w:t>
      </w:r>
    </w:p>
    <w:p w14:paraId="23E07BF3" w14:textId="77777777" w:rsidR="004330E1" w:rsidRPr="006660B0" w:rsidRDefault="004330E1" w:rsidP="004330E1">
      <w:pPr>
        <w:numPr>
          <w:ilvl w:val="0"/>
          <w:numId w:val="11"/>
        </w:numPr>
        <w:suppressAutoHyphens/>
        <w:wordWrap/>
        <w:autoSpaceDE/>
        <w:autoSpaceDN/>
        <w:spacing w:line="276" w:lineRule="auto"/>
        <w:contextualSpacing/>
        <w:jc w:val="left"/>
        <w:rPr>
          <w:rFonts w:cs="Arial"/>
          <w:sz w:val="21"/>
          <w:szCs w:val="21"/>
          <w:lang w:val="en-GB"/>
        </w:rPr>
      </w:pPr>
      <w:r w:rsidRPr="006660B0">
        <w:rPr>
          <w:rFonts w:cs="Arial"/>
          <w:sz w:val="21"/>
          <w:szCs w:val="21"/>
          <w:lang w:val="en-GB"/>
        </w:rPr>
        <w:t>Improved traction performance</w:t>
      </w:r>
    </w:p>
    <w:p w14:paraId="75FFE3D4" w14:textId="77777777" w:rsidR="004330E1" w:rsidRPr="006660B0" w:rsidRDefault="004330E1" w:rsidP="004330E1">
      <w:pPr>
        <w:numPr>
          <w:ilvl w:val="0"/>
          <w:numId w:val="11"/>
        </w:numPr>
        <w:suppressAutoHyphens/>
        <w:wordWrap/>
        <w:autoSpaceDE/>
        <w:autoSpaceDN/>
        <w:spacing w:line="276" w:lineRule="auto"/>
        <w:contextualSpacing/>
        <w:jc w:val="left"/>
        <w:rPr>
          <w:rFonts w:cs="Arial"/>
          <w:sz w:val="21"/>
          <w:szCs w:val="21"/>
          <w:lang w:val="en-GB"/>
        </w:rPr>
      </w:pPr>
      <w:r w:rsidRPr="006660B0">
        <w:rPr>
          <w:rFonts w:cs="Arial"/>
          <w:sz w:val="21"/>
          <w:szCs w:val="21"/>
          <w:lang w:val="en-GB"/>
        </w:rPr>
        <w:t>Increased mileage, improved traction and reduced rolling resistance</w:t>
      </w:r>
    </w:p>
    <w:p w14:paraId="74D431F3" w14:textId="77777777" w:rsidR="004330E1" w:rsidRPr="006660B0" w:rsidRDefault="004330E1" w:rsidP="004330E1">
      <w:pPr>
        <w:suppressAutoHyphens/>
        <w:wordWrap/>
        <w:autoSpaceDE/>
        <w:autoSpaceDN/>
        <w:spacing w:line="276" w:lineRule="auto"/>
        <w:ind w:left="720"/>
        <w:contextualSpacing/>
        <w:jc w:val="left"/>
        <w:rPr>
          <w:rFonts w:eastAsia="Times New Roman" w:cs="Arial"/>
          <w:color w:val="00000A"/>
          <w:kern w:val="0"/>
          <w:sz w:val="21"/>
          <w:szCs w:val="21"/>
          <w:lang w:val="en-GB" w:eastAsia="en-GB" w:bidi="en-GB"/>
        </w:rPr>
      </w:pPr>
    </w:p>
    <w:p w14:paraId="0B8D33E3" w14:textId="77777777" w:rsidR="004330E1" w:rsidRPr="006660B0" w:rsidRDefault="004330E1" w:rsidP="004330E1">
      <w:pPr>
        <w:suppressAutoHyphens/>
        <w:wordWrap/>
        <w:autoSpaceDE/>
        <w:autoSpaceDN/>
        <w:spacing w:line="276" w:lineRule="auto"/>
        <w:contextualSpacing/>
        <w:jc w:val="left"/>
        <w:rPr>
          <w:rFonts w:eastAsia="Times New Roman" w:cs="Arial"/>
          <w:color w:val="00000A"/>
          <w:kern w:val="0"/>
          <w:sz w:val="21"/>
          <w:szCs w:val="21"/>
          <w:lang w:val="en-GB" w:eastAsia="en-GB" w:bidi="en-GB"/>
        </w:rPr>
      </w:pPr>
      <w:r w:rsidRPr="006660B0">
        <w:rPr>
          <w:rFonts w:cs="Arial"/>
          <w:noProof/>
          <w:sz w:val="21"/>
          <w:szCs w:val="21"/>
          <w:lang w:val="en-GB"/>
        </w:rPr>
        <w:drawing>
          <wp:inline distT="0" distB="0" distL="0" distR="0" wp14:anchorId="258DDC9D" wp14:editId="4E553319">
            <wp:extent cx="3343275" cy="1190625"/>
            <wp:effectExtent l="0" t="0" r="9525" b="9525"/>
            <wp:docPr id="22" name="Grafik 22" descr="Ein Bild, das Text, Tastatur,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Tastatur, drinnen enthält.&#10;&#10;Automatisch generierte Beschreibung"/>
                    <pic:cNvPicPr/>
                  </pic:nvPicPr>
                  <pic:blipFill>
                    <a:blip r:embed="rId23"/>
                    <a:stretch>
                      <a:fillRect/>
                    </a:stretch>
                  </pic:blipFill>
                  <pic:spPr>
                    <a:xfrm>
                      <a:off x="0" y="0"/>
                      <a:ext cx="3343275" cy="1190625"/>
                    </a:xfrm>
                    <a:prstGeom prst="rect">
                      <a:avLst/>
                    </a:prstGeom>
                  </pic:spPr>
                </pic:pic>
              </a:graphicData>
            </a:graphic>
          </wp:inline>
        </w:drawing>
      </w:r>
    </w:p>
    <w:p w14:paraId="430C41A3" w14:textId="77777777" w:rsidR="004330E1" w:rsidRPr="006660B0" w:rsidRDefault="004330E1" w:rsidP="004330E1">
      <w:pPr>
        <w:suppressAutoHyphens/>
        <w:wordWrap/>
        <w:autoSpaceDE/>
        <w:autoSpaceDN/>
        <w:spacing w:line="276" w:lineRule="auto"/>
        <w:rPr>
          <w:rFonts w:cs="Arial"/>
          <w:b/>
          <w:i/>
          <w:snapToGrid w:val="0"/>
          <w:sz w:val="21"/>
          <w:szCs w:val="21"/>
          <w:u w:val="single"/>
          <w:lang w:val="en-GB"/>
        </w:rPr>
      </w:pPr>
    </w:p>
    <w:p w14:paraId="483EF091" w14:textId="77777777" w:rsidR="004330E1" w:rsidRPr="006660B0" w:rsidRDefault="004330E1" w:rsidP="004330E1">
      <w:pPr>
        <w:suppressAutoHyphens/>
        <w:wordWrap/>
        <w:autoSpaceDE/>
        <w:autoSpaceDN/>
        <w:spacing w:line="276" w:lineRule="auto"/>
        <w:rPr>
          <w:rFonts w:cs="Arial"/>
          <w:b/>
          <w:i/>
          <w:snapToGrid w:val="0"/>
          <w:sz w:val="21"/>
          <w:szCs w:val="21"/>
          <w:u w:val="single"/>
          <w:lang w:val="en-GB"/>
        </w:rPr>
      </w:pPr>
      <w:r w:rsidRPr="006660B0">
        <w:rPr>
          <w:rFonts w:cs="Arial"/>
          <w:b/>
          <w:i/>
          <w:snapToGrid w:val="0"/>
          <w:sz w:val="21"/>
          <w:szCs w:val="21"/>
          <w:u w:val="single"/>
          <w:lang w:val="en-GB"/>
        </w:rPr>
        <w:t>Horn-shaped self-regenerating sipes (DH51)</w:t>
      </w:r>
    </w:p>
    <w:p w14:paraId="319FC929" w14:textId="77777777" w:rsidR="004330E1" w:rsidRPr="006660B0" w:rsidRDefault="004330E1" w:rsidP="004330E1">
      <w:pPr>
        <w:numPr>
          <w:ilvl w:val="0"/>
          <w:numId w:val="11"/>
        </w:numPr>
        <w:suppressAutoHyphens/>
        <w:wordWrap/>
        <w:autoSpaceDE/>
        <w:autoSpaceDN/>
        <w:spacing w:line="276" w:lineRule="auto"/>
        <w:contextualSpacing/>
        <w:jc w:val="left"/>
        <w:rPr>
          <w:rFonts w:cs="Arial"/>
          <w:sz w:val="21"/>
          <w:szCs w:val="21"/>
          <w:lang w:val="en-GB"/>
        </w:rPr>
      </w:pPr>
      <w:r w:rsidRPr="006660B0">
        <w:rPr>
          <w:rFonts w:cs="Arial"/>
          <w:sz w:val="21"/>
          <w:szCs w:val="21"/>
          <w:lang w:val="en-GB"/>
        </w:rPr>
        <w:t>Full-depth sipes and regenerating tread groove</w:t>
      </w:r>
    </w:p>
    <w:p w14:paraId="59F5059B" w14:textId="77777777" w:rsidR="004330E1" w:rsidRPr="006660B0" w:rsidRDefault="004330E1" w:rsidP="004330E1">
      <w:pPr>
        <w:numPr>
          <w:ilvl w:val="0"/>
          <w:numId w:val="11"/>
        </w:numPr>
        <w:suppressAutoHyphens/>
        <w:wordWrap/>
        <w:autoSpaceDE/>
        <w:autoSpaceDN/>
        <w:spacing w:line="276" w:lineRule="auto"/>
        <w:contextualSpacing/>
        <w:jc w:val="left"/>
        <w:rPr>
          <w:rFonts w:cs="Arial"/>
          <w:sz w:val="21"/>
          <w:szCs w:val="21"/>
          <w:lang w:val="en-GB"/>
        </w:rPr>
      </w:pPr>
      <w:r w:rsidRPr="006660B0">
        <w:rPr>
          <w:rFonts w:cs="Arial"/>
          <w:sz w:val="21"/>
          <w:szCs w:val="21"/>
          <w:lang w:val="en-GB"/>
        </w:rPr>
        <w:t>Enhanced water evacuation and tread-block cooling</w:t>
      </w:r>
    </w:p>
    <w:p w14:paraId="27E4F1BD" w14:textId="77777777" w:rsidR="004330E1" w:rsidRPr="006660B0" w:rsidRDefault="004330E1" w:rsidP="004330E1">
      <w:pPr>
        <w:numPr>
          <w:ilvl w:val="0"/>
          <w:numId w:val="11"/>
        </w:numPr>
        <w:suppressAutoHyphens/>
        <w:wordWrap/>
        <w:autoSpaceDE/>
        <w:autoSpaceDN/>
        <w:spacing w:line="276" w:lineRule="auto"/>
        <w:contextualSpacing/>
        <w:jc w:val="left"/>
        <w:rPr>
          <w:rFonts w:cs="Arial"/>
          <w:sz w:val="21"/>
          <w:szCs w:val="21"/>
          <w:lang w:val="en-GB"/>
        </w:rPr>
      </w:pPr>
      <w:r w:rsidRPr="006660B0">
        <w:rPr>
          <w:rFonts w:cs="Arial"/>
          <w:sz w:val="21"/>
          <w:szCs w:val="21"/>
          <w:lang w:val="en-GB"/>
        </w:rPr>
        <w:t>Improved milage and traction</w:t>
      </w:r>
    </w:p>
    <w:p w14:paraId="151A9EC1" w14:textId="77777777" w:rsidR="004330E1" w:rsidRPr="006660B0" w:rsidRDefault="004330E1" w:rsidP="004330E1">
      <w:pPr>
        <w:suppressAutoHyphens/>
        <w:wordWrap/>
        <w:autoSpaceDE/>
        <w:autoSpaceDN/>
        <w:spacing w:line="276" w:lineRule="auto"/>
        <w:ind w:left="360"/>
        <w:rPr>
          <w:rFonts w:eastAsia="Times New Roman" w:cs="Arial"/>
          <w:color w:val="00000A"/>
          <w:kern w:val="0"/>
          <w:sz w:val="21"/>
          <w:szCs w:val="21"/>
          <w:lang w:val="en-GB" w:eastAsia="en-GB" w:bidi="en-GB"/>
        </w:rPr>
      </w:pPr>
    </w:p>
    <w:p w14:paraId="39490358"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r w:rsidRPr="006660B0">
        <w:rPr>
          <w:rFonts w:cs="Arial"/>
          <w:noProof/>
          <w:sz w:val="21"/>
          <w:szCs w:val="21"/>
          <w:lang w:val="en-GB"/>
        </w:rPr>
        <w:drawing>
          <wp:inline distT="0" distB="0" distL="0" distR="0" wp14:anchorId="35962B89" wp14:editId="5D10FE5C">
            <wp:extent cx="1428750" cy="900195"/>
            <wp:effectExtent l="0" t="0" r="0" b="0"/>
            <wp:docPr id="24" name="Grafik 2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enthält.&#10;&#10;Automatisch generierte Beschreibung"/>
                    <pic:cNvPicPr/>
                  </pic:nvPicPr>
                  <pic:blipFill>
                    <a:blip r:embed="rId24"/>
                    <a:stretch>
                      <a:fillRect/>
                    </a:stretch>
                  </pic:blipFill>
                  <pic:spPr>
                    <a:xfrm>
                      <a:off x="0" y="0"/>
                      <a:ext cx="1463342" cy="921990"/>
                    </a:xfrm>
                    <a:prstGeom prst="rect">
                      <a:avLst/>
                    </a:prstGeom>
                  </pic:spPr>
                </pic:pic>
              </a:graphicData>
            </a:graphic>
          </wp:inline>
        </w:drawing>
      </w:r>
    </w:p>
    <w:p w14:paraId="41120768"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p>
    <w:p w14:paraId="6BB302B6" w14:textId="77777777" w:rsidR="004330E1" w:rsidRPr="006660B0" w:rsidRDefault="004330E1" w:rsidP="004330E1">
      <w:pPr>
        <w:widowControl/>
        <w:wordWrap/>
        <w:autoSpaceDE/>
        <w:autoSpaceDN/>
        <w:jc w:val="left"/>
        <w:rPr>
          <w:rFonts w:cs="Arial"/>
          <w:b/>
          <w:i/>
          <w:snapToGrid w:val="0"/>
          <w:sz w:val="21"/>
          <w:szCs w:val="21"/>
          <w:u w:val="single"/>
          <w:lang w:val="en-GB"/>
        </w:rPr>
      </w:pPr>
      <w:r w:rsidRPr="006660B0">
        <w:rPr>
          <w:rFonts w:cs="Arial"/>
          <w:b/>
          <w:i/>
          <w:snapToGrid w:val="0"/>
          <w:sz w:val="21"/>
          <w:szCs w:val="21"/>
          <w:u w:val="single"/>
          <w:lang w:val="en-GB"/>
        </w:rPr>
        <w:br w:type="page"/>
      </w:r>
    </w:p>
    <w:p w14:paraId="4D7BE977" w14:textId="77777777" w:rsidR="004330E1" w:rsidRPr="006660B0" w:rsidRDefault="004330E1" w:rsidP="004330E1">
      <w:pPr>
        <w:suppressAutoHyphens/>
        <w:wordWrap/>
        <w:autoSpaceDE/>
        <w:autoSpaceDN/>
        <w:spacing w:line="276" w:lineRule="auto"/>
        <w:rPr>
          <w:rFonts w:cs="Arial"/>
          <w:b/>
          <w:i/>
          <w:snapToGrid w:val="0"/>
          <w:sz w:val="21"/>
          <w:szCs w:val="21"/>
          <w:u w:val="single"/>
          <w:lang w:val="en-GB"/>
        </w:rPr>
      </w:pPr>
      <w:r w:rsidRPr="006660B0">
        <w:rPr>
          <w:rFonts w:cs="Arial"/>
          <w:b/>
          <w:i/>
          <w:snapToGrid w:val="0"/>
          <w:sz w:val="21"/>
          <w:szCs w:val="21"/>
          <w:u w:val="single"/>
          <w:lang w:val="en-GB"/>
        </w:rPr>
        <w:lastRenderedPageBreak/>
        <w:t>Performance diagram (DH51*)</w:t>
      </w:r>
    </w:p>
    <w:p w14:paraId="25B8630F" w14:textId="77777777" w:rsidR="004330E1" w:rsidRPr="006660B0" w:rsidRDefault="004330E1" w:rsidP="004330E1">
      <w:pPr>
        <w:numPr>
          <w:ilvl w:val="0"/>
          <w:numId w:val="11"/>
        </w:numPr>
        <w:suppressAutoHyphens/>
        <w:wordWrap/>
        <w:autoSpaceDE/>
        <w:autoSpaceDN/>
        <w:spacing w:line="276" w:lineRule="auto"/>
        <w:contextualSpacing/>
        <w:jc w:val="left"/>
        <w:rPr>
          <w:rFonts w:eastAsia="Times New Roman" w:cs="Arial"/>
          <w:color w:val="00000A"/>
          <w:kern w:val="0"/>
          <w:sz w:val="21"/>
          <w:szCs w:val="21"/>
          <w:lang w:val="en-GB" w:eastAsia="en-GB" w:bidi="en-GB"/>
        </w:rPr>
      </w:pPr>
      <w:r w:rsidRPr="006660B0">
        <w:rPr>
          <w:rFonts w:cs="Arial"/>
          <w:sz w:val="21"/>
          <w:szCs w:val="21"/>
          <w:lang w:val="en-GB"/>
        </w:rPr>
        <w:t xml:space="preserve">Premium materials, designs and tread technologies deliver significant gains in tyre performances </w:t>
      </w:r>
    </w:p>
    <w:p w14:paraId="2DBCEE59" w14:textId="77777777" w:rsidR="004330E1" w:rsidRPr="006660B0" w:rsidRDefault="004330E1" w:rsidP="004330E1">
      <w:pPr>
        <w:suppressAutoHyphens/>
        <w:wordWrap/>
        <w:autoSpaceDE/>
        <w:autoSpaceDN/>
        <w:spacing w:line="276" w:lineRule="auto"/>
        <w:rPr>
          <w:rFonts w:eastAsia="Times New Roman" w:cs="Arial"/>
          <w:color w:val="00000A"/>
          <w:kern w:val="0"/>
          <w:sz w:val="21"/>
          <w:szCs w:val="21"/>
          <w:lang w:val="en-GB" w:eastAsia="en-GB" w:bidi="en-GB"/>
        </w:rPr>
      </w:pPr>
      <w:r w:rsidRPr="006660B0">
        <w:rPr>
          <w:rFonts w:cs="Arial"/>
          <w:noProof/>
          <w:sz w:val="21"/>
          <w:szCs w:val="21"/>
          <w:lang w:val="en-GB"/>
        </w:rPr>
        <w:drawing>
          <wp:inline distT="0" distB="0" distL="0" distR="0" wp14:anchorId="6FFAF639" wp14:editId="09C4CAA4">
            <wp:extent cx="3971925" cy="3376139"/>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56154" cy="3447734"/>
                    </a:xfrm>
                    <a:prstGeom prst="rect">
                      <a:avLst/>
                    </a:prstGeom>
                  </pic:spPr>
                </pic:pic>
              </a:graphicData>
            </a:graphic>
          </wp:inline>
        </w:drawing>
      </w:r>
    </w:p>
    <w:p w14:paraId="44109324" w14:textId="77777777" w:rsidR="004330E1" w:rsidRPr="006660B0" w:rsidRDefault="004330E1" w:rsidP="004330E1">
      <w:pPr>
        <w:suppressAutoHyphens/>
        <w:wordWrap/>
        <w:autoSpaceDE/>
        <w:autoSpaceDN/>
        <w:spacing w:line="276" w:lineRule="auto"/>
        <w:rPr>
          <w:rFonts w:cs="Arial"/>
          <w:sz w:val="21"/>
          <w:szCs w:val="21"/>
          <w:lang w:val="en-GB"/>
        </w:rPr>
      </w:pPr>
      <w:r w:rsidRPr="006660B0">
        <w:rPr>
          <w:rFonts w:eastAsia="Times New Roman" w:cs="Arial"/>
          <w:color w:val="00000A"/>
          <w:kern w:val="0"/>
          <w:sz w:val="21"/>
          <w:szCs w:val="21"/>
          <w:lang w:val="en-GB" w:eastAsia="en-GB" w:bidi="en-GB"/>
        </w:rPr>
        <w:t>*</w:t>
      </w:r>
      <w:proofErr w:type="gramStart"/>
      <w:r w:rsidRPr="006660B0">
        <w:rPr>
          <w:rFonts w:cs="Arial"/>
          <w:sz w:val="21"/>
          <w:szCs w:val="21"/>
          <w:lang w:val="en-GB"/>
        </w:rPr>
        <w:t>compared</w:t>
      </w:r>
      <w:proofErr w:type="gramEnd"/>
      <w:r w:rsidRPr="006660B0">
        <w:rPr>
          <w:rFonts w:cs="Arial"/>
          <w:sz w:val="21"/>
          <w:szCs w:val="21"/>
          <w:lang w:val="en-GB"/>
        </w:rPr>
        <w:t xml:space="preserve"> to predecessors</w:t>
      </w:r>
    </w:p>
    <w:p w14:paraId="4AE99881" w14:textId="77777777" w:rsidR="004330E1" w:rsidRPr="006660B0" w:rsidRDefault="004330E1" w:rsidP="004330E1">
      <w:pPr>
        <w:suppressAutoHyphens/>
        <w:wordWrap/>
        <w:autoSpaceDE/>
        <w:autoSpaceDN/>
        <w:spacing w:line="276" w:lineRule="auto"/>
        <w:jc w:val="left"/>
        <w:rPr>
          <w:rFonts w:cs="Arial"/>
          <w:b/>
          <w:i/>
          <w:snapToGrid w:val="0"/>
          <w:sz w:val="21"/>
          <w:szCs w:val="21"/>
          <w:u w:val="single"/>
          <w:lang w:val="en-GB"/>
        </w:rPr>
      </w:pPr>
    </w:p>
    <w:p w14:paraId="7E8C7130" w14:textId="77777777" w:rsidR="004330E1" w:rsidRPr="006660B0" w:rsidRDefault="004330E1" w:rsidP="004330E1">
      <w:pPr>
        <w:suppressAutoHyphens/>
        <w:wordWrap/>
        <w:autoSpaceDE/>
        <w:autoSpaceDN/>
        <w:spacing w:line="276" w:lineRule="auto"/>
        <w:jc w:val="left"/>
        <w:rPr>
          <w:rFonts w:cs="Arial"/>
          <w:b/>
          <w:i/>
          <w:snapToGrid w:val="0"/>
          <w:sz w:val="21"/>
          <w:szCs w:val="21"/>
          <w:u w:val="single"/>
          <w:lang w:val="en-GB"/>
        </w:rPr>
      </w:pPr>
      <w:r w:rsidRPr="006660B0">
        <w:rPr>
          <w:rFonts w:cs="Arial"/>
          <w:b/>
          <w:i/>
          <w:snapToGrid w:val="0"/>
          <w:sz w:val="21"/>
          <w:szCs w:val="21"/>
          <w:u w:val="single"/>
          <w:lang w:val="en-GB"/>
        </w:rPr>
        <w:t>Test results: Comparison with worn tyre</w:t>
      </w:r>
    </w:p>
    <w:p w14:paraId="6CDF46F4" w14:textId="77777777" w:rsidR="004330E1" w:rsidRPr="006660B0" w:rsidRDefault="004330E1" w:rsidP="004330E1">
      <w:pPr>
        <w:numPr>
          <w:ilvl w:val="0"/>
          <w:numId w:val="13"/>
        </w:numPr>
        <w:suppressAutoHyphens/>
        <w:wordWrap/>
        <w:autoSpaceDE/>
        <w:autoSpaceDN/>
        <w:spacing w:line="276" w:lineRule="auto"/>
        <w:contextualSpacing/>
        <w:jc w:val="left"/>
        <w:rPr>
          <w:rFonts w:cs="Arial"/>
          <w:sz w:val="21"/>
          <w:szCs w:val="21"/>
          <w:lang w:val="en-GB"/>
        </w:rPr>
      </w:pPr>
      <w:r w:rsidRPr="006660B0">
        <w:rPr>
          <w:rFonts w:cs="Arial"/>
          <w:sz w:val="21"/>
          <w:szCs w:val="21"/>
          <w:lang w:val="en-GB"/>
        </w:rPr>
        <w:t>Hankook premium tyre technologies deliver benchmark grip and safety in all conditions – from the first to last millimetre of tread.</w:t>
      </w:r>
    </w:p>
    <w:p w14:paraId="4CB1FD0B" w14:textId="77777777" w:rsidR="004330E1" w:rsidRPr="006660B0" w:rsidRDefault="004330E1" w:rsidP="004330E1">
      <w:pPr>
        <w:numPr>
          <w:ilvl w:val="0"/>
          <w:numId w:val="13"/>
        </w:numPr>
        <w:suppressAutoHyphens/>
        <w:wordWrap/>
        <w:autoSpaceDE/>
        <w:autoSpaceDN/>
        <w:spacing w:line="276" w:lineRule="auto"/>
        <w:contextualSpacing/>
        <w:jc w:val="left"/>
        <w:rPr>
          <w:rFonts w:cs="Arial"/>
          <w:sz w:val="21"/>
          <w:szCs w:val="21"/>
          <w:lang w:val="en-GB"/>
        </w:rPr>
      </w:pPr>
      <w:r w:rsidRPr="006660B0">
        <w:rPr>
          <w:rFonts w:cs="Arial"/>
          <w:sz w:val="21"/>
          <w:szCs w:val="21"/>
          <w:lang w:val="en-GB"/>
        </w:rPr>
        <w:t xml:space="preserve">Shorter braking distance and safer driving </w:t>
      </w:r>
    </w:p>
    <w:p w14:paraId="63457951" w14:textId="77777777" w:rsidR="004330E1" w:rsidRPr="006660B0" w:rsidRDefault="004330E1" w:rsidP="004330E1">
      <w:pPr>
        <w:suppressAutoHyphens/>
        <w:wordWrap/>
        <w:autoSpaceDE/>
        <w:autoSpaceDN/>
        <w:spacing w:line="276" w:lineRule="auto"/>
        <w:jc w:val="left"/>
        <w:rPr>
          <w:rFonts w:cs="Arial"/>
          <w:b/>
          <w:noProof/>
          <w:sz w:val="21"/>
          <w:szCs w:val="21"/>
          <w:lang w:val="en-GB"/>
        </w:rPr>
      </w:pPr>
      <w:r w:rsidRPr="006660B0">
        <w:rPr>
          <w:rFonts w:cs="Arial"/>
          <w:noProof/>
          <w:sz w:val="21"/>
          <w:szCs w:val="21"/>
          <w:lang w:val="en-GB"/>
        </w:rPr>
        <w:drawing>
          <wp:inline distT="0" distB="0" distL="0" distR="0" wp14:anchorId="5D9EB8A3" wp14:editId="2D1E34DC">
            <wp:extent cx="5966007" cy="2162755"/>
            <wp:effectExtent l="0" t="0" r="0" b="952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48" t="1" b="2493"/>
                    <a:stretch/>
                  </pic:blipFill>
                  <pic:spPr bwMode="auto">
                    <a:xfrm>
                      <a:off x="0" y="0"/>
                      <a:ext cx="5974302" cy="2165762"/>
                    </a:xfrm>
                    <a:prstGeom prst="rect">
                      <a:avLst/>
                    </a:prstGeom>
                    <a:ln>
                      <a:noFill/>
                    </a:ln>
                    <a:extLst>
                      <a:ext uri="{53640926-AAD7-44D8-BBD7-CCE9431645EC}">
                        <a14:shadowObscured xmlns:a14="http://schemas.microsoft.com/office/drawing/2010/main"/>
                      </a:ext>
                    </a:extLst>
                  </pic:spPr>
                </pic:pic>
              </a:graphicData>
            </a:graphic>
          </wp:inline>
        </w:drawing>
      </w:r>
    </w:p>
    <w:p w14:paraId="7B4C0EF6" w14:textId="77777777" w:rsidR="004330E1" w:rsidRPr="006660B0" w:rsidRDefault="004330E1" w:rsidP="004330E1">
      <w:pPr>
        <w:suppressAutoHyphens/>
        <w:wordWrap/>
        <w:autoSpaceDE/>
        <w:autoSpaceDN/>
        <w:spacing w:line="276" w:lineRule="auto"/>
        <w:jc w:val="left"/>
        <w:rPr>
          <w:rFonts w:cs="Arial"/>
          <w:sz w:val="21"/>
          <w:szCs w:val="21"/>
          <w:lang w:val="en-GB"/>
        </w:rPr>
      </w:pPr>
      <w:r w:rsidRPr="006660B0">
        <w:rPr>
          <w:rFonts w:cs="Arial"/>
          <w:sz w:val="21"/>
          <w:szCs w:val="21"/>
          <w:lang w:val="en-GB"/>
        </w:rPr>
        <w:t>Tyre size: 315/70R22.5</w:t>
      </w:r>
    </w:p>
    <w:p w14:paraId="2FE6DAD8" w14:textId="77777777" w:rsidR="004330E1" w:rsidRPr="006660B0" w:rsidRDefault="004330E1" w:rsidP="004330E1">
      <w:pPr>
        <w:suppressAutoHyphens/>
        <w:wordWrap/>
        <w:autoSpaceDE/>
        <w:autoSpaceDN/>
        <w:spacing w:line="276" w:lineRule="auto"/>
        <w:jc w:val="left"/>
        <w:rPr>
          <w:rFonts w:cs="Arial"/>
          <w:sz w:val="21"/>
          <w:szCs w:val="21"/>
          <w:lang w:val="en-GB"/>
        </w:rPr>
      </w:pPr>
      <w:r w:rsidRPr="006660B0">
        <w:rPr>
          <w:rFonts w:cs="Arial"/>
          <w:sz w:val="21"/>
          <w:szCs w:val="21"/>
          <w:lang w:val="en-GB"/>
        </w:rPr>
        <w:t>Location: Korea automobile testing &amp; research institute proving ground</w:t>
      </w:r>
    </w:p>
    <w:p w14:paraId="46666477" w14:textId="77777777" w:rsidR="004330E1" w:rsidRPr="006660B0" w:rsidRDefault="004330E1" w:rsidP="004330E1">
      <w:pPr>
        <w:suppressAutoHyphens/>
        <w:wordWrap/>
        <w:autoSpaceDE/>
        <w:autoSpaceDN/>
        <w:spacing w:line="276" w:lineRule="auto"/>
        <w:jc w:val="left"/>
        <w:rPr>
          <w:rFonts w:cs="Arial"/>
          <w:sz w:val="21"/>
          <w:szCs w:val="21"/>
          <w:lang w:val="en-GB"/>
        </w:rPr>
      </w:pPr>
      <w:r w:rsidRPr="006660B0">
        <w:rPr>
          <w:rFonts w:cs="Arial"/>
          <w:sz w:val="21"/>
          <w:szCs w:val="21"/>
          <w:lang w:val="en-GB"/>
        </w:rPr>
        <w:t>Vehicle: Mercedes Benz Actros 25-ton tractor</w:t>
      </w:r>
    </w:p>
    <w:p w14:paraId="6128F475" w14:textId="77777777" w:rsidR="004330E1" w:rsidRPr="006660B0" w:rsidRDefault="004330E1" w:rsidP="004330E1">
      <w:pPr>
        <w:suppressAutoHyphens/>
        <w:wordWrap/>
        <w:autoSpaceDE/>
        <w:autoSpaceDN/>
        <w:spacing w:line="276" w:lineRule="auto"/>
        <w:jc w:val="left"/>
        <w:rPr>
          <w:rFonts w:cs="Arial"/>
          <w:sz w:val="21"/>
          <w:szCs w:val="21"/>
          <w:lang w:val="en-GB"/>
        </w:rPr>
      </w:pPr>
      <w:r w:rsidRPr="006660B0">
        <w:rPr>
          <w:rFonts w:cs="Arial"/>
          <w:sz w:val="21"/>
          <w:szCs w:val="21"/>
          <w:lang w:val="en-GB"/>
        </w:rPr>
        <w:t>80 km/h to 0 km/h – 5 mm tread depth remaining</w:t>
      </w:r>
    </w:p>
    <w:p w14:paraId="7B37146D" w14:textId="77777777" w:rsidR="004330E1" w:rsidRPr="006660B0" w:rsidRDefault="004330E1" w:rsidP="004330E1">
      <w:pPr>
        <w:suppressAutoHyphens/>
        <w:wordWrap/>
        <w:autoSpaceDE/>
        <w:autoSpaceDN/>
        <w:spacing w:line="276" w:lineRule="auto"/>
        <w:rPr>
          <w:rFonts w:cs="Arial"/>
          <w:sz w:val="21"/>
          <w:szCs w:val="21"/>
          <w:lang w:val="en-GB"/>
        </w:rPr>
      </w:pPr>
    </w:p>
    <w:p w14:paraId="0B179755" w14:textId="77777777" w:rsidR="004330E1" w:rsidRPr="006660B0" w:rsidRDefault="004330E1" w:rsidP="004330E1">
      <w:pPr>
        <w:widowControl/>
        <w:wordWrap/>
        <w:autoSpaceDE/>
        <w:autoSpaceDN/>
        <w:jc w:val="left"/>
        <w:rPr>
          <w:rFonts w:cs="Arial"/>
          <w:kern w:val="0"/>
          <w:sz w:val="21"/>
          <w:szCs w:val="21"/>
          <w:lang w:val="en-GB"/>
        </w:rPr>
      </w:pPr>
      <w:r w:rsidRPr="006660B0">
        <w:rPr>
          <w:rFonts w:cs="Arial"/>
          <w:kern w:val="0"/>
          <w:sz w:val="21"/>
          <w:szCs w:val="21"/>
          <w:lang w:val="en-GB"/>
        </w:rPr>
        <w:br w:type="page"/>
      </w:r>
    </w:p>
    <w:p w14:paraId="23154390" w14:textId="77777777" w:rsidR="004330E1" w:rsidRDefault="004330E1" w:rsidP="004330E1">
      <w:pPr>
        <w:pStyle w:val="Heading1"/>
        <w:shd w:val="clear" w:color="auto" w:fill="FFFFFF"/>
        <w:spacing w:before="0" w:after="150" w:line="441" w:lineRule="atLeast"/>
        <w:rPr>
          <w:rFonts w:ascii="Arial" w:eastAsia="Times New Roman" w:hAnsi="Arial" w:cs="Arial"/>
          <w:color w:val="333333"/>
          <w:kern w:val="36"/>
          <w:lang w:val="en-GB"/>
        </w:rPr>
      </w:pPr>
      <w:bookmarkStart w:id="2" w:name="_Hlk106099957"/>
      <w:r>
        <w:rPr>
          <w:rFonts w:ascii="Arial" w:hAnsi="Arial" w:cs="Arial"/>
          <w:b/>
          <w:bCs/>
          <w:color w:val="333333"/>
        </w:rPr>
        <w:lastRenderedPageBreak/>
        <w:t>Hankook and Vaculug partner up for Hankook’s retreading business in UK and Ireland</w:t>
      </w:r>
    </w:p>
    <w:bookmarkEnd w:id="2"/>
    <w:p w14:paraId="01CDC12F" w14:textId="77777777" w:rsidR="004330E1" w:rsidRPr="00681509" w:rsidRDefault="004330E1" w:rsidP="004330E1">
      <w:pPr>
        <w:pStyle w:val="ListParagraph"/>
        <w:numPr>
          <w:ilvl w:val="0"/>
          <w:numId w:val="19"/>
        </w:numPr>
        <w:suppressAutoHyphens/>
        <w:wordWrap/>
        <w:autoSpaceDE/>
        <w:autoSpaceDN/>
        <w:spacing w:line="276" w:lineRule="auto"/>
        <w:jc w:val="left"/>
        <w:rPr>
          <w:rFonts w:eastAsia="Times New Roman" w:cs="Arial"/>
          <w:b/>
          <w:color w:val="00000A"/>
          <w:kern w:val="0"/>
          <w:sz w:val="22"/>
          <w:szCs w:val="22"/>
          <w:lang w:val="en-GB" w:eastAsia="en-GB" w:bidi="en-GB"/>
        </w:rPr>
      </w:pPr>
      <w:r w:rsidRPr="00681509">
        <w:rPr>
          <w:rFonts w:eastAsia="Times New Roman" w:cs="Arial"/>
          <w:b/>
          <w:color w:val="00000A"/>
          <w:kern w:val="0"/>
          <w:sz w:val="22"/>
          <w:szCs w:val="22"/>
          <w:lang w:val="en-GB" w:eastAsia="en-GB" w:bidi="en-GB"/>
        </w:rPr>
        <w:t>Hankook’s Alphatread retread brand will be manufactured by Vaculug</w:t>
      </w:r>
    </w:p>
    <w:p w14:paraId="4D78E1B2" w14:textId="77777777" w:rsidR="004330E1" w:rsidRPr="00681509" w:rsidRDefault="004330E1" w:rsidP="004330E1">
      <w:pPr>
        <w:pStyle w:val="ListParagraph"/>
        <w:numPr>
          <w:ilvl w:val="0"/>
          <w:numId w:val="19"/>
        </w:numPr>
        <w:suppressAutoHyphens/>
        <w:wordWrap/>
        <w:autoSpaceDE/>
        <w:autoSpaceDN/>
        <w:spacing w:line="276" w:lineRule="auto"/>
        <w:jc w:val="left"/>
        <w:rPr>
          <w:rFonts w:eastAsia="Times New Roman" w:cs="Arial"/>
          <w:b/>
          <w:color w:val="00000A"/>
          <w:kern w:val="0"/>
          <w:sz w:val="22"/>
          <w:szCs w:val="22"/>
          <w:lang w:val="en-GB" w:eastAsia="en-GB" w:bidi="en-GB"/>
        </w:rPr>
      </w:pPr>
      <w:proofErr w:type="gramStart"/>
      <w:r w:rsidRPr="00681509">
        <w:rPr>
          <w:rFonts w:eastAsia="Times New Roman" w:cs="Arial"/>
          <w:b/>
          <w:color w:val="00000A"/>
          <w:kern w:val="0"/>
          <w:sz w:val="22"/>
          <w:szCs w:val="22"/>
          <w:lang w:val="en-GB" w:eastAsia="en-GB" w:bidi="en-GB"/>
        </w:rPr>
        <w:t>Five year</w:t>
      </w:r>
      <w:proofErr w:type="gramEnd"/>
      <w:r w:rsidRPr="00681509">
        <w:rPr>
          <w:rFonts w:eastAsia="Times New Roman" w:cs="Arial"/>
          <w:b/>
          <w:color w:val="00000A"/>
          <w:kern w:val="0"/>
          <w:sz w:val="22"/>
          <w:szCs w:val="22"/>
          <w:lang w:val="en-GB" w:eastAsia="en-GB" w:bidi="en-GB"/>
        </w:rPr>
        <w:t xml:space="preserve"> contract ensures consistent supply and quality for Hankook’s customers</w:t>
      </w:r>
    </w:p>
    <w:p w14:paraId="3177374B" w14:textId="77777777" w:rsidR="004330E1" w:rsidRDefault="004330E1" w:rsidP="004330E1">
      <w:pPr>
        <w:pStyle w:val="ListParagraph"/>
        <w:numPr>
          <w:ilvl w:val="0"/>
          <w:numId w:val="19"/>
        </w:numPr>
        <w:suppressAutoHyphens/>
        <w:wordWrap/>
        <w:autoSpaceDE/>
        <w:autoSpaceDN/>
        <w:spacing w:line="276" w:lineRule="auto"/>
        <w:jc w:val="left"/>
        <w:rPr>
          <w:rFonts w:eastAsia="Times New Roman" w:cs="Arial"/>
          <w:b/>
          <w:color w:val="00000A"/>
          <w:kern w:val="0"/>
          <w:sz w:val="22"/>
          <w:szCs w:val="22"/>
          <w:lang w:val="en-GB" w:eastAsia="en-GB" w:bidi="en-GB"/>
        </w:rPr>
      </w:pPr>
      <w:r w:rsidRPr="00681509">
        <w:rPr>
          <w:rFonts w:eastAsia="Times New Roman" w:cs="Arial"/>
          <w:b/>
          <w:color w:val="00000A"/>
          <w:kern w:val="0"/>
          <w:sz w:val="22"/>
          <w:szCs w:val="22"/>
          <w:lang w:val="en-GB" w:eastAsia="en-GB" w:bidi="en-GB"/>
        </w:rPr>
        <w:t>Sustainable initiative to increase tyre life and avoid unnecessary waste</w:t>
      </w:r>
    </w:p>
    <w:p w14:paraId="4591099E" w14:textId="77777777" w:rsidR="004330E1" w:rsidRPr="00681509" w:rsidRDefault="004330E1" w:rsidP="004330E1">
      <w:pPr>
        <w:pStyle w:val="ListParagraph"/>
        <w:suppressAutoHyphens/>
        <w:wordWrap/>
        <w:autoSpaceDE/>
        <w:autoSpaceDN/>
        <w:spacing w:line="276" w:lineRule="auto"/>
        <w:ind w:left="360"/>
        <w:jc w:val="left"/>
        <w:rPr>
          <w:rFonts w:eastAsia="Times New Roman" w:cs="Arial"/>
          <w:b/>
          <w:color w:val="00000A"/>
          <w:kern w:val="0"/>
          <w:sz w:val="22"/>
          <w:szCs w:val="22"/>
          <w:lang w:val="en-GB" w:eastAsia="en-GB" w:bidi="en-GB"/>
        </w:rPr>
      </w:pPr>
    </w:p>
    <w:p w14:paraId="682AD647" w14:textId="77777777" w:rsidR="004330E1" w:rsidRPr="00E66993" w:rsidRDefault="004330E1" w:rsidP="004330E1">
      <w:pPr>
        <w:pStyle w:val="NormalWeb"/>
        <w:shd w:val="clear" w:color="auto" w:fill="FFFFFF"/>
        <w:spacing w:after="150"/>
        <w:jc w:val="both"/>
        <w:rPr>
          <w:rFonts w:ascii="Arial" w:hAnsi="Arial" w:cs="Arial"/>
          <w:sz w:val="21"/>
          <w:szCs w:val="21"/>
        </w:rPr>
      </w:pPr>
      <w:r w:rsidRPr="00E66993">
        <w:rPr>
          <w:rFonts w:ascii="Arial" w:hAnsi="Arial" w:cs="Arial"/>
          <w:sz w:val="21"/>
          <w:szCs w:val="21"/>
        </w:rPr>
        <w:t>Hankook continues to focus on its significant retreading business for commercial vehicle tyres by expanding its own retread brand “Hankook Alphatread”. Together with Vaculug, Hankook has signed a five-year agreement. Vaculug, one of Europe’s largest independent retread producers, will manufacture Hankook’s Alphatread retread brand in the UK. Vaculug will also work with Hankook product as a premium fitment for all its fleets.</w:t>
      </w:r>
    </w:p>
    <w:p w14:paraId="4E6B4080" w14:textId="77777777" w:rsidR="004330E1" w:rsidRPr="00E66993" w:rsidRDefault="004330E1" w:rsidP="004330E1">
      <w:pPr>
        <w:pStyle w:val="NormalWeb"/>
        <w:shd w:val="clear" w:color="auto" w:fill="FFFFFF"/>
        <w:spacing w:after="150"/>
        <w:jc w:val="both"/>
        <w:rPr>
          <w:rFonts w:ascii="Arial" w:hAnsi="Arial" w:cs="Arial"/>
          <w:sz w:val="21"/>
          <w:szCs w:val="21"/>
        </w:rPr>
      </w:pPr>
      <w:r w:rsidRPr="00E66993">
        <w:rPr>
          <w:rFonts w:ascii="Arial" w:hAnsi="Arial" w:cs="Arial"/>
          <w:sz w:val="21"/>
          <w:szCs w:val="21"/>
        </w:rPr>
        <w:t>“To offer our fleet and dealer partners a cost effective and ecological solution, Hankook continuously invests in its range and volumes of production of premium Alphatread hot-cured tyres. Our new partnership with Vaculug will support our mission to offer attractive and sustainable products. This new agreement also ensures maximum value for our fleet customers,” says Guy Heywood, Vice President Marketing Truck and Bus tyres, Hankook Tire Europe.</w:t>
      </w:r>
    </w:p>
    <w:p w14:paraId="03965F1F" w14:textId="77777777" w:rsidR="004330E1" w:rsidRPr="00E66993" w:rsidRDefault="004330E1" w:rsidP="004330E1">
      <w:pPr>
        <w:pStyle w:val="NormalWeb"/>
        <w:shd w:val="clear" w:color="auto" w:fill="FFFFFF"/>
        <w:spacing w:after="150"/>
        <w:jc w:val="both"/>
        <w:rPr>
          <w:rFonts w:ascii="Arial" w:hAnsi="Arial" w:cs="Arial"/>
          <w:sz w:val="21"/>
          <w:szCs w:val="21"/>
        </w:rPr>
      </w:pPr>
      <w:r w:rsidRPr="00E66993">
        <w:rPr>
          <w:rFonts w:ascii="Arial" w:hAnsi="Arial" w:cs="Arial"/>
          <w:sz w:val="21"/>
          <w:szCs w:val="21"/>
        </w:rPr>
        <w:t>On behalf of Vaculug, Jorge Crespo, Managing Director, commented “We are very proud of our association with Hankook and look forward to growing this relationship to new heights. While this agreement is only for an initial period of five years, we as a family have had a relationship with Hankook that goes back over four decades. We look forward to building on that partnership where the next generation of both Vaculug and Hankook help the environment through more sustainable initiatives such as this one.”</w:t>
      </w:r>
    </w:p>
    <w:p w14:paraId="3ACBDBF6" w14:textId="77777777" w:rsidR="004330E1" w:rsidRPr="00E66993" w:rsidRDefault="004330E1" w:rsidP="004330E1">
      <w:pPr>
        <w:pStyle w:val="NormalWeb"/>
        <w:shd w:val="clear" w:color="auto" w:fill="FFFFFF"/>
        <w:spacing w:after="150"/>
        <w:jc w:val="both"/>
        <w:rPr>
          <w:rFonts w:ascii="Arial" w:hAnsi="Arial" w:cs="Arial"/>
          <w:sz w:val="21"/>
          <w:szCs w:val="21"/>
        </w:rPr>
      </w:pPr>
      <w:r w:rsidRPr="00E66993">
        <w:rPr>
          <w:rFonts w:ascii="Arial" w:hAnsi="Arial" w:cs="Arial"/>
          <w:sz w:val="21"/>
          <w:szCs w:val="21"/>
        </w:rPr>
        <w:t>The Hankook SmartLife Solutions concept demonstrates the advantages of a hot retread for fleet companies. All Hankook commercial vehicle tyres are designed in such a way that they can be regrooved, while the high-quality carcass can be retreaded several times. These features allow fleet companies to be able to achieve significant economic benefits: 5-9 mm of additional base rubber under the tread delivers up to 25% more mileage after regrooving. Hankook Alphatread hot retreads can deliver up to 100% of the mileage achieved with a new tyre and equivalent performance for around 60% of the cost. If the regrooving and retreading process is continued in line with the Hankook SmartLife Solutions concept, the service life of a new tyre can be increased to 250%. As well as these financial benefits, there are also various benefits for the environment. One of them is the fact that around 70% of the raw materials used in new tyres can be saved during retreading.</w:t>
      </w:r>
    </w:p>
    <w:p w14:paraId="39C252F2" w14:textId="77777777" w:rsidR="004330E1" w:rsidRDefault="004330E1" w:rsidP="004330E1">
      <w:pPr>
        <w:pStyle w:val="NormalWeb"/>
        <w:shd w:val="clear" w:color="auto" w:fill="FFFFFF"/>
        <w:spacing w:after="150"/>
        <w:jc w:val="both"/>
        <w:rPr>
          <w:rFonts w:ascii="Arial" w:hAnsi="Arial" w:cs="Arial"/>
          <w:color w:val="333333"/>
          <w:sz w:val="21"/>
          <w:szCs w:val="21"/>
        </w:rPr>
      </w:pPr>
      <w:r>
        <w:rPr>
          <w:rFonts w:ascii="Arial" w:hAnsi="Arial" w:cs="Arial"/>
          <w:color w:val="333333"/>
          <w:sz w:val="21"/>
          <w:szCs w:val="21"/>
        </w:rPr>
        <w:t> </w:t>
      </w:r>
    </w:p>
    <w:p w14:paraId="6EF4DAF0" w14:textId="77777777" w:rsidR="004330E1" w:rsidRPr="000B15A2" w:rsidRDefault="004330E1" w:rsidP="004330E1">
      <w:pPr>
        <w:tabs>
          <w:tab w:val="left" w:pos="142"/>
        </w:tabs>
        <w:suppressAutoHyphens/>
        <w:wordWrap/>
        <w:autoSpaceDE/>
        <w:autoSpaceDN/>
        <w:spacing w:line="276" w:lineRule="auto"/>
        <w:rPr>
          <w:rFonts w:eastAsia="Times New Roman" w:cs="Arial"/>
          <w:b/>
          <w:color w:val="00000A"/>
          <w:kern w:val="0"/>
          <w:szCs w:val="20"/>
          <w:lang w:eastAsia="en-GB" w:bidi="en-GB"/>
        </w:rPr>
      </w:pPr>
    </w:p>
    <w:p w14:paraId="42801EE6" w14:textId="77777777" w:rsidR="004330E1" w:rsidRDefault="004330E1" w:rsidP="004330E1">
      <w:pPr>
        <w:tabs>
          <w:tab w:val="left" w:pos="142"/>
        </w:tabs>
        <w:suppressAutoHyphens/>
        <w:wordWrap/>
        <w:autoSpaceDE/>
        <w:autoSpaceDN/>
        <w:spacing w:line="276" w:lineRule="auto"/>
        <w:jc w:val="left"/>
        <w:rPr>
          <w:rFonts w:eastAsia="Times New Roman" w:cs="Arial"/>
          <w:b/>
          <w:color w:val="00000A"/>
          <w:kern w:val="0"/>
          <w:szCs w:val="20"/>
          <w:lang w:val="en-GB" w:eastAsia="en-GB" w:bidi="en-GB"/>
        </w:rPr>
      </w:pPr>
    </w:p>
    <w:p w14:paraId="482E452E" w14:textId="77777777" w:rsidR="004330E1" w:rsidRDefault="004330E1" w:rsidP="004330E1">
      <w:pPr>
        <w:tabs>
          <w:tab w:val="left" w:pos="142"/>
        </w:tabs>
        <w:suppressAutoHyphens/>
        <w:wordWrap/>
        <w:autoSpaceDE/>
        <w:autoSpaceDN/>
        <w:spacing w:line="276" w:lineRule="auto"/>
        <w:jc w:val="left"/>
        <w:rPr>
          <w:rFonts w:eastAsia="Times New Roman" w:cs="Arial"/>
          <w:b/>
          <w:color w:val="00000A"/>
          <w:kern w:val="0"/>
          <w:szCs w:val="20"/>
          <w:lang w:val="en-GB" w:eastAsia="en-GB" w:bidi="en-GB"/>
        </w:rPr>
      </w:pPr>
    </w:p>
    <w:p w14:paraId="3220D792" w14:textId="77777777" w:rsidR="004330E1" w:rsidRDefault="004330E1" w:rsidP="004330E1">
      <w:pPr>
        <w:tabs>
          <w:tab w:val="left" w:pos="142"/>
        </w:tabs>
        <w:suppressAutoHyphens/>
        <w:wordWrap/>
        <w:autoSpaceDE/>
        <w:autoSpaceDN/>
        <w:spacing w:line="276" w:lineRule="auto"/>
        <w:jc w:val="left"/>
        <w:rPr>
          <w:rFonts w:eastAsia="Times New Roman" w:cs="Arial"/>
          <w:b/>
          <w:color w:val="00000A"/>
          <w:kern w:val="0"/>
          <w:szCs w:val="20"/>
          <w:lang w:val="en-GB" w:eastAsia="en-GB" w:bidi="en-GB"/>
        </w:rPr>
      </w:pPr>
    </w:p>
    <w:p w14:paraId="30FAB80F" w14:textId="77777777" w:rsidR="004330E1" w:rsidRDefault="004330E1" w:rsidP="004330E1">
      <w:pPr>
        <w:tabs>
          <w:tab w:val="left" w:pos="142"/>
        </w:tabs>
        <w:suppressAutoHyphens/>
        <w:wordWrap/>
        <w:autoSpaceDE/>
        <w:autoSpaceDN/>
        <w:spacing w:line="276" w:lineRule="auto"/>
        <w:jc w:val="left"/>
        <w:rPr>
          <w:rFonts w:eastAsia="Times New Roman" w:cs="Arial"/>
          <w:b/>
          <w:color w:val="00000A"/>
          <w:kern w:val="0"/>
          <w:szCs w:val="20"/>
          <w:lang w:val="en-GB" w:eastAsia="en-GB" w:bidi="en-GB"/>
        </w:rPr>
      </w:pPr>
    </w:p>
    <w:p w14:paraId="1D73DDE2" w14:textId="77777777" w:rsidR="004330E1" w:rsidRDefault="004330E1" w:rsidP="004330E1">
      <w:pPr>
        <w:tabs>
          <w:tab w:val="left" w:pos="142"/>
        </w:tabs>
        <w:suppressAutoHyphens/>
        <w:wordWrap/>
        <w:autoSpaceDE/>
        <w:autoSpaceDN/>
        <w:spacing w:line="276" w:lineRule="auto"/>
        <w:jc w:val="left"/>
        <w:rPr>
          <w:rFonts w:eastAsia="Times New Roman" w:cs="Arial"/>
          <w:b/>
          <w:color w:val="00000A"/>
          <w:kern w:val="0"/>
          <w:szCs w:val="20"/>
          <w:lang w:val="en-GB" w:eastAsia="en-GB" w:bidi="en-GB"/>
        </w:rPr>
      </w:pPr>
    </w:p>
    <w:p w14:paraId="0113F70E" w14:textId="77777777" w:rsidR="004330E1" w:rsidRDefault="004330E1" w:rsidP="004330E1">
      <w:pPr>
        <w:tabs>
          <w:tab w:val="left" w:pos="142"/>
        </w:tabs>
        <w:suppressAutoHyphens/>
        <w:wordWrap/>
        <w:autoSpaceDE/>
        <w:autoSpaceDN/>
        <w:spacing w:line="276" w:lineRule="auto"/>
        <w:jc w:val="left"/>
        <w:rPr>
          <w:rFonts w:eastAsia="Times New Roman" w:cs="Arial"/>
          <w:b/>
          <w:color w:val="00000A"/>
          <w:kern w:val="0"/>
          <w:szCs w:val="20"/>
          <w:lang w:val="en-GB" w:eastAsia="en-GB" w:bidi="en-GB"/>
        </w:rPr>
      </w:pPr>
    </w:p>
    <w:p w14:paraId="75F9804A" w14:textId="77777777" w:rsidR="004330E1" w:rsidRDefault="004330E1" w:rsidP="004330E1">
      <w:pPr>
        <w:tabs>
          <w:tab w:val="left" w:pos="142"/>
        </w:tabs>
        <w:suppressAutoHyphens/>
        <w:wordWrap/>
        <w:autoSpaceDE/>
        <w:autoSpaceDN/>
        <w:spacing w:line="276" w:lineRule="auto"/>
        <w:jc w:val="left"/>
        <w:rPr>
          <w:rFonts w:eastAsia="Times New Roman" w:cs="Arial"/>
          <w:b/>
          <w:color w:val="00000A"/>
          <w:kern w:val="0"/>
          <w:szCs w:val="20"/>
          <w:lang w:val="en-GB" w:eastAsia="en-GB" w:bidi="en-GB"/>
        </w:rPr>
      </w:pPr>
    </w:p>
    <w:p w14:paraId="7FBB9D87" w14:textId="77777777" w:rsidR="004330E1" w:rsidRDefault="004330E1" w:rsidP="004330E1">
      <w:pPr>
        <w:tabs>
          <w:tab w:val="left" w:pos="142"/>
        </w:tabs>
        <w:suppressAutoHyphens/>
        <w:wordWrap/>
        <w:autoSpaceDE/>
        <w:autoSpaceDN/>
        <w:spacing w:line="276" w:lineRule="auto"/>
        <w:jc w:val="left"/>
        <w:rPr>
          <w:rFonts w:eastAsia="Times New Roman" w:cs="Arial"/>
          <w:b/>
          <w:color w:val="00000A"/>
          <w:kern w:val="0"/>
          <w:szCs w:val="20"/>
          <w:lang w:val="en-GB" w:eastAsia="en-GB" w:bidi="en-GB"/>
        </w:rPr>
      </w:pPr>
    </w:p>
    <w:p w14:paraId="5B973928" w14:textId="77777777" w:rsidR="004330E1" w:rsidRDefault="004330E1" w:rsidP="004330E1">
      <w:pPr>
        <w:tabs>
          <w:tab w:val="left" w:pos="142"/>
        </w:tabs>
        <w:suppressAutoHyphens/>
        <w:wordWrap/>
        <w:autoSpaceDE/>
        <w:autoSpaceDN/>
        <w:spacing w:line="276" w:lineRule="auto"/>
        <w:jc w:val="left"/>
        <w:rPr>
          <w:rFonts w:eastAsia="Times New Roman" w:cs="Arial"/>
          <w:b/>
          <w:color w:val="00000A"/>
          <w:kern w:val="0"/>
          <w:szCs w:val="20"/>
          <w:lang w:val="en-GB" w:eastAsia="en-GB" w:bidi="en-GB"/>
        </w:rPr>
      </w:pPr>
    </w:p>
    <w:p w14:paraId="537889C6" w14:textId="77777777" w:rsidR="004330E1" w:rsidRDefault="004330E1" w:rsidP="004330E1">
      <w:pPr>
        <w:tabs>
          <w:tab w:val="left" w:pos="142"/>
        </w:tabs>
        <w:suppressAutoHyphens/>
        <w:wordWrap/>
        <w:autoSpaceDE/>
        <w:autoSpaceDN/>
        <w:spacing w:line="276" w:lineRule="auto"/>
        <w:jc w:val="left"/>
        <w:rPr>
          <w:rFonts w:eastAsia="Times New Roman" w:cs="Arial"/>
          <w:b/>
          <w:color w:val="00000A"/>
          <w:kern w:val="0"/>
          <w:szCs w:val="20"/>
          <w:lang w:val="en-GB" w:eastAsia="en-GB" w:bidi="en-GB"/>
        </w:rPr>
      </w:pPr>
    </w:p>
    <w:p w14:paraId="524A4D64" w14:textId="77777777" w:rsidR="004330E1" w:rsidRDefault="004330E1" w:rsidP="004330E1">
      <w:pPr>
        <w:tabs>
          <w:tab w:val="left" w:pos="142"/>
        </w:tabs>
        <w:suppressAutoHyphens/>
        <w:wordWrap/>
        <w:autoSpaceDE/>
        <w:autoSpaceDN/>
        <w:spacing w:line="276" w:lineRule="auto"/>
        <w:jc w:val="left"/>
        <w:rPr>
          <w:rFonts w:eastAsia="Times New Roman" w:cs="Arial"/>
          <w:b/>
          <w:color w:val="00000A"/>
          <w:kern w:val="0"/>
          <w:szCs w:val="20"/>
          <w:lang w:val="en-GB" w:eastAsia="en-GB" w:bidi="en-GB"/>
        </w:rPr>
      </w:pPr>
    </w:p>
    <w:p w14:paraId="0787D4B7" w14:textId="77777777" w:rsidR="004330E1" w:rsidRDefault="004330E1" w:rsidP="004330E1">
      <w:pPr>
        <w:tabs>
          <w:tab w:val="left" w:pos="142"/>
        </w:tabs>
        <w:suppressAutoHyphens/>
        <w:wordWrap/>
        <w:autoSpaceDE/>
        <w:autoSpaceDN/>
        <w:spacing w:line="276" w:lineRule="auto"/>
        <w:jc w:val="left"/>
        <w:rPr>
          <w:rFonts w:eastAsia="Times New Roman" w:cs="Arial"/>
          <w:b/>
          <w:color w:val="00000A"/>
          <w:kern w:val="0"/>
          <w:szCs w:val="20"/>
          <w:lang w:val="en-GB" w:eastAsia="en-GB" w:bidi="en-GB"/>
        </w:rPr>
      </w:pPr>
    </w:p>
    <w:p w14:paraId="00F82CBA" w14:textId="77777777" w:rsidR="004330E1" w:rsidRDefault="004330E1" w:rsidP="004330E1">
      <w:pPr>
        <w:tabs>
          <w:tab w:val="left" w:pos="142"/>
        </w:tabs>
        <w:suppressAutoHyphens/>
        <w:wordWrap/>
        <w:autoSpaceDE/>
        <w:autoSpaceDN/>
        <w:spacing w:line="276" w:lineRule="auto"/>
        <w:jc w:val="left"/>
        <w:rPr>
          <w:rFonts w:eastAsia="Times New Roman" w:cs="Arial"/>
          <w:b/>
          <w:color w:val="00000A"/>
          <w:kern w:val="0"/>
          <w:szCs w:val="20"/>
          <w:lang w:val="en-GB" w:eastAsia="en-GB" w:bidi="en-GB"/>
        </w:rPr>
      </w:pPr>
    </w:p>
    <w:p w14:paraId="4BD8908B" w14:textId="77777777" w:rsidR="004330E1" w:rsidRDefault="004330E1" w:rsidP="004330E1">
      <w:pPr>
        <w:tabs>
          <w:tab w:val="left" w:pos="142"/>
        </w:tabs>
        <w:suppressAutoHyphens/>
        <w:wordWrap/>
        <w:autoSpaceDE/>
        <w:autoSpaceDN/>
        <w:spacing w:line="276" w:lineRule="auto"/>
        <w:jc w:val="left"/>
        <w:rPr>
          <w:rFonts w:eastAsia="Times New Roman" w:cs="Arial"/>
          <w:b/>
          <w:color w:val="00000A"/>
          <w:kern w:val="0"/>
          <w:szCs w:val="20"/>
          <w:lang w:val="en-GB" w:eastAsia="en-GB" w:bidi="en-GB"/>
        </w:rPr>
      </w:pPr>
    </w:p>
    <w:p w14:paraId="4E2E0E72" w14:textId="77777777" w:rsidR="004330E1" w:rsidRPr="00E316FB" w:rsidRDefault="004330E1" w:rsidP="004330E1">
      <w:pPr>
        <w:tabs>
          <w:tab w:val="left" w:pos="142"/>
        </w:tabs>
        <w:suppressAutoHyphens/>
        <w:wordWrap/>
        <w:autoSpaceDE/>
        <w:autoSpaceDN/>
        <w:spacing w:line="276" w:lineRule="auto"/>
        <w:jc w:val="left"/>
        <w:rPr>
          <w:rFonts w:eastAsia="Times New Roman" w:cs="Arial"/>
          <w:b/>
          <w:kern w:val="0"/>
          <w:szCs w:val="20"/>
          <w:lang w:val="en-GB" w:eastAsia="en-GB" w:bidi="en-GB"/>
        </w:rPr>
      </w:pPr>
    </w:p>
    <w:p w14:paraId="57ED0A92" w14:textId="77777777" w:rsidR="004330E1" w:rsidRPr="00E316FB" w:rsidRDefault="004330E1" w:rsidP="004330E1">
      <w:pPr>
        <w:pStyle w:val="HankookberschriftPressemeldung"/>
        <w:jc w:val="left"/>
        <w:rPr>
          <w:color w:val="auto"/>
          <w:lang w:bidi="ar-SA"/>
        </w:rPr>
      </w:pPr>
      <w:r w:rsidRPr="00E316FB">
        <w:rPr>
          <w:color w:val="auto"/>
          <w:lang w:bidi="ar-SA"/>
        </w:rPr>
        <w:t>Hankook ‘alphatread’ for the UK market:</w:t>
      </w:r>
      <w:r w:rsidRPr="00E316FB">
        <w:rPr>
          <w:color w:val="auto"/>
          <w:lang w:bidi="ar-SA"/>
        </w:rPr>
        <w:br/>
        <w:t>Bead-to-bead retread truck tyre range</w:t>
      </w:r>
    </w:p>
    <w:p w14:paraId="3BBB771B" w14:textId="77777777" w:rsidR="004330E1" w:rsidRPr="00017686" w:rsidRDefault="004330E1" w:rsidP="004330E1">
      <w:pPr>
        <w:tabs>
          <w:tab w:val="left" w:pos="142"/>
        </w:tabs>
        <w:rPr>
          <w:rFonts w:cs="Arial"/>
          <w:b/>
          <w:snapToGrid w:val="0"/>
          <w:color w:val="FF6600"/>
          <w:sz w:val="22"/>
          <w:szCs w:val="22"/>
          <w:lang w:eastAsia="de-DE"/>
        </w:rPr>
      </w:pPr>
    </w:p>
    <w:p w14:paraId="21D50826" w14:textId="77777777" w:rsidR="004330E1" w:rsidRPr="00D44BAF" w:rsidRDefault="004330E1" w:rsidP="004330E1">
      <w:pPr>
        <w:pStyle w:val="ListParagraph"/>
        <w:numPr>
          <w:ilvl w:val="0"/>
          <w:numId w:val="19"/>
        </w:numPr>
        <w:suppressAutoHyphens/>
        <w:wordWrap/>
        <w:autoSpaceDE/>
        <w:autoSpaceDN/>
        <w:spacing w:line="276" w:lineRule="auto"/>
        <w:jc w:val="left"/>
        <w:rPr>
          <w:rFonts w:eastAsia="Times New Roman" w:cs="Arial"/>
          <w:b/>
          <w:color w:val="00000A"/>
          <w:kern w:val="0"/>
          <w:sz w:val="22"/>
          <w:szCs w:val="22"/>
          <w:lang w:val="en-GB" w:eastAsia="en-GB" w:bidi="en-GB"/>
        </w:rPr>
      </w:pPr>
      <w:r w:rsidRPr="00D44BAF">
        <w:rPr>
          <w:rFonts w:eastAsia="Times New Roman" w:cs="Arial"/>
          <w:b/>
          <w:color w:val="00000A"/>
          <w:kern w:val="0"/>
          <w:sz w:val="22"/>
          <w:szCs w:val="22"/>
          <w:lang w:val="en-GB" w:eastAsia="en-GB" w:bidi="en-GB"/>
        </w:rPr>
        <w:t>‘alphatread’ is the environmentally conscious bead to bead retread truck tyre range from premium tyre maker Hankook Tyre UK</w:t>
      </w:r>
    </w:p>
    <w:p w14:paraId="04A65C45" w14:textId="77777777" w:rsidR="004330E1" w:rsidRPr="00D44BAF" w:rsidRDefault="004330E1" w:rsidP="004330E1">
      <w:pPr>
        <w:pStyle w:val="ListParagraph"/>
        <w:numPr>
          <w:ilvl w:val="0"/>
          <w:numId w:val="19"/>
        </w:numPr>
        <w:suppressAutoHyphens/>
        <w:wordWrap/>
        <w:autoSpaceDE/>
        <w:autoSpaceDN/>
        <w:spacing w:line="276" w:lineRule="auto"/>
        <w:jc w:val="left"/>
        <w:rPr>
          <w:rFonts w:eastAsia="Times New Roman" w:cs="Arial"/>
          <w:b/>
          <w:color w:val="00000A"/>
          <w:kern w:val="0"/>
          <w:sz w:val="22"/>
          <w:szCs w:val="22"/>
          <w:lang w:val="en-GB" w:eastAsia="en-GB" w:bidi="en-GB"/>
        </w:rPr>
      </w:pPr>
      <w:r w:rsidRPr="00D44BAF">
        <w:rPr>
          <w:rFonts w:eastAsia="Times New Roman" w:cs="Arial"/>
          <w:b/>
          <w:color w:val="00000A"/>
          <w:kern w:val="0"/>
          <w:sz w:val="22"/>
          <w:szCs w:val="22"/>
          <w:lang w:val="en-GB" w:eastAsia="en-GB" w:bidi="en-GB"/>
        </w:rPr>
        <w:t>The ‘alphatread’ line-up designed for medium haul purposes consists of sizes for the drive axle position together with a corresponding trailer tyre size</w:t>
      </w:r>
    </w:p>
    <w:p w14:paraId="7D2E7AF6" w14:textId="77777777" w:rsidR="004330E1" w:rsidRPr="00D44BAF" w:rsidRDefault="004330E1" w:rsidP="004330E1">
      <w:pPr>
        <w:pStyle w:val="ListParagraph"/>
        <w:numPr>
          <w:ilvl w:val="0"/>
          <w:numId w:val="19"/>
        </w:numPr>
        <w:suppressAutoHyphens/>
        <w:wordWrap/>
        <w:autoSpaceDE/>
        <w:autoSpaceDN/>
        <w:spacing w:line="276" w:lineRule="auto"/>
        <w:jc w:val="left"/>
        <w:rPr>
          <w:rFonts w:eastAsia="Times New Roman" w:cs="Arial"/>
          <w:b/>
          <w:color w:val="00000A"/>
          <w:kern w:val="0"/>
          <w:sz w:val="22"/>
          <w:szCs w:val="22"/>
          <w:lang w:val="en-GB" w:eastAsia="en-GB" w:bidi="en-GB"/>
        </w:rPr>
      </w:pPr>
      <w:r w:rsidRPr="00D44BAF">
        <w:rPr>
          <w:rFonts w:eastAsia="Times New Roman" w:cs="Arial"/>
          <w:b/>
          <w:color w:val="00000A"/>
          <w:kern w:val="0"/>
          <w:sz w:val="22"/>
          <w:szCs w:val="22"/>
          <w:lang w:val="en-GB" w:eastAsia="en-GB" w:bidi="en-GB"/>
        </w:rPr>
        <w:t>It aims to meet customer demands for reducing fleets running costs by providing a ‘cradle to grave’ tyre solution</w:t>
      </w:r>
    </w:p>
    <w:p w14:paraId="7B301C89" w14:textId="77777777" w:rsidR="004330E1" w:rsidRPr="00E316FB" w:rsidRDefault="004330E1" w:rsidP="004330E1">
      <w:pPr>
        <w:tabs>
          <w:tab w:val="left" w:pos="142"/>
        </w:tabs>
        <w:rPr>
          <w:rFonts w:cs="Arial"/>
          <w:bCs/>
          <w:sz w:val="21"/>
          <w:szCs w:val="21"/>
        </w:rPr>
      </w:pPr>
    </w:p>
    <w:p w14:paraId="7FC3A6A2" w14:textId="77777777" w:rsidR="004330E1" w:rsidRPr="00E316FB" w:rsidRDefault="004330E1" w:rsidP="004330E1">
      <w:pPr>
        <w:tabs>
          <w:tab w:val="left" w:pos="142"/>
        </w:tabs>
        <w:rPr>
          <w:rFonts w:cs="Arial"/>
          <w:bCs/>
          <w:sz w:val="21"/>
          <w:szCs w:val="21"/>
        </w:rPr>
      </w:pPr>
      <w:r w:rsidRPr="00E316FB">
        <w:rPr>
          <w:rFonts w:cs="Arial"/>
          <w:bCs/>
          <w:sz w:val="21"/>
          <w:szCs w:val="21"/>
        </w:rPr>
        <w:t>The ever-increasing demands in the area of environmental friendliness and continued pressure upon fleets to reduce their running costs have led to the development of the Hankook ‘alphatread’ range. The premium manufacturer’s retread truck tyre line has been specifically designed to maximise mileage as the casings of Hankook’s 1st life A1 grade tyres are used to mirror Hankook’s existing tyre patterns to produce the alphatread tyre. For the time being the products are available in the UK market in two drive axle sizes and a corresponding trailer size.</w:t>
      </w:r>
    </w:p>
    <w:p w14:paraId="0FDC803A" w14:textId="77777777" w:rsidR="004330E1" w:rsidRPr="00E316FB" w:rsidRDefault="004330E1" w:rsidP="004330E1">
      <w:pPr>
        <w:tabs>
          <w:tab w:val="left" w:pos="142"/>
        </w:tabs>
        <w:rPr>
          <w:rFonts w:cs="Arial"/>
          <w:bCs/>
          <w:sz w:val="21"/>
          <w:szCs w:val="21"/>
        </w:rPr>
      </w:pPr>
    </w:p>
    <w:p w14:paraId="192FEFCA" w14:textId="77777777" w:rsidR="004330E1" w:rsidRPr="00E316FB" w:rsidRDefault="004330E1" w:rsidP="004330E1">
      <w:pPr>
        <w:tabs>
          <w:tab w:val="left" w:pos="142"/>
        </w:tabs>
        <w:ind w:left="2124"/>
        <w:rPr>
          <w:rFonts w:cs="Arial"/>
          <w:bCs/>
          <w:sz w:val="21"/>
          <w:szCs w:val="21"/>
        </w:rPr>
      </w:pPr>
      <w:r w:rsidRPr="00E316FB">
        <w:rPr>
          <w:rFonts w:cs="Arial"/>
          <w:bCs/>
          <w:noProof/>
          <w:sz w:val="21"/>
          <w:szCs w:val="21"/>
        </w:rPr>
        <w:drawing>
          <wp:anchor distT="0" distB="0" distL="114300" distR="114300" simplePos="0" relativeHeight="251679744" behindDoc="1" locked="0" layoutInCell="1" allowOverlap="1" wp14:anchorId="7ADEA81F" wp14:editId="4AE4A30C">
            <wp:simplePos x="0" y="0"/>
            <wp:positionH relativeFrom="margin">
              <wp:posOffset>0</wp:posOffset>
            </wp:positionH>
            <wp:positionV relativeFrom="paragraph">
              <wp:posOffset>102870</wp:posOffset>
            </wp:positionV>
            <wp:extent cx="1290320" cy="1057275"/>
            <wp:effectExtent l="0" t="0" r="5080" b="9525"/>
            <wp:wrapTight wrapText="bothSides">
              <wp:wrapPolygon edited="0">
                <wp:start x="0" y="0"/>
                <wp:lineTo x="0" y="21405"/>
                <wp:lineTo x="21366" y="21405"/>
                <wp:lineTo x="21366" y="0"/>
                <wp:lineTo x="0" y="0"/>
              </wp:wrapPolygon>
            </wp:wrapTight>
            <wp:docPr id="35" name="Picture 35" descr="R DH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descr="R DH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032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6FB">
        <w:rPr>
          <w:rFonts w:cs="Arial"/>
          <w:bCs/>
          <w:sz w:val="21"/>
          <w:szCs w:val="21"/>
        </w:rPr>
        <w:t xml:space="preserve">The Hankook alphatread R-DH05 is a drive axle tyre for medium haul, available in three sizes 295/80R22.5, 315/80R22.5 and now the 315/70 R22.5. With its wide outline and a unique compound, the R-DH05 provides excellent wet and dry performance, driving stability and long-lasting wear. While the extra wide tread and deep grooves ensure high mileage, the optimised block shape provides block rigidity also under heavy loads for an outstanding traction and tread stability. Its lateral oriented tread design with high density grooves help to provide excellent traction in all weather </w:t>
      </w:r>
      <w:r>
        <w:rPr>
          <w:rFonts w:cs="Arial"/>
          <w:bCs/>
          <w:sz w:val="21"/>
          <w:szCs w:val="21"/>
        </w:rPr>
        <w:t xml:space="preserve">           </w:t>
      </w:r>
      <w:r w:rsidRPr="00E316FB">
        <w:rPr>
          <w:rFonts w:cs="Arial"/>
          <w:bCs/>
          <w:sz w:val="21"/>
          <w:szCs w:val="21"/>
        </w:rPr>
        <w:t>conditions.</w:t>
      </w:r>
    </w:p>
    <w:p w14:paraId="5F0ECD21" w14:textId="77777777" w:rsidR="004330E1" w:rsidRPr="00E316FB" w:rsidRDefault="004330E1" w:rsidP="004330E1">
      <w:pPr>
        <w:tabs>
          <w:tab w:val="left" w:pos="142"/>
        </w:tabs>
        <w:rPr>
          <w:rFonts w:cs="Arial"/>
          <w:bCs/>
          <w:sz w:val="21"/>
          <w:szCs w:val="21"/>
        </w:rPr>
      </w:pPr>
    </w:p>
    <w:p w14:paraId="55E06665" w14:textId="77777777" w:rsidR="004330E1" w:rsidRPr="00E316FB" w:rsidRDefault="004330E1" w:rsidP="004330E1">
      <w:pPr>
        <w:tabs>
          <w:tab w:val="left" w:pos="142"/>
        </w:tabs>
        <w:rPr>
          <w:rFonts w:cs="Arial"/>
          <w:bCs/>
          <w:sz w:val="21"/>
          <w:szCs w:val="21"/>
        </w:rPr>
      </w:pPr>
      <w:r w:rsidRPr="00E316FB">
        <w:rPr>
          <w:rFonts w:cs="Arial"/>
          <w:bCs/>
          <w:noProof/>
          <w:sz w:val="21"/>
          <w:szCs w:val="21"/>
        </w:rPr>
        <w:drawing>
          <wp:anchor distT="0" distB="0" distL="114300" distR="114300" simplePos="0" relativeHeight="251680768" behindDoc="1" locked="0" layoutInCell="1" allowOverlap="1" wp14:anchorId="404FF1E1" wp14:editId="55FF1B81">
            <wp:simplePos x="0" y="0"/>
            <wp:positionH relativeFrom="margin">
              <wp:align>right</wp:align>
            </wp:positionH>
            <wp:positionV relativeFrom="paragraph">
              <wp:posOffset>7620</wp:posOffset>
            </wp:positionV>
            <wp:extent cx="1323975" cy="1059180"/>
            <wp:effectExtent l="0" t="0" r="9525" b="7620"/>
            <wp:wrapTight wrapText="bothSides">
              <wp:wrapPolygon edited="0">
                <wp:start x="0" y="0"/>
                <wp:lineTo x="0" y="21367"/>
                <wp:lineTo x="21445" y="21367"/>
                <wp:lineTo x="21445" y="0"/>
                <wp:lineTo x="0" y="0"/>
              </wp:wrapPolygon>
            </wp:wrapTight>
            <wp:docPr id="34" name="Picture 34" descr="R T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descr="R TH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23975"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6FB">
        <w:rPr>
          <w:rFonts w:cs="Arial"/>
          <w:bCs/>
          <w:sz w:val="21"/>
          <w:szCs w:val="21"/>
        </w:rPr>
        <w:t xml:space="preserve">The Hankook alphatread R-TH22 sized 385/65R22.5 is the corresponding trailer tyre for medium haul purposes. It provides a </w:t>
      </w:r>
      <w:proofErr w:type="gramStart"/>
      <w:r w:rsidRPr="00E316FB">
        <w:rPr>
          <w:rFonts w:cs="Arial"/>
          <w:bCs/>
          <w:sz w:val="21"/>
          <w:szCs w:val="21"/>
        </w:rPr>
        <w:t>5 rib</w:t>
      </w:r>
      <w:proofErr w:type="gramEnd"/>
      <w:r w:rsidRPr="00E316FB">
        <w:rPr>
          <w:rFonts w:cs="Arial"/>
          <w:bCs/>
          <w:sz w:val="21"/>
          <w:szCs w:val="21"/>
        </w:rPr>
        <w:t xml:space="preserve"> tread design and a so called cool running compound for optimum performance. Optimised zigzag grooves care for stone ejection and crack prevention. The wide, solid shoulder area provides a higher mileage and helps to prevent belt separation. Its massive kerfless centre rib enhances free-rolling on axle thus increasing the trailer’s riding stability.</w:t>
      </w:r>
    </w:p>
    <w:p w14:paraId="1CC510C0" w14:textId="77777777" w:rsidR="004330E1" w:rsidRPr="00E316FB" w:rsidRDefault="004330E1" w:rsidP="004330E1">
      <w:pPr>
        <w:tabs>
          <w:tab w:val="left" w:pos="142"/>
        </w:tabs>
        <w:rPr>
          <w:rFonts w:cs="Arial"/>
          <w:bCs/>
          <w:sz w:val="21"/>
          <w:szCs w:val="21"/>
        </w:rPr>
      </w:pPr>
    </w:p>
    <w:p w14:paraId="4F206A58" w14:textId="77777777" w:rsidR="004330E1" w:rsidRPr="00E316FB" w:rsidRDefault="004330E1" w:rsidP="004330E1">
      <w:pPr>
        <w:tabs>
          <w:tab w:val="left" w:pos="142"/>
        </w:tabs>
        <w:rPr>
          <w:rFonts w:cs="Arial"/>
          <w:bCs/>
          <w:sz w:val="21"/>
          <w:szCs w:val="21"/>
        </w:rPr>
      </w:pPr>
      <w:r w:rsidRPr="00E316FB">
        <w:rPr>
          <w:rFonts w:cs="Arial"/>
          <w:bCs/>
          <w:sz w:val="21"/>
          <w:szCs w:val="21"/>
        </w:rPr>
        <w:t>Hankook’s alphatread tyres contribute to the environment by using significantly less raw material as well as energy during manufacturing.</w:t>
      </w:r>
    </w:p>
    <w:p w14:paraId="299C8E95" w14:textId="77777777" w:rsidR="004330E1" w:rsidRPr="00E316FB" w:rsidRDefault="004330E1" w:rsidP="004330E1">
      <w:pPr>
        <w:tabs>
          <w:tab w:val="left" w:pos="142"/>
        </w:tabs>
        <w:rPr>
          <w:rFonts w:cs="Arial"/>
          <w:snapToGrid w:val="0"/>
          <w:sz w:val="21"/>
          <w:szCs w:val="21"/>
        </w:rPr>
      </w:pPr>
    </w:p>
    <w:p w14:paraId="7616B115" w14:textId="77777777" w:rsidR="004330E1" w:rsidRPr="00E316FB" w:rsidRDefault="004330E1" w:rsidP="004330E1">
      <w:pPr>
        <w:widowControl/>
        <w:tabs>
          <w:tab w:val="left" w:pos="426"/>
          <w:tab w:val="left" w:pos="851"/>
        </w:tabs>
        <w:autoSpaceDE/>
        <w:snapToGrid w:val="0"/>
        <w:rPr>
          <w:rFonts w:cs="Arial"/>
          <w:b/>
          <w:sz w:val="21"/>
          <w:szCs w:val="21"/>
        </w:rPr>
      </w:pPr>
    </w:p>
    <w:p w14:paraId="5F94735B" w14:textId="77777777" w:rsidR="004330E1" w:rsidRPr="00E66993" w:rsidRDefault="004330E1" w:rsidP="004330E1">
      <w:pPr>
        <w:widowControl/>
        <w:tabs>
          <w:tab w:val="left" w:pos="426"/>
          <w:tab w:val="left" w:pos="851"/>
        </w:tabs>
        <w:autoSpaceDE/>
        <w:snapToGrid w:val="0"/>
        <w:rPr>
          <w:rFonts w:cs="Arial"/>
          <w:i/>
          <w:sz w:val="21"/>
          <w:szCs w:val="21"/>
        </w:rPr>
      </w:pPr>
      <w:r w:rsidRPr="00E66993">
        <w:rPr>
          <w:rFonts w:cs="Arial"/>
          <w:b/>
          <w:sz w:val="21"/>
          <w:szCs w:val="21"/>
        </w:rPr>
        <w:t>Current sizes of the Hankook alphatread line-up:</w:t>
      </w:r>
    </w:p>
    <w:p w14:paraId="5D1A464B" w14:textId="77777777" w:rsidR="004330E1" w:rsidRPr="00E316FB" w:rsidRDefault="004330E1" w:rsidP="004330E1">
      <w:pPr>
        <w:widowControl/>
        <w:autoSpaceDE/>
        <w:snapToGrid w:val="0"/>
        <w:rPr>
          <w:rFonts w:cs="Arial"/>
          <w:b/>
          <w:color w:val="E36C0A"/>
          <w:sz w:val="21"/>
          <w:szCs w:val="21"/>
        </w:rPr>
      </w:pPr>
    </w:p>
    <w:tbl>
      <w:tblPr>
        <w:tblW w:w="4996" w:type="pct"/>
        <w:tblInd w:w="70" w:type="dxa"/>
        <w:shd w:val="clear" w:color="auto" w:fill="FFFFFF"/>
        <w:tblLayout w:type="fixed"/>
        <w:tblCellMar>
          <w:left w:w="70" w:type="dxa"/>
          <w:right w:w="70" w:type="dxa"/>
        </w:tblCellMar>
        <w:tblLook w:val="04A0" w:firstRow="1" w:lastRow="0" w:firstColumn="1" w:lastColumn="0" w:noHBand="0" w:noVBand="1"/>
      </w:tblPr>
      <w:tblGrid>
        <w:gridCol w:w="901"/>
        <w:gridCol w:w="1717"/>
        <w:gridCol w:w="1134"/>
        <w:gridCol w:w="1560"/>
        <w:gridCol w:w="992"/>
        <w:gridCol w:w="993"/>
        <w:gridCol w:w="1701"/>
      </w:tblGrid>
      <w:tr w:rsidR="00096572" w:rsidRPr="00E316FB" w14:paraId="2AE68DAF" w14:textId="77777777" w:rsidTr="00512B4C">
        <w:trPr>
          <w:trHeight w:val="300"/>
        </w:trPr>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65CE6597" w14:textId="77777777" w:rsidR="00096572" w:rsidRPr="00E316FB" w:rsidRDefault="00096572" w:rsidP="00512B4C">
            <w:pPr>
              <w:widowControl/>
              <w:autoSpaceDE/>
              <w:jc w:val="center"/>
              <w:rPr>
                <w:rFonts w:eastAsia="Times New Roman" w:cs="Arial"/>
                <w:b/>
                <w:bCs/>
                <w:color w:val="000000"/>
                <w:kern w:val="0"/>
                <w:sz w:val="21"/>
                <w:szCs w:val="21"/>
              </w:rPr>
            </w:pPr>
            <w:r w:rsidRPr="00E316FB">
              <w:rPr>
                <w:rFonts w:cs="Arial"/>
                <w:b/>
                <w:sz w:val="21"/>
                <w:szCs w:val="21"/>
              </w:rPr>
              <w:t>Tread</w:t>
            </w:r>
          </w:p>
        </w:tc>
        <w:tc>
          <w:tcPr>
            <w:tcW w:w="95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1C3BBB" w14:textId="77777777" w:rsidR="00096572" w:rsidRPr="00E316FB" w:rsidRDefault="00096572" w:rsidP="00512B4C">
            <w:pPr>
              <w:widowControl/>
              <w:autoSpaceDE/>
              <w:jc w:val="center"/>
              <w:rPr>
                <w:rFonts w:eastAsia="Times New Roman" w:cs="Arial"/>
                <w:b/>
                <w:bCs/>
                <w:color w:val="000000"/>
                <w:kern w:val="0"/>
                <w:sz w:val="21"/>
                <w:szCs w:val="21"/>
              </w:rPr>
            </w:pPr>
            <w:r w:rsidRPr="00E316FB">
              <w:rPr>
                <w:rFonts w:cs="Arial"/>
                <w:b/>
                <w:color w:val="000000"/>
                <w:kern w:val="0"/>
                <w:sz w:val="21"/>
                <w:szCs w:val="21"/>
              </w:rPr>
              <w:t>Size</w:t>
            </w:r>
          </w:p>
        </w:tc>
        <w:tc>
          <w:tcPr>
            <w:tcW w:w="630" w:type="pct"/>
            <w:tcBorders>
              <w:top w:val="single" w:sz="4" w:space="0" w:color="auto"/>
              <w:left w:val="nil"/>
              <w:bottom w:val="single" w:sz="4" w:space="0" w:color="auto"/>
              <w:right w:val="single" w:sz="4" w:space="0" w:color="auto"/>
            </w:tcBorders>
            <w:shd w:val="clear" w:color="auto" w:fill="FFFFFF"/>
            <w:noWrap/>
            <w:vAlign w:val="center"/>
            <w:hideMark/>
          </w:tcPr>
          <w:p w14:paraId="682C41A8" w14:textId="77777777" w:rsidR="00096572" w:rsidRPr="00E316FB" w:rsidRDefault="00096572" w:rsidP="00512B4C">
            <w:pPr>
              <w:widowControl/>
              <w:autoSpaceDE/>
              <w:jc w:val="center"/>
              <w:rPr>
                <w:rFonts w:eastAsia="Times New Roman" w:cs="Arial"/>
                <w:b/>
                <w:bCs/>
                <w:color w:val="000000"/>
                <w:kern w:val="0"/>
                <w:sz w:val="21"/>
                <w:szCs w:val="21"/>
              </w:rPr>
            </w:pPr>
            <w:r w:rsidRPr="00E316FB">
              <w:rPr>
                <w:rFonts w:cs="Arial"/>
                <w:b/>
                <w:color w:val="000000"/>
                <w:kern w:val="0"/>
                <w:sz w:val="21"/>
                <w:szCs w:val="21"/>
              </w:rPr>
              <w:t>LI</w:t>
            </w:r>
          </w:p>
        </w:tc>
        <w:tc>
          <w:tcPr>
            <w:tcW w:w="867" w:type="pct"/>
            <w:tcBorders>
              <w:top w:val="single" w:sz="4" w:space="0" w:color="auto"/>
              <w:left w:val="nil"/>
              <w:bottom w:val="single" w:sz="4" w:space="0" w:color="auto"/>
              <w:right w:val="single" w:sz="4" w:space="0" w:color="auto"/>
            </w:tcBorders>
            <w:shd w:val="clear" w:color="auto" w:fill="FFFFFF"/>
          </w:tcPr>
          <w:p w14:paraId="04DFCA3D" w14:textId="77777777" w:rsidR="00096572" w:rsidRPr="00E316FB" w:rsidRDefault="00096572" w:rsidP="00512B4C">
            <w:pPr>
              <w:widowControl/>
              <w:autoSpaceDE/>
              <w:jc w:val="center"/>
              <w:rPr>
                <w:rFonts w:cs="Arial"/>
                <w:b/>
                <w:color w:val="000000"/>
                <w:kern w:val="0"/>
                <w:sz w:val="21"/>
                <w:szCs w:val="21"/>
              </w:rPr>
            </w:pPr>
            <w:r w:rsidRPr="00E316FB">
              <w:rPr>
                <w:rFonts w:cs="Arial"/>
                <w:b/>
                <w:color w:val="000000"/>
                <w:kern w:val="0"/>
                <w:sz w:val="21"/>
                <w:szCs w:val="21"/>
              </w:rPr>
              <w:t>Regrooving depth</w:t>
            </w:r>
          </w:p>
        </w:tc>
        <w:tc>
          <w:tcPr>
            <w:tcW w:w="55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85E3179" w14:textId="77777777" w:rsidR="00096572" w:rsidRPr="00E316FB" w:rsidRDefault="00096572" w:rsidP="00512B4C">
            <w:pPr>
              <w:widowControl/>
              <w:autoSpaceDE/>
              <w:jc w:val="center"/>
              <w:rPr>
                <w:rFonts w:eastAsia="Times New Roman" w:cs="Arial"/>
                <w:b/>
                <w:bCs/>
                <w:color w:val="000000"/>
                <w:kern w:val="0"/>
                <w:sz w:val="21"/>
                <w:szCs w:val="21"/>
              </w:rPr>
            </w:pPr>
            <w:r w:rsidRPr="00E316FB">
              <w:rPr>
                <w:rFonts w:cs="Arial"/>
                <w:b/>
                <w:color w:val="000000"/>
                <w:kern w:val="0"/>
                <w:sz w:val="21"/>
                <w:szCs w:val="21"/>
              </w:rPr>
              <w:t>Snow flake</w:t>
            </w:r>
          </w:p>
        </w:tc>
        <w:tc>
          <w:tcPr>
            <w:tcW w:w="552" w:type="pct"/>
            <w:tcBorders>
              <w:top w:val="single" w:sz="4" w:space="0" w:color="auto"/>
              <w:left w:val="nil"/>
              <w:bottom w:val="single" w:sz="4" w:space="0" w:color="auto"/>
              <w:right w:val="single" w:sz="4" w:space="0" w:color="auto"/>
            </w:tcBorders>
            <w:shd w:val="clear" w:color="auto" w:fill="FFFFFF"/>
            <w:noWrap/>
            <w:vAlign w:val="center"/>
            <w:hideMark/>
          </w:tcPr>
          <w:p w14:paraId="709CA1FB" w14:textId="77777777" w:rsidR="00096572" w:rsidRPr="00E316FB" w:rsidRDefault="00096572" w:rsidP="00512B4C">
            <w:pPr>
              <w:widowControl/>
              <w:autoSpaceDE/>
              <w:jc w:val="center"/>
              <w:rPr>
                <w:rFonts w:eastAsia="Times New Roman" w:cs="Arial"/>
                <w:b/>
                <w:bCs/>
                <w:color w:val="000000"/>
                <w:kern w:val="0"/>
                <w:sz w:val="21"/>
                <w:szCs w:val="21"/>
              </w:rPr>
            </w:pPr>
            <w:r w:rsidRPr="00E316FB">
              <w:rPr>
                <w:rFonts w:cs="Arial"/>
                <w:b/>
                <w:color w:val="000000"/>
                <w:kern w:val="0"/>
                <w:sz w:val="21"/>
                <w:szCs w:val="21"/>
              </w:rPr>
              <w:t>M+S</w:t>
            </w:r>
          </w:p>
        </w:tc>
        <w:tc>
          <w:tcPr>
            <w:tcW w:w="945" w:type="pct"/>
            <w:tcBorders>
              <w:top w:val="single" w:sz="4" w:space="0" w:color="auto"/>
              <w:left w:val="nil"/>
              <w:bottom w:val="single" w:sz="4" w:space="0" w:color="auto"/>
              <w:right w:val="single" w:sz="4" w:space="0" w:color="auto"/>
            </w:tcBorders>
            <w:shd w:val="clear" w:color="auto" w:fill="FFFFFF"/>
            <w:noWrap/>
            <w:vAlign w:val="center"/>
            <w:hideMark/>
          </w:tcPr>
          <w:p w14:paraId="43FF0EC6" w14:textId="77777777" w:rsidR="00096572" w:rsidRPr="00E316FB" w:rsidRDefault="00096572" w:rsidP="00512B4C">
            <w:pPr>
              <w:widowControl/>
              <w:autoSpaceDE/>
              <w:jc w:val="center"/>
              <w:rPr>
                <w:rFonts w:eastAsia="Times New Roman" w:cs="Arial"/>
                <w:b/>
                <w:bCs/>
                <w:color w:val="000000"/>
                <w:kern w:val="0"/>
                <w:sz w:val="21"/>
                <w:szCs w:val="21"/>
              </w:rPr>
            </w:pPr>
            <w:r w:rsidRPr="00E316FB">
              <w:rPr>
                <w:rFonts w:cs="Arial"/>
                <w:b/>
                <w:color w:val="000000"/>
                <w:kern w:val="0"/>
                <w:sz w:val="21"/>
                <w:szCs w:val="21"/>
              </w:rPr>
              <w:t>Availability</w:t>
            </w:r>
          </w:p>
        </w:tc>
      </w:tr>
      <w:tr w:rsidR="00096572" w:rsidRPr="00E316FB" w14:paraId="1A02327E" w14:textId="77777777" w:rsidTr="00512B4C">
        <w:trPr>
          <w:trHeight w:val="300"/>
        </w:trPr>
        <w:tc>
          <w:tcPr>
            <w:tcW w:w="501" w:type="pct"/>
            <w:vMerge w:val="restart"/>
            <w:tcBorders>
              <w:top w:val="single" w:sz="4" w:space="0" w:color="auto"/>
              <w:left w:val="single" w:sz="4" w:space="0" w:color="auto"/>
              <w:right w:val="single" w:sz="4" w:space="0" w:color="auto"/>
            </w:tcBorders>
            <w:shd w:val="clear" w:color="auto" w:fill="FFFFFF"/>
            <w:vAlign w:val="center"/>
          </w:tcPr>
          <w:p w14:paraId="69D63E8D" w14:textId="77777777" w:rsidR="00096572" w:rsidRPr="00E316FB" w:rsidRDefault="00096572" w:rsidP="00512B4C">
            <w:pPr>
              <w:widowControl/>
              <w:autoSpaceDE/>
              <w:jc w:val="center"/>
              <w:rPr>
                <w:rFonts w:eastAsia="Times New Roman" w:cs="Arial"/>
                <w:color w:val="FF0000"/>
                <w:kern w:val="0"/>
                <w:sz w:val="21"/>
                <w:szCs w:val="21"/>
              </w:rPr>
            </w:pPr>
            <w:r w:rsidRPr="00E316FB">
              <w:rPr>
                <w:rFonts w:cs="Arial"/>
                <w:b/>
                <w:color w:val="000000"/>
                <w:kern w:val="0"/>
                <w:sz w:val="21"/>
                <w:szCs w:val="21"/>
              </w:rPr>
              <w:t>R-DH05</w:t>
            </w:r>
          </w:p>
          <w:p w14:paraId="5B2A881B" w14:textId="77777777" w:rsidR="00096572" w:rsidRPr="00E316FB" w:rsidRDefault="00096572" w:rsidP="00512B4C">
            <w:pPr>
              <w:jc w:val="center"/>
              <w:rPr>
                <w:rFonts w:eastAsia="Times New Roman" w:cs="Arial"/>
                <w:color w:val="FF0000"/>
                <w:kern w:val="0"/>
                <w:sz w:val="21"/>
                <w:szCs w:val="21"/>
              </w:rPr>
            </w:pPr>
          </w:p>
        </w:tc>
        <w:tc>
          <w:tcPr>
            <w:tcW w:w="954" w:type="pct"/>
            <w:tcBorders>
              <w:top w:val="nil"/>
              <w:left w:val="single" w:sz="4" w:space="0" w:color="auto"/>
              <w:bottom w:val="single" w:sz="4" w:space="0" w:color="auto"/>
              <w:right w:val="single" w:sz="4" w:space="0" w:color="auto"/>
            </w:tcBorders>
            <w:shd w:val="clear" w:color="auto" w:fill="FFFFFF"/>
            <w:noWrap/>
            <w:vAlign w:val="center"/>
          </w:tcPr>
          <w:p w14:paraId="09B44855" w14:textId="77777777" w:rsidR="00096572" w:rsidRPr="00E316FB" w:rsidRDefault="00096572" w:rsidP="00512B4C">
            <w:pPr>
              <w:widowControl/>
              <w:autoSpaceDE/>
              <w:jc w:val="center"/>
              <w:rPr>
                <w:rFonts w:eastAsia="Times New Roman" w:cs="Arial"/>
                <w:color w:val="000000"/>
                <w:kern w:val="0"/>
                <w:sz w:val="21"/>
                <w:szCs w:val="21"/>
              </w:rPr>
            </w:pPr>
            <w:r w:rsidRPr="00E316FB">
              <w:rPr>
                <w:rFonts w:cs="Arial"/>
                <w:sz w:val="21"/>
                <w:szCs w:val="21"/>
              </w:rPr>
              <w:t>295/80R22.5</w:t>
            </w:r>
          </w:p>
        </w:tc>
        <w:tc>
          <w:tcPr>
            <w:tcW w:w="630" w:type="pct"/>
            <w:tcBorders>
              <w:top w:val="nil"/>
              <w:left w:val="nil"/>
              <w:bottom w:val="single" w:sz="4" w:space="0" w:color="auto"/>
              <w:right w:val="single" w:sz="4" w:space="0" w:color="auto"/>
            </w:tcBorders>
            <w:shd w:val="clear" w:color="auto" w:fill="FFFFFF"/>
            <w:noWrap/>
            <w:vAlign w:val="center"/>
          </w:tcPr>
          <w:p w14:paraId="64479428" w14:textId="77777777" w:rsidR="00096572" w:rsidRPr="00E316FB" w:rsidRDefault="00096572" w:rsidP="00512B4C">
            <w:pPr>
              <w:widowControl/>
              <w:autoSpaceDE/>
              <w:jc w:val="center"/>
              <w:rPr>
                <w:rFonts w:eastAsia="Times New Roman" w:cs="Arial"/>
                <w:color w:val="000000"/>
                <w:kern w:val="0"/>
                <w:sz w:val="21"/>
                <w:szCs w:val="21"/>
              </w:rPr>
            </w:pPr>
            <w:r w:rsidRPr="00E316FB">
              <w:rPr>
                <w:rFonts w:cs="Arial"/>
                <w:sz w:val="21"/>
                <w:szCs w:val="21"/>
              </w:rPr>
              <w:t>152/148K</w:t>
            </w:r>
          </w:p>
        </w:tc>
        <w:tc>
          <w:tcPr>
            <w:tcW w:w="867" w:type="pct"/>
            <w:tcBorders>
              <w:top w:val="single" w:sz="4" w:space="0" w:color="auto"/>
              <w:left w:val="nil"/>
              <w:bottom w:val="single" w:sz="4" w:space="0" w:color="auto"/>
              <w:right w:val="single" w:sz="4" w:space="0" w:color="auto"/>
            </w:tcBorders>
            <w:shd w:val="clear" w:color="auto" w:fill="FFFFFF"/>
          </w:tcPr>
          <w:p w14:paraId="290BB3F9" w14:textId="77777777" w:rsidR="00096572" w:rsidRPr="00E316FB" w:rsidRDefault="00096572" w:rsidP="00512B4C">
            <w:pPr>
              <w:widowControl/>
              <w:autoSpaceDE/>
              <w:jc w:val="center"/>
              <w:rPr>
                <w:rFonts w:eastAsia="Times New Roman" w:cs="Arial"/>
                <w:color w:val="000000"/>
                <w:kern w:val="0"/>
                <w:sz w:val="21"/>
                <w:szCs w:val="21"/>
              </w:rPr>
            </w:pPr>
            <w:r w:rsidRPr="00E316FB">
              <w:rPr>
                <w:rFonts w:cs="Arial"/>
                <w:sz w:val="21"/>
                <w:szCs w:val="21"/>
              </w:rPr>
              <w:t>3.0 mm</w:t>
            </w:r>
          </w:p>
        </w:tc>
        <w:tc>
          <w:tcPr>
            <w:tcW w:w="551" w:type="pct"/>
            <w:tcBorders>
              <w:top w:val="nil"/>
              <w:left w:val="single" w:sz="4" w:space="0" w:color="auto"/>
              <w:bottom w:val="single" w:sz="4" w:space="0" w:color="auto"/>
              <w:right w:val="single" w:sz="4" w:space="0" w:color="auto"/>
            </w:tcBorders>
            <w:shd w:val="clear" w:color="auto" w:fill="FFFFFF"/>
            <w:noWrap/>
            <w:vAlign w:val="center"/>
            <w:hideMark/>
          </w:tcPr>
          <w:p w14:paraId="41043172" w14:textId="77777777" w:rsidR="00096572" w:rsidRPr="00E316FB" w:rsidRDefault="00096572" w:rsidP="00512B4C">
            <w:pPr>
              <w:widowControl/>
              <w:autoSpaceDE/>
              <w:jc w:val="center"/>
              <w:rPr>
                <w:rFonts w:eastAsia="Times New Roman" w:cs="Arial"/>
                <w:color w:val="000000"/>
                <w:kern w:val="0"/>
                <w:sz w:val="21"/>
                <w:szCs w:val="21"/>
              </w:rPr>
            </w:pPr>
          </w:p>
        </w:tc>
        <w:tc>
          <w:tcPr>
            <w:tcW w:w="552" w:type="pct"/>
            <w:tcBorders>
              <w:top w:val="nil"/>
              <w:left w:val="nil"/>
              <w:bottom w:val="single" w:sz="4" w:space="0" w:color="auto"/>
              <w:right w:val="single" w:sz="4" w:space="0" w:color="auto"/>
            </w:tcBorders>
            <w:shd w:val="clear" w:color="auto" w:fill="FFFFFF"/>
            <w:noWrap/>
            <w:vAlign w:val="center"/>
            <w:hideMark/>
          </w:tcPr>
          <w:p w14:paraId="58E9C205" w14:textId="77777777" w:rsidR="00096572" w:rsidRPr="00E316FB" w:rsidRDefault="00096572" w:rsidP="00512B4C">
            <w:pPr>
              <w:widowControl/>
              <w:autoSpaceDE/>
              <w:jc w:val="center"/>
              <w:rPr>
                <w:rFonts w:eastAsia="Times New Roman" w:cs="Arial"/>
                <w:color w:val="000000"/>
                <w:kern w:val="0"/>
                <w:sz w:val="21"/>
                <w:szCs w:val="21"/>
              </w:rPr>
            </w:pPr>
            <w:r w:rsidRPr="00E316FB">
              <w:rPr>
                <w:rFonts w:cs="Arial"/>
                <w:color w:val="000000"/>
                <w:sz w:val="21"/>
                <w:szCs w:val="21"/>
              </w:rPr>
              <w:sym w:font="Wingdings" w:char="F0FE"/>
            </w:r>
          </w:p>
        </w:tc>
        <w:tc>
          <w:tcPr>
            <w:tcW w:w="945" w:type="pct"/>
            <w:tcBorders>
              <w:top w:val="nil"/>
              <w:left w:val="nil"/>
              <w:bottom w:val="single" w:sz="4" w:space="0" w:color="auto"/>
              <w:right w:val="single" w:sz="4" w:space="0" w:color="auto"/>
            </w:tcBorders>
            <w:shd w:val="clear" w:color="auto" w:fill="FFFFFF"/>
            <w:noWrap/>
            <w:vAlign w:val="center"/>
            <w:hideMark/>
          </w:tcPr>
          <w:p w14:paraId="1AC53154" w14:textId="77777777" w:rsidR="00096572" w:rsidRPr="00E316FB" w:rsidRDefault="00096572" w:rsidP="00512B4C">
            <w:pPr>
              <w:widowControl/>
              <w:autoSpaceDE/>
              <w:jc w:val="center"/>
              <w:rPr>
                <w:rFonts w:eastAsia="Times New Roman" w:cs="Arial"/>
                <w:color w:val="000000"/>
                <w:kern w:val="0"/>
                <w:sz w:val="21"/>
                <w:szCs w:val="21"/>
              </w:rPr>
            </w:pPr>
            <w:r w:rsidRPr="00E316FB">
              <w:rPr>
                <w:rFonts w:cs="Arial"/>
                <w:color w:val="000000"/>
                <w:sz w:val="21"/>
                <w:szCs w:val="21"/>
              </w:rPr>
              <w:sym w:font="Wingdings" w:char="F0FE"/>
            </w:r>
          </w:p>
        </w:tc>
      </w:tr>
      <w:tr w:rsidR="00096572" w:rsidRPr="00E316FB" w14:paraId="2BA2460B" w14:textId="77777777" w:rsidTr="00512B4C">
        <w:trPr>
          <w:trHeight w:val="300"/>
        </w:trPr>
        <w:tc>
          <w:tcPr>
            <w:tcW w:w="501" w:type="pct"/>
            <w:vMerge/>
            <w:tcBorders>
              <w:left w:val="single" w:sz="4" w:space="0" w:color="auto"/>
              <w:right w:val="single" w:sz="4" w:space="0" w:color="auto"/>
            </w:tcBorders>
            <w:shd w:val="clear" w:color="auto" w:fill="FFFFFF"/>
          </w:tcPr>
          <w:p w14:paraId="6157D07B" w14:textId="77777777" w:rsidR="00096572" w:rsidRPr="00E316FB" w:rsidRDefault="00096572" w:rsidP="00512B4C">
            <w:pPr>
              <w:jc w:val="left"/>
              <w:rPr>
                <w:rFonts w:eastAsia="Times New Roman" w:cs="Arial"/>
                <w:color w:val="FF0000"/>
                <w:kern w:val="0"/>
                <w:sz w:val="21"/>
                <w:szCs w:val="21"/>
              </w:rPr>
            </w:pPr>
          </w:p>
        </w:tc>
        <w:tc>
          <w:tcPr>
            <w:tcW w:w="954" w:type="pct"/>
            <w:tcBorders>
              <w:top w:val="nil"/>
              <w:left w:val="single" w:sz="4" w:space="0" w:color="auto"/>
              <w:bottom w:val="single" w:sz="4" w:space="0" w:color="auto"/>
              <w:right w:val="single" w:sz="4" w:space="0" w:color="auto"/>
            </w:tcBorders>
            <w:shd w:val="clear" w:color="auto" w:fill="FFFFFF"/>
            <w:noWrap/>
            <w:vAlign w:val="center"/>
          </w:tcPr>
          <w:p w14:paraId="00E5EE2E" w14:textId="77777777" w:rsidR="00096572" w:rsidRPr="00E316FB" w:rsidRDefault="00096572" w:rsidP="00512B4C">
            <w:pPr>
              <w:widowControl/>
              <w:autoSpaceDE/>
              <w:jc w:val="center"/>
              <w:rPr>
                <w:rFonts w:eastAsia="Times New Roman" w:cs="Arial"/>
                <w:color w:val="000000"/>
                <w:kern w:val="0"/>
                <w:sz w:val="21"/>
                <w:szCs w:val="21"/>
              </w:rPr>
            </w:pPr>
            <w:r w:rsidRPr="00E316FB">
              <w:rPr>
                <w:rFonts w:cs="Arial"/>
                <w:sz w:val="21"/>
                <w:szCs w:val="21"/>
              </w:rPr>
              <w:t>315/80R22.5</w:t>
            </w:r>
          </w:p>
        </w:tc>
        <w:tc>
          <w:tcPr>
            <w:tcW w:w="630" w:type="pct"/>
            <w:tcBorders>
              <w:top w:val="nil"/>
              <w:left w:val="nil"/>
              <w:bottom w:val="single" w:sz="4" w:space="0" w:color="auto"/>
              <w:right w:val="single" w:sz="4" w:space="0" w:color="auto"/>
            </w:tcBorders>
            <w:shd w:val="clear" w:color="auto" w:fill="FFFFFF"/>
            <w:noWrap/>
            <w:vAlign w:val="center"/>
          </w:tcPr>
          <w:p w14:paraId="0FEF18FB" w14:textId="77777777" w:rsidR="00096572" w:rsidRPr="00E316FB" w:rsidRDefault="00096572" w:rsidP="00512B4C">
            <w:pPr>
              <w:widowControl/>
              <w:autoSpaceDE/>
              <w:jc w:val="center"/>
              <w:rPr>
                <w:rFonts w:eastAsia="Times New Roman" w:cs="Arial"/>
                <w:color w:val="000000"/>
                <w:kern w:val="0"/>
                <w:sz w:val="21"/>
                <w:szCs w:val="21"/>
              </w:rPr>
            </w:pPr>
            <w:r w:rsidRPr="00E316FB">
              <w:rPr>
                <w:rFonts w:cs="Arial"/>
                <w:sz w:val="21"/>
                <w:szCs w:val="21"/>
              </w:rPr>
              <w:t>154/150K</w:t>
            </w:r>
          </w:p>
        </w:tc>
        <w:tc>
          <w:tcPr>
            <w:tcW w:w="867" w:type="pct"/>
            <w:tcBorders>
              <w:top w:val="single" w:sz="4" w:space="0" w:color="auto"/>
              <w:left w:val="nil"/>
              <w:bottom w:val="single" w:sz="4" w:space="0" w:color="auto"/>
              <w:right w:val="single" w:sz="4" w:space="0" w:color="auto"/>
            </w:tcBorders>
            <w:shd w:val="clear" w:color="auto" w:fill="FFFFFF"/>
          </w:tcPr>
          <w:p w14:paraId="629E067C" w14:textId="77777777" w:rsidR="00096572" w:rsidRPr="00E316FB" w:rsidRDefault="00096572" w:rsidP="00512B4C">
            <w:pPr>
              <w:widowControl/>
              <w:autoSpaceDE/>
              <w:jc w:val="center"/>
              <w:rPr>
                <w:rFonts w:eastAsia="Times New Roman" w:cs="Arial"/>
                <w:color w:val="000000"/>
                <w:kern w:val="0"/>
                <w:sz w:val="21"/>
                <w:szCs w:val="21"/>
              </w:rPr>
            </w:pPr>
            <w:r w:rsidRPr="00E316FB">
              <w:rPr>
                <w:rFonts w:cs="Arial"/>
                <w:sz w:val="21"/>
                <w:szCs w:val="21"/>
              </w:rPr>
              <w:t>3.0 mm</w:t>
            </w:r>
          </w:p>
        </w:tc>
        <w:tc>
          <w:tcPr>
            <w:tcW w:w="551" w:type="pct"/>
            <w:tcBorders>
              <w:top w:val="nil"/>
              <w:left w:val="single" w:sz="4" w:space="0" w:color="auto"/>
              <w:bottom w:val="single" w:sz="4" w:space="0" w:color="auto"/>
              <w:right w:val="single" w:sz="4" w:space="0" w:color="auto"/>
            </w:tcBorders>
            <w:shd w:val="clear" w:color="auto" w:fill="FFFFFF"/>
            <w:noWrap/>
            <w:vAlign w:val="center"/>
          </w:tcPr>
          <w:p w14:paraId="636BBC51" w14:textId="77777777" w:rsidR="00096572" w:rsidRPr="00E316FB" w:rsidRDefault="00096572" w:rsidP="00512B4C">
            <w:pPr>
              <w:widowControl/>
              <w:autoSpaceDE/>
              <w:jc w:val="center"/>
              <w:rPr>
                <w:rFonts w:eastAsia="Times New Roman" w:cs="Arial"/>
                <w:color w:val="000000"/>
                <w:kern w:val="0"/>
                <w:sz w:val="21"/>
                <w:szCs w:val="21"/>
              </w:rPr>
            </w:pPr>
          </w:p>
        </w:tc>
        <w:tc>
          <w:tcPr>
            <w:tcW w:w="552" w:type="pct"/>
            <w:tcBorders>
              <w:top w:val="nil"/>
              <w:left w:val="nil"/>
              <w:bottom w:val="single" w:sz="4" w:space="0" w:color="auto"/>
              <w:right w:val="single" w:sz="4" w:space="0" w:color="auto"/>
            </w:tcBorders>
            <w:shd w:val="clear" w:color="auto" w:fill="FFFFFF"/>
            <w:noWrap/>
            <w:vAlign w:val="center"/>
          </w:tcPr>
          <w:p w14:paraId="37245BEC" w14:textId="77777777" w:rsidR="00096572" w:rsidRPr="00E316FB" w:rsidRDefault="00096572" w:rsidP="00512B4C">
            <w:pPr>
              <w:widowControl/>
              <w:autoSpaceDE/>
              <w:jc w:val="center"/>
              <w:rPr>
                <w:rFonts w:eastAsia="Times New Roman" w:cs="Arial"/>
                <w:color w:val="000000"/>
                <w:kern w:val="0"/>
                <w:sz w:val="21"/>
                <w:szCs w:val="21"/>
              </w:rPr>
            </w:pPr>
            <w:r w:rsidRPr="00E316FB">
              <w:rPr>
                <w:rFonts w:cs="Arial"/>
                <w:color w:val="000000"/>
                <w:sz w:val="21"/>
                <w:szCs w:val="21"/>
              </w:rPr>
              <w:sym w:font="Wingdings" w:char="F0FE"/>
            </w:r>
          </w:p>
        </w:tc>
        <w:tc>
          <w:tcPr>
            <w:tcW w:w="945" w:type="pct"/>
            <w:tcBorders>
              <w:top w:val="nil"/>
              <w:left w:val="nil"/>
              <w:bottom w:val="single" w:sz="4" w:space="0" w:color="auto"/>
              <w:right w:val="single" w:sz="4" w:space="0" w:color="auto"/>
            </w:tcBorders>
            <w:shd w:val="clear" w:color="auto" w:fill="FFFFFF"/>
            <w:noWrap/>
            <w:vAlign w:val="center"/>
          </w:tcPr>
          <w:p w14:paraId="08E7472D" w14:textId="77777777" w:rsidR="00096572" w:rsidRPr="00E316FB" w:rsidRDefault="00096572" w:rsidP="00512B4C">
            <w:pPr>
              <w:widowControl/>
              <w:autoSpaceDE/>
              <w:jc w:val="center"/>
              <w:rPr>
                <w:rFonts w:eastAsia="Times New Roman" w:cs="Arial"/>
                <w:color w:val="000000"/>
                <w:kern w:val="0"/>
                <w:sz w:val="21"/>
                <w:szCs w:val="21"/>
              </w:rPr>
            </w:pPr>
            <w:r w:rsidRPr="00E316FB">
              <w:rPr>
                <w:rFonts w:cs="Arial"/>
                <w:color w:val="000000"/>
                <w:sz w:val="21"/>
                <w:szCs w:val="21"/>
              </w:rPr>
              <w:sym w:font="Wingdings" w:char="F0FE"/>
            </w:r>
          </w:p>
        </w:tc>
      </w:tr>
      <w:tr w:rsidR="00096572" w:rsidRPr="00E316FB" w14:paraId="2B1BB268" w14:textId="77777777" w:rsidTr="00512B4C">
        <w:trPr>
          <w:trHeight w:val="300"/>
        </w:trPr>
        <w:tc>
          <w:tcPr>
            <w:tcW w:w="501" w:type="pct"/>
            <w:vMerge/>
            <w:tcBorders>
              <w:left w:val="single" w:sz="4" w:space="0" w:color="auto"/>
              <w:bottom w:val="single" w:sz="4" w:space="0" w:color="auto"/>
              <w:right w:val="single" w:sz="4" w:space="0" w:color="auto"/>
            </w:tcBorders>
            <w:shd w:val="clear" w:color="auto" w:fill="FFFFFF"/>
          </w:tcPr>
          <w:p w14:paraId="0B65CC6C" w14:textId="77777777" w:rsidR="00096572" w:rsidRPr="00E316FB" w:rsidRDefault="00096572" w:rsidP="00512B4C">
            <w:pPr>
              <w:jc w:val="left"/>
              <w:rPr>
                <w:rFonts w:eastAsia="Times New Roman" w:cs="Arial"/>
                <w:color w:val="000000"/>
                <w:kern w:val="0"/>
                <w:sz w:val="21"/>
                <w:szCs w:val="21"/>
              </w:rPr>
            </w:pPr>
          </w:p>
        </w:tc>
        <w:tc>
          <w:tcPr>
            <w:tcW w:w="954" w:type="pct"/>
            <w:tcBorders>
              <w:top w:val="nil"/>
              <w:left w:val="single" w:sz="4" w:space="0" w:color="auto"/>
              <w:bottom w:val="single" w:sz="4" w:space="0" w:color="auto"/>
              <w:right w:val="single" w:sz="4" w:space="0" w:color="auto"/>
            </w:tcBorders>
            <w:shd w:val="clear" w:color="auto" w:fill="FFFFFF"/>
            <w:noWrap/>
            <w:vAlign w:val="center"/>
          </w:tcPr>
          <w:p w14:paraId="5B5FF618" w14:textId="77777777" w:rsidR="00096572" w:rsidRPr="00E316FB" w:rsidRDefault="00096572" w:rsidP="00512B4C">
            <w:pPr>
              <w:widowControl/>
              <w:autoSpaceDE/>
              <w:jc w:val="center"/>
              <w:rPr>
                <w:rFonts w:eastAsia="Times New Roman" w:cs="Arial"/>
                <w:color w:val="000000"/>
                <w:kern w:val="0"/>
                <w:sz w:val="21"/>
                <w:szCs w:val="21"/>
              </w:rPr>
            </w:pPr>
            <w:r w:rsidRPr="00E316FB">
              <w:rPr>
                <w:rFonts w:cs="Arial"/>
                <w:sz w:val="21"/>
                <w:szCs w:val="21"/>
              </w:rPr>
              <w:t>315/70R22.5</w:t>
            </w:r>
          </w:p>
        </w:tc>
        <w:tc>
          <w:tcPr>
            <w:tcW w:w="630" w:type="pct"/>
            <w:tcBorders>
              <w:top w:val="nil"/>
              <w:left w:val="nil"/>
              <w:bottom w:val="single" w:sz="4" w:space="0" w:color="auto"/>
              <w:right w:val="single" w:sz="4" w:space="0" w:color="auto"/>
            </w:tcBorders>
            <w:shd w:val="clear" w:color="auto" w:fill="FFFFFF"/>
            <w:noWrap/>
            <w:vAlign w:val="center"/>
          </w:tcPr>
          <w:p w14:paraId="0B70CCAA" w14:textId="77777777" w:rsidR="00096572" w:rsidRPr="00E316FB" w:rsidRDefault="00096572" w:rsidP="00512B4C">
            <w:pPr>
              <w:widowControl/>
              <w:autoSpaceDE/>
              <w:jc w:val="center"/>
              <w:rPr>
                <w:rFonts w:eastAsia="Times New Roman" w:cs="Arial"/>
                <w:color w:val="000000"/>
                <w:kern w:val="0"/>
                <w:sz w:val="21"/>
                <w:szCs w:val="21"/>
              </w:rPr>
            </w:pPr>
            <w:r w:rsidRPr="00E316FB">
              <w:rPr>
                <w:rFonts w:cs="Arial"/>
                <w:sz w:val="21"/>
                <w:szCs w:val="21"/>
              </w:rPr>
              <w:t>154/150K</w:t>
            </w:r>
          </w:p>
        </w:tc>
        <w:tc>
          <w:tcPr>
            <w:tcW w:w="867" w:type="pct"/>
            <w:tcBorders>
              <w:top w:val="single" w:sz="4" w:space="0" w:color="auto"/>
              <w:left w:val="nil"/>
              <w:bottom w:val="single" w:sz="4" w:space="0" w:color="auto"/>
              <w:right w:val="single" w:sz="4" w:space="0" w:color="auto"/>
            </w:tcBorders>
            <w:shd w:val="clear" w:color="auto" w:fill="FFFFFF"/>
          </w:tcPr>
          <w:p w14:paraId="0168565A" w14:textId="77777777" w:rsidR="00096572" w:rsidRPr="00E316FB" w:rsidRDefault="00096572" w:rsidP="00512B4C">
            <w:pPr>
              <w:widowControl/>
              <w:autoSpaceDE/>
              <w:jc w:val="center"/>
              <w:rPr>
                <w:rFonts w:eastAsia="Times New Roman" w:cs="Arial"/>
                <w:color w:val="000000"/>
                <w:kern w:val="0"/>
                <w:sz w:val="21"/>
                <w:szCs w:val="21"/>
              </w:rPr>
            </w:pPr>
            <w:r w:rsidRPr="00E316FB">
              <w:rPr>
                <w:rFonts w:cs="Arial"/>
                <w:sz w:val="21"/>
                <w:szCs w:val="21"/>
              </w:rPr>
              <w:t>3.0 mm</w:t>
            </w:r>
          </w:p>
        </w:tc>
        <w:tc>
          <w:tcPr>
            <w:tcW w:w="551" w:type="pct"/>
            <w:tcBorders>
              <w:top w:val="nil"/>
              <w:left w:val="single" w:sz="4" w:space="0" w:color="auto"/>
              <w:bottom w:val="single" w:sz="4" w:space="0" w:color="auto"/>
              <w:right w:val="single" w:sz="4" w:space="0" w:color="auto"/>
            </w:tcBorders>
            <w:shd w:val="clear" w:color="auto" w:fill="FFFFFF"/>
            <w:noWrap/>
            <w:vAlign w:val="center"/>
          </w:tcPr>
          <w:p w14:paraId="1AC55DD7" w14:textId="77777777" w:rsidR="00096572" w:rsidRPr="00E316FB" w:rsidRDefault="00096572" w:rsidP="00512B4C">
            <w:pPr>
              <w:widowControl/>
              <w:autoSpaceDE/>
              <w:jc w:val="center"/>
              <w:rPr>
                <w:rFonts w:eastAsia="Times New Roman" w:cs="Arial"/>
                <w:color w:val="000000"/>
                <w:kern w:val="0"/>
                <w:sz w:val="21"/>
                <w:szCs w:val="21"/>
              </w:rPr>
            </w:pPr>
          </w:p>
        </w:tc>
        <w:tc>
          <w:tcPr>
            <w:tcW w:w="552" w:type="pct"/>
            <w:tcBorders>
              <w:top w:val="nil"/>
              <w:left w:val="nil"/>
              <w:bottom w:val="single" w:sz="4" w:space="0" w:color="auto"/>
              <w:right w:val="single" w:sz="4" w:space="0" w:color="auto"/>
            </w:tcBorders>
            <w:shd w:val="clear" w:color="auto" w:fill="FFFFFF"/>
            <w:noWrap/>
            <w:vAlign w:val="center"/>
          </w:tcPr>
          <w:p w14:paraId="20ADBBDA" w14:textId="77777777" w:rsidR="00096572" w:rsidRPr="00E316FB" w:rsidRDefault="00096572" w:rsidP="00512B4C">
            <w:pPr>
              <w:widowControl/>
              <w:autoSpaceDE/>
              <w:jc w:val="center"/>
              <w:rPr>
                <w:rFonts w:eastAsia="Times New Roman" w:cs="Arial"/>
                <w:color w:val="000000"/>
                <w:kern w:val="0"/>
                <w:sz w:val="21"/>
                <w:szCs w:val="21"/>
              </w:rPr>
            </w:pPr>
            <w:r w:rsidRPr="00E316FB">
              <w:rPr>
                <w:rFonts w:cs="Arial"/>
                <w:color w:val="000000"/>
                <w:sz w:val="21"/>
                <w:szCs w:val="21"/>
              </w:rPr>
              <w:sym w:font="Wingdings" w:char="F0FE"/>
            </w:r>
          </w:p>
        </w:tc>
        <w:tc>
          <w:tcPr>
            <w:tcW w:w="945" w:type="pct"/>
            <w:tcBorders>
              <w:top w:val="nil"/>
              <w:left w:val="nil"/>
              <w:bottom w:val="single" w:sz="4" w:space="0" w:color="auto"/>
              <w:right w:val="single" w:sz="4" w:space="0" w:color="auto"/>
            </w:tcBorders>
            <w:shd w:val="clear" w:color="auto" w:fill="FFFFFF"/>
            <w:noWrap/>
            <w:vAlign w:val="center"/>
          </w:tcPr>
          <w:p w14:paraId="440C68C2" w14:textId="77777777" w:rsidR="00096572" w:rsidRPr="00E316FB" w:rsidRDefault="00096572" w:rsidP="00512B4C">
            <w:pPr>
              <w:widowControl/>
              <w:autoSpaceDE/>
              <w:jc w:val="center"/>
              <w:rPr>
                <w:rFonts w:eastAsia="Times New Roman" w:cs="Arial"/>
                <w:color w:val="000000"/>
                <w:kern w:val="0"/>
                <w:sz w:val="21"/>
                <w:szCs w:val="21"/>
              </w:rPr>
            </w:pPr>
            <w:r w:rsidRPr="00E316FB">
              <w:rPr>
                <w:rFonts w:cs="Arial"/>
                <w:color w:val="000000"/>
                <w:sz w:val="21"/>
                <w:szCs w:val="21"/>
              </w:rPr>
              <w:sym w:font="Wingdings" w:char="F0FE"/>
            </w:r>
          </w:p>
        </w:tc>
      </w:tr>
      <w:tr w:rsidR="00096572" w:rsidRPr="00E316FB" w14:paraId="1A481944" w14:textId="77777777" w:rsidTr="00512B4C">
        <w:trPr>
          <w:trHeight w:val="300"/>
        </w:trPr>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60980C5B" w14:textId="77777777" w:rsidR="00096572" w:rsidRPr="00E316FB" w:rsidRDefault="00096572" w:rsidP="00512B4C">
            <w:pPr>
              <w:widowControl/>
              <w:autoSpaceDE/>
              <w:jc w:val="center"/>
              <w:rPr>
                <w:rFonts w:eastAsia="Times New Roman" w:cs="Arial"/>
                <w:b/>
                <w:color w:val="000000"/>
                <w:kern w:val="0"/>
                <w:sz w:val="21"/>
                <w:szCs w:val="21"/>
              </w:rPr>
            </w:pPr>
            <w:r w:rsidRPr="00E316FB">
              <w:rPr>
                <w:rFonts w:cs="Arial"/>
                <w:b/>
                <w:color w:val="000000"/>
                <w:kern w:val="0"/>
                <w:sz w:val="21"/>
                <w:szCs w:val="21"/>
              </w:rPr>
              <w:t>R-TH22</w:t>
            </w:r>
          </w:p>
        </w:tc>
        <w:tc>
          <w:tcPr>
            <w:tcW w:w="95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41EF153" w14:textId="77777777" w:rsidR="00096572" w:rsidRPr="00E316FB" w:rsidRDefault="00096572" w:rsidP="00512B4C">
            <w:pPr>
              <w:widowControl/>
              <w:autoSpaceDE/>
              <w:jc w:val="center"/>
              <w:rPr>
                <w:rFonts w:eastAsia="Times New Roman" w:cs="Arial"/>
                <w:color w:val="000000"/>
                <w:kern w:val="0"/>
                <w:sz w:val="21"/>
                <w:szCs w:val="21"/>
              </w:rPr>
            </w:pPr>
            <w:r w:rsidRPr="00E316FB">
              <w:rPr>
                <w:rFonts w:cs="Arial"/>
                <w:sz w:val="21"/>
                <w:szCs w:val="21"/>
              </w:rPr>
              <w:t>385/65R22.5</w:t>
            </w:r>
          </w:p>
        </w:tc>
        <w:tc>
          <w:tcPr>
            <w:tcW w:w="630" w:type="pct"/>
            <w:tcBorders>
              <w:top w:val="single" w:sz="4" w:space="0" w:color="auto"/>
              <w:left w:val="nil"/>
              <w:bottom w:val="single" w:sz="4" w:space="0" w:color="auto"/>
              <w:right w:val="single" w:sz="4" w:space="0" w:color="auto"/>
            </w:tcBorders>
            <w:shd w:val="clear" w:color="auto" w:fill="FFFFFF"/>
            <w:noWrap/>
            <w:vAlign w:val="center"/>
          </w:tcPr>
          <w:p w14:paraId="721CD710" w14:textId="77777777" w:rsidR="00096572" w:rsidRPr="00E316FB" w:rsidRDefault="00096572" w:rsidP="00512B4C">
            <w:pPr>
              <w:widowControl/>
              <w:autoSpaceDE/>
              <w:jc w:val="center"/>
              <w:rPr>
                <w:rFonts w:eastAsia="Times New Roman" w:cs="Arial"/>
                <w:color w:val="000000"/>
                <w:kern w:val="0"/>
                <w:sz w:val="21"/>
                <w:szCs w:val="21"/>
              </w:rPr>
            </w:pPr>
            <w:r w:rsidRPr="00E316FB">
              <w:rPr>
                <w:rFonts w:cs="Arial"/>
                <w:sz w:val="21"/>
                <w:szCs w:val="21"/>
              </w:rPr>
              <w:t>160J</w:t>
            </w:r>
          </w:p>
        </w:tc>
        <w:tc>
          <w:tcPr>
            <w:tcW w:w="867" w:type="pct"/>
            <w:tcBorders>
              <w:top w:val="single" w:sz="4" w:space="0" w:color="auto"/>
              <w:left w:val="nil"/>
              <w:bottom w:val="single" w:sz="4" w:space="0" w:color="auto"/>
              <w:right w:val="single" w:sz="4" w:space="0" w:color="auto"/>
            </w:tcBorders>
            <w:shd w:val="clear" w:color="auto" w:fill="FFFFFF"/>
          </w:tcPr>
          <w:p w14:paraId="57737FD1" w14:textId="77777777" w:rsidR="00096572" w:rsidRPr="00E316FB" w:rsidRDefault="00096572" w:rsidP="00512B4C">
            <w:pPr>
              <w:widowControl/>
              <w:autoSpaceDE/>
              <w:jc w:val="center"/>
              <w:rPr>
                <w:rFonts w:eastAsia="Times New Roman" w:cs="Arial"/>
                <w:color w:val="000000"/>
                <w:kern w:val="0"/>
                <w:sz w:val="21"/>
                <w:szCs w:val="21"/>
              </w:rPr>
            </w:pPr>
            <w:r w:rsidRPr="00E316FB">
              <w:rPr>
                <w:rFonts w:cs="Arial"/>
                <w:sz w:val="21"/>
                <w:szCs w:val="21"/>
              </w:rPr>
              <w:t>3.0 mm</w:t>
            </w:r>
          </w:p>
        </w:tc>
        <w:tc>
          <w:tcPr>
            <w:tcW w:w="55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4FB4A46" w14:textId="77777777" w:rsidR="00096572" w:rsidRPr="00E316FB" w:rsidRDefault="00096572" w:rsidP="00512B4C">
            <w:pPr>
              <w:widowControl/>
              <w:autoSpaceDE/>
              <w:jc w:val="center"/>
              <w:rPr>
                <w:rFonts w:eastAsia="Times New Roman" w:cs="Arial"/>
                <w:color w:val="000000"/>
                <w:kern w:val="0"/>
                <w:sz w:val="21"/>
                <w:szCs w:val="21"/>
              </w:rPr>
            </w:pPr>
          </w:p>
        </w:tc>
        <w:tc>
          <w:tcPr>
            <w:tcW w:w="552" w:type="pct"/>
            <w:tcBorders>
              <w:top w:val="single" w:sz="4" w:space="0" w:color="auto"/>
              <w:left w:val="nil"/>
              <w:bottom w:val="single" w:sz="4" w:space="0" w:color="auto"/>
              <w:right w:val="single" w:sz="4" w:space="0" w:color="auto"/>
            </w:tcBorders>
            <w:shd w:val="clear" w:color="auto" w:fill="FFFFFF"/>
            <w:noWrap/>
            <w:vAlign w:val="center"/>
          </w:tcPr>
          <w:p w14:paraId="375D0EA3" w14:textId="77777777" w:rsidR="00096572" w:rsidRPr="00E316FB" w:rsidRDefault="00096572" w:rsidP="00512B4C">
            <w:pPr>
              <w:widowControl/>
              <w:autoSpaceDE/>
              <w:jc w:val="center"/>
              <w:rPr>
                <w:rFonts w:eastAsia="Times New Roman" w:cs="Arial"/>
                <w:color w:val="000000"/>
                <w:kern w:val="0"/>
                <w:sz w:val="21"/>
                <w:szCs w:val="21"/>
              </w:rPr>
            </w:pPr>
          </w:p>
        </w:tc>
        <w:tc>
          <w:tcPr>
            <w:tcW w:w="945" w:type="pct"/>
            <w:tcBorders>
              <w:top w:val="single" w:sz="4" w:space="0" w:color="auto"/>
              <w:left w:val="nil"/>
              <w:bottom w:val="single" w:sz="4" w:space="0" w:color="auto"/>
              <w:right w:val="single" w:sz="4" w:space="0" w:color="auto"/>
            </w:tcBorders>
            <w:shd w:val="clear" w:color="auto" w:fill="FFFFFF"/>
            <w:noWrap/>
            <w:vAlign w:val="center"/>
          </w:tcPr>
          <w:p w14:paraId="08074754" w14:textId="77777777" w:rsidR="00096572" w:rsidRPr="00E316FB" w:rsidRDefault="00096572" w:rsidP="00512B4C">
            <w:pPr>
              <w:widowControl/>
              <w:autoSpaceDE/>
              <w:jc w:val="center"/>
              <w:rPr>
                <w:rFonts w:eastAsia="Times New Roman" w:cs="Arial"/>
                <w:color w:val="000000"/>
                <w:kern w:val="0"/>
                <w:sz w:val="21"/>
                <w:szCs w:val="21"/>
              </w:rPr>
            </w:pPr>
            <w:r w:rsidRPr="00E316FB">
              <w:rPr>
                <w:rFonts w:cs="Arial"/>
                <w:color w:val="000000"/>
                <w:sz w:val="21"/>
                <w:szCs w:val="21"/>
              </w:rPr>
              <w:sym w:font="Wingdings" w:char="F0FE"/>
            </w:r>
          </w:p>
        </w:tc>
      </w:tr>
      <w:tr w:rsidR="00096572" w:rsidRPr="00E316FB" w14:paraId="3059F387" w14:textId="77777777" w:rsidTr="00512B4C">
        <w:trPr>
          <w:trHeight w:val="300"/>
        </w:trPr>
        <w:tc>
          <w:tcPr>
            <w:tcW w:w="501" w:type="pct"/>
            <w:tcBorders>
              <w:top w:val="single" w:sz="4" w:space="0" w:color="auto"/>
              <w:left w:val="single" w:sz="4" w:space="0" w:color="auto"/>
              <w:bottom w:val="single" w:sz="4" w:space="0" w:color="auto"/>
              <w:right w:val="single" w:sz="4" w:space="0" w:color="auto"/>
            </w:tcBorders>
            <w:shd w:val="clear" w:color="auto" w:fill="FFFFFF"/>
            <w:vAlign w:val="center"/>
          </w:tcPr>
          <w:p w14:paraId="5AFDFE93" w14:textId="77777777" w:rsidR="00096572" w:rsidRPr="00E316FB" w:rsidRDefault="00096572" w:rsidP="00512B4C">
            <w:pPr>
              <w:widowControl/>
              <w:autoSpaceDE/>
              <w:jc w:val="center"/>
              <w:rPr>
                <w:rFonts w:cs="Arial"/>
                <w:b/>
                <w:color w:val="000000"/>
                <w:kern w:val="0"/>
                <w:sz w:val="21"/>
                <w:szCs w:val="21"/>
              </w:rPr>
            </w:pPr>
            <w:r>
              <w:rPr>
                <w:rFonts w:cs="Arial"/>
                <w:b/>
                <w:color w:val="000000"/>
                <w:kern w:val="0"/>
                <w:sz w:val="21"/>
                <w:szCs w:val="21"/>
              </w:rPr>
              <w:t>R-TH31</w:t>
            </w:r>
          </w:p>
        </w:tc>
        <w:tc>
          <w:tcPr>
            <w:tcW w:w="95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D1C2212" w14:textId="77777777" w:rsidR="00096572" w:rsidRPr="00E316FB" w:rsidRDefault="00096572" w:rsidP="00512B4C">
            <w:pPr>
              <w:widowControl/>
              <w:autoSpaceDE/>
              <w:jc w:val="center"/>
              <w:rPr>
                <w:rFonts w:cs="Arial"/>
                <w:sz w:val="21"/>
                <w:szCs w:val="21"/>
              </w:rPr>
            </w:pPr>
            <w:r w:rsidRPr="00E316FB">
              <w:rPr>
                <w:rFonts w:cs="Arial"/>
                <w:sz w:val="21"/>
                <w:szCs w:val="21"/>
              </w:rPr>
              <w:t>385/65R22.5</w:t>
            </w:r>
          </w:p>
        </w:tc>
        <w:tc>
          <w:tcPr>
            <w:tcW w:w="630" w:type="pct"/>
            <w:tcBorders>
              <w:top w:val="single" w:sz="4" w:space="0" w:color="auto"/>
              <w:left w:val="nil"/>
              <w:bottom w:val="single" w:sz="4" w:space="0" w:color="auto"/>
              <w:right w:val="single" w:sz="4" w:space="0" w:color="auto"/>
            </w:tcBorders>
            <w:shd w:val="clear" w:color="auto" w:fill="FFFFFF"/>
            <w:noWrap/>
            <w:vAlign w:val="center"/>
          </w:tcPr>
          <w:p w14:paraId="1B53F01F" w14:textId="77777777" w:rsidR="00096572" w:rsidRPr="00E316FB" w:rsidRDefault="00096572" w:rsidP="00512B4C">
            <w:pPr>
              <w:widowControl/>
              <w:autoSpaceDE/>
              <w:jc w:val="center"/>
              <w:rPr>
                <w:rFonts w:cs="Arial"/>
                <w:sz w:val="21"/>
                <w:szCs w:val="21"/>
              </w:rPr>
            </w:pPr>
            <w:r w:rsidRPr="00E316FB">
              <w:rPr>
                <w:rFonts w:cs="Arial"/>
                <w:sz w:val="21"/>
                <w:szCs w:val="21"/>
              </w:rPr>
              <w:t>160</w:t>
            </w:r>
            <w:r>
              <w:rPr>
                <w:rFonts w:cs="Arial"/>
                <w:sz w:val="21"/>
                <w:szCs w:val="21"/>
              </w:rPr>
              <w:t>K</w:t>
            </w:r>
          </w:p>
        </w:tc>
        <w:tc>
          <w:tcPr>
            <w:tcW w:w="867" w:type="pct"/>
            <w:tcBorders>
              <w:top w:val="single" w:sz="4" w:space="0" w:color="auto"/>
              <w:left w:val="nil"/>
              <w:bottom w:val="single" w:sz="4" w:space="0" w:color="auto"/>
              <w:right w:val="single" w:sz="4" w:space="0" w:color="auto"/>
            </w:tcBorders>
            <w:shd w:val="clear" w:color="auto" w:fill="FFFFFF"/>
          </w:tcPr>
          <w:p w14:paraId="7E2F9818" w14:textId="77777777" w:rsidR="00096572" w:rsidRPr="00E316FB" w:rsidRDefault="00096572" w:rsidP="00512B4C">
            <w:pPr>
              <w:widowControl/>
              <w:autoSpaceDE/>
              <w:jc w:val="center"/>
              <w:rPr>
                <w:rFonts w:cs="Arial"/>
                <w:sz w:val="21"/>
                <w:szCs w:val="21"/>
              </w:rPr>
            </w:pPr>
            <w:r w:rsidRPr="00E316FB">
              <w:rPr>
                <w:rFonts w:cs="Arial"/>
                <w:sz w:val="21"/>
                <w:szCs w:val="21"/>
              </w:rPr>
              <w:t>3.0 mm</w:t>
            </w:r>
          </w:p>
        </w:tc>
        <w:tc>
          <w:tcPr>
            <w:tcW w:w="55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2EAD1D3" w14:textId="77777777" w:rsidR="00096572" w:rsidRPr="00E316FB" w:rsidRDefault="00096572" w:rsidP="00512B4C">
            <w:pPr>
              <w:widowControl/>
              <w:autoSpaceDE/>
              <w:jc w:val="center"/>
              <w:rPr>
                <w:rFonts w:eastAsia="Times New Roman" w:cs="Arial"/>
                <w:color w:val="000000"/>
                <w:kern w:val="0"/>
                <w:sz w:val="21"/>
                <w:szCs w:val="21"/>
              </w:rPr>
            </w:pPr>
            <w:r w:rsidRPr="00E316FB">
              <w:rPr>
                <w:rFonts w:cs="Arial"/>
                <w:color w:val="000000"/>
                <w:sz w:val="21"/>
                <w:szCs w:val="21"/>
              </w:rPr>
              <w:sym w:font="Wingdings" w:char="F0FE"/>
            </w:r>
          </w:p>
        </w:tc>
        <w:tc>
          <w:tcPr>
            <w:tcW w:w="552" w:type="pct"/>
            <w:tcBorders>
              <w:top w:val="single" w:sz="4" w:space="0" w:color="auto"/>
              <w:left w:val="nil"/>
              <w:bottom w:val="single" w:sz="4" w:space="0" w:color="auto"/>
              <w:right w:val="single" w:sz="4" w:space="0" w:color="auto"/>
            </w:tcBorders>
            <w:shd w:val="clear" w:color="auto" w:fill="FFFFFF"/>
            <w:noWrap/>
            <w:vAlign w:val="center"/>
          </w:tcPr>
          <w:p w14:paraId="05803DEF" w14:textId="77777777" w:rsidR="00096572" w:rsidRPr="00E316FB" w:rsidRDefault="00096572" w:rsidP="00512B4C">
            <w:pPr>
              <w:widowControl/>
              <w:autoSpaceDE/>
              <w:jc w:val="center"/>
              <w:rPr>
                <w:rFonts w:eastAsia="Times New Roman" w:cs="Arial"/>
                <w:color w:val="000000"/>
                <w:kern w:val="0"/>
                <w:sz w:val="21"/>
                <w:szCs w:val="21"/>
              </w:rPr>
            </w:pPr>
            <w:r w:rsidRPr="00E316FB">
              <w:rPr>
                <w:rFonts w:cs="Arial"/>
                <w:color w:val="000000"/>
                <w:sz w:val="21"/>
                <w:szCs w:val="21"/>
              </w:rPr>
              <w:sym w:font="Wingdings" w:char="F0FE"/>
            </w:r>
          </w:p>
        </w:tc>
        <w:tc>
          <w:tcPr>
            <w:tcW w:w="945" w:type="pct"/>
            <w:tcBorders>
              <w:top w:val="single" w:sz="4" w:space="0" w:color="auto"/>
              <w:left w:val="nil"/>
              <w:bottom w:val="single" w:sz="4" w:space="0" w:color="auto"/>
              <w:right w:val="single" w:sz="4" w:space="0" w:color="auto"/>
            </w:tcBorders>
            <w:shd w:val="clear" w:color="auto" w:fill="FFFFFF"/>
            <w:noWrap/>
            <w:vAlign w:val="center"/>
          </w:tcPr>
          <w:p w14:paraId="23D4A8BC" w14:textId="77777777" w:rsidR="00096572" w:rsidRPr="00E316FB" w:rsidRDefault="00096572" w:rsidP="00512B4C">
            <w:pPr>
              <w:widowControl/>
              <w:autoSpaceDE/>
              <w:jc w:val="center"/>
              <w:rPr>
                <w:rFonts w:cs="Arial"/>
                <w:color w:val="000000"/>
                <w:sz w:val="21"/>
                <w:szCs w:val="21"/>
              </w:rPr>
            </w:pPr>
            <w:r>
              <w:rPr>
                <w:rFonts w:cs="Arial"/>
                <w:color w:val="000000"/>
                <w:sz w:val="21"/>
                <w:szCs w:val="21"/>
              </w:rPr>
              <w:t>From Q3 2022</w:t>
            </w:r>
          </w:p>
        </w:tc>
      </w:tr>
    </w:tbl>
    <w:p w14:paraId="31C8274B" w14:textId="77777777" w:rsidR="004330E1" w:rsidRPr="00E316FB" w:rsidRDefault="004330E1" w:rsidP="004330E1">
      <w:pPr>
        <w:widowControl/>
        <w:autoSpaceDE/>
        <w:spacing w:after="200" w:line="276" w:lineRule="auto"/>
        <w:jc w:val="left"/>
        <w:rPr>
          <w:rFonts w:cs="Arial"/>
          <w:b/>
          <w:kern w:val="18"/>
          <w:sz w:val="21"/>
          <w:szCs w:val="21"/>
        </w:rPr>
      </w:pPr>
    </w:p>
    <w:p w14:paraId="66982C5B" w14:textId="77777777" w:rsidR="004330E1" w:rsidRDefault="004330E1" w:rsidP="004330E1">
      <w:pPr>
        <w:tabs>
          <w:tab w:val="left" w:pos="142"/>
        </w:tabs>
        <w:suppressAutoHyphens/>
        <w:wordWrap/>
        <w:autoSpaceDE/>
        <w:autoSpaceDN/>
        <w:spacing w:line="276" w:lineRule="auto"/>
        <w:jc w:val="left"/>
        <w:rPr>
          <w:rFonts w:eastAsia="Times New Roman" w:cs="Arial"/>
          <w:b/>
          <w:color w:val="00000A"/>
          <w:kern w:val="0"/>
          <w:sz w:val="21"/>
          <w:szCs w:val="21"/>
          <w:lang w:val="en-GB" w:eastAsia="en-GB" w:bidi="en-GB"/>
        </w:rPr>
      </w:pPr>
    </w:p>
    <w:p w14:paraId="76EA7D2A" w14:textId="77777777" w:rsidR="004330E1" w:rsidRPr="00E316FB" w:rsidRDefault="004330E1" w:rsidP="004330E1">
      <w:pPr>
        <w:tabs>
          <w:tab w:val="left" w:pos="142"/>
        </w:tabs>
        <w:suppressAutoHyphens/>
        <w:wordWrap/>
        <w:autoSpaceDE/>
        <w:autoSpaceDN/>
        <w:rPr>
          <w:rFonts w:eastAsia="Times New Roman" w:cs="Arial"/>
          <w:b/>
          <w:kern w:val="0"/>
          <w:sz w:val="21"/>
          <w:szCs w:val="21"/>
          <w:lang w:eastAsia="en-GB" w:bidi="en-GB"/>
        </w:rPr>
      </w:pPr>
    </w:p>
    <w:p w14:paraId="1CD0B9DC" w14:textId="77777777" w:rsidR="004330E1" w:rsidRPr="001342F7" w:rsidRDefault="004330E1" w:rsidP="004330E1">
      <w:pPr>
        <w:widowControl/>
        <w:wordWrap/>
        <w:autoSpaceDE/>
        <w:autoSpaceDN/>
        <w:rPr>
          <w:rFonts w:cs="Arial"/>
          <w:b/>
          <w:bCs/>
          <w:sz w:val="32"/>
          <w:szCs w:val="32"/>
        </w:rPr>
      </w:pPr>
      <w:r w:rsidRPr="001342F7">
        <w:rPr>
          <w:rFonts w:cs="Arial"/>
          <w:b/>
          <w:bCs/>
          <w:sz w:val="32"/>
          <w:szCs w:val="32"/>
        </w:rPr>
        <w:t>Hankook's all-year truck tyres SmartFlex AH35 and SmartFlex DH35 for regional traffic</w:t>
      </w:r>
    </w:p>
    <w:p w14:paraId="0E76DB4E" w14:textId="77777777" w:rsidR="004330E1" w:rsidRPr="00E316FB" w:rsidRDefault="004330E1" w:rsidP="004330E1">
      <w:pPr>
        <w:spacing w:line="276" w:lineRule="auto"/>
        <w:rPr>
          <w:rFonts w:cs="Arial"/>
          <w:b/>
          <w:sz w:val="21"/>
          <w:szCs w:val="21"/>
          <w:lang w:val="en-GB"/>
        </w:rPr>
      </w:pPr>
    </w:p>
    <w:p w14:paraId="00C80386" w14:textId="77777777" w:rsidR="004330E1" w:rsidRPr="00D44BAF" w:rsidRDefault="004330E1" w:rsidP="004330E1">
      <w:pPr>
        <w:pStyle w:val="ListParagraph"/>
        <w:numPr>
          <w:ilvl w:val="0"/>
          <w:numId w:val="19"/>
        </w:numPr>
        <w:suppressAutoHyphens/>
        <w:wordWrap/>
        <w:autoSpaceDE/>
        <w:autoSpaceDN/>
        <w:spacing w:line="276" w:lineRule="auto"/>
        <w:jc w:val="left"/>
        <w:rPr>
          <w:rFonts w:eastAsia="Times New Roman" w:cs="Arial"/>
          <w:b/>
          <w:color w:val="00000A"/>
          <w:kern w:val="0"/>
          <w:sz w:val="22"/>
          <w:szCs w:val="22"/>
          <w:lang w:val="en-GB" w:eastAsia="en-GB" w:bidi="en-GB"/>
        </w:rPr>
      </w:pPr>
      <w:r w:rsidRPr="00D44BAF">
        <w:rPr>
          <w:rFonts w:eastAsia="Times New Roman" w:cs="Arial"/>
          <w:b/>
          <w:color w:val="00000A"/>
          <w:kern w:val="0"/>
          <w:sz w:val="22"/>
          <w:szCs w:val="22"/>
          <w:lang w:val="en-GB" w:eastAsia="en-GB" w:bidi="en-GB"/>
        </w:rPr>
        <w:t>With the steering axle tyre SmartFlex AH35 and the drive axle tyre SmartFlex DH35, premium tyre maker Hankook has an all-year truck tyre for regional traffic</w:t>
      </w:r>
    </w:p>
    <w:p w14:paraId="143BEA66" w14:textId="77777777" w:rsidR="004330E1" w:rsidRPr="00D44BAF" w:rsidRDefault="004330E1" w:rsidP="004330E1">
      <w:pPr>
        <w:pStyle w:val="ListParagraph"/>
        <w:numPr>
          <w:ilvl w:val="0"/>
          <w:numId w:val="19"/>
        </w:numPr>
        <w:suppressAutoHyphens/>
        <w:wordWrap/>
        <w:autoSpaceDE/>
        <w:autoSpaceDN/>
        <w:spacing w:line="276" w:lineRule="auto"/>
        <w:jc w:val="left"/>
        <w:rPr>
          <w:rFonts w:eastAsia="Times New Roman" w:cs="Arial"/>
          <w:b/>
          <w:color w:val="00000A"/>
          <w:kern w:val="0"/>
          <w:sz w:val="22"/>
          <w:szCs w:val="22"/>
          <w:lang w:val="en-GB" w:eastAsia="en-GB" w:bidi="en-GB"/>
        </w:rPr>
      </w:pPr>
      <w:r w:rsidRPr="00D44BAF">
        <w:rPr>
          <w:rFonts w:eastAsia="Times New Roman" w:cs="Arial"/>
          <w:b/>
          <w:color w:val="00000A"/>
          <w:kern w:val="0"/>
          <w:sz w:val="22"/>
          <w:szCs w:val="22"/>
          <w:lang w:val="en-GB" w:eastAsia="en-GB" w:bidi="en-GB"/>
        </w:rPr>
        <w:t xml:space="preserve">The all-year tyres, winners of the Red Dot Design Award in 2016, have particularly high traction on account of special </w:t>
      </w:r>
      <w:proofErr w:type="gramStart"/>
      <w:r w:rsidRPr="00D44BAF">
        <w:rPr>
          <w:rFonts w:eastAsia="Times New Roman" w:cs="Arial"/>
          <w:b/>
          <w:color w:val="00000A"/>
          <w:kern w:val="0"/>
          <w:sz w:val="22"/>
          <w:szCs w:val="22"/>
          <w:lang w:val="en-GB" w:eastAsia="en-GB" w:bidi="en-GB"/>
        </w:rPr>
        <w:t>Multi-3D</w:t>
      </w:r>
      <w:proofErr w:type="gramEnd"/>
      <w:r w:rsidRPr="00D44BAF">
        <w:rPr>
          <w:rFonts w:eastAsia="Times New Roman" w:cs="Arial"/>
          <w:b/>
          <w:color w:val="00000A"/>
          <w:kern w:val="0"/>
          <w:sz w:val="22"/>
          <w:szCs w:val="22"/>
          <w:lang w:val="en-GB" w:eastAsia="en-GB" w:bidi="en-GB"/>
        </w:rPr>
        <w:t xml:space="preserve"> sipes</w:t>
      </w:r>
    </w:p>
    <w:p w14:paraId="599BFFCE" w14:textId="77777777" w:rsidR="004330E1" w:rsidRPr="00E316FB" w:rsidRDefault="004330E1" w:rsidP="004330E1">
      <w:pPr>
        <w:spacing w:line="276" w:lineRule="auto"/>
        <w:rPr>
          <w:rFonts w:cs="Arial"/>
          <w:b/>
          <w:sz w:val="21"/>
          <w:szCs w:val="21"/>
          <w:lang w:val="en-GB"/>
        </w:rPr>
      </w:pPr>
    </w:p>
    <w:p w14:paraId="50B16261" w14:textId="77777777" w:rsidR="004330E1" w:rsidRPr="00E316FB" w:rsidRDefault="004330E1" w:rsidP="004330E1">
      <w:pPr>
        <w:spacing w:after="240" w:line="276" w:lineRule="auto"/>
        <w:rPr>
          <w:rFonts w:cs="Arial"/>
          <w:sz w:val="21"/>
          <w:szCs w:val="21"/>
        </w:rPr>
      </w:pPr>
      <w:r w:rsidRPr="00E316FB">
        <w:rPr>
          <w:rFonts w:cs="Arial"/>
          <w:sz w:val="21"/>
          <w:szCs w:val="21"/>
        </w:rPr>
        <w:t xml:space="preserve">With the SmartFlex AH35 and SmartFlex DH35, fleets and forwarding agents benefit from a low-fuel, high-mileage and high-traction all-year tyre solution for the steering and drive axles. It is also possible to fit SmartFlex AH35 to all axles. In 2016, they were presented with the Red Dot Design Award. Whilst the SmartFlex AH31 and SmartFlex DH31 are intended mainly for larger wheel sizes such as 22.5 inch, the SmartFlex AH35 and its counterpart SmartFlex DH35 for the drive axle are designated to the smaller </w:t>
      </w:r>
      <w:proofErr w:type="gramStart"/>
      <w:r w:rsidRPr="00E316FB">
        <w:rPr>
          <w:rFonts w:cs="Arial"/>
          <w:sz w:val="21"/>
          <w:szCs w:val="21"/>
        </w:rPr>
        <w:t>17.5/19.5 inch</w:t>
      </w:r>
      <w:proofErr w:type="gramEnd"/>
      <w:r w:rsidRPr="00E316FB">
        <w:rPr>
          <w:rFonts w:cs="Arial"/>
          <w:sz w:val="21"/>
          <w:szCs w:val="21"/>
        </w:rPr>
        <w:t xml:space="preserve"> sizes.</w:t>
      </w:r>
    </w:p>
    <w:p w14:paraId="401811FC" w14:textId="77777777" w:rsidR="004330E1" w:rsidRPr="00E316FB" w:rsidRDefault="004330E1" w:rsidP="004330E1">
      <w:pPr>
        <w:spacing w:after="240" w:line="276" w:lineRule="auto"/>
        <w:rPr>
          <w:rFonts w:cs="Arial"/>
          <w:strike/>
          <w:color w:val="FF0000"/>
          <w:sz w:val="21"/>
          <w:szCs w:val="21"/>
        </w:rPr>
      </w:pPr>
      <w:r w:rsidRPr="00E316FB">
        <w:rPr>
          <w:rFonts w:cs="Arial"/>
          <w:noProof/>
          <w:sz w:val="21"/>
          <w:szCs w:val="21"/>
          <w:lang w:val="en-GB" w:eastAsia="en-GB"/>
        </w:rPr>
        <w:drawing>
          <wp:anchor distT="0" distB="0" distL="114300" distR="114300" simplePos="0" relativeHeight="251682816" behindDoc="1" locked="0" layoutInCell="1" allowOverlap="1" wp14:anchorId="36CF0ABE" wp14:editId="3FDBDD8F">
            <wp:simplePos x="0" y="0"/>
            <wp:positionH relativeFrom="column">
              <wp:posOffset>3629025</wp:posOffset>
            </wp:positionH>
            <wp:positionV relativeFrom="paragraph">
              <wp:posOffset>6985</wp:posOffset>
            </wp:positionV>
            <wp:extent cx="2162175" cy="2800350"/>
            <wp:effectExtent l="0" t="0" r="9525" b="0"/>
            <wp:wrapTight wrapText="bothSides">
              <wp:wrapPolygon edited="0">
                <wp:start x="0" y="0"/>
                <wp:lineTo x="0" y="21453"/>
                <wp:lineTo x="21505" y="21453"/>
                <wp:lineTo x="21505" y="0"/>
                <wp:lineTo x="0" y="0"/>
              </wp:wrapPolygon>
            </wp:wrapTight>
            <wp:docPr id="61" name="Grafik 27" descr="AH35DH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AH35DH3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2175"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6FB">
        <w:rPr>
          <w:rFonts w:cs="Arial"/>
          <w:sz w:val="21"/>
          <w:szCs w:val="21"/>
        </w:rPr>
        <w:t xml:space="preserve">The Multi-3D sipes anchored in the tread of the SmartFlex AH35 guarantee outstanding traction. The mixture of straight and wave-shaped grooves improves water drainage and prevents hydroplaning long-term. Without losing sight of the summer properties, the M+S marking and the 3PMFS symbol (snowflake) indicate that the tyre is also perfectly equipped for all wintry weather conditions such as slush, ice and snow. The rigidity of the tread blocks promotes particularly fuel-efficient driving. Equally, the special tread design supports even tyre wear so that the Total Cost of Ownership for fleet and forwarding agent companies can be reduced long term in terms of service life. The high mileage and performance of the tyre are guaranteed by a wide contact area. </w:t>
      </w:r>
    </w:p>
    <w:p w14:paraId="7676B5DA" w14:textId="77777777" w:rsidR="004330E1" w:rsidRPr="00E316FB" w:rsidRDefault="004330E1" w:rsidP="004330E1">
      <w:pPr>
        <w:spacing w:after="240" w:line="276" w:lineRule="auto"/>
        <w:rPr>
          <w:rFonts w:cs="Arial"/>
          <w:sz w:val="21"/>
          <w:szCs w:val="21"/>
        </w:rPr>
      </w:pPr>
      <w:r w:rsidRPr="00E316FB">
        <w:rPr>
          <w:rFonts w:cs="Arial"/>
          <w:sz w:val="21"/>
          <w:szCs w:val="21"/>
        </w:rPr>
        <w:t xml:space="preserve">Just like the steering axle tyre, the drive axle tyre SmartFlex DH35 has M+S marking and the snowflake symbol. In addition, the tyre also has a wide contact area with four zigzag groove lines over the whole tread surface, enhancing mileage and driving performance under different road and traffic conditions. Furthermore, the 3D sipes ensure high traction and low rolling resistance. The innovative tread sipe design supports low rolling resistance and tyre traction for the drive axle in road traffic. </w:t>
      </w:r>
    </w:p>
    <w:p w14:paraId="432B6D12" w14:textId="77777777" w:rsidR="004330E1" w:rsidRPr="00E316FB" w:rsidRDefault="004330E1" w:rsidP="004330E1">
      <w:pPr>
        <w:spacing w:after="240" w:line="276" w:lineRule="auto"/>
        <w:jc w:val="center"/>
        <w:rPr>
          <w:rFonts w:cs="Arial"/>
          <w:sz w:val="21"/>
          <w:szCs w:val="21"/>
        </w:rPr>
      </w:pPr>
      <w:r w:rsidRPr="00E316FB">
        <w:rPr>
          <w:rFonts w:cs="Arial"/>
          <w:sz w:val="21"/>
          <w:szCs w:val="21"/>
        </w:rPr>
        <w:t>###</w:t>
      </w:r>
    </w:p>
    <w:p w14:paraId="7404358F" w14:textId="77777777" w:rsidR="004330E1" w:rsidRPr="00E316FB" w:rsidRDefault="004330E1" w:rsidP="004330E1">
      <w:pPr>
        <w:widowControl/>
        <w:wordWrap/>
        <w:autoSpaceDE/>
        <w:autoSpaceDN/>
        <w:jc w:val="left"/>
        <w:rPr>
          <w:rFonts w:cs="Arial"/>
          <w:sz w:val="21"/>
          <w:szCs w:val="21"/>
        </w:rPr>
      </w:pPr>
      <w:r w:rsidRPr="00E316FB">
        <w:rPr>
          <w:rFonts w:cs="Arial"/>
          <w:sz w:val="21"/>
          <w:szCs w:val="21"/>
        </w:rPr>
        <w:br w:type="page"/>
      </w:r>
    </w:p>
    <w:p w14:paraId="6087AFF9" w14:textId="77777777" w:rsidR="004330E1" w:rsidRPr="00E316FB" w:rsidRDefault="004330E1" w:rsidP="004330E1">
      <w:pPr>
        <w:widowControl/>
        <w:suppressAutoHyphens/>
        <w:wordWrap/>
        <w:autoSpaceDE/>
        <w:autoSpaceDN/>
        <w:snapToGrid w:val="0"/>
        <w:spacing w:line="276" w:lineRule="auto"/>
        <w:rPr>
          <w:rFonts w:cs="Arial"/>
          <w:b/>
          <w:color w:val="FF6600"/>
          <w:sz w:val="21"/>
          <w:szCs w:val="21"/>
        </w:rPr>
      </w:pPr>
      <w:r w:rsidRPr="00E316FB">
        <w:rPr>
          <w:rFonts w:eastAsia="Times New Roman" w:cs="Arial"/>
          <w:bCs/>
          <w:i/>
          <w:color w:val="00000A"/>
          <w:kern w:val="0"/>
          <w:sz w:val="21"/>
          <w:szCs w:val="21"/>
          <w:u w:val="single"/>
          <w:lang w:eastAsia="en-GB" w:bidi="en-GB"/>
        </w:rPr>
        <w:lastRenderedPageBreak/>
        <w:t xml:space="preserve">Available sizes of the </w:t>
      </w:r>
      <w:r w:rsidRPr="00E316FB">
        <w:rPr>
          <w:rFonts w:cs="Arial"/>
          <w:bCs/>
          <w:i/>
          <w:sz w:val="21"/>
          <w:szCs w:val="21"/>
          <w:u w:val="single"/>
        </w:rPr>
        <w:t>SmartFlex AH35/DH35:</w:t>
      </w:r>
    </w:p>
    <w:p w14:paraId="5076DB91" w14:textId="77777777" w:rsidR="004330E1" w:rsidRPr="00E316FB" w:rsidRDefault="004330E1" w:rsidP="004330E1">
      <w:pPr>
        <w:spacing w:line="320" w:lineRule="exact"/>
        <w:rPr>
          <w:rFonts w:cs="Arial"/>
          <w:b/>
          <w:bCs/>
          <w:noProof/>
          <w:sz w:val="21"/>
          <w:szCs w:val="21"/>
          <w:lang w:val="en-GB"/>
        </w:rPr>
      </w:pPr>
    </w:p>
    <w:tbl>
      <w:tblPr>
        <w:tblW w:w="5339" w:type="pct"/>
        <w:shd w:val="clear" w:color="auto" w:fill="FFFFFF"/>
        <w:tblLayout w:type="fixed"/>
        <w:tblCellMar>
          <w:left w:w="70" w:type="dxa"/>
          <w:right w:w="70" w:type="dxa"/>
        </w:tblCellMar>
        <w:tblLook w:val="04A0" w:firstRow="1" w:lastRow="0" w:firstColumn="1" w:lastColumn="0" w:noHBand="0" w:noVBand="1"/>
      </w:tblPr>
      <w:tblGrid>
        <w:gridCol w:w="857"/>
        <w:gridCol w:w="1831"/>
        <w:gridCol w:w="1277"/>
        <w:gridCol w:w="1702"/>
        <w:gridCol w:w="1560"/>
        <w:gridCol w:w="852"/>
        <w:gridCol w:w="1537"/>
      </w:tblGrid>
      <w:tr w:rsidR="00096572" w:rsidRPr="00E316FB" w14:paraId="0B6095EE" w14:textId="77777777" w:rsidTr="00512B4C">
        <w:trPr>
          <w:trHeight w:val="458"/>
        </w:trPr>
        <w:tc>
          <w:tcPr>
            <w:tcW w:w="446" w:type="pct"/>
            <w:tcBorders>
              <w:top w:val="single" w:sz="4" w:space="0" w:color="auto"/>
              <w:left w:val="single" w:sz="4" w:space="0" w:color="auto"/>
              <w:right w:val="single" w:sz="4" w:space="0" w:color="auto"/>
            </w:tcBorders>
            <w:shd w:val="clear" w:color="auto" w:fill="FFFFFF"/>
            <w:vAlign w:val="center"/>
          </w:tcPr>
          <w:p w14:paraId="651CBD5E" w14:textId="77777777" w:rsidR="00096572" w:rsidRPr="00E316FB" w:rsidRDefault="00096572" w:rsidP="00512B4C">
            <w:pPr>
              <w:widowControl/>
              <w:jc w:val="center"/>
              <w:rPr>
                <w:rFonts w:cs="Arial"/>
                <w:b/>
                <w:bCs/>
                <w:color w:val="000000"/>
                <w:sz w:val="21"/>
                <w:szCs w:val="21"/>
              </w:rPr>
            </w:pPr>
            <w:r w:rsidRPr="00E316FB">
              <w:rPr>
                <w:rFonts w:cs="Arial"/>
                <w:b/>
                <w:sz w:val="21"/>
                <w:szCs w:val="21"/>
              </w:rPr>
              <w:t>Tread</w:t>
            </w:r>
          </w:p>
        </w:tc>
        <w:tc>
          <w:tcPr>
            <w:tcW w:w="9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A999F49" w14:textId="77777777" w:rsidR="00096572" w:rsidRPr="00E316FB" w:rsidRDefault="00096572" w:rsidP="00512B4C">
            <w:pPr>
              <w:widowControl/>
              <w:jc w:val="center"/>
              <w:rPr>
                <w:rFonts w:cs="Arial"/>
                <w:b/>
                <w:bCs/>
                <w:color w:val="000000"/>
                <w:sz w:val="21"/>
                <w:szCs w:val="21"/>
              </w:rPr>
            </w:pPr>
            <w:r w:rsidRPr="00E316FB">
              <w:rPr>
                <w:rFonts w:cs="Arial"/>
                <w:b/>
                <w:bCs/>
                <w:color w:val="000000"/>
                <w:sz w:val="21"/>
                <w:szCs w:val="21"/>
              </w:rPr>
              <w:t>Size</w:t>
            </w:r>
          </w:p>
        </w:tc>
        <w:tc>
          <w:tcPr>
            <w:tcW w:w="664" w:type="pct"/>
            <w:tcBorders>
              <w:top w:val="single" w:sz="4" w:space="0" w:color="auto"/>
              <w:left w:val="nil"/>
              <w:bottom w:val="single" w:sz="4" w:space="0" w:color="auto"/>
              <w:right w:val="single" w:sz="4" w:space="0" w:color="auto"/>
            </w:tcBorders>
            <w:shd w:val="clear" w:color="auto" w:fill="FFFFFF"/>
            <w:noWrap/>
            <w:vAlign w:val="center"/>
          </w:tcPr>
          <w:p w14:paraId="128068B9" w14:textId="77777777" w:rsidR="00096572" w:rsidRPr="00E316FB" w:rsidRDefault="00096572" w:rsidP="00512B4C">
            <w:pPr>
              <w:widowControl/>
              <w:jc w:val="center"/>
              <w:rPr>
                <w:rFonts w:cs="Arial"/>
                <w:b/>
                <w:bCs/>
                <w:color w:val="000000"/>
                <w:sz w:val="21"/>
                <w:szCs w:val="21"/>
              </w:rPr>
            </w:pPr>
            <w:r w:rsidRPr="00E316FB">
              <w:rPr>
                <w:rFonts w:cs="Arial"/>
                <w:b/>
                <w:bCs/>
                <w:color w:val="000000"/>
                <w:sz w:val="21"/>
                <w:szCs w:val="21"/>
              </w:rPr>
              <w:t>LI</w:t>
            </w:r>
          </w:p>
        </w:tc>
        <w:tc>
          <w:tcPr>
            <w:tcW w:w="885" w:type="pct"/>
            <w:tcBorders>
              <w:top w:val="single" w:sz="4" w:space="0" w:color="auto"/>
              <w:left w:val="nil"/>
              <w:bottom w:val="single" w:sz="4" w:space="0" w:color="auto"/>
              <w:right w:val="single" w:sz="4" w:space="0" w:color="auto"/>
            </w:tcBorders>
            <w:shd w:val="clear" w:color="auto" w:fill="FFFFFF"/>
            <w:noWrap/>
            <w:vAlign w:val="center"/>
          </w:tcPr>
          <w:p w14:paraId="633E3355" w14:textId="77777777" w:rsidR="00096572" w:rsidRPr="00E316FB" w:rsidRDefault="00096572" w:rsidP="00512B4C">
            <w:pPr>
              <w:widowControl/>
              <w:jc w:val="center"/>
              <w:rPr>
                <w:rFonts w:cs="Arial"/>
                <w:b/>
                <w:bCs/>
                <w:color w:val="000000"/>
                <w:sz w:val="21"/>
                <w:szCs w:val="21"/>
              </w:rPr>
            </w:pPr>
            <w:r w:rsidRPr="00E316FB">
              <w:rPr>
                <w:rFonts w:cs="Arial"/>
                <w:b/>
                <w:bCs/>
                <w:color w:val="000000"/>
                <w:sz w:val="21"/>
                <w:szCs w:val="21"/>
              </w:rPr>
              <w:t>Marking</w:t>
            </w:r>
          </w:p>
        </w:tc>
        <w:tc>
          <w:tcPr>
            <w:tcW w:w="811" w:type="pct"/>
            <w:tcBorders>
              <w:top w:val="single" w:sz="4" w:space="0" w:color="auto"/>
              <w:left w:val="nil"/>
              <w:bottom w:val="single" w:sz="4" w:space="0" w:color="auto"/>
              <w:right w:val="single" w:sz="4" w:space="0" w:color="auto"/>
            </w:tcBorders>
            <w:shd w:val="clear" w:color="auto" w:fill="FFFFFF"/>
            <w:noWrap/>
          </w:tcPr>
          <w:p w14:paraId="64443192" w14:textId="77777777" w:rsidR="00096572" w:rsidRPr="00E316FB" w:rsidRDefault="00096572" w:rsidP="00512B4C">
            <w:pPr>
              <w:widowControl/>
              <w:jc w:val="center"/>
              <w:rPr>
                <w:rFonts w:cs="Arial"/>
                <w:b/>
                <w:bCs/>
                <w:color w:val="000000"/>
                <w:sz w:val="21"/>
                <w:szCs w:val="21"/>
              </w:rPr>
            </w:pPr>
            <w:r w:rsidRPr="00E316FB">
              <w:rPr>
                <w:rFonts w:cs="Arial"/>
                <w:noProof/>
                <w:sz w:val="21"/>
                <w:szCs w:val="21"/>
                <w:lang w:val="en-GB" w:eastAsia="en-GB"/>
              </w:rPr>
              <w:drawing>
                <wp:anchor distT="0" distB="0" distL="114300" distR="114300" simplePos="0" relativeHeight="251697152" behindDoc="1" locked="0" layoutInCell="1" allowOverlap="1" wp14:anchorId="3B397997" wp14:editId="26FA73E4">
                  <wp:simplePos x="0" y="0"/>
                  <wp:positionH relativeFrom="column">
                    <wp:posOffset>447040</wp:posOffset>
                  </wp:positionH>
                  <wp:positionV relativeFrom="paragraph">
                    <wp:posOffset>15240</wp:posOffset>
                  </wp:positionV>
                  <wp:extent cx="219075" cy="200025"/>
                  <wp:effectExtent l="0" t="0" r="9525" b="9525"/>
                  <wp:wrapTight wrapText="bothSides">
                    <wp:wrapPolygon edited="0">
                      <wp:start x="0" y="0"/>
                      <wp:lineTo x="0" y="20571"/>
                      <wp:lineTo x="20661" y="20571"/>
                      <wp:lineTo x="20661" y="0"/>
                      <wp:lineTo x="0" y="0"/>
                    </wp:wrapPolygon>
                  </wp:wrapTight>
                  <wp:docPr id="6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6FB">
              <w:rPr>
                <w:rFonts w:cs="Arial"/>
                <w:noProof/>
                <w:sz w:val="21"/>
                <w:szCs w:val="21"/>
                <w:lang w:val="en-GB" w:eastAsia="en-GB"/>
              </w:rPr>
              <w:drawing>
                <wp:anchor distT="0" distB="0" distL="114300" distR="114300" simplePos="0" relativeHeight="251698176" behindDoc="0" locked="0" layoutInCell="1" allowOverlap="1" wp14:anchorId="713CCA17" wp14:editId="4421D382">
                  <wp:simplePos x="0" y="0"/>
                  <wp:positionH relativeFrom="column">
                    <wp:posOffset>447040</wp:posOffset>
                  </wp:positionH>
                  <wp:positionV relativeFrom="paragraph">
                    <wp:posOffset>15240</wp:posOffset>
                  </wp:positionV>
                  <wp:extent cx="219075" cy="202565"/>
                  <wp:effectExtent l="0" t="0" r="9525" b="6985"/>
                  <wp:wrapNone/>
                  <wp:docPr id="5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9075" cy="202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3" w:type="pct"/>
            <w:tcBorders>
              <w:top w:val="single" w:sz="4" w:space="0" w:color="auto"/>
              <w:left w:val="nil"/>
              <w:bottom w:val="single" w:sz="4" w:space="0" w:color="auto"/>
              <w:right w:val="single" w:sz="4" w:space="0" w:color="auto"/>
            </w:tcBorders>
            <w:shd w:val="clear" w:color="auto" w:fill="FFFFFF"/>
            <w:noWrap/>
            <w:vAlign w:val="center"/>
          </w:tcPr>
          <w:p w14:paraId="272EAB3F" w14:textId="77777777" w:rsidR="00096572" w:rsidRPr="00E316FB" w:rsidRDefault="00096572" w:rsidP="00512B4C">
            <w:pPr>
              <w:widowControl/>
              <w:jc w:val="center"/>
              <w:rPr>
                <w:rFonts w:cs="Arial"/>
                <w:b/>
                <w:bCs/>
                <w:color w:val="000000"/>
                <w:sz w:val="21"/>
                <w:szCs w:val="21"/>
              </w:rPr>
            </w:pPr>
            <w:r w:rsidRPr="00E316FB">
              <w:rPr>
                <w:rFonts w:cs="Arial"/>
                <w:b/>
                <w:bCs/>
                <w:color w:val="000000"/>
                <w:sz w:val="21"/>
                <w:szCs w:val="21"/>
              </w:rPr>
              <w:t>M+S</w:t>
            </w:r>
          </w:p>
        </w:tc>
        <w:tc>
          <w:tcPr>
            <w:tcW w:w="799" w:type="pct"/>
            <w:tcBorders>
              <w:top w:val="single" w:sz="4" w:space="0" w:color="auto"/>
              <w:left w:val="nil"/>
              <w:bottom w:val="single" w:sz="4" w:space="0" w:color="auto"/>
              <w:right w:val="single" w:sz="4" w:space="0" w:color="auto"/>
            </w:tcBorders>
            <w:shd w:val="clear" w:color="auto" w:fill="FFFFFF"/>
            <w:noWrap/>
            <w:vAlign w:val="center"/>
          </w:tcPr>
          <w:p w14:paraId="446C575E" w14:textId="77777777" w:rsidR="00096572" w:rsidRPr="00E316FB" w:rsidRDefault="00096572" w:rsidP="00512B4C">
            <w:pPr>
              <w:widowControl/>
              <w:jc w:val="center"/>
              <w:rPr>
                <w:rFonts w:cs="Arial"/>
                <w:b/>
                <w:bCs/>
                <w:color w:val="000000"/>
                <w:sz w:val="21"/>
                <w:szCs w:val="21"/>
              </w:rPr>
            </w:pPr>
            <w:r w:rsidRPr="00E316FB">
              <w:rPr>
                <w:rFonts w:cs="Arial"/>
                <w:b/>
                <w:bCs/>
                <w:color w:val="000000"/>
                <w:sz w:val="21"/>
                <w:szCs w:val="21"/>
              </w:rPr>
              <w:t>Availability</w:t>
            </w:r>
          </w:p>
        </w:tc>
      </w:tr>
      <w:tr w:rsidR="00096572" w:rsidRPr="00E316FB" w14:paraId="0DC207A0" w14:textId="77777777" w:rsidTr="00512B4C">
        <w:trPr>
          <w:trHeight w:val="293"/>
        </w:trPr>
        <w:tc>
          <w:tcPr>
            <w:tcW w:w="446" w:type="pct"/>
            <w:vMerge w:val="restart"/>
            <w:tcBorders>
              <w:top w:val="single" w:sz="4" w:space="0" w:color="auto"/>
              <w:left w:val="single" w:sz="4" w:space="0" w:color="auto"/>
              <w:right w:val="single" w:sz="4" w:space="0" w:color="auto"/>
            </w:tcBorders>
            <w:shd w:val="clear" w:color="auto" w:fill="FFFFFF"/>
            <w:vAlign w:val="center"/>
          </w:tcPr>
          <w:p w14:paraId="13648AB4" w14:textId="77777777" w:rsidR="00096572" w:rsidRPr="00E316FB" w:rsidRDefault="00096572" w:rsidP="00512B4C">
            <w:pPr>
              <w:widowControl/>
              <w:jc w:val="center"/>
              <w:rPr>
                <w:rFonts w:cs="Arial"/>
                <w:b/>
                <w:color w:val="000000"/>
                <w:sz w:val="21"/>
                <w:szCs w:val="21"/>
              </w:rPr>
            </w:pPr>
            <w:r w:rsidRPr="00E316FB">
              <w:rPr>
                <w:rFonts w:cs="Arial"/>
                <w:b/>
                <w:color w:val="000000"/>
                <w:sz w:val="21"/>
                <w:szCs w:val="21"/>
              </w:rPr>
              <w:t xml:space="preserve"> AH35</w:t>
            </w:r>
          </w:p>
          <w:p w14:paraId="1329DA8F" w14:textId="77777777" w:rsidR="00096572" w:rsidRPr="00E316FB" w:rsidRDefault="00096572" w:rsidP="00512B4C">
            <w:pPr>
              <w:jc w:val="left"/>
              <w:rPr>
                <w:rFonts w:cs="Arial"/>
                <w:b/>
                <w:color w:val="000000"/>
                <w:sz w:val="21"/>
                <w:szCs w:val="21"/>
              </w:rPr>
            </w:pPr>
          </w:p>
        </w:tc>
        <w:tc>
          <w:tcPr>
            <w:tcW w:w="9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7B25825"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8.5R17.5</w:t>
            </w:r>
          </w:p>
        </w:tc>
        <w:tc>
          <w:tcPr>
            <w:tcW w:w="664" w:type="pct"/>
            <w:tcBorders>
              <w:top w:val="single" w:sz="4" w:space="0" w:color="auto"/>
              <w:left w:val="nil"/>
              <w:bottom w:val="single" w:sz="4" w:space="0" w:color="auto"/>
              <w:right w:val="single" w:sz="4" w:space="0" w:color="auto"/>
            </w:tcBorders>
            <w:shd w:val="clear" w:color="auto" w:fill="FFFFFF"/>
            <w:noWrap/>
            <w:vAlign w:val="center"/>
          </w:tcPr>
          <w:p w14:paraId="1FEC6620"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121/120L</w:t>
            </w:r>
          </w:p>
        </w:tc>
        <w:tc>
          <w:tcPr>
            <w:tcW w:w="885" w:type="pct"/>
            <w:tcBorders>
              <w:top w:val="single" w:sz="4" w:space="0" w:color="auto"/>
              <w:left w:val="nil"/>
              <w:bottom w:val="single" w:sz="4" w:space="0" w:color="auto"/>
              <w:right w:val="single" w:sz="4" w:space="0" w:color="auto"/>
            </w:tcBorders>
            <w:shd w:val="clear" w:color="auto" w:fill="FFFFFF"/>
            <w:noWrap/>
            <w:vAlign w:val="center"/>
          </w:tcPr>
          <w:p w14:paraId="4B169591"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D/C/W1 67dB</w:t>
            </w:r>
          </w:p>
        </w:tc>
        <w:tc>
          <w:tcPr>
            <w:tcW w:w="811" w:type="pct"/>
            <w:tcBorders>
              <w:top w:val="single" w:sz="4" w:space="0" w:color="auto"/>
              <w:left w:val="nil"/>
              <w:bottom w:val="single" w:sz="4" w:space="0" w:color="auto"/>
              <w:right w:val="single" w:sz="4" w:space="0" w:color="auto"/>
            </w:tcBorders>
            <w:shd w:val="clear" w:color="auto" w:fill="FFFFFF"/>
            <w:noWrap/>
            <w:vAlign w:val="center"/>
          </w:tcPr>
          <w:p w14:paraId="3C74C181"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443" w:type="pct"/>
            <w:tcBorders>
              <w:top w:val="single" w:sz="4" w:space="0" w:color="auto"/>
              <w:left w:val="nil"/>
              <w:bottom w:val="single" w:sz="4" w:space="0" w:color="auto"/>
              <w:right w:val="single" w:sz="4" w:space="0" w:color="auto"/>
            </w:tcBorders>
            <w:shd w:val="clear" w:color="auto" w:fill="FFFFFF"/>
            <w:noWrap/>
            <w:vAlign w:val="center"/>
          </w:tcPr>
          <w:p w14:paraId="663045EE"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799" w:type="pct"/>
            <w:tcBorders>
              <w:top w:val="single" w:sz="4" w:space="0" w:color="auto"/>
              <w:left w:val="nil"/>
              <w:bottom w:val="single" w:sz="4" w:space="0" w:color="auto"/>
              <w:right w:val="single" w:sz="4" w:space="0" w:color="auto"/>
            </w:tcBorders>
            <w:shd w:val="clear" w:color="auto" w:fill="FFFFFF"/>
            <w:noWrap/>
            <w:vAlign w:val="center"/>
          </w:tcPr>
          <w:p w14:paraId="64F7B405"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r>
      <w:tr w:rsidR="00096572" w:rsidRPr="00E316FB" w14:paraId="72BC6E30" w14:textId="77777777" w:rsidTr="00512B4C">
        <w:trPr>
          <w:trHeight w:val="293"/>
        </w:trPr>
        <w:tc>
          <w:tcPr>
            <w:tcW w:w="446" w:type="pct"/>
            <w:vMerge/>
            <w:tcBorders>
              <w:left w:val="single" w:sz="4" w:space="0" w:color="auto"/>
              <w:right w:val="single" w:sz="4" w:space="0" w:color="auto"/>
            </w:tcBorders>
            <w:shd w:val="clear" w:color="auto" w:fill="FFFFFF"/>
          </w:tcPr>
          <w:p w14:paraId="67AB3680" w14:textId="77777777" w:rsidR="00096572" w:rsidRPr="00E316FB" w:rsidRDefault="00096572" w:rsidP="00512B4C">
            <w:pPr>
              <w:jc w:val="left"/>
              <w:rPr>
                <w:rFonts w:cs="Arial"/>
                <w:color w:val="000000"/>
                <w:sz w:val="21"/>
                <w:szCs w:val="21"/>
              </w:rPr>
            </w:pPr>
          </w:p>
        </w:tc>
        <w:tc>
          <w:tcPr>
            <w:tcW w:w="9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E56C13D"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9.</w:t>
            </w:r>
            <w:proofErr w:type="gramStart"/>
            <w:r w:rsidRPr="00E316FB">
              <w:rPr>
                <w:rFonts w:cs="Arial"/>
                <w:color w:val="000000"/>
                <w:sz w:val="21"/>
                <w:szCs w:val="21"/>
              </w:rPr>
              <w:t>5.R</w:t>
            </w:r>
            <w:proofErr w:type="gramEnd"/>
            <w:r w:rsidRPr="00E316FB">
              <w:rPr>
                <w:rFonts w:cs="Arial"/>
                <w:color w:val="000000"/>
                <w:sz w:val="21"/>
                <w:szCs w:val="21"/>
              </w:rPr>
              <w:t>17.5</w:t>
            </w:r>
          </w:p>
        </w:tc>
        <w:tc>
          <w:tcPr>
            <w:tcW w:w="664" w:type="pct"/>
            <w:tcBorders>
              <w:top w:val="single" w:sz="4" w:space="0" w:color="auto"/>
              <w:left w:val="nil"/>
              <w:bottom w:val="single" w:sz="4" w:space="0" w:color="auto"/>
              <w:right w:val="single" w:sz="4" w:space="0" w:color="auto"/>
            </w:tcBorders>
            <w:shd w:val="clear" w:color="auto" w:fill="FFFFFF"/>
            <w:noWrap/>
            <w:vAlign w:val="center"/>
          </w:tcPr>
          <w:p w14:paraId="51401AD9"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129/127L</w:t>
            </w:r>
          </w:p>
        </w:tc>
        <w:tc>
          <w:tcPr>
            <w:tcW w:w="885" w:type="pct"/>
            <w:tcBorders>
              <w:top w:val="single" w:sz="4" w:space="0" w:color="auto"/>
              <w:left w:val="nil"/>
              <w:bottom w:val="single" w:sz="4" w:space="0" w:color="auto"/>
              <w:right w:val="single" w:sz="4" w:space="0" w:color="auto"/>
            </w:tcBorders>
            <w:shd w:val="clear" w:color="auto" w:fill="FFFFFF"/>
            <w:noWrap/>
            <w:vAlign w:val="center"/>
          </w:tcPr>
          <w:p w14:paraId="2352E0EF"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D/C/W1 67dB</w:t>
            </w:r>
          </w:p>
        </w:tc>
        <w:tc>
          <w:tcPr>
            <w:tcW w:w="811" w:type="pct"/>
            <w:tcBorders>
              <w:top w:val="single" w:sz="4" w:space="0" w:color="auto"/>
              <w:left w:val="nil"/>
              <w:bottom w:val="single" w:sz="4" w:space="0" w:color="auto"/>
              <w:right w:val="single" w:sz="4" w:space="0" w:color="auto"/>
            </w:tcBorders>
            <w:shd w:val="clear" w:color="auto" w:fill="FFFFFF"/>
            <w:noWrap/>
            <w:vAlign w:val="center"/>
          </w:tcPr>
          <w:p w14:paraId="3D8BEC18"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443" w:type="pct"/>
            <w:tcBorders>
              <w:top w:val="single" w:sz="4" w:space="0" w:color="auto"/>
              <w:left w:val="nil"/>
              <w:bottom w:val="single" w:sz="4" w:space="0" w:color="auto"/>
              <w:right w:val="single" w:sz="4" w:space="0" w:color="auto"/>
            </w:tcBorders>
            <w:shd w:val="clear" w:color="auto" w:fill="FFFFFF"/>
            <w:noWrap/>
            <w:vAlign w:val="center"/>
          </w:tcPr>
          <w:p w14:paraId="3BED2232"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799" w:type="pct"/>
            <w:tcBorders>
              <w:top w:val="single" w:sz="4" w:space="0" w:color="auto"/>
              <w:left w:val="nil"/>
              <w:bottom w:val="single" w:sz="4" w:space="0" w:color="auto"/>
              <w:right w:val="single" w:sz="4" w:space="0" w:color="auto"/>
            </w:tcBorders>
            <w:shd w:val="clear" w:color="auto" w:fill="FFFFFF"/>
            <w:noWrap/>
            <w:vAlign w:val="center"/>
          </w:tcPr>
          <w:p w14:paraId="1345AAF6"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r>
      <w:tr w:rsidR="00096572" w:rsidRPr="00E316FB" w14:paraId="290182A2" w14:textId="77777777" w:rsidTr="00512B4C">
        <w:trPr>
          <w:trHeight w:val="293"/>
        </w:trPr>
        <w:tc>
          <w:tcPr>
            <w:tcW w:w="446" w:type="pct"/>
            <w:vMerge/>
            <w:tcBorders>
              <w:left w:val="single" w:sz="4" w:space="0" w:color="auto"/>
              <w:right w:val="single" w:sz="4" w:space="0" w:color="auto"/>
            </w:tcBorders>
            <w:shd w:val="clear" w:color="auto" w:fill="FFFFFF"/>
          </w:tcPr>
          <w:p w14:paraId="41DC2AF0" w14:textId="77777777" w:rsidR="00096572" w:rsidRPr="00E316FB" w:rsidRDefault="00096572" w:rsidP="00512B4C">
            <w:pPr>
              <w:jc w:val="left"/>
              <w:rPr>
                <w:rFonts w:cs="Arial"/>
                <w:color w:val="000000"/>
                <w:sz w:val="21"/>
                <w:szCs w:val="21"/>
              </w:rPr>
            </w:pPr>
          </w:p>
        </w:tc>
        <w:tc>
          <w:tcPr>
            <w:tcW w:w="9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6680AA3"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8R19.5</w:t>
            </w:r>
          </w:p>
        </w:tc>
        <w:tc>
          <w:tcPr>
            <w:tcW w:w="664" w:type="pct"/>
            <w:tcBorders>
              <w:top w:val="single" w:sz="4" w:space="0" w:color="auto"/>
              <w:left w:val="nil"/>
              <w:bottom w:val="single" w:sz="4" w:space="0" w:color="auto"/>
              <w:right w:val="single" w:sz="4" w:space="0" w:color="auto"/>
            </w:tcBorders>
            <w:shd w:val="clear" w:color="auto" w:fill="FFFFFF"/>
            <w:noWrap/>
            <w:vAlign w:val="center"/>
          </w:tcPr>
          <w:p w14:paraId="506CD3B3"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117/116L</w:t>
            </w:r>
          </w:p>
        </w:tc>
        <w:tc>
          <w:tcPr>
            <w:tcW w:w="885" w:type="pct"/>
            <w:tcBorders>
              <w:top w:val="single" w:sz="4" w:space="0" w:color="auto"/>
              <w:left w:val="nil"/>
              <w:bottom w:val="single" w:sz="4" w:space="0" w:color="auto"/>
              <w:right w:val="single" w:sz="4" w:space="0" w:color="auto"/>
            </w:tcBorders>
            <w:shd w:val="clear" w:color="auto" w:fill="FFFFFF"/>
            <w:noWrap/>
            <w:vAlign w:val="center"/>
          </w:tcPr>
          <w:p w14:paraId="7A02549D"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D/C/W1 71dB</w:t>
            </w:r>
          </w:p>
        </w:tc>
        <w:tc>
          <w:tcPr>
            <w:tcW w:w="811" w:type="pct"/>
            <w:tcBorders>
              <w:top w:val="single" w:sz="4" w:space="0" w:color="auto"/>
              <w:left w:val="nil"/>
              <w:bottom w:val="single" w:sz="4" w:space="0" w:color="auto"/>
              <w:right w:val="single" w:sz="4" w:space="0" w:color="auto"/>
            </w:tcBorders>
            <w:shd w:val="clear" w:color="auto" w:fill="FFFFFF"/>
            <w:noWrap/>
            <w:vAlign w:val="center"/>
          </w:tcPr>
          <w:p w14:paraId="4674FC07"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443" w:type="pct"/>
            <w:tcBorders>
              <w:top w:val="single" w:sz="4" w:space="0" w:color="auto"/>
              <w:left w:val="nil"/>
              <w:bottom w:val="single" w:sz="4" w:space="0" w:color="auto"/>
              <w:right w:val="single" w:sz="4" w:space="0" w:color="auto"/>
            </w:tcBorders>
            <w:shd w:val="clear" w:color="auto" w:fill="FFFFFF"/>
            <w:noWrap/>
            <w:vAlign w:val="center"/>
          </w:tcPr>
          <w:p w14:paraId="10F56F17"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799" w:type="pct"/>
            <w:tcBorders>
              <w:top w:val="single" w:sz="4" w:space="0" w:color="auto"/>
              <w:left w:val="nil"/>
              <w:bottom w:val="single" w:sz="4" w:space="0" w:color="auto"/>
              <w:right w:val="single" w:sz="4" w:space="0" w:color="auto"/>
            </w:tcBorders>
            <w:shd w:val="clear" w:color="auto" w:fill="FFFFFF"/>
            <w:noWrap/>
            <w:vAlign w:val="center"/>
          </w:tcPr>
          <w:p w14:paraId="32B370F7"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r>
      <w:tr w:rsidR="00096572" w:rsidRPr="00E316FB" w14:paraId="0B8B3EF8" w14:textId="77777777" w:rsidTr="00512B4C">
        <w:trPr>
          <w:trHeight w:val="293"/>
        </w:trPr>
        <w:tc>
          <w:tcPr>
            <w:tcW w:w="446" w:type="pct"/>
            <w:vMerge/>
            <w:tcBorders>
              <w:left w:val="single" w:sz="4" w:space="0" w:color="auto"/>
              <w:right w:val="single" w:sz="4" w:space="0" w:color="auto"/>
            </w:tcBorders>
            <w:shd w:val="clear" w:color="auto" w:fill="FFFFFF"/>
          </w:tcPr>
          <w:p w14:paraId="39FD3E98" w14:textId="77777777" w:rsidR="00096572" w:rsidRPr="00E316FB" w:rsidRDefault="00096572" w:rsidP="00512B4C">
            <w:pPr>
              <w:jc w:val="left"/>
              <w:rPr>
                <w:rFonts w:cs="Arial"/>
                <w:color w:val="000000"/>
                <w:sz w:val="21"/>
                <w:szCs w:val="21"/>
              </w:rPr>
            </w:pPr>
          </w:p>
        </w:tc>
        <w:tc>
          <w:tcPr>
            <w:tcW w:w="9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3571A78"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205/75R17.5</w:t>
            </w:r>
          </w:p>
        </w:tc>
        <w:tc>
          <w:tcPr>
            <w:tcW w:w="664" w:type="pct"/>
            <w:tcBorders>
              <w:top w:val="single" w:sz="4" w:space="0" w:color="auto"/>
              <w:left w:val="nil"/>
              <w:bottom w:val="single" w:sz="4" w:space="0" w:color="auto"/>
              <w:right w:val="single" w:sz="4" w:space="0" w:color="auto"/>
            </w:tcBorders>
            <w:shd w:val="clear" w:color="auto" w:fill="FFFFFF"/>
            <w:noWrap/>
            <w:vAlign w:val="center"/>
          </w:tcPr>
          <w:p w14:paraId="7F9F51D8"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124/122M</w:t>
            </w:r>
          </w:p>
        </w:tc>
        <w:tc>
          <w:tcPr>
            <w:tcW w:w="885" w:type="pct"/>
            <w:tcBorders>
              <w:top w:val="single" w:sz="4" w:space="0" w:color="auto"/>
              <w:left w:val="nil"/>
              <w:bottom w:val="single" w:sz="4" w:space="0" w:color="auto"/>
              <w:right w:val="single" w:sz="4" w:space="0" w:color="auto"/>
            </w:tcBorders>
            <w:shd w:val="clear" w:color="auto" w:fill="FFFFFF"/>
            <w:noWrap/>
            <w:vAlign w:val="center"/>
          </w:tcPr>
          <w:p w14:paraId="1E13CD06"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D/C/W1 65dB</w:t>
            </w:r>
          </w:p>
        </w:tc>
        <w:tc>
          <w:tcPr>
            <w:tcW w:w="811" w:type="pct"/>
            <w:tcBorders>
              <w:top w:val="single" w:sz="4" w:space="0" w:color="auto"/>
              <w:left w:val="nil"/>
              <w:bottom w:val="single" w:sz="4" w:space="0" w:color="auto"/>
              <w:right w:val="single" w:sz="4" w:space="0" w:color="auto"/>
            </w:tcBorders>
            <w:shd w:val="clear" w:color="auto" w:fill="FFFFFF"/>
            <w:noWrap/>
            <w:vAlign w:val="center"/>
          </w:tcPr>
          <w:p w14:paraId="78AD14E6"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443" w:type="pct"/>
            <w:tcBorders>
              <w:top w:val="single" w:sz="4" w:space="0" w:color="auto"/>
              <w:left w:val="nil"/>
              <w:bottom w:val="single" w:sz="4" w:space="0" w:color="auto"/>
              <w:right w:val="single" w:sz="4" w:space="0" w:color="auto"/>
            </w:tcBorders>
            <w:shd w:val="clear" w:color="auto" w:fill="FFFFFF"/>
            <w:noWrap/>
            <w:vAlign w:val="center"/>
          </w:tcPr>
          <w:p w14:paraId="2307C4D3"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799" w:type="pct"/>
            <w:tcBorders>
              <w:top w:val="single" w:sz="4" w:space="0" w:color="auto"/>
              <w:left w:val="nil"/>
              <w:bottom w:val="single" w:sz="4" w:space="0" w:color="auto"/>
              <w:right w:val="single" w:sz="4" w:space="0" w:color="auto"/>
            </w:tcBorders>
            <w:shd w:val="clear" w:color="auto" w:fill="FFFFFF"/>
            <w:noWrap/>
            <w:vAlign w:val="center"/>
          </w:tcPr>
          <w:p w14:paraId="7C16A37F"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r>
      <w:tr w:rsidR="00096572" w:rsidRPr="00E316FB" w14:paraId="655763C6" w14:textId="77777777" w:rsidTr="00512B4C">
        <w:trPr>
          <w:trHeight w:val="293"/>
        </w:trPr>
        <w:tc>
          <w:tcPr>
            <w:tcW w:w="446" w:type="pct"/>
            <w:vMerge/>
            <w:tcBorders>
              <w:left w:val="single" w:sz="4" w:space="0" w:color="auto"/>
              <w:right w:val="single" w:sz="4" w:space="0" w:color="auto"/>
            </w:tcBorders>
            <w:shd w:val="clear" w:color="auto" w:fill="FFFFFF"/>
          </w:tcPr>
          <w:p w14:paraId="77FB5F12" w14:textId="77777777" w:rsidR="00096572" w:rsidRPr="00E316FB" w:rsidRDefault="00096572" w:rsidP="00512B4C">
            <w:pPr>
              <w:jc w:val="left"/>
              <w:rPr>
                <w:rFonts w:cs="Arial"/>
                <w:color w:val="000000"/>
                <w:sz w:val="21"/>
                <w:szCs w:val="21"/>
              </w:rPr>
            </w:pPr>
          </w:p>
        </w:tc>
        <w:tc>
          <w:tcPr>
            <w:tcW w:w="9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17B317A"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215/75R17.5.</w:t>
            </w:r>
          </w:p>
        </w:tc>
        <w:tc>
          <w:tcPr>
            <w:tcW w:w="664" w:type="pct"/>
            <w:tcBorders>
              <w:top w:val="single" w:sz="4" w:space="0" w:color="auto"/>
              <w:left w:val="nil"/>
              <w:bottom w:val="single" w:sz="4" w:space="0" w:color="auto"/>
              <w:right w:val="single" w:sz="4" w:space="0" w:color="auto"/>
            </w:tcBorders>
            <w:shd w:val="clear" w:color="auto" w:fill="FFFFFF"/>
            <w:noWrap/>
            <w:vAlign w:val="center"/>
          </w:tcPr>
          <w:p w14:paraId="6E25B337"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126/124M</w:t>
            </w:r>
          </w:p>
        </w:tc>
        <w:tc>
          <w:tcPr>
            <w:tcW w:w="885" w:type="pct"/>
            <w:tcBorders>
              <w:top w:val="single" w:sz="4" w:space="0" w:color="auto"/>
              <w:left w:val="nil"/>
              <w:bottom w:val="single" w:sz="4" w:space="0" w:color="auto"/>
              <w:right w:val="single" w:sz="4" w:space="0" w:color="auto"/>
            </w:tcBorders>
            <w:shd w:val="clear" w:color="auto" w:fill="FFFFFF"/>
            <w:noWrap/>
            <w:vAlign w:val="center"/>
          </w:tcPr>
          <w:p w14:paraId="37593107"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D/C/W1 65dB</w:t>
            </w:r>
          </w:p>
        </w:tc>
        <w:tc>
          <w:tcPr>
            <w:tcW w:w="811" w:type="pct"/>
            <w:tcBorders>
              <w:top w:val="single" w:sz="4" w:space="0" w:color="auto"/>
              <w:left w:val="nil"/>
              <w:bottom w:val="single" w:sz="4" w:space="0" w:color="auto"/>
              <w:right w:val="single" w:sz="4" w:space="0" w:color="auto"/>
            </w:tcBorders>
            <w:shd w:val="clear" w:color="auto" w:fill="FFFFFF"/>
            <w:noWrap/>
            <w:vAlign w:val="center"/>
          </w:tcPr>
          <w:p w14:paraId="73BABC12"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443" w:type="pct"/>
            <w:tcBorders>
              <w:top w:val="single" w:sz="4" w:space="0" w:color="auto"/>
              <w:left w:val="nil"/>
              <w:bottom w:val="single" w:sz="4" w:space="0" w:color="auto"/>
              <w:right w:val="single" w:sz="4" w:space="0" w:color="auto"/>
            </w:tcBorders>
            <w:shd w:val="clear" w:color="auto" w:fill="FFFFFF"/>
            <w:noWrap/>
            <w:vAlign w:val="center"/>
          </w:tcPr>
          <w:p w14:paraId="5DCDF945"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799" w:type="pct"/>
            <w:tcBorders>
              <w:top w:val="single" w:sz="4" w:space="0" w:color="auto"/>
              <w:left w:val="nil"/>
              <w:bottom w:val="single" w:sz="4" w:space="0" w:color="auto"/>
              <w:right w:val="single" w:sz="4" w:space="0" w:color="auto"/>
            </w:tcBorders>
            <w:shd w:val="clear" w:color="auto" w:fill="FFFFFF"/>
            <w:noWrap/>
            <w:vAlign w:val="center"/>
          </w:tcPr>
          <w:p w14:paraId="41E0BA49"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r>
      <w:tr w:rsidR="00096572" w:rsidRPr="00E316FB" w14:paraId="7A1BA21A" w14:textId="77777777" w:rsidTr="00512B4C">
        <w:trPr>
          <w:trHeight w:val="293"/>
        </w:trPr>
        <w:tc>
          <w:tcPr>
            <w:tcW w:w="446" w:type="pct"/>
            <w:vMerge/>
            <w:tcBorders>
              <w:left w:val="single" w:sz="4" w:space="0" w:color="auto"/>
              <w:right w:val="single" w:sz="4" w:space="0" w:color="auto"/>
            </w:tcBorders>
            <w:shd w:val="clear" w:color="auto" w:fill="FFFFFF"/>
          </w:tcPr>
          <w:p w14:paraId="649B9A4A" w14:textId="77777777" w:rsidR="00096572" w:rsidRPr="00E316FB" w:rsidRDefault="00096572" w:rsidP="00512B4C">
            <w:pPr>
              <w:jc w:val="left"/>
              <w:rPr>
                <w:rFonts w:cs="Arial"/>
                <w:color w:val="000000"/>
                <w:sz w:val="21"/>
                <w:szCs w:val="21"/>
              </w:rPr>
            </w:pPr>
          </w:p>
        </w:tc>
        <w:tc>
          <w:tcPr>
            <w:tcW w:w="9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07AF049"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215/75R17.5.</w:t>
            </w:r>
          </w:p>
        </w:tc>
        <w:tc>
          <w:tcPr>
            <w:tcW w:w="664" w:type="pct"/>
            <w:tcBorders>
              <w:top w:val="single" w:sz="4" w:space="0" w:color="auto"/>
              <w:left w:val="nil"/>
              <w:bottom w:val="single" w:sz="4" w:space="0" w:color="auto"/>
              <w:right w:val="single" w:sz="4" w:space="0" w:color="auto"/>
            </w:tcBorders>
            <w:shd w:val="clear" w:color="auto" w:fill="FFFFFF"/>
            <w:noWrap/>
            <w:vAlign w:val="center"/>
          </w:tcPr>
          <w:p w14:paraId="4760ED79"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128/126M</w:t>
            </w:r>
          </w:p>
        </w:tc>
        <w:tc>
          <w:tcPr>
            <w:tcW w:w="885" w:type="pct"/>
            <w:tcBorders>
              <w:top w:val="single" w:sz="4" w:space="0" w:color="auto"/>
              <w:left w:val="nil"/>
              <w:bottom w:val="single" w:sz="4" w:space="0" w:color="auto"/>
              <w:right w:val="single" w:sz="4" w:space="0" w:color="auto"/>
            </w:tcBorders>
            <w:shd w:val="clear" w:color="auto" w:fill="FFFFFF"/>
            <w:noWrap/>
            <w:vAlign w:val="center"/>
          </w:tcPr>
          <w:p w14:paraId="6C830356"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D/C/W1 65dB</w:t>
            </w:r>
          </w:p>
        </w:tc>
        <w:tc>
          <w:tcPr>
            <w:tcW w:w="811" w:type="pct"/>
            <w:tcBorders>
              <w:top w:val="single" w:sz="4" w:space="0" w:color="auto"/>
              <w:left w:val="nil"/>
              <w:bottom w:val="single" w:sz="4" w:space="0" w:color="auto"/>
              <w:right w:val="single" w:sz="4" w:space="0" w:color="auto"/>
            </w:tcBorders>
            <w:shd w:val="clear" w:color="auto" w:fill="FFFFFF"/>
            <w:noWrap/>
            <w:vAlign w:val="center"/>
          </w:tcPr>
          <w:p w14:paraId="7923E5E9"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443" w:type="pct"/>
            <w:tcBorders>
              <w:top w:val="single" w:sz="4" w:space="0" w:color="auto"/>
              <w:left w:val="nil"/>
              <w:bottom w:val="single" w:sz="4" w:space="0" w:color="auto"/>
              <w:right w:val="single" w:sz="4" w:space="0" w:color="auto"/>
            </w:tcBorders>
            <w:shd w:val="clear" w:color="auto" w:fill="FFFFFF"/>
            <w:noWrap/>
            <w:vAlign w:val="center"/>
          </w:tcPr>
          <w:p w14:paraId="71381C98"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799" w:type="pct"/>
            <w:tcBorders>
              <w:top w:val="single" w:sz="4" w:space="0" w:color="auto"/>
              <w:left w:val="nil"/>
              <w:bottom w:val="single" w:sz="4" w:space="0" w:color="auto"/>
              <w:right w:val="single" w:sz="4" w:space="0" w:color="auto"/>
            </w:tcBorders>
            <w:shd w:val="clear" w:color="auto" w:fill="FFFFFF"/>
            <w:noWrap/>
            <w:vAlign w:val="center"/>
          </w:tcPr>
          <w:p w14:paraId="10ADE44A"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r>
      <w:tr w:rsidR="00096572" w:rsidRPr="00E316FB" w14:paraId="7B27DE2C" w14:textId="77777777" w:rsidTr="00512B4C">
        <w:trPr>
          <w:trHeight w:val="293"/>
        </w:trPr>
        <w:tc>
          <w:tcPr>
            <w:tcW w:w="446" w:type="pct"/>
            <w:vMerge/>
            <w:tcBorders>
              <w:left w:val="single" w:sz="4" w:space="0" w:color="auto"/>
              <w:right w:val="single" w:sz="4" w:space="0" w:color="auto"/>
            </w:tcBorders>
            <w:shd w:val="clear" w:color="auto" w:fill="FFFFFF"/>
          </w:tcPr>
          <w:p w14:paraId="1126BAA1" w14:textId="77777777" w:rsidR="00096572" w:rsidRPr="00E316FB" w:rsidRDefault="00096572" w:rsidP="00512B4C">
            <w:pPr>
              <w:jc w:val="left"/>
              <w:rPr>
                <w:rFonts w:cs="Arial"/>
                <w:color w:val="000000"/>
                <w:sz w:val="21"/>
                <w:szCs w:val="21"/>
              </w:rPr>
            </w:pPr>
          </w:p>
        </w:tc>
        <w:tc>
          <w:tcPr>
            <w:tcW w:w="9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5D27DA5"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225/75R17.5</w:t>
            </w:r>
          </w:p>
        </w:tc>
        <w:tc>
          <w:tcPr>
            <w:tcW w:w="664" w:type="pct"/>
            <w:tcBorders>
              <w:top w:val="single" w:sz="4" w:space="0" w:color="auto"/>
              <w:left w:val="nil"/>
              <w:bottom w:val="single" w:sz="4" w:space="0" w:color="auto"/>
              <w:right w:val="single" w:sz="4" w:space="0" w:color="auto"/>
            </w:tcBorders>
            <w:shd w:val="clear" w:color="auto" w:fill="FFFFFF"/>
            <w:noWrap/>
            <w:vAlign w:val="center"/>
          </w:tcPr>
          <w:p w14:paraId="472ADD89"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129/127M</w:t>
            </w:r>
          </w:p>
        </w:tc>
        <w:tc>
          <w:tcPr>
            <w:tcW w:w="885" w:type="pct"/>
            <w:tcBorders>
              <w:top w:val="single" w:sz="4" w:space="0" w:color="auto"/>
              <w:left w:val="nil"/>
              <w:bottom w:val="single" w:sz="4" w:space="0" w:color="auto"/>
              <w:right w:val="single" w:sz="4" w:space="0" w:color="auto"/>
            </w:tcBorders>
            <w:shd w:val="clear" w:color="auto" w:fill="FFFFFF"/>
            <w:noWrap/>
            <w:vAlign w:val="center"/>
          </w:tcPr>
          <w:p w14:paraId="5281AC42"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C/C/W1 67dB</w:t>
            </w:r>
          </w:p>
        </w:tc>
        <w:tc>
          <w:tcPr>
            <w:tcW w:w="811" w:type="pct"/>
            <w:tcBorders>
              <w:top w:val="single" w:sz="4" w:space="0" w:color="auto"/>
              <w:left w:val="nil"/>
              <w:bottom w:val="single" w:sz="4" w:space="0" w:color="auto"/>
              <w:right w:val="single" w:sz="4" w:space="0" w:color="auto"/>
            </w:tcBorders>
            <w:shd w:val="clear" w:color="auto" w:fill="FFFFFF"/>
            <w:noWrap/>
            <w:vAlign w:val="center"/>
          </w:tcPr>
          <w:p w14:paraId="53BA317F"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443" w:type="pct"/>
            <w:tcBorders>
              <w:top w:val="single" w:sz="4" w:space="0" w:color="auto"/>
              <w:left w:val="nil"/>
              <w:bottom w:val="single" w:sz="4" w:space="0" w:color="auto"/>
              <w:right w:val="single" w:sz="4" w:space="0" w:color="auto"/>
            </w:tcBorders>
            <w:shd w:val="clear" w:color="auto" w:fill="FFFFFF"/>
            <w:noWrap/>
            <w:vAlign w:val="center"/>
          </w:tcPr>
          <w:p w14:paraId="2909C6F4"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799" w:type="pct"/>
            <w:tcBorders>
              <w:top w:val="single" w:sz="4" w:space="0" w:color="auto"/>
              <w:left w:val="nil"/>
              <w:bottom w:val="single" w:sz="4" w:space="0" w:color="auto"/>
              <w:right w:val="single" w:sz="4" w:space="0" w:color="auto"/>
            </w:tcBorders>
            <w:shd w:val="clear" w:color="auto" w:fill="FFFFFF"/>
            <w:noWrap/>
            <w:vAlign w:val="center"/>
          </w:tcPr>
          <w:p w14:paraId="7722551B"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r>
      <w:tr w:rsidR="00096572" w:rsidRPr="00E316FB" w14:paraId="2003E034" w14:textId="77777777" w:rsidTr="00512B4C">
        <w:trPr>
          <w:trHeight w:val="293"/>
        </w:trPr>
        <w:tc>
          <w:tcPr>
            <w:tcW w:w="446" w:type="pct"/>
            <w:vMerge/>
            <w:tcBorders>
              <w:left w:val="single" w:sz="4" w:space="0" w:color="auto"/>
              <w:right w:val="single" w:sz="4" w:space="0" w:color="auto"/>
            </w:tcBorders>
            <w:shd w:val="clear" w:color="auto" w:fill="FFFFFF"/>
          </w:tcPr>
          <w:p w14:paraId="43833771" w14:textId="77777777" w:rsidR="00096572" w:rsidRPr="00E316FB" w:rsidRDefault="00096572" w:rsidP="00512B4C">
            <w:pPr>
              <w:jc w:val="left"/>
              <w:rPr>
                <w:rFonts w:cs="Arial"/>
                <w:color w:val="000000"/>
                <w:sz w:val="21"/>
                <w:szCs w:val="21"/>
              </w:rPr>
            </w:pPr>
          </w:p>
        </w:tc>
        <w:tc>
          <w:tcPr>
            <w:tcW w:w="9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BF2D4D3"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235/75R17.5</w:t>
            </w:r>
          </w:p>
        </w:tc>
        <w:tc>
          <w:tcPr>
            <w:tcW w:w="664" w:type="pct"/>
            <w:tcBorders>
              <w:top w:val="single" w:sz="4" w:space="0" w:color="auto"/>
              <w:left w:val="nil"/>
              <w:bottom w:val="single" w:sz="4" w:space="0" w:color="auto"/>
              <w:right w:val="single" w:sz="4" w:space="0" w:color="auto"/>
            </w:tcBorders>
            <w:shd w:val="clear" w:color="auto" w:fill="FFFFFF"/>
            <w:noWrap/>
            <w:vAlign w:val="center"/>
          </w:tcPr>
          <w:p w14:paraId="4DDB7646"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132/130M</w:t>
            </w:r>
          </w:p>
        </w:tc>
        <w:tc>
          <w:tcPr>
            <w:tcW w:w="885" w:type="pct"/>
            <w:tcBorders>
              <w:top w:val="single" w:sz="4" w:space="0" w:color="auto"/>
              <w:left w:val="nil"/>
              <w:bottom w:val="single" w:sz="4" w:space="0" w:color="auto"/>
              <w:right w:val="single" w:sz="4" w:space="0" w:color="auto"/>
            </w:tcBorders>
            <w:shd w:val="clear" w:color="auto" w:fill="FFFFFF"/>
            <w:noWrap/>
            <w:vAlign w:val="center"/>
          </w:tcPr>
          <w:p w14:paraId="77552A2D"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C/C/W1 67dB</w:t>
            </w:r>
          </w:p>
        </w:tc>
        <w:tc>
          <w:tcPr>
            <w:tcW w:w="811" w:type="pct"/>
            <w:tcBorders>
              <w:top w:val="single" w:sz="4" w:space="0" w:color="auto"/>
              <w:left w:val="nil"/>
              <w:bottom w:val="single" w:sz="4" w:space="0" w:color="auto"/>
              <w:right w:val="single" w:sz="4" w:space="0" w:color="auto"/>
            </w:tcBorders>
            <w:shd w:val="clear" w:color="auto" w:fill="FFFFFF"/>
            <w:noWrap/>
            <w:vAlign w:val="center"/>
          </w:tcPr>
          <w:p w14:paraId="193FFCE2"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443" w:type="pct"/>
            <w:tcBorders>
              <w:top w:val="single" w:sz="4" w:space="0" w:color="auto"/>
              <w:left w:val="nil"/>
              <w:bottom w:val="single" w:sz="4" w:space="0" w:color="auto"/>
              <w:right w:val="single" w:sz="4" w:space="0" w:color="auto"/>
            </w:tcBorders>
            <w:shd w:val="clear" w:color="auto" w:fill="FFFFFF"/>
            <w:noWrap/>
            <w:vAlign w:val="center"/>
          </w:tcPr>
          <w:p w14:paraId="46D51962"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799" w:type="pct"/>
            <w:tcBorders>
              <w:top w:val="single" w:sz="4" w:space="0" w:color="auto"/>
              <w:left w:val="nil"/>
              <w:bottom w:val="single" w:sz="4" w:space="0" w:color="auto"/>
              <w:right w:val="single" w:sz="4" w:space="0" w:color="auto"/>
            </w:tcBorders>
            <w:shd w:val="clear" w:color="auto" w:fill="FFFFFF"/>
            <w:noWrap/>
            <w:vAlign w:val="center"/>
          </w:tcPr>
          <w:p w14:paraId="783B8FAD"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r>
      <w:tr w:rsidR="00096572" w:rsidRPr="00E316FB" w14:paraId="48D41D32" w14:textId="77777777" w:rsidTr="00512B4C">
        <w:trPr>
          <w:trHeight w:val="293"/>
        </w:trPr>
        <w:tc>
          <w:tcPr>
            <w:tcW w:w="446" w:type="pct"/>
            <w:vMerge/>
            <w:tcBorders>
              <w:left w:val="single" w:sz="4" w:space="0" w:color="auto"/>
              <w:right w:val="single" w:sz="4" w:space="0" w:color="auto"/>
            </w:tcBorders>
            <w:shd w:val="clear" w:color="auto" w:fill="FFFFFF"/>
          </w:tcPr>
          <w:p w14:paraId="4FBCE436" w14:textId="77777777" w:rsidR="00096572" w:rsidRPr="00E316FB" w:rsidRDefault="00096572" w:rsidP="00512B4C">
            <w:pPr>
              <w:jc w:val="left"/>
              <w:rPr>
                <w:rFonts w:cs="Arial"/>
                <w:color w:val="000000"/>
                <w:sz w:val="21"/>
                <w:szCs w:val="21"/>
              </w:rPr>
            </w:pPr>
          </w:p>
        </w:tc>
        <w:tc>
          <w:tcPr>
            <w:tcW w:w="9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C8BC3BC"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245/70R17.5</w:t>
            </w:r>
          </w:p>
        </w:tc>
        <w:tc>
          <w:tcPr>
            <w:tcW w:w="664" w:type="pct"/>
            <w:tcBorders>
              <w:top w:val="single" w:sz="4" w:space="0" w:color="auto"/>
              <w:left w:val="nil"/>
              <w:bottom w:val="single" w:sz="4" w:space="0" w:color="auto"/>
              <w:right w:val="single" w:sz="4" w:space="0" w:color="auto"/>
            </w:tcBorders>
            <w:shd w:val="clear" w:color="auto" w:fill="FFFFFF"/>
            <w:noWrap/>
            <w:vAlign w:val="center"/>
          </w:tcPr>
          <w:p w14:paraId="38E0CE27"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136/134M</w:t>
            </w:r>
          </w:p>
        </w:tc>
        <w:tc>
          <w:tcPr>
            <w:tcW w:w="885" w:type="pct"/>
            <w:tcBorders>
              <w:top w:val="single" w:sz="4" w:space="0" w:color="auto"/>
              <w:left w:val="nil"/>
              <w:bottom w:val="single" w:sz="4" w:space="0" w:color="auto"/>
              <w:right w:val="single" w:sz="4" w:space="0" w:color="auto"/>
            </w:tcBorders>
            <w:shd w:val="clear" w:color="auto" w:fill="FFFFFF"/>
            <w:noWrap/>
            <w:vAlign w:val="center"/>
          </w:tcPr>
          <w:p w14:paraId="23517341"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C/C/W1 67dB</w:t>
            </w:r>
          </w:p>
        </w:tc>
        <w:tc>
          <w:tcPr>
            <w:tcW w:w="811" w:type="pct"/>
            <w:tcBorders>
              <w:top w:val="single" w:sz="4" w:space="0" w:color="auto"/>
              <w:left w:val="nil"/>
              <w:bottom w:val="single" w:sz="4" w:space="0" w:color="auto"/>
              <w:right w:val="single" w:sz="4" w:space="0" w:color="auto"/>
            </w:tcBorders>
            <w:shd w:val="clear" w:color="auto" w:fill="FFFFFF"/>
            <w:noWrap/>
            <w:vAlign w:val="center"/>
          </w:tcPr>
          <w:p w14:paraId="06BF4A3A"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443" w:type="pct"/>
            <w:tcBorders>
              <w:top w:val="single" w:sz="4" w:space="0" w:color="auto"/>
              <w:left w:val="nil"/>
              <w:bottom w:val="single" w:sz="4" w:space="0" w:color="auto"/>
              <w:right w:val="single" w:sz="4" w:space="0" w:color="auto"/>
            </w:tcBorders>
            <w:shd w:val="clear" w:color="auto" w:fill="FFFFFF"/>
            <w:noWrap/>
            <w:vAlign w:val="center"/>
          </w:tcPr>
          <w:p w14:paraId="738F3CBA"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799" w:type="pct"/>
            <w:tcBorders>
              <w:top w:val="single" w:sz="4" w:space="0" w:color="auto"/>
              <w:left w:val="nil"/>
              <w:bottom w:val="single" w:sz="4" w:space="0" w:color="auto"/>
              <w:right w:val="single" w:sz="4" w:space="0" w:color="auto"/>
            </w:tcBorders>
            <w:shd w:val="clear" w:color="auto" w:fill="FFFFFF"/>
            <w:noWrap/>
            <w:vAlign w:val="center"/>
          </w:tcPr>
          <w:p w14:paraId="5919AB79"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r>
      <w:tr w:rsidR="00096572" w:rsidRPr="00E316FB" w14:paraId="42947840" w14:textId="77777777" w:rsidTr="00512B4C">
        <w:trPr>
          <w:trHeight w:val="293"/>
        </w:trPr>
        <w:tc>
          <w:tcPr>
            <w:tcW w:w="446" w:type="pct"/>
            <w:vMerge/>
            <w:tcBorders>
              <w:left w:val="single" w:sz="4" w:space="0" w:color="auto"/>
              <w:right w:val="single" w:sz="4" w:space="0" w:color="auto"/>
            </w:tcBorders>
            <w:shd w:val="clear" w:color="auto" w:fill="FFFFFF"/>
          </w:tcPr>
          <w:p w14:paraId="0C70D1A5" w14:textId="77777777" w:rsidR="00096572" w:rsidRPr="00E316FB" w:rsidRDefault="00096572" w:rsidP="00512B4C">
            <w:pPr>
              <w:jc w:val="left"/>
              <w:rPr>
                <w:rFonts w:cs="Arial"/>
                <w:color w:val="000000"/>
                <w:sz w:val="21"/>
                <w:szCs w:val="21"/>
              </w:rPr>
            </w:pPr>
          </w:p>
        </w:tc>
        <w:tc>
          <w:tcPr>
            <w:tcW w:w="9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F276F8C"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245/70R19.5</w:t>
            </w:r>
          </w:p>
        </w:tc>
        <w:tc>
          <w:tcPr>
            <w:tcW w:w="664" w:type="pct"/>
            <w:tcBorders>
              <w:top w:val="single" w:sz="4" w:space="0" w:color="auto"/>
              <w:left w:val="nil"/>
              <w:bottom w:val="single" w:sz="4" w:space="0" w:color="auto"/>
              <w:right w:val="single" w:sz="4" w:space="0" w:color="auto"/>
            </w:tcBorders>
            <w:shd w:val="clear" w:color="auto" w:fill="FFFFFF"/>
            <w:noWrap/>
            <w:vAlign w:val="center"/>
          </w:tcPr>
          <w:p w14:paraId="06EF2814"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136/134M</w:t>
            </w:r>
          </w:p>
        </w:tc>
        <w:tc>
          <w:tcPr>
            <w:tcW w:w="885" w:type="pct"/>
            <w:tcBorders>
              <w:top w:val="single" w:sz="4" w:space="0" w:color="auto"/>
              <w:left w:val="nil"/>
              <w:bottom w:val="single" w:sz="4" w:space="0" w:color="auto"/>
              <w:right w:val="single" w:sz="4" w:space="0" w:color="auto"/>
            </w:tcBorders>
            <w:shd w:val="clear" w:color="auto" w:fill="FFFFFF"/>
            <w:noWrap/>
            <w:vAlign w:val="center"/>
          </w:tcPr>
          <w:p w14:paraId="1FE12F0E"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C/C/W1 67dB</w:t>
            </w:r>
          </w:p>
        </w:tc>
        <w:tc>
          <w:tcPr>
            <w:tcW w:w="811" w:type="pct"/>
            <w:tcBorders>
              <w:top w:val="single" w:sz="4" w:space="0" w:color="auto"/>
              <w:left w:val="nil"/>
              <w:bottom w:val="single" w:sz="4" w:space="0" w:color="auto"/>
              <w:right w:val="single" w:sz="4" w:space="0" w:color="auto"/>
            </w:tcBorders>
            <w:shd w:val="clear" w:color="auto" w:fill="FFFFFF"/>
            <w:noWrap/>
            <w:vAlign w:val="center"/>
          </w:tcPr>
          <w:p w14:paraId="1CD6F0DF"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443" w:type="pct"/>
            <w:tcBorders>
              <w:top w:val="single" w:sz="4" w:space="0" w:color="auto"/>
              <w:left w:val="nil"/>
              <w:bottom w:val="single" w:sz="4" w:space="0" w:color="auto"/>
              <w:right w:val="single" w:sz="4" w:space="0" w:color="auto"/>
            </w:tcBorders>
            <w:shd w:val="clear" w:color="auto" w:fill="FFFFFF"/>
            <w:noWrap/>
            <w:vAlign w:val="center"/>
          </w:tcPr>
          <w:p w14:paraId="7CE36B1B"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799" w:type="pct"/>
            <w:tcBorders>
              <w:top w:val="single" w:sz="4" w:space="0" w:color="auto"/>
              <w:left w:val="nil"/>
              <w:bottom w:val="single" w:sz="4" w:space="0" w:color="auto"/>
              <w:right w:val="single" w:sz="4" w:space="0" w:color="auto"/>
            </w:tcBorders>
            <w:shd w:val="clear" w:color="auto" w:fill="FFFFFF"/>
            <w:noWrap/>
          </w:tcPr>
          <w:p w14:paraId="3B90F1AE"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r>
      <w:tr w:rsidR="00096572" w:rsidRPr="00E316FB" w14:paraId="4D360A72" w14:textId="77777777" w:rsidTr="00512B4C">
        <w:trPr>
          <w:trHeight w:val="293"/>
        </w:trPr>
        <w:tc>
          <w:tcPr>
            <w:tcW w:w="446" w:type="pct"/>
            <w:vMerge/>
            <w:tcBorders>
              <w:left w:val="single" w:sz="4" w:space="0" w:color="auto"/>
              <w:right w:val="single" w:sz="4" w:space="0" w:color="auto"/>
            </w:tcBorders>
            <w:shd w:val="clear" w:color="auto" w:fill="FFFFFF"/>
          </w:tcPr>
          <w:p w14:paraId="54D6197F" w14:textId="77777777" w:rsidR="00096572" w:rsidRPr="00E316FB" w:rsidRDefault="00096572" w:rsidP="00512B4C">
            <w:pPr>
              <w:jc w:val="left"/>
              <w:rPr>
                <w:rFonts w:cs="Arial"/>
                <w:color w:val="000000"/>
                <w:sz w:val="21"/>
                <w:szCs w:val="21"/>
              </w:rPr>
            </w:pPr>
          </w:p>
        </w:tc>
        <w:tc>
          <w:tcPr>
            <w:tcW w:w="9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49D0CB5"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265/70R17.5</w:t>
            </w:r>
          </w:p>
        </w:tc>
        <w:tc>
          <w:tcPr>
            <w:tcW w:w="664" w:type="pct"/>
            <w:tcBorders>
              <w:top w:val="single" w:sz="4" w:space="0" w:color="auto"/>
              <w:left w:val="nil"/>
              <w:bottom w:val="single" w:sz="4" w:space="0" w:color="auto"/>
              <w:right w:val="single" w:sz="4" w:space="0" w:color="auto"/>
            </w:tcBorders>
            <w:shd w:val="clear" w:color="auto" w:fill="FFFFFF"/>
            <w:noWrap/>
            <w:vAlign w:val="center"/>
          </w:tcPr>
          <w:p w14:paraId="07FD40FE"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140/138M</w:t>
            </w:r>
          </w:p>
        </w:tc>
        <w:tc>
          <w:tcPr>
            <w:tcW w:w="885" w:type="pct"/>
            <w:tcBorders>
              <w:top w:val="single" w:sz="4" w:space="0" w:color="auto"/>
              <w:left w:val="nil"/>
              <w:bottom w:val="single" w:sz="4" w:space="0" w:color="auto"/>
              <w:right w:val="single" w:sz="4" w:space="0" w:color="auto"/>
            </w:tcBorders>
            <w:shd w:val="clear" w:color="auto" w:fill="FFFFFF"/>
            <w:noWrap/>
            <w:vAlign w:val="center"/>
          </w:tcPr>
          <w:p w14:paraId="19B2FD75"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C/C/W1 67dB</w:t>
            </w:r>
          </w:p>
        </w:tc>
        <w:tc>
          <w:tcPr>
            <w:tcW w:w="811" w:type="pct"/>
            <w:tcBorders>
              <w:top w:val="single" w:sz="4" w:space="0" w:color="auto"/>
              <w:left w:val="nil"/>
              <w:bottom w:val="single" w:sz="4" w:space="0" w:color="auto"/>
              <w:right w:val="single" w:sz="4" w:space="0" w:color="auto"/>
            </w:tcBorders>
            <w:shd w:val="clear" w:color="auto" w:fill="FFFFFF"/>
            <w:noWrap/>
            <w:vAlign w:val="center"/>
          </w:tcPr>
          <w:p w14:paraId="02B2394A"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443" w:type="pct"/>
            <w:tcBorders>
              <w:top w:val="single" w:sz="4" w:space="0" w:color="auto"/>
              <w:left w:val="nil"/>
              <w:bottom w:val="single" w:sz="4" w:space="0" w:color="auto"/>
              <w:right w:val="single" w:sz="4" w:space="0" w:color="auto"/>
            </w:tcBorders>
            <w:shd w:val="clear" w:color="auto" w:fill="FFFFFF"/>
            <w:noWrap/>
            <w:vAlign w:val="center"/>
          </w:tcPr>
          <w:p w14:paraId="0A4C7FD0"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799" w:type="pct"/>
            <w:tcBorders>
              <w:top w:val="single" w:sz="4" w:space="0" w:color="auto"/>
              <w:left w:val="nil"/>
              <w:bottom w:val="single" w:sz="4" w:space="0" w:color="auto"/>
              <w:right w:val="single" w:sz="4" w:space="0" w:color="auto"/>
            </w:tcBorders>
            <w:shd w:val="clear" w:color="auto" w:fill="FFFFFF"/>
            <w:noWrap/>
          </w:tcPr>
          <w:p w14:paraId="33CFFD52"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r>
      <w:tr w:rsidR="00096572" w:rsidRPr="00E316FB" w14:paraId="50EF7E5B" w14:textId="77777777" w:rsidTr="00512B4C">
        <w:trPr>
          <w:trHeight w:val="293"/>
        </w:trPr>
        <w:tc>
          <w:tcPr>
            <w:tcW w:w="446" w:type="pct"/>
            <w:vMerge/>
            <w:tcBorders>
              <w:left w:val="single" w:sz="4" w:space="0" w:color="auto"/>
              <w:right w:val="single" w:sz="4" w:space="0" w:color="auto"/>
            </w:tcBorders>
            <w:shd w:val="clear" w:color="auto" w:fill="FFFFFF"/>
          </w:tcPr>
          <w:p w14:paraId="2D3B95F0" w14:textId="77777777" w:rsidR="00096572" w:rsidRPr="00E316FB" w:rsidRDefault="00096572" w:rsidP="00512B4C">
            <w:pPr>
              <w:jc w:val="left"/>
              <w:rPr>
                <w:rFonts w:cs="Arial"/>
                <w:color w:val="000000"/>
                <w:sz w:val="21"/>
                <w:szCs w:val="21"/>
              </w:rPr>
            </w:pPr>
          </w:p>
        </w:tc>
        <w:tc>
          <w:tcPr>
            <w:tcW w:w="9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1F3E42A"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265/70R19.5</w:t>
            </w:r>
          </w:p>
        </w:tc>
        <w:tc>
          <w:tcPr>
            <w:tcW w:w="664" w:type="pct"/>
            <w:tcBorders>
              <w:top w:val="single" w:sz="4" w:space="0" w:color="auto"/>
              <w:left w:val="nil"/>
              <w:bottom w:val="single" w:sz="4" w:space="0" w:color="auto"/>
              <w:right w:val="single" w:sz="4" w:space="0" w:color="auto"/>
            </w:tcBorders>
            <w:shd w:val="clear" w:color="auto" w:fill="FFFFFF"/>
            <w:noWrap/>
            <w:vAlign w:val="center"/>
          </w:tcPr>
          <w:p w14:paraId="64850023"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140/138M</w:t>
            </w:r>
          </w:p>
        </w:tc>
        <w:tc>
          <w:tcPr>
            <w:tcW w:w="885" w:type="pct"/>
            <w:tcBorders>
              <w:top w:val="single" w:sz="4" w:space="0" w:color="auto"/>
              <w:left w:val="nil"/>
              <w:bottom w:val="single" w:sz="4" w:space="0" w:color="auto"/>
              <w:right w:val="single" w:sz="4" w:space="0" w:color="auto"/>
            </w:tcBorders>
            <w:shd w:val="clear" w:color="auto" w:fill="FFFFFF"/>
            <w:noWrap/>
            <w:vAlign w:val="center"/>
          </w:tcPr>
          <w:p w14:paraId="5D633999"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C/C/W1 67dB</w:t>
            </w:r>
          </w:p>
        </w:tc>
        <w:tc>
          <w:tcPr>
            <w:tcW w:w="811" w:type="pct"/>
            <w:tcBorders>
              <w:top w:val="single" w:sz="4" w:space="0" w:color="auto"/>
              <w:left w:val="nil"/>
              <w:bottom w:val="single" w:sz="4" w:space="0" w:color="auto"/>
              <w:right w:val="single" w:sz="4" w:space="0" w:color="auto"/>
            </w:tcBorders>
            <w:shd w:val="clear" w:color="auto" w:fill="FFFFFF"/>
            <w:noWrap/>
            <w:vAlign w:val="center"/>
          </w:tcPr>
          <w:p w14:paraId="42A5783A"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443" w:type="pct"/>
            <w:tcBorders>
              <w:top w:val="single" w:sz="4" w:space="0" w:color="auto"/>
              <w:left w:val="nil"/>
              <w:bottom w:val="single" w:sz="4" w:space="0" w:color="auto"/>
              <w:right w:val="single" w:sz="4" w:space="0" w:color="auto"/>
            </w:tcBorders>
            <w:shd w:val="clear" w:color="auto" w:fill="FFFFFF"/>
            <w:noWrap/>
            <w:vAlign w:val="center"/>
          </w:tcPr>
          <w:p w14:paraId="61021426"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799" w:type="pct"/>
            <w:tcBorders>
              <w:top w:val="single" w:sz="4" w:space="0" w:color="auto"/>
              <w:left w:val="nil"/>
              <w:bottom w:val="single" w:sz="4" w:space="0" w:color="auto"/>
              <w:right w:val="single" w:sz="4" w:space="0" w:color="auto"/>
            </w:tcBorders>
            <w:shd w:val="clear" w:color="auto" w:fill="FFFFFF"/>
            <w:noWrap/>
            <w:vAlign w:val="center"/>
          </w:tcPr>
          <w:p w14:paraId="27CBCFCC"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r>
      <w:tr w:rsidR="00096572" w:rsidRPr="00E316FB" w14:paraId="3AC492F4" w14:textId="77777777" w:rsidTr="00512B4C">
        <w:trPr>
          <w:trHeight w:val="293"/>
        </w:trPr>
        <w:tc>
          <w:tcPr>
            <w:tcW w:w="446" w:type="pct"/>
            <w:vMerge/>
            <w:tcBorders>
              <w:left w:val="single" w:sz="4" w:space="0" w:color="auto"/>
              <w:right w:val="single" w:sz="4" w:space="0" w:color="auto"/>
            </w:tcBorders>
            <w:shd w:val="clear" w:color="auto" w:fill="FFFFFF"/>
          </w:tcPr>
          <w:p w14:paraId="0ECF3A36" w14:textId="77777777" w:rsidR="00096572" w:rsidRPr="00E316FB" w:rsidRDefault="00096572" w:rsidP="00512B4C">
            <w:pPr>
              <w:widowControl/>
              <w:jc w:val="left"/>
              <w:rPr>
                <w:rFonts w:cs="Arial"/>
                <w:color w:val="000000"/>
                <w:sz w:val="21"/>
                <w:szCs w:val="21"/>
              </w:rPr>
            </w:pPr>
          </w:p>
        </w:tc>
        <w:tc>
          <w:tcPr>
            <w:tcW w:w="9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EF8D23B"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285/70R19.5</w:t>
            </w:r>
          </w:p>
        </w:tc>
        <w:tc>
          <w:tcPr>
            <w:tcW w:w="664" w:type="pct"/>
            <w:tcBorders>
              <w:top w:val="single" w:sz="4" w:space="0" w:color="auto"/>
              <w:left w:val="nil"/>
              <w:bottom w:val="single" w:sz="4" w:space="0" w:color="auto"/>
              <w:right w:val="single" w:sz="4" w:space="0" w:color="auto"/>
            </w:tcBorders>
            <w:shd w:val="clear" w:color="auto" w:fill="FFFFFF"/>
            <w:noWrap/>
            <w:vAlign w:val="center"/>
          </w:tcPr>
          <w:p w14:paraId="6AA5E624"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146/144M</w:t>
            </w:r>
          </w:p>
        </w:tc>
        <w:tc>
          <w:tcPr>
            <w:tcW w:w="885" w:type="pct"/>
            <w:tcBorders>
              <w:top w:val="single" w:sz="4" w:space="0" w:color="auto"/>
              <w:left w:val="nil"/>
              <w:bottom w:val="single" w:sz="4" w:space="0" w:color="auto"/>
              <w:right w:val="single" w:sz="4" w:space="0" w:color="auto"/>
            </w:tcBorders>
            <w:shd w:val="clear" w:color="auto" w:fill="FFFFFF"/>
            <w:noWrap/>
            <w:vAlign w:val="center"/>
          </w:tcPr>
          <w:p w14:paraId="797AE291"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C/C/W1 67dB</w:t>
            </w:r>
          </w:p>
        </w:tc>
        <w:tc>
          <w:tcPr>
            <w:tcW w:w="811" w:type="pct"/>
            <w:tcBorders>
              <w:top w:val="single" w:sz="4" w:space="0" w:color="auto"/>
              <w:left w:val="nil"/>
              <w:bottom w:val="single" w:sz="4" w:space="0" w:color="auto"/>
              <w:right w:val="single" w:sz="4" w:space="0" w:color="auto"/>
            </w:tcBorders>
            <w:shd w:val="clear" w:color="auto" w:fill="FFFFFF"/>
            <w:noWrap/>
            <w:vAlign w:val="center"/>
          </w:tcPr>
          <w:p w14:paraId="7A52DFAA"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443" w:type="pct"/>
            <w:tcBorders>
              <w:top w:val="single" w:sz="4" w:space="0" w:color="auto"/>
              <w:left w:val="nil"/>
              <w:bottom w:val="single" w:sz="4" w:space="0" w:color="auto"/>
              <w:right w:val="single" w:sz="4" w:space="0" w:color="auto"/>
            </w:tcBorders>
            <w:shd w:val="clear" w:color="auto" w:fill="FFFFFF"/>
            <w:noWrap/>
            <w:vAlign w:val="center"/>
          </w:tcPr>
          <w:p w14:paraId="585B7ADC"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799" w:type="pct"/>
            <w:tcBorders>
              <w:top w:val="single" w:sz="4" w:space="0" w:color="auto"/>
              <w:left w:val="nil"/>
              <w:bottom w:val="single" w:sz="4" w:space="0" w:color="auto"/>
              <w:right w:val="single" w:sz="4" w:space="0" w:color="auto"/>
            </w:tcBorders>
            <w:shd w:val="clear" w:color="auto" w:fill="FFFFFF"/>
            <w:noWrap/>
            <w:vAlign w:val="center"/>
          </w:tcPr>
          <w:p w14:paraId="48853EBC"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r>
      <w:tr w:rsidR="00096572" w:rsidRPr="00E316FB" w14:paraId="58151E0A" w14:textId="77777777" w:rsidTr="00512B4C">
        <w:trPr>
          <w:trHeight w:val="293"/>
        </w:trPr>
        <w:tc>
          <w:tcPr>
            <w:tcW w:w="446" w:type="pct"/>
            <w:tcBorders>
              <w:left w:val="single" w:sz="4" w:space="0" w:color="auto"/>
              <w:right w:val="single" w:sz="4" w:space="0" w:color="auto"/>
            </w:tcBorders>
            <w:shd w:val="clear" w:color="auto" w:fill="FFFFFF"/>
          </w:tcPr>
          <w:p w14:paraId="2246809F" w14:textId="77777777" w:rsidR="00096572" w:rsidRPr="00E316FB" w:rsidRDefault="00096572" w:rsidP="00512B4C">
            <w:pPr>
              <w:widowControl/>
              <w:jc w:val="left"/>
              <w:rPr>
                <w:rFonts w:cs="Arial"/>
                <w:color w:val="000000"/>
                <w:sz w:val="21"/>
                <w:szCs w:val="21"/>
              </w:rPr>
            </w:pPr>
          </w:p>
        </w:tc>
        <w:tc>
          <w:tcPr>
            <w:tcW w:w="9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5C10F69"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305/70R19.5</w:t>
            </w:r>
          </w:p>
        </w:tc>
        <w:tc>
          <w:tcPr>
            <w:tcW w:w="664" w:type="pct"/>
            <w:tcBorders>
              <w:top w:val="single" w:sz="4" w:space="0" w:color="auto"/>
              <w:left w:val="nil"/>
              <w:bottom w:val="single" w:sz="4" w:space="0" w:color="auto"/>
              <w:right w:val="single" w:sz="4" w:space="0" w:color="auto"/>
            </w:tcBorders>
            <w:shd w:val="clear" w:color="auto" w:fill="FFFFFF"/>
            <w:noWrap/>
            <w:vAlign w:val="center"/>
          </w:tcPr>
          <w:p w14:paraId="5A78D2BC"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148/145M</w:t>
            </w:r>
          </w:p>
        </w:tc>
        <w:tc>
          <w:tcPr>
            <w:tcW w:w="885" w:type="pct"/>
            <w:tcBorders>
              <w:top w:val="single" w:sz="4" w:space="0" w:color="auto"/>
              <w:left w:val="nil"/>
              <w:bottom w:val="single" w:sz="4" w:space="0" w:color="auto"/>
              <w:right w:val="single" w:sz="4" w:space="0" w:color="auto"/>
            </w:tcBorders>
            <w:shd w:val="clear" w:color="auto" w:fill="FFFFFF"/>
            <w:noWrap/>
            <w:vAlign w:val="center"/>
          </w:tcPr>
          <w:p w14:paraId="68395AD9"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C/C/W1 71dB</w:t>
            </w:r>
          </w:p>
        </w:tc>
        <w:tc>
          <w:tcPr>
            <w:tcW w:w="811" w:type="pct"/>
            <w:tcBorders>
              <w:top w:val="single" w:sz="4" w:space="0" w:color="auto"/>
              <w:left w:val="nil"/>
              <w:bottom w:val="single" w:sz="4" w:space="0" w:color="auto"/>
              <w:right w:val="single" w:sz="4" w:space="0" w:color="auto"/>
            </w:tcBorders>
            <w:shd w:val="clear" w:color="auto" w:fill="FFFFFF"/>
            <w:noWrap/>
            <w:vAlign w:val="center"/>
          </w:tcPr>
          <w:p w14:paraId="7B5F2DE4"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443" w:type="pct"/>
            <w:tcBorders>
              <w:top w:val="single" w:sz="4" w:space="0" w:color="auto"/>
              <w:left w:val="nil"/>
              <w:bottom w:val="single" w:sz="4" w:space="0" w:color="auto"/>
              <w:right w:val="single" w:sz="4" w:space="0" w:color="auto"/>
            </w:tcBorders>
            <w:shd w:val="clear" w:color="auto" w:fill="FFFFFF"/>
            <w:noWrap/>
            <w:vAlign w:val="center"/>
          </w:tcPr>
          <w:p w14:paraId="0D7075B9"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799" w:type="pct"/>
            <w:tcBorders>
              <w:top w:val="single" w:sz="4" w:space="0" w:color="auto"/>
              <w:left w:val="nil"/>
              <w:bottom w:val="single" w:sz="4" w:space="0" w:color="auto"/>
              <w:right w:val="single" w:sz="4" w:space="0" w:color="auto"/>
            </w:tcBorders>
            <w:shd w:val="clear" w:color="auto" w:fill="FFFFFF"/>
            <w:noWrap/>
            <w:vAlign w:val="center"/>
          </w:tcPr>
          <w:p w14:paraId="2E60F148"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r>
      <w:tr w:rsidR="00096572" w:rsidRPr="00E316FB" w14:paraId="0A8DA1F3" w14:textId="77777777" w:rsidTr="00512B4C">
        <w:trPr>
          <w:trHeight w:val="293"/>
        </w:trPr>
        <w:tc>
          <w:tcPr>
            <w:tcW w:w="446" w:type="pct"/>
            <w:vMerge w:val="restart"/>
            <w:tcBorders>
              <w:top w:val="single" w:sz="4" w:space="0" w:color="auto"/>
              <w:left w:val="single" w:sz="4" w:space="0" w:color="auto"/>
              <w:right w:val="single" w:sz="4" w:space="0" w:color="auto"/>
            </w:tcBorders>
            <w:shd w:val="clear" w:color="auto" w:fill="FFFFFF"/>
            <w:vAlign w:val="center"/>
          </w:tcPr>
          <w:p w14:paraId="3D2E3907" w14:textId="77777777" w:rsidR="00096572" w:rsidRPr="00E316FB" w:rsidRDefault="00096572" w:rsidP="00512B4C">
            <w:pPr>
              <w:jc w:val="center"/>
              <w:rPr>
                <w:rFonts w:cs="Arial"/>
                <w:color w:val="000000"/>
                <w:sz w:val="21"/>
                <w:szCs w:val="21"/>
              </w:rPr>
            </w:pPr>
            <w:r w:rsidRPr="00E316FB">
              <w:rPr>
                <w:rFonts w:cs="Arial"/>
                <w:b/>
                <w:color w:val="000000"/>
                <w:sz w:val="21"/>
                <w:szCs w:val="21"/>
              </w:rPr>
              <w:t>DH 35</w:t>
            </w:r>
          </w:p>
        </w:tc>
        <w:tc>
          <w:tcPr>
            <w:tcW w:w="9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14EA1C1"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205/75R17.5</w:t>
            </w:r>
          </w:p>
        </w:tc>
        <w:tc>
          <w:tcPr>
            <w:tcW w:w="66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0A02548"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124/122M</w:t>
            </w:r>
          </w:p>
        </w:tc>
        <w:tc>
          <w:tcPr>
            <w:tcW w:w="88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AC30F87"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D/C/W1 66dB</w:t>
            </w:r>
          </w:p>
        </w:tc>
        <w:tc>
          <w:tcPr>
            <w:tcW w:w="81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83775BF"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44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2AD1A13"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799" w:type="pct"/>
            <w:tcBorders>
              <w:top w:val="single" w:sz="4" w:space="0" w:color="auto"/>
              <w:left w:val="single" w:sz="4" w:space="0" w:color="auto"/>
              <w:bottom w:val="single" w:sz="4" w:space="0" w:color="auto"/>
              <w:right w:val="single" w:sz="4" w:space="0" w:color="auto"/>
            </w:tcBorders>
            <w:shd w:val="clear" w:color="auto" w:fill="FFFFFF"/>
            <w:noWrap/>
          </w:tcPr>
          <w:p w14:paraId="45CDFDC7"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r>
      <w:tr w:rsidR="00096572" w:rsidRPr="00E316FB" w14:paraId="7E42CA6C" w14:textId="77777777" w:rsidTr="00512B4C">
        <w:trPr>
          <w:trHeight w:val="293"/>
        </w:trPr>
        <w:tc>
          <w:tcPr>
            <w:tcW w:w="446" w:type="pct"/>
            <w:vMerge/>
            <w:tcBorders>
              <w:top w:val="single" w:sz="4" w:space="0" w:color="auto"/>
              <w:left w:val="single" w:sz="4" w:space="0" w:color="auto"/>
              <w:right w:val="single" w:sz="4" w:space="0" w:color="auto"/>
            </w:tcBorders>
            <w:shd w:val="clear" w:color="auto" w:fill="FFFFFF"/>
            <w:vAlign w:val="center"/>
          </w:tcPr>
          <w:p w14:paraId="768AABE9" w14:textId="77777777" w:rsidR="00096572" w:rsidRPr="00E316FB" w:rsidRDefault="00096572" w:rsidP="00512B4C">
            <w:pPr>
              <w:jc w:val="center"/>
              <w:rPr>
                <w:rFonts w:cs="Arial"/>
                <w:b/>
                <w:color w:val="000000"/>
                <w:sz w:val="21"/>
                <w:szCs w:val="21"/>
              </w:rPr>
            </w:pPr>
          </w:p>
        </w:tc>
        <w:tc>
          <w:tcPr>
            <w:tcW w:w="9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0F1F22B"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215/75R17.5</w:t>
            </w:r>
          </w:p>
        </w:tc>
        <w:tc>
          <w:tcPr>
            <w:tcW w:w="66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CE44473"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126/124M</w:t>
            </w:r>
          </w:p>
        </w:tc>
        <w:tc>
          <w:tcPr>
            <w:tcW w:w="88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C22A7AC"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D/C/W1 66dB</w:t>
            </w:r>
          </w:p>
        </w:tc>
        <w:tc>
          <w:tcPr>
            <w:tcW w:w="81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8875EA7"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44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C471F88"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79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F918FB4"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r>
      <w:tr w:rsidR="00096572" w:rsidRPr="00E316FB" w14:paraId="148BAB42" w14:textId="77777777" w:rsidTr="00512B4C">
        <w:trPr>
          <w:trHeight w:val="293"/>
        </w:trPr>
        <w:tc>
          <w:tcPr>
            <w:tcW w:w="446" w:type="pct"/>
            <w:vMerge/>
            <w:tcBorders>
              <w:left w:val="single" w:sz="4" w:space="0" w:color="auto"/>
              <w:right w:val="single" w:sz="4" w:space="0" w:color="auto"/>
            </w:tcBorders>
            <w:shd w:val="clear" w:color="auto" w:fill="FFFFFF"/>
          </w:tcPr>
          <w:p w14:paraId="635C8FDD" w14:textId="77777777" w:rsidR="00096572" w:rsidRPr="00E316FB" w:rsidRDefault="00096572" w:rsidP="00512B4C">
            <w:pPr>
              <w:jc w:val="left"/>
              <w:rPr>
                <w:rFonts w:cs="Arial"/>
                <w:color w:val="000000"/>
                <w:sz w:val="21"/>
                <w:szCs w:val="21"/>
              </w:rPr>
            </w:pPr>
          </w:p>
        </w:tc>
        <w:tc>
          <w:tcPr>
            <w:tcW w:w="9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107EA39"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225/75R17.5</w:t>
            </w:r>
          </w:p>
        </w:tc>
        <w:tc>
          <w:tcPr>
            <w:tcW w:w="66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7B17DD9"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129/127M</w:t>
            </w:r>
          </w:p>
        </w:tc>
        <w:tc>
          <w:tcPr>
            <w:tcW w:w="88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F35D276"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D/C/W1 73dB</w:t>
            </w:r>
          </w:p>
        </w:tc>
        <w:tc>
          <w:tcPr>
            <w:tcW w:w="81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ED7D088"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44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867DF2E"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799" w:type="pct"/>
            <w:tcBorders>
              <w:top w:val="single" w:sz="4" w:space="0" w:color="auto"/>
              <w:left w:val="single" w:sz="4" w:space="0" w:color="auto"/>
              <w:bottom w:val="single" w:sz="4" w:space="0" w:color="auto"/>
              <w:right w:val="single" w:sz="4" w:space="0" w:color="auto"/>
            </w:tcBorders>
            <w:shd w:val="clear" w:color="auto" w:fill="FFFFFF"/>
            <w:noWrap/>
          </w:tcPr>
          <w:p w14:paraId="63E99F28"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r>
      <w:tr w:rsidR="00096572" w:rsidRPr="00E316FB" w14:paraId="56E4F04F" w14:textId="77777777" w:rsidTr="00512B4C">
        <w:trPr>
          <w:trHeight w:val="293"/>
        </w:trPr>
        <w:tc>
          <w:tcPr>
            <w:tcW w:w="446" w:type="pct"/>
            <w:vMerge/>
            <w:tcBorders>
              <w:left w:val="single" w:sz="4" w:space="0" w:color="auto"/>
              <w:right w:val="single" w:sz="4" w:space="0" w:color="auto"/>
            </w:tcBorders>
            <w:shd w:val="clear" w:color="auto" w:fill="FFFFFF"/>
          </w:tcPr>
          <w:p w14:paraId="4D35C1C4" w14:textId="77777777" w:rsidR="00096572" w:rsidRPr="00E316FB" w:rsidRDefault="00096572" w:rsidP="00512B4C">
            <w:pPr>
              <w:widowControl/>
              <w:jc w:val="left"/>
              <w:rPr>
                <w:rFonts w:cs="Arial"/>
                <w:color w:val="000000"/>
                <w:sz w:val="21"/>
                <w:szCs w:val="21"/>
              </w:rPr>
            </w:pPr>
          </w:p>
        </w:tc>
        <w:tc>
          <w:tcPr>
            <w:tcW w:w="9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2575E49"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235/75R17.5</w:t>
            </w:r>
          </w:p>
        </w:tc>
        <w:tc>
          <w:tcPr>
            <w:tcW w:w="66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CC8E772"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132/130M</w:t>
            </w:r>
          </w:p>
        </w:tc>
        <w:tc>
          <w:tcPr>
            <w:tcW w:w="88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263BA7D"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D/C/W1 73dB</w:t>
            </w:r>
          </w:p>
        </w:tc>
        <w:tc>
          <w:tcPr>
            <w:tcW w:w="81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6F5F81F"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44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53C8544"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799" w:type="pct"/>
            <w:tcBorders>
              <w:top w:val="single" w:sz="4" w:space="0" w:color="auto"/>
              <w:left w:val="single" w:sz="4" w:space="0" w:color="auto"/>
              <w:bottom w:val="single" w:sz="4" w:space="0" w:color="auto"/>
              <w:right w:val="single" w:sz="4" w:space="0" w:color="auto"/>
            </w:tcBorders>
            <w:shd w:val="clear" w:color="auto" w:fill="FFFFFF"/>
            <w:noWrap/>
          </w:tcPr>
          <w:p w14:paraId="2DD170E6" w14:textId="77777777" w:rsidR="00096572" w:rsidRPr="00E316FB" w:rsidRDefault="00096572" w:rsidP="00512B4C">
            <w:pPr>
              <w:jc w:val="center"/>
              <w:rPr>
                <w:rFonts w:cs="Arial"/>
                <w:sz w:val="21"/>
                <w:szCs w:val="21"/>
              </w:rPr>
            </w:pPr>
            <w:r w:rsidRPr="00E316FB">
              <w:rPr>
                <w:rFonts w:cs="Arial"/>
                <w:color w:val="000000"/>
                <w:sz w:val="21"/>
                <w:szCs w:val="21"/>
              </w:rPr>
              <w:sym w:font="Wingdings" w:char="F0FE"/>
            </w:r>
          </w:p>
        </w:tc>
      </w:tr>
      <w:tr w:rsidR="00096572" w:rsidRPr="00E316FB" w14:paraId="519E330A" w14:textId="77777777" w:rsidTr="00512B4C">
        <w:trPr>
          <w:trHeight w:val="293"/>
        </w:trPr>
        <w:tc>
          <w:tcPr>
            <w:tcW w:w="446" w:type="pct"/>
            <w:vMerge/>
            <w:tcBorders>
              <w:left w:val="single" w:sz="4" w:space="0" w:color="auto"/>
              <w:right w:val="single" w:sz="4" w:space="0" w:color="auto"/>
            </w:tcBorders>
            <w:shd w:val="clear" w:color="auto" w:fill="FFFFFF"/>
          </w:tcPr>
          <w:p w14:paraId="27E3EEDA" w14:textId="77777777" w:rsidR="00096572" w:rsidRPr="00E316FB" w:rsidRDefault="00096572" w:rsidP="00512B4C">
            <w:pPr>
              <w:widowControl/>
              <w:jc w:val="left"/>
              <w:rPr>
                <w:rFonts w:cs="Arial"/>
                <w:color w:val="000000"/>
                <w:sz w:val="21"/>
                <w:szCs w:val="21"/>
              </w:rPr>
            </w:pPr>
          </w:p>
        </w:tc>
        <w:tc>
          <w:tcPr>
            <w:tcW w:w="9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E4EE71A"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245/70R17.5</w:t>
            </w:r>
          </w:p>
        </w:tc>
        <w:tc>
          <w:tcPr>
            <w:tcW w:w="66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404BC57"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136/134M</w:t>
            </w:r>
          </w:p>
        </w:tc>
        <w:tc>
          <w:tcPr>
            <w:tcW w:w="88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4BA4507"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D/C/W1 73dB</w:t>
            </w:r>
          </w:p>
        </w:tc>
        <w:tc>
          <w:tcPr>
            <w:tcW w:w="81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8F6D4D8"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44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05017E4"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799" w:type="pct"/>
            <w:tcBorders>
              <w:top w:val="single" w:sz="4" w:space="0" w:color="auto"/>
              <w:left w:val="single" w:sz="4" w:space="0" w:color="auto"/>
              <w:bottom w:val="single" w:sz="4" w:space="0" w:color="auto"/>
              <w:right w:val="single" w:sz="4" w:space="0" w:color="auto"/>
            </w:tcBorders>
            <w:shd w:val="clear" w:color="auto" w:fill="FFFFFF"/>
            <w:noWrap/>
          </w:tcPr>
          <w:p w14:paraId="2BB1733A" w14:textId="77777777" w:rsidR="00096572" w:rsidRPr="00E316FB" w:rsidRDefault="00096572" w:rsidP="00512B4C">
            <w:pPr>
              <w:jc w:val="center"/>
              <w:rPr>
                <w:rFonts w:cs="Arial"/>
                <w:sz w:val="21"/>
                <w:szCs w:val="21"/>
              </w:rPr>
            </w:pPr>
            <w:r w:rsidRPr="00E316FB">
              <w:rPr>
                <w:rFonts w:cs="Arial"/>
                <w:color w:val="000000"/>
                <w:sz w:val="21"/>
                <w:szCs w:val="21"/>
              </w:rPr>
              <w:sym w:font="Wingdings" w:char="F0FE"/>
            </w:r>
          </w:p>
        </w:tc>
      </w:tr>
      <w:tr w:rsidR="00096572" w:rsidRPr="00E316FB" w14:paraId="53382255" w14:textId="77777777" w:rsidTr="00512B4C">
        <w:trPr>
          <w:trHeight w:val="293"/>
        </w:trPr>
        <w:tc>
          <w:tcPr>
            <w:tcW w:w="446" w:type="pct"/>
            <w:vMerge/>
            <w:tcBorders>
              <w:left w:val="single" w:sz="4" w:space="0" w:color="auto"/>
              <w:right w:val="single" w:sz="4" w:space="0" w:color="auto"/>
            </w:tcBorders>
            <w:shd w:val="clear" w:color="auto" w:fill="FFFFFF"/>
          </w:tcPr>
          <w:p w14:paraId="3D18DE99" w14:textId="77777777" w:rsidR="00096572" w:rsidRPr="00E316FB" w:rsidRDefault="00096572" w:rsidP="00512B4C">
            <w:pPr>
              <w:widowControl/>
              <w:jc w:val="left"/>
              <w:rPr>
                <w:rFonts w:cs="Arial"/>
                <w:color w:val="000000"/>
                <w:sz w:val="21"/>
                <w:szCs w:val="21"/>
              </w:rPr>
            </w:pPr>
          </w:p>
        </w:tc>
        <w:tc>
          <w:tcPr>
            <w:tcW w:w="9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E2076DC"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8.5R17.5</w:t>
            </w:r>
          </w:p>
        </w:tc>
        <w:tc>
          <w:tcPr>
            <w:tcW w:w="66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E7CC99D"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121/120L</w:t>
            </w:r>
          </w:p>
        </w:tc>
        <w:tc>
          <w:tcPr>
            <w:tcW w:w="88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44F50E5"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D/C/W1 73dB</w:t>
            </w:r>
          </w:p>
        </w:tc>
        <w:tc>
          <w:tcPr>
            <w:tcW w:w="81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1DF3843"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44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B7E185C"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799" w:type="pct"/>
            <w:tcBorders>
              <w:top w:val="single" w:sz="4" w:space="0" w:color="auto"/>
              <w:left w:val="single" w:sz="4" w:space="0" w:color="auto"/>
              <w:bottom w:val="single" w:sz="4" w:space="0" w:color="auto"/>
              <w:right w:val="single" w:sz="4" w:space="0" w:color="auto"/>
            </w:tcBorders>
            <w:shd w:val="clear" w:color="auto" w:fill="FFFFFF"/>
            <w:noWrap/>
          </w:tcPr>
          <w:p w14:paraId="5F798034"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r>
      <w:tr w:rsidR="00096572" w:rsidRPr="00E316FB" w14:paraId="050A3CB5" w14:textId="77777777" w:rsidTr="00512B4C">
        <w:trPr>
          <w:trHeight w:val="293"/>
        </w:trPr>
        <w:tc>
          <w:tcPr>
            <w:tcW w:w="446" w:type="pct"/>
            <w:vMerge/>
            <w:tcBorders>
              <w:left w:val="single" w:sz="4" w:space="0" w:color="auto"/>
              <w:right w:val="single" w:sz="4" w:space="0" w:color="auto"/>
            </w:tcBorders>
            <w:shd w:val="clear" w:color="auto" w:fill="FFFFFF"/>
          </w:tcPr>
          <w:p w14:paraId="2B89EFBF" w14:textId="77777777" w:rsidR="00096572" w:rsidRPr="00E316FB" w:rsidRDefault="00096572" w:rsidP="00512B4C">
            <w:pPr>
              <w:widowControl/>
              <w:jc w:val="left"/>
              <w:rPr>
                <w:rFonts w:cs="Arial"/>
                <w:color w:val="000000"/>
                <w:sz w:val="21"/>
                <w:szCs w:val="21"/>
              </w:rPr>
            </w:pPr>
          </w:p>
        </w:tc>
        <w:tc>
          <w:tcPr>
            <w:tcW w:w="9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5BF3632"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9.5R17.5</w:t>
            </w:r>
          </w:p>
        </w:tc>
        <w:tc>
          <w:tcPr>
            <w:tcW w:w="66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38F04C3"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129/127L</w:t>
            </w:r>
          </w:p>
        </w:tc>
        <w:tc>
          <w:tcPr>
            <w:tcW w:w="88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0B69C8F"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D/C/W1 73dB</w:t>
            </w:r>
          </w:p>
        </w:tc>
        <w:tc>
          <w:tcPr>
            <w:tcW w:w="81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8A0ED33"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44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0B86970"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799" w:type="pct"/>
            <w:tcBorders>
              <w:top w:val="single" w:sz="4" w:space="0" w:color="auto"/>
              <w:left w:val="single" w:sz="4" w:space="0" w:color="auto"/>
              <w:bottom w:val="single" w:sz="4" w:space="0" w:color="auto"/>
              <w:right w:val="single" w:sz="4" w:space="0" w:color="auto"/>
            </w:tcBorders>
            <w:shd w:val="clear" w:color="auto" w:fill="FFFFFF"/>
            <w:noWrap/>
          </w:tcPr>
          <w:p w14:paraId="5DB1B218"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r>
      <w:tr w:rsidR="00096572" w:rsidRPr="00E316FB" w14:paraId="44AFFF84" w14:textId="77777777" w:rsidTr="00512B4C">
        <w:trPr>
          <w:trHeight w:val="293"/>
        </w:trPr>
        <w:tc>
          <w:tcPr>
            <w:tcW w:w="446" w:type="pct"/>
            <w:vMerge/>
            <w:tcBorders>
              <w:left w:val="single" w:sz="4" w:space="0" w:color="auto"/>
              <w:right w:val="single" w:sz="4" w:space="0" w:color="auto"/>
            </w:tcBorders>
            <w:shd w:val="clear" w:color="auto" w:fill="FFFFFF"/>
          </w:tcPr>
          <w:p w14:paraId="74C79423" w14:textId="77777777" w:rsidR="00096572" w:rsidRPr="00E316FB" w:rsidRDefault="00096572" w:rsidP="00512B4C">
            <w:pPr>
              <w:widowControl/>
              <w:jc w:val="left"/>
              <w:rPr>
                <w:rFonts w:cs="Arial"/>
                <w:color w:val="000000"/>
                <w:sz w:val="21"/>
                <w:szCs w:val="21"/>
              </w:rPr>
            </w:pPr>
          </w:p>
        </w:tc>
        <w:tc>
          <w:tcPr>
            <w:tcW w:w="9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78AFF3F" w14:textId="77777777" w:rsidR="00096572" w:rsidRPr="00E316FB" w:rsidRDefault="00096572" w:rsidP="00512B4C">
            <w:pPr>
              <w:widowControl/>
              <w:jc w:val="center"/>
              <w:rPr>
                <w:rFonts w:cs="Arial"/>
                <w:color w:val="000000"/>
                <w:sz w:val="21"/>
                <w:szCs w:val="21"/>
              </w:rPr>
            </w:pPr>
            <w:r>
              <w:rPr>
                <w:rFonts w:cs="Arial"/>
                <w:color w:val="000000"/>
                <w:sz w:val="21"/>
                <w:szCs w:val="21"/>
              </w:rPr>
              <w:t>8</w:t>
            </w:r>
            <w:r w:rsidRPr="00E316FB">
              <w:rPr>
                <w:rFonts w:cs="Arial"/>
                <w:color w:val="000000"/>
                <w:sz w:val="21"/>
                <w:szCs w:val="21"/>
              </w:rPr>
              <w:t>R17.5</w:t>
            </w:r>
          </w:p>
        </w:tc>
        <w:tc>
          <w:tcPr>
            <w:tcW w:w="66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A6EE988"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1</w:t>
            </w:r>
            <w:r>
              <w:rPr>
                <w:rFonts w:cs="Arial"/>
                <w:color w:val="000000"/>
                <w:sz w:val="21"/>
                <w:szCs w:val="21"/>
              </w:rPr>
              <w:t>17</w:t>
            </w:r>
            <w:r w:rsidRPr="00E316FB">
              <w:rPr>
                <w:rFonts w:cs="Arial"/>
                <w:color w:val="000000"/>
                <w:sz w:val="21"/>
                <w:szCs w:val="21"/>
              </w:rPr>
              <w:t>/1</w:t>
            </w:r>
            <w:r>
              <w:rPr>
                <w:rFonts w:cs="Arial"/>
                <w:color w:val="000000"/>
                <w:sz w:val="21"/>
                <w:szCs w:val="21"/>
              </w:rPr>
              <w:t>16</w:t>
            </w:r>
            <w:r w:rsidRPr="00E316FB">
              <w:rPr>
                <w:rFonts w:cs="Arial"/>
                <w:color w:val="000000"/>
                <w:sz w:val="21"/>
                <w:szCs w:val="21"/>
              </w:rPr>
              <w:t>L</w:t>
            </w:r>
          </w:p>
        </w:tc>
        <w:tc>
          <w:tcPr>
            <w:tcW w:w="88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C01D17C"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D/C/W1 73dB</w:t>
            </w:r>
          </w:p>
        </w:tc>
        <w:tc>
          <w:tcPr>
            <w:tcW w:w="81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CCE5C09"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44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3ADA4E0"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799" w:type="pct"/>
            <w:tcBorders>
              <w:top w:val="single" w:sz="4" w:space="0" w:color="auto"/>
              <w:left w:val="single" w:sz="4" w:space="0" w:color="auto"/>
              <w:bottom w:val="single" w:sz="4" w:space="0" w:color="auto"/>
              <w:right w:val="single" w:sz="4" w:space="0" w:color="auto"/>
            </w:tcBorders>
            <w:shd w:val="clear" w:color="auto" w:fill="FFFFFF"/>
            <w:noWrap/>
          </w:tcPr>
          <w:p w14:paraId="679B1CE2"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r>
      <w:tr w:rsidR="00096572" w:rsidRPr="00E316FB" w14:paraId="1B89BABF" w14:textId="77777777" w:rsidTr="00512B4C">
        <w:trPr>
          <w:trHeight w:val="293"/>
        </w:trPr>
        <w:tc>
          <w:tcPr>
            <w:tcW w:w="446" w:type="pct"/>
            <w:vMerge/>
            <w:tcBorders>
              <w:left w:val="single" w:sz="4" w:space="0" w:color="auto"/>
              <w:right w:val="single" w:sz="4" w:space="0" w:color="auto"/>
            </w:tcBorders>
            <w:shd w:val="clear" w:color="auto" w:fill="FFFFFF"/>
          </w:tcPr>
          <w:p w14:paraId="2EEA36A2" w14:textId="77777777" w:rsidR="00096572" w:rsidRPr="00E316FB" w:rsidRDefault="00096572" w:rsidP="00512B4C">
            <w:pPr>
              <w:widowControl/>
              <w:jc w:val="left"/>
              <w:rPr>
                <w:rFonts w:cs="Arial"/>
                <w:color w:val="000000"/>
                <w:sz w:val="21"/>
                <w:szCs w:val="21"/>
              </w:rPr>
            </w:pPr>
          </w:p>
        </w:tc>
        <w:tc>
          <w:tcPr>
            <w:tcW w:w="9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A3EA9DC"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245/70R19.5</w:t>
            </w:r>
          </w:p>
        </w:tc>
        <w:tc>
          <w:tcPr>
            <w:tcW w:w="66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10741EE"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136/134M</w:t>
            </w:r>
          </w:p>
        </w:tc>
        <w:tc>
          <w:tcPr>
            <w:tcW w:w="88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E78F53F"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D/C/W1 73dB</w:t>
            </w:r>
          </w:p>
        </w:tc>
        <w:tc>
          <w:tcPr>
            <w:tcW w:w="81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16524B0"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44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03D5F20"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799" w:type="pct"/>
            <w:tcBorders>
              <w:top w:val="single" w:sz="4" w:space="0" w:color="auto"/>
              <w:left w:val="single" w:sz="4" w:space="0" w:color="auto"/>
              <w:bottom w:val="single" w:sz="4" w:space="0" w:color="auto"/>
              <w:right w:val="single" w:sz="4" w:space="0" w:color="auto"/>
            </w:tcBorders>
            <w:shd w:val="clear" w:color="auto" w:fill="FFFFFF"/>
            <w:noWrap/>
          </w:tcPr>
          <w:p w14:paraId="3D770F10"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r>
      <w:tr w:rsidR="00096572" w:rsidRPr="00E316FB" w14:paraId="0DED49D3" w14:textId="77777777" w:rsidTr="00512B4C">
        <w:trPr>
          <w:trHeight w:val="293"/>
        </w:trPr>
        <w:tc>
          <w:tcPr>
            <w:tcW w:w="446" w:type="pct"/>
            <w:vMerge/>
            <w:tcBorders>
              <w:left w:val="single" w:sz="4" w:space="0" w:color="auto"/>
              <w:right w:val="single" w:sz="4" w:space="0" w:color="auto"/>
            </w:tcBorders>
            <w:shd w:val="clear" w:color="auto" w:fill="FFFFFF"/>
          </w:tcPr>
          <w:p w14:paraId="0DCDF460" w14:textId="77777777" w:rsidR="00096572" w:rsidRPr="00E316FB" w:rsidRDefault="00096572" w:rsidP="00512B4C">
            <w:pPr>
              <w:widowControl/>
              <w:jc w:val="left"/>
              <w:rPr>
                <w:rFonts w:cs="Arial"/>
                <w:color w:val="000000"/>
                <w:sz w:val="21"/>
                <w:szCs w:val="21"/>
              </w:rPr>
            </w:pPr>
          </w:p>
        </w:tc>
        <w:tc>
          <w:tcPr>
            <w:tcW w:w="9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124C930"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265/70R17.5</w:t>
            </w:r>
          </w:p>
        </w:tc>
        <w:tc>
          <w:tcPr>
            <w:tcW w:w="66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B4706C2"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140/138M</w:t>
            </w:r>
          </w:p>
        </w:tc>
        <w:tc>
          <w:tcPr>
            <w:tcW w:w="88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EDB35E4"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D/C/W1 73dB</w:t>
            </w:r>
          </w:p>
        </w:tc>
        <w:tc>
          <w:tcPr>
            <w:tcW w:w="81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AAF3794"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44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EF41B1C"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799" w:type="pct"/>
            <w:tcBorders>
              <w:top w:val="single" w:sz="4" w:space="0" w:color="auto"/>
              <w:left w:val="single" w:sz="4" w:space="0" w:color="auto"/>
              <w:bottom w:val="single" w:sz="4" w:space="0" w:color="auto"/>
              <w:right w:val="single" w:sz="4" w:space="0" w:color="auto"/>
            </w:tcBorders>
            <w:shd w:val="clear" w:color="auto" w:fill="FFFFFF"/>
            <w:noWrap/>
          </w:tcPr>
          <w:p w14:paraId="45C0BBB1"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r>
      <w:tr w:rsidR="00096572" w:rsidRPr="00E316FB" w14:paraId="47412ADB" w14:textId="77777777" w:rsidTr="00512B4C">
        <w:trPr>
          <w:trHeight w:val="293"/>
        </w:trPr>
        <w:tc>
          <w:tcPr>
            <w:tcW w:w="446" w:type="pct"/>
            <w:vMerge/>
            <w:tcBorders>
              <w:left w:val="single" w:sz="4" w:space="0" w:color="auto"/>
              <w:right w:val="single" w:sz="4" w:space="0" w:color="auto"/>
            </w:tcBorders>
            <w:shd w:val="clear" w:color="auto" w:fill="FFFFFF"/>
          </w:tcPr>
          <w:p w14:paraId="6335D2EE" w14:textId="77777777" w:rsidR="00096572" w:rsidRPr="00E316FB" w:rsidRDefault="00096572" w:rsidP="00512B4C">
            <w:pPr>
              <w:widowControl/>
              <w:jc w:val="left"/>
              <w:rPr>
                <w:rFonts w:cs="Arial"/>
                <w:color w:val="000000"/>
                <w:sz w:val="21"/>
                <w:szCs w:val="21"/>
              </w:rPr>
            </w:pPr>
          </w:p>
        </w:tc>
        <w:tc>
          <w:tcPr>
            <w:tcW w:w="9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2E9E5E8"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265/70R19.5</w:t>
            </w:r>
          </w:p>
        </w:tc>
        <w:tc>
          <w:tcPr>
            <w:tcW w:w="66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225A8E9"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140/138M</w:t>
            </w:r>
          </w:p>
        </w:tc>
        <w:tc>
          <w:tcPr>
            <w:tcW w:w="88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9CDABE3"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D/C/W1 73dB</w:t>
            </w:r>
          </w:p>
        </w:tc>
        <w:tc>
          <w:tcPr>
            <w:tcW w:w="81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2481AFA"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44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33FCECD"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799" w:type="pct"/>
            <w:tcBorders>
              <w:top w:val="single" w:sz="4" w:space="0" w:color="auto"/>
              <w:left w:val="single" w:sz="4" w:space="0" w:color="auto"/>
              <w:bottom w:val="single" w:sz="4" w:space="0" w:color="auto"/>
              <w:right w:val="single" w:sz="4" w:space="0" w:color="auto"/>
            </w:tcBorders>
            <w:shd w:val="clear" w:color="auto" w:fill="FFFFFF"/>
            <w:noWrap/>
          </w:tcPr>
          <w:p w14:paraId="41ED4A1E" w14:textId="77777777" w:rsidR="00096572" w:rsidRPr="00E316FB" w:rsidRDefault="00096572" w:rsidP="00512B4C">
            <w:pPr>
              <w:jc w:val="center"/>
              <w:rPr>
                <w:rFonts w:cs="Arial"/>
                <w:sz w:val="21"/>
                <w:szCs w:val="21"/>
              </w:rPr>
            </w:pPr>
            <w:r w:rsidRPr="00E316FB">
              <w:rPr>
                <w:rFonts w:cs="Arial"/>
                <w:color w:val="000000"/>
                <w:sz w:val="21"/>
                <w:szCs w:val="21"/>
              </w:rPr>
              <w:sym w:font="Wingdings" w:char="F0FE"/>
            </w:r>
          </w:p>
        </w:tc>
      </w:tr>
      <w:tr w:rsidR="00096572" w:rsidRPr="00E316FB" w14:paraId="621249D6" w14:textId="77777777" w:rsidTr="00512B4C">
        <w:trPr>
          <w:trHeight w:val="293"/>
        </w:trPr>
        <w:tc>
          <w:tcPr>
            <w:tcW w:w="446" w:type="pct"/>
            <w:vMerge/>
            <w:tcBorders>
              <w:left w:val="single" w:sz="4" w:space="0" w:color="auto"/>
              <w:right w:val="single" w:sz="4" w:space="0" w:color="auto"/>
            </w:tcBorders>
            <w:shd w:val="clear" w:color="auto" w:fill="FFFFFF"/>
          </w:tcPr>
          <w:p w14:paraId="2A15E8C1" w14:textId="77777777" w:rsidR="00096572" w:rsidRPr="00E316FB" w:rsidRDefault="00096572" w:rsidP="00512B4C">
            <w:pPr>
              <w:widowControl/>
              <w:jc w:val="left"/>
              <w:rPr>
                <w:rFonts w:cs="Arial"/>
                <w:color w:val="000000"/>
                <w:sz w:val="21"/>
                <w:szCs w:val="21"/>
              </w:rPr>
            </w:pPr>
          </w:p>
        </w:tc>
        <w:tc>
          <w:tcPr>
            <w:tcW w:w="9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58EFBBF"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285/70R19.5</w:t>
            </w:r>
          </w:p>
        </w:tc>
        <w:tc>
          <w:tcPr>
            <w:tcW w:w="66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95C9ABC"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146/144M</w:t>
            </w:r>
          </w:p>
        </w:tc>
        <w:tc>
          <w:tcPr>
            <w:tcW w:w="88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0A92205"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D/C/W1 73dB</w:t>
            </w:r>
          </w:p>
        </w:tc>
        <w:tc>
          <w:tcPr>
            <w:tcW w:w="81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38B003F"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44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695300E"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799" w:type="pct"/>
            <w:tcBorders>
              <w:top w:val="single" w:sz="4" w:space="0" w:color="auto"/>
              <w:left w:val="single" w:sz="4" w:space="0" w:color="auto"/>
              <w:bottom w:val="single" w:sz="4" w:space="0" w:color="auto"/>
              <w:right w:val="single" w:sz="4" w:space="0" w:color="auto"/>
            </w:tcBorders>
            <w:shd w:val="clear" w:color="auto" w:fill="FFFFFF"/>
            <w:noWrap/>
          </w:tcPr>
          <w:p w14:paraId="44614148" w14:textId="77777777" w:rsidR="00096572" w:rsidRPr="00E316FB" w:rsidRDefault="00096572" w:rsidP="00512B4C">
            <w:pPr>
              <w:jc w:val="center"/>
              <w:rPr>
                <w:rFonts w:cs="Arial"/>
                <w:sz w:val="21"/>
                <w:szCs w:val="21"/>
              </w:rPr>
            </w:pPr>
            <w:r w:rsidRPr="00E316FB">
              <w:rPr>
                <w:rFonts w:cs="Arial"/>
                <w:color w:val="000000"/>
                <w:sz w:val="21"/>
                <w:szCs w:val="21"/>
              </w:rPr>
              <w:sym w:font="Wingdings" w:char="F0FE"/>
            </w:r>
          </w:p>
        </w:tc>
      </w:tr>
      <w:tr w:rsidR="00096572" w:rsidRPr="00E316FB" w14:paraId="7F3BFBD8" w14:textId="77777777" w:rsidTr="00512B4C">
        <w:trPr>
          <w:trHeight w:val="293"/>
        </w:trPr>
        <w:tc>
          <w:tcPr>
            <w:tcW w:w="446" w:type="pct"/>
            <w:vMerge/>
            <w:tcBorders>
              <w:left w:val="single" w:sz="4" w:space="0" w:color="auto"/>
              <w:bottom w:val="single" w:sz="4" w:space="0" w:color="auto"/>
              <w:right w:val="single" w:sz="4" w:space="0" w:color="auto"/>
            </w:tcBorders>
            <w:shd w:val="clear" w:color="auto" w:fill="FFFFFF"/>
          </w:tcPr>
          <w:p w14:paraId="72A7790C" w14:textId="77777777" w:rsidR="00096572" w:rsidRPr="00E316FB" w:rsidRDefault="00096572" w:rsidP="00512B4C">
            <w:pPr>
              <w:widowControl/>
              <w:jc w:val="left"/>
              <w:rPr>
                <w:rFonts w:cs="Arial"/>
                <w:color w:val="000000"/>
                <w:sz w:val="21"/>
                <w:szCs w:val="21"/>
              </w:rPr>
            </w:pPr>
          </w:p>
        </w:tc>
        <w:tc>
          <w:tcPr>
            <w:tcW w:w="952"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DDBA730"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305/70R19.5</w:t>
            </w:r>
          </w:p>
        </w:tc>
        <w:tc>
          <w:tcPr>
            <w:tcW w:w="664"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EA9B096"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148/145M</w:t>
            </w:r>
          </w:p>
        </w:tc>
        <w:tc>
          <w:tcPr>
            <w:tcW w:w="88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EE81D4C"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t>D/C/W1 73dB</w:t>
            </w:r>
          </w:p>
        </w:tc>
        <w:tc>
          <w:tcPr>
            <w:tcW w:w="81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9B8A5EE"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443"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BC27394" w14:textId="77777777" w:rsidR="00096572" w:rsidRPr="00E316FB" w:rsidRDefault="00096572" w:rsidP="00512B4C">
            <w:pPr>
              <w:widowControl/>
              <w:jc w:val="center"/>
              <w:rPr>
                <w:rFonts w:cs="Arial"/>
                <w:color w:val="000000"/>
                <w:sz w:val="21"/>
                <w:szCs w:val="21"/>
              </w:rPr>
            </w:pPr>
            <w:r w:rsidRPr="00E316FB">
              <w:rPr>
                <w:rFonts w:cs="Arial"/>
                <w:color w:val="000000"/>
                <w:sz w:val="21"/>
                <w:szCs w:val="21"/>
              </w:rPr>
              <w:sym w:font="Wingdings" w:char="F0FE"/>
            </w:r>
          </w:p>
        </w:tc>
        <w:tc>
          <w:tcPr>
            <w:tcW w:w="799"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DD8BF9E" w14:textId="77777777" w:rsidR="00096572" w:rsidRPr="00E316FB" w:rsidRDefault="00096572" w:rsidP="00512B4C">
            <w:pPr>
              <w:jc w:val="center"/>
              <w:rPr>
                <w:rFonts w:cs="Arial"/>
                <w:sz w:val="21"/>
                <w:szCs w:val="21"/>
              </w:rPr>
            </w:pPr>
            <w:r w:rsidRPr="00E316FB">
              <w:rPr>
                <w:rFonts w:cs="Arial"/>
                <w:color w:val="000000"/>
                <w:sz w:val="21"/>
                <w:szCs w:val="21"/>
              </w:rPr>
              <w:sym w:font="Wingdings" w:char="F0FE"/>
            </w:r>
          </w:p>
        </w:tc>
      </w:tr>
    </w:tbl>
    <w:p w14:paraId="1E060E2D" w14:textId="77777777" w:rsidR="004330E1" w:rsidRPr="00E316FB" w:rsidRDefault="004330E1" w:rsidP="004330E1">
      <w:pPr>
        <w:spacing w:line="360" w:lineRule="auto"/>
        <w:jc w:val="center"/>
        <w:rPr>
          <w:rFonts w:cs="Arial"/>
          <w:b/>
          <w:color w:val="FF6600"/>
          <w:sz w:val="21"/>
          <w:szCs w:val="21"/>
          <w:lang w:val="de-DE"/>
        </w:rPr>
      </w:pPr>
    </w:p>
    <w:p w14:paraId="695AA14C" w14:textId="77777777" w:rsidR="004330E1" w:rsidRPr="00E316FB" w:rsidRDefault="004330E1" w:rsidP="004330E1">
      <w:pPr>
        <w:wordWrap/>
        <w:snapToGrid w:val="0"/>
        <w:spacing w:line="276" w:lineRule="auto"/>
        <w:ind w:rightChars="197" w:right="394"/>
        <w:rPr>
          <w:rFonts w:cs="Arial"/>
          <w:sz w:val="21"/>
          <w:szCs w:val="21"/>
        </w:rPr>
      </w:pPr>
    </w:p>
    <w:p w14:paraId="54EACF5A" w14:textId="77777777" w:rsidR="004330E1" w:rsidRPr="00E316FB" w:rsidRDefault="004330E1" w:rsidP="004330E1">
      <w:pPr>
        <w:widowControl/>
        <w:wordWrap/>
        <w:autoSpaceDE/>
        <w:autoSpaceDN/>
        <w:jc w:val="left"/>
        <w:rPr>
          <w:rFonts w:cs="Arial"/>
          <w:sz w:val="21"/>
          <w:szCs w:val="21"/>
        </w:rPr>
      </w:pPr>
      <w:r w:rsidRPr="00E316FB">
        <w:rPr>
          <w:rFonts w:cs="Arial"/>
          <w:sz w:val="21"/>
          <w:szCs w:val="21"/>
        </w:rPr>
        <w:br w:type="page"/>
      </w:r>
    </w:p>
    <w:p w14:paraId="4F219B5E" w14:textId="77777777" w:rsidR="004330E1" w:rsidRPr="00E316FB" w:rsidRDefault="004330E1" w:rsidP="004330E1">
      <w:pPr>
        <w:wordWrap/>
        <w:snapToGrid w:val="0"/>
        <w:spacing w:line="276" w:lineRule="auto"/>
        <w:ind w:rightChars="197" w:right="394"/>
        <w:jc w:val="center"/>
        <w:rPr>
          <w:rFonts w:cs="Arial"/>
          <w:b/>
          <w:bCs/>
          <w:sz w:val="21"/>
          <w:szCs w:val="21"/>
        </w:rPr>
      </w:pPr>
      <w:r w:rsidRPr="00E316FB">
        <w:rPr>
          <w:rFonts w:cs="Arial"/>
          <w:b/>
          <w:bCs/>
          <w:sz w:val="21"/>
          <w:szCs w:val="21"/>
        </w:rPr>
        <w:lastRenderedPageBreak/>
        <w:t>Technical properties of the SmartFlex AH35</w:t>
      </w:r>
    </w:p>
    <w:p w14:paraId="57523FA9" w14:textId="77777777" w:rsidR="004330E1" w:rsidRPr="00E316FB" w:rsidRDefault="004330E1" w:rsidP="004330E1">
      <w:pPr>
        <w:wordWrap/>
        <w:snapToGrid w:val="0"/>
        <w:spacing w:line="276" w:lineRule="auto"/>
        <w:ind w:rightChars="197" w:right="394"/>
        <w:jc w:val="center"/>
        <w:rPr>
          <w:rFonts w:cs="Arial"/>
          <w:b/>
          <w:bCs/>
          <w:kern w:val="0"/>
          <w:sz w:val="21"/>
          <w:szCs w:val="21"/>
        </w:rPr>
      </w:pPr>
    </w:p>
    <w:p w14:paraId="0961206C" w14:textId="77777777" w:rsidR="004330E1" w:rsidRPr="00E316FB" w:rsidRDefault="004330E1" w:rsidP="004330E1">
      <w:pPr>
        <w:spacing w:line="320" w:lineRule="exact"/>
        <w:rPr>
          <w:rFonts w:cs="Arial"/>
          <w:i/>
          <w:sz w:val="21"/>
          <w:szCs w:val="21"/>
          <w:u w:val="single"/>
        </w:rPr>
      </w:pPr>
      <w:r w:rsidRPr="00E316FB">
        <w:rPr>
          <w:rFonts w:cs="Arial"/>
          <w:b/>
          <w:i/>
          <w:noProof/>
          <w:sz w:val="21"/>
          <w:szCs w:val="21"/>
          <w:u w:val="single"/>
          <w:lang w:val="en-GB" w:eastAsia="en-GB"/>
        </w:rPr>
        <w:drawing>
          <wp:anchor distT="0" distB="0" distL="114300" distR="114300" simplePos="0" relativeHeight="251684864" behindDoc="1" locked="0" layoutInCell="1" allowOverlap="1" wp14:anchorId="77577D7A" wp14:editId="7275B245">
            <wp:simplePos x="0" y="0"/>
            <wp:positionH relativeFrom="margin">
              <wp:posOffset>3206115</wp:posOffset>
            </wp:positionH>
            <wp:positionV relativeFrom="paragraph">
              <wp:posOffset>132715</wp:posOffset>
            </wp:positionV>
            <wp:extent cx="2954655" cy="2581275"/>
            <wp:effectExtent l="0" t="0" r="0" b="9525"/>
            <wp:wrapTight wrapText="bothSides">
              <wp:wrapPolygon edited="0">
                <wp:start x="0" y="0"/>
                <wp:lineTo x="0" y="21520"/>
                <wp:lineTo x="21447" y="21520"/>
                <wp:lineTo x="21447" y="0"/>
                <wp:lineTo x="0" y="0"/>
              </wp:wrapPolygon>
            </wp:wrapTight>
            <wp:docPr id="5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54655"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58388" w14:textId="77777777" w:rsidR="004330E1" w:rsidRPr="00E316FB" w:rsidRDefault="004330E1" w:rsidP="004330E1">
      <w:pPr>
        <w:widowControl/>
        <w:numPr>
          <w:ilvl w:val="0"/>
          <w:numId w:val="25"/>
        </w:numPr>
        <w:snapToGrid w:val="0"/>
        <w:spacing w:line="276" w:lineRule="auto"/>
        <w:contextualSpacing/>
        <w:jc w:val="left"/>
        <w:rPr>
          <w:rFonts w:cs="Arial"/>
          <w:b/>
          <w:i/>
          <w:sz w:val="21"/>
          <w:szCs w:val="21"/>
          <w:u w:val="single"/>
        </w:rPr>
      </w:pPr>
      <w:r w:rsidRPr="00E316FB">
        <w:rPr>
          <w:rFonts w:cs="Arial"/>
          <w:b/>
          <w:i/>
          <w:sz w:val="21"/>
          <w:szCs w:val="21"/>
          <w:u w:val="single"/>
        </w:rPr>
        <w:t>Wide contact area:</w:t>
      </w:r>
      <w:r w:rsidRPr="00E316FB">
        <w:rPr>
          <w:rFonts w:cs="Arial"/>
          <w:b/>
          <w:i/>
          <w:sz w:val="21"/>
          <w:szCs w:val="21"/>
          <w:u w:val="single"/>
        </w:rPr>
        <w:br/>
      </w:r>
    </w:p>
    <w:p w14:paraId="3033F05E" w14:textId="77777777" w:rsidR="004330E1" w:rsidRPr="00E316FB" w:rsidRDefault="004330E1" w:rsidP="004330E1">
      <w:pPr>
        <w:numPr>
          <w:ilvl w:val="0"/>
          <w:numId w:val="26"/>
        </w:numPr>
        <w:spacing w:line="320" w:lineRule="exact"/>
        <w:contextualSpacing/>
        <w:rPr>
          <w:rFonts w:cs="Arial"/>
          <w:bCs/>
          <w:sz w:val="21"/>
          <w:szCs w:val="21"/>
        </w:rPr>
      </w:pPr>
      <w:r w:rsidRPr="00E316FB">
        <w:rPr>
          <w:rFonts w:cs="Arial"/>
          <w:bCs/>
          <w:sz w:val="21"/>
          <w:szCs w:val="21"/>
        </w:rPr>
        <w:t>The wide contact area guarantees high mileage.</w:t>
      </w:r>
    </w:p>
    <w:p w14:paraId="539918A5" w14:textId="77777777" w:rsidR="004330E1" w:rsidRPr="00E316FB" w:rsidRDefault="004330E1" w:rsidP="004330E1">
      <w:pPr>
        <w:spacing w:line="320" w:lineRule="exact"/>
        <w:rPr>
          <w:rFonts w:cs="Arial"/>
          <w:bCs/>
          <w:sz w:val="21"/>
          <w:szCs w:val="21"/>
          <w:lang w:val="en-GB"/>
        </w:rPr>
      </w:pPr>
    </w:p>
    <w:p w14:paraId="33534B42" w14:textId="77777777" w:rsidR="004330E1" w:rsidRPr="00E316FB" w:rsidRDefault="004330E1" w:rsidP="004330E1">
      <w:pPr>
        <w:widowControl/>
        <w:numPr>
          <w:ilvl w:val="0"/>
          <w:numId w:val="25"/>
        </w:numPr>
        <w:snapToGrid w:val="0"/>
        <w:spacing w:line="276" w:lineRule="auto"/>
        <w:contextualSpacing/>
        <w:jc w:val="left"/>
        <w:rPr>
          <w:rFonts w:cs="Arial"/>
          <w:b/>
          <w:i/>
          <w:sz w:val="21"/>
          <w:szCs w:val="21"/>
          <w:u w:val="single"/>
        </w:rPr>
      </w:pPr>
      <w:r w:rsidRPr="00E316FB">
        <w:rPr>
          <w:rFonts w:cs="Arial"/>
          <w:b/>
          <w:i/>
          <w:sz w:val="21"/>
          <w:szCs w:val="21"/>
          <w:u w:val="single"/>
        </w:rPr>
        <w:t>Four wave-shaped and straight grooves:</w:t>
      </w:r>
      <w:r w:rsidRPr="00E316FB">
        <w:rPr>
          <w:rFonts w:cs="Arial"/>
          <w:b/>
          <w:i/>
          <w:sz w:val="21"/>
          <w:szCs w:val="21"/>
          <w:u w:val="single"/>
        </w:rPr>
        <w:br/>
      </w:r>
    </w:p>
    <w:p w14:paraId="1D7AEA3C" w14:textId="77777777" w:rsidR="004330E1" w:rsidRPr="00E316FB" w:rsidRDefault="004330E1" w:rsidP="004330E1">
      <w:pPr>
        <w:numPr>
          <w:ilvl w:val="0"/>
          <w:numId w:val="26"/>
        </w:numPr>
        <w:spacing w:line="320" w:lineRule="exact"/>
        <w:contextualSpacing/>
        <w:rPr>
          <w:rFonts w:cs="Arial"/>
          <w:bCs/>
          <w:sz w:val="21"/>
          <w:szCs w:val="21"/>
        </w:rPr>
      </w:pPr>
      <w:r w:rsidRPr="00E316FB">
        <w:rPr>
          <w:rFonts w:cs="Arial"/>
          <w:bCs/>
          <w:sz w:val="21"/>
          <w:szCs w:val="21"/>
        </w:rPr>
        <w:t>The combination of four wave-shaped and straight grooves over the whole tread surface on a wide range of different road surfaces guarantees excellent water drainage</w:t>
      </w:r>
    </w:p>
    <w:p w14:paraId="0F78CFAC" w14:textId="77777777" w:rsidR="004330E1" w:rsidRPr="00E316FB" w:rsidRDefault="004330E1" w:rsidP="004330E1">
      <w:pPr>
        <w:spacing w:line="320" w:lineRule="exact"/>
        <w:rPr>
          <w:rFonts w:cs="Arial"/>
          <w:bCs/>
          <w:sz w:val="21"/>
          <w:szCs w:val="21"/>
        </w:rPr>
      </w:pPr>
      <w:r w:rsidRPr="00E316FB">
        <w:rPr>
          <w:rFonts w:cs="Arial"/>
          <w:bCs/>
          <w:sz w:val="21"/>
          <w:szCs w:val="21"/>
        </w:rPr>
        <w:t xml:space="preserve"> </w:t>
      </w:r>
    </w:p>
    <w:p w14:paraId="28C3C517" w14:textId="77777777" w:rsidR="004330E1" w:rsidRPr="00E316FB" w:rsidRDefault="004330E1" w:rsidP="004330E1">
      <w:pPr>
        <w:widowControl/>
        <w:numPr>
          <w:ilvl w:val="0"/>
          <w:numId w:val="25"/>
        </w:numPr>
        <w:snapToGrid w:val="0"/>
        <w:spacing w:line="276" w:lineRule="auto"/>
        <w:contextualSpacing/>
        <w:jc w:val="left"/>
        <w:rPr>
          <w:rFonts w:cs="Arial"/>
          <w:b/>
          <w:i/>
          <w:sz w:val="21"/>
          <w:szCs w:val="21"/>
          <w:u w:val="single"/>
        </w:rPr>
      </w:pPr>
      <w:r w:rsidRPr="00E316FB">
        <w:rPr>
          <w:rFonts w:cs="Arial"/>
          <w:b/>
          <w:i/>
          <w:sz w:val="21"/>
          <w:szCs w:val="21"/>
          <w:u w:val="single"/>
        </w:rPr>
        <w:t>Multi-3D sipe tread:</w:t>
      </w:r>
      <w:r w:rsidRPr="00E316FB">
        <w:rPr>
          <w:rFonts w:cs="Arial"/>
          <w:b/>
          <w:i/>
          <w:sz w:val="21"/>
          <w:szCs w:val="21"/>
          <w:u w:val="single"/>
        </w:rPr>
        <w:br/>
      </w:r>
    </w:p>
    <w:p w14:paraId="796CC165" w14:textId="77777777" w:rsidR="004330E1" w:rsidRPr="00E316FB" w:rsidRDefault="004330E1" w:rsidP="004330E1">
      <w:pPr>
        <w:numPr>
          <w:ilvl w:val="0"/>
          <w:numId w:val="26"/>
        </w:numPr>
        <w:spacing w:line="320" w:lineRule="exact"/>
        <w:contextualSpacing/>
        <w:rPr>
          <w:rFonts w:cs="Arial"/>
          <w:bCs/>
          <w:sz w:val="21"/>
          <w:szCs w:val="21"/>
        </w:rPr>
      </w:pPr>
      <w:r w:rsidRPr="00E316FB">
        <w:rPr>
          <w:rFonts w:cs="Arial"/>
          <w:bCs/>
          <w:sz w:val="21"/>
          <w:szCs w:val="21"/>
        </w:rPr>
        <w:t>The Multi-3D sipe tread offers outstanding traction and thus promotes improved driving stability.</w:t>
      </w:r>
    </w:p>
    <w:p w14:paraId="5C4428D0" w14:textId="77777777" w:rsidR="004330E1" w:rsidRPr="00E316FB" w:rsidRDefault="004330E1" w:rsidP="004330E1">
      <w:pPr>
        <w:numPr>
          <w:ilvl w:val="0"/>
          <w:numId w:val="26"/>
        </w:numPr>
        <w:spacing w:line="320" w:lineRule="exact"/>
        <w:contextualSpacing/>
        <w:rPr>
          <w:rFonts w:cs="Arial"/>
          <w:bCs/>
          <w:sz w:val="21"/>
          <w:szCs w:val="21"/>
        </w:rPr>
      </w:pPr>
      <w:r w:rsidRPr="00E316FB">
        <w:rPr>
          <w:rFonts w:cs="Arial"/>
          <w:bCs/>
          <w:sz w:val="21"/>
          <w:szCs w:val="21"/>
        </w:rPr>
        <w:t>The rigidity of the tread blocks and the resulting minimum block movement lead to significant fuel savings.</w:t>
      </w:r>
    </w:p>
    <w:p w14:paraId="3DDEADC5" w14:textId="77777777" w:rsidR="004330E1" w:rsidRPr="00E316FB" w:rsidRDefault="004330E1" w:rsidP="004330E1">
      <w:pPr>
        <w:spacing w:line="320" w:lineRule="exact"/>
        <w:rPr>
          <w:rFonts w:cs="Arial"/>
          <w:bCs/>
          <w:sz w:val="21"/>
          <w:szCs w:val="21"/>
          <w:lang w:val="en-GB"/>
        </w:rPr>
      </w:pPr>
    </w:p>
    <w:p w14:paraId="22BD4239" w14:textId="77777777" w:rsidR="004330E1" w:rsidRPr="00E316FB" w:rsidRDefault="004330E1" w:rsidP="004330E1">
      <w:pPr>
        <w:widowControl/>
        <w:numPr>
          <w:ilvl w:val="0"/>
          <w:numId w:val="25"/>
        </w:numPr>
        <w:snapToGrid w:val="0"/>
        <w:spacing w:line="276" w:lineRule="auto"/>
        <w:contextualSpacing/>
        <w:jc w:val="left"/>
        <w:rPr>
          <w:rFonts w:cs="Arial"/>
          <w:b/>
          <w:i/>
          <w:sz w:val="21"/>
          <w:szCs w:val="21"/>
          <w:u w:val="single"/>
        </w:rPr>
      </w:pPr>
      <w:r w:rsidRPr="00E316FB">
        <w:rPr>
          <w:rFonts w:cs="Arial"/>
          <w:b/>
          <w:i/>
          <w:sz w:val="21"/>
          <w:szCs w:val="21"/>
          <w:u w:val="single"/>
        </w:rPr>
        <w:t>Special tread design with “semi-sipes”:</w:t>
      </w:r>
      <w:r w:rsidRPr="00E316FB">
        <w:rPr>
          <w:rFonts w:cs="Arial"/>
          <w:b/>
          <w:i/>
          <w:sz w:val="21"/>
          <w:szCs w:val="21"/>
          <w:u w:val="single"/>
        </w:rPr>
        <w:br/>
      </w:r>
    </w:p>
    <w:p w14:paraId="51A24E83" w14:textId="77777777" w:rsidR="004330E1" w:rsidRPr="00E316FB" w:rsidRDefault="004330E1" w:rsidP="004330E1">
      <w:pPr>
        <w:numPr>
          <w:ilvl w:val="0"/>
          <w:numId w:val="26"/>
        </w:numPr>
        <w:spacing w:line="320" w:lineRule="exact"/>
        <w:contextualSpacing/>
        <w:rPr>
          <w:rFonts w:cs="Arial"/>
          <w:bCs/>
          <w:sz w:val="21"/>
          <w:szCs w:val="21"/>
        </w:rPr>
      </w:pPr>
      <w:r w:rsidRPr="00E316FB">
        <w:rPr>
          <w:rFonts w:cs="Arial"/>
          <w:bCs/>
          <w:sz w:val="21"/>
          <w:szCs w:val="21"/>
        </w:rPr>
        <w:t>Special tread design with “semi sipes” guarantees an even wear pattern over the entire service life</w:t>
      </w:r>
    </w:p>
    <w:p w14:paraId="5AAACE35" w14:textId="77777777" w:rsidR="004330E1" w:rsidRPr="00E316FB" w:rsidRDefault="004330E1" w:rsidP="004330E1">
      <w:pPr>
        <w:spacing w:line="320" w:lineRule="exact"/>
        <w:rPr>
          <w:rFonts w:cs="Arial"/>
          <w:b/>
          <w:bCs/>
          <w:noProof/>
          <w:sz w:val="21"/>
          <w:szCs w:val="21"/>
          <w:lang w:val="en-GB"/>
        </w:rPr>
      </w:pPr>
    </w:p>
    <w:p w14:paraId="65B5A031" w14:textId="77777777" w:rsidR="004330E1" w:rsidRPr="00E316FB" w:rsidRDefault="004330E1" w:rsidP="004330E1">
      <w:pPr>
        <w:spacing w:line="320" w:lineRule="exact"/>
        <w:rPr>
          <w:rFonts w:cs="Arial"/>
          <w:i/>
          <w:sz w:val="21"/>
          <w:szCs w:val="21"/>
          <w:u w:val="single"/>
        </w:rPr>
      </w:pPr>
      <w:r w:rsidRPr="00E316FB">
        <w:rPr>
          <w:rFonts w:cs="Arial"/>
          <w:i/>
          <w:sz w:val="21"/>
          <w:szCs w:val="21"/>
          <w:u w:val="single"/>
        </w:rPr>
        <w:t>Wide contact area</w:t>
      </w:r>
    </w:p>
    <w:p w14:paraId="03CF68F2" w14:textId="77777777" w:rsidR="004330E1" w:rsidRPr="00E316FB" w:rsidRDefault="004330E1" w:rsidP="004330E1">
      <w:pPr>
        <w:spacing w:line="320" w:lineRule="exact"/>
        <w:rPr>
          <w:rFonts w:cs="Arial"/>
          <w:b/>
          <w:bCs/>
          <w:noProof/>
          <w:sz w:val="21"/>
          <w:szCs w:val="21"/>
        </w:rPr>
      </w:pPr>
      <w:r w:rsidRPr="00E316FB">
        <w:rPr>
          <w:rFonts w:cs="Arial"/>
          <w:noProof/>
          <w:sz w:val="21"/>
          <w:szCs w:val="21"/>
          <w:lang w:val="en-GB" w:eastAsia="en-GB"/>
        </w:rPr>
        <w:drawing>
          <wp:anchor distT="0" distB="0" distL="114300" distR="114300" simplePos="0" relativeHeight="251685888" behindDoc="1" locked="0" layoutInCell="1" allowOverlap="1" wp14:anchorId="2844F223" wp14:editId="7809DFEF">
            <wp:simplePos x="0" y="0"/>
            <wp:positionH relativeFrom="column">
              <wp:posOffset>3810</wp:posOffset>
            </wp:positionH>
            <wp:positionV relativeFrom="paragraph">
              <wp:posOffset>46990</wp:posOffset>
            </wp:positionV>
            <wp:extent cx="2602230" cy="952500"/>
            <wp:effectExtent l="0" t="0" r="7620" b="0"/>
            <wp:wrapTight wrapText="bothSides">
              <wp:wrapPolygon edited="0">
                <wp:start x="0" y="0"/>
                <wp:lineTo x="0" y="21168"/>
                <wp:lineTo x="21505" y="21168"/>
                <wp:lineTo x="21505" y="0"/>
                <wp:lineTo x="0" y="0"/>
              </wp:wrapPolygon>
            </wp:wrapTight>
            <wp:docPr id="57"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223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F9CA08" w14:textId="77777777" w:rsidR="004330E1" w:rsidRPr="00E316FB" w:rsidRDefault="004330E1" w:rsidP="004330E1">
      <w:pPr>
        <w:spacing w:line="320" w:lineRule="exact"/>
        <w:rPr>
          <w:rFonts w:cs="Arial"/>
          <w:b/>
          <w:bCs/>
          <w:noProof/>
          <w:sz w:val="21"/>
          <w:szCs w:val="21"/>
          <w:lang w:val="en-GB"/>
        </w:rPr>
      </w:pPr>
    </w:p>
    <w:p w14:paraId="77C85EA2" w14:textId="77777777" w:rsidR="004330E1" w:rsidRPr="00E316FB" w:rsidRDefault="004330E1" w:rsidP="004330E1">
      <w:pPr>
        <w:spacing w:line="320" w:lineRule="exact"/>
        <w:rPr>
          <w:rFonts w:cs="Arial"/>
          <w:b/>
          <w:bCs/>
          <w:noProof/>
          <w:sz w:val="21"/>
          <w:szCs w:val="21"/>
          <w:lang w:val="en-GB"/>
        </w:rPr>
      </w:pPr>
    </w:p>
    <w:p w14:paraId="5CE362DD" w14:textId="77777777" w:rsidR="004330E1" w:rsidRPr="00E316FB" w:rsidRDefault="004330E1" w:rsidP="004330E1">
      <w:pPr>
        <w:spacing w:line="320" w:lineRule="exact"/>
        <w:rPr>
          <w:rFonts w:cs="Arial"/>
          <w:b/>
          <w:bCs/>
          <w:noProof/>
          <w:sz w:val="21"/>
          <w:szCs w:val="21"/>
          <w:lang w:val="en-GB"/>
        </w:rPr>
      </w:pPr>
    </w:p>
    <w:p w14:paraId="1A54956C" w14:textId="77777777" w:rsidR="004330E1" w:rsidRPr="00E316FB" w:rsidRDefault="004330E1" w:rsidP="004330E1">
      <w:pPr>
        <w:spacing w:line="320" w:lineRule="exact"/>
        <w:rPr>
          <w:rFonts w:cs="Arial"/>
          <w:b/>
          <w:bCs/>
          <w:noProof/>
          <w:sz w:val="21"/>
          <w:szCs w:val="21"/>
          <w:lang w:val="en-GB"/>
        </w:rPr>
      </w:pPr>
    </w:p>
    <w:p w14:paraId="39F5219B" w14:textId="77777777" w:rsidR="004330E1" w:rsidRPr="00E316FB" w:rsidRDefault="004330E1" w:rsidP="004330E1">
      <w:pPr>
        <w:spacing w:line="320" w:lineRule="exact"/>
        <w:rPr>
          <w:rFonts w:cs="Arial"/>
          <w:b/>
          <w:bCs/>
          <w:noProof/>
          <w:sz w:val="21"/>
          <w:szCs w:val="21"/>
          <w:lang w:val="en-GB"/>
        </w:rPr>
      </w:pPr>
    </w:p>
    <w:p w14:paraId="0C171B31" w14:textId="77777777" w:rsidR="004330E1" w:rsidRPr="00E316FB" w:rsidRDefault="004330E1" w:rsidP="004330E1">
      <w:pPr>
        <w:spacing w:line="320" w:lineRule="exact"/>
        <w:rPr>
          <w:rFonts w:cs="Arial"/>
          <w:b/>
          <w:bCs/>
          <w:noProof/>
          <w:sz w:val="21"/>
          <w:szCs w:val="21"/>
        </w:rPr>
      </w:pPr>
      <w:r w:rsidRPr="00E316FB">
        <w:rPr>
          <w:rFonts w:cs="Arial"/>
          <w:i/>
          <w:sz w:val="21"/>
          <w:szCs w:val="21"/>
          <w:u w:val="single"/>
        </w:rPr>
        <w:t>Multi-3D sipes</w:t>
      </w:r>
    </w:p>
    <w:p w14:paraId="6D7ADF25" w14:textId="77777777" w:rsidR="004330E1" w:rsidRPr="00E316FB" w:rsidRDefault="004330E1" w:rsidP="004330E1">
      <w:pPr>
        <w:spacing w:line="320" w:lineRule="exact"/>
        <w:rPr>
          <w:rFonts w:cs="Arial"/>
          <w:b/>
          <w:bCs/>
          <w:noProof/>
          <w:sz w:val="21"/>
          <w:szCs w:val="21"/>
        </w:rPr>
      </w:pPr>
      <w:r w:rsidRPr="00E316FB">
        <w:rPr>
          <w:rFonts w:cs="Arial"/>
          <w:noProof/>
          <w:sz w:val="21"/>
          <w:szCs w:val="21"/>
          <w:lang w:val="en-GB" w:eastAsia="en-GB"/>
        </w:rPr>
        <w:drawing>
          <wp:anchor distT="0" distB="0" distL="114300" distR="114300" simplePos="0" relativeHeight="251686912" behindDoc="1" locked="0" layoutInCell="1" allowOverlap="1" wp14:anchorId="2DE0CF02" wp14:editId="24724AE2">
            <wp:simplePos x="0" y="0"/>
            <wp:positionH relativeFrom="column">
              <wp:posOffset>3810</wp:posOffset>
            </wp:positionH>
            <wp:positionV relativeFrom="paragraph">
              <wp:posOffset>139065</wp:posOffset>
            </wp:positionV>
            <wp:extent cx="2276475" cy="1362075"/>
            <wp:effectExtent l="0" t="0" r="9525" b="9525"/>
            <wp:wrapTight wrapText="bothSides">
              <wp:wrapPolygon edited="0">
                <wp:start x="0" y="0"/>
                <wp:lineTo x="0" y="21449"/>
                <wp:lineTo x="21510" y="21449"/>
                <wp:lineTo x="21510" y="0"/>
                <wp:lineTo x="0" y="0"/>
              </wp:wrapPolygon>
            </wp:wrapTight>
            <wp:docPr id="5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647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F7F10" w14:textId="77777777" w:rsidR="004330E1" w:rsidRPr="00E316FB" w:rsidRDefault="004330E1" w:rsidP="004330E1">
      <w:pPr>
        <w:spacing w:line="320" w:lineRule="exact"/>
        <w:rPr>
          <w:rFonts w:cs="Arial"/>
          <w:b/>
          <w:bCs/>
          <w:noProof/>
          <w:sz w:val="21"/>
          <w:szCs w:val="21"/>
          <w:lang w:val="en-GB"/>
        </w:rPr>
      </w:pPr>
    </w:p>
    <w:p w14:paraId="3C4A3C97" w14:textId="77777777" w:rsidR="004330E1" w:rsidRPr="00E316FB" w:rsidRDefault="004330E1" w:rsidP="004330E1">
      <w:pPr>
        <w:spacing w:line="320" w:lineRule="exact"/>
        <w:rPr>
          <w:rFonts w:cs="Arial"/>
          <w:b/>
          <w:bCs/>
          <w:noProof/>
          <w:sz w:val="21"/>
          <w:szCs w:val="21"/>
          <w:lang w:val="en-GB"/>
        </w:rPr>
      </w:pPr>
    </w:p>
    <w:p w14:paraId="0703340B" w14:textId="77777777" w:rsidR="004330E1" w:rsidRPr="00E316FB" w:rsidRDefault="004330E1" w:rsidP="004330E1">
      <w:pPr>
        <w:spacing w:line="320" w:lineRule="exact"/>
        <w:rPr>
          <w:rFonts w:cs="Arial"/>
          <w:b/>
          <w:bCs/>
          <w:noProof/>
          <w:sz w:val="21"/>
          <w:szCs w:val="21"/>
          <w:lang w:val="en-GB"/>
        </w:rPr>
      </w:pPr>
    </w:p>
    <w:p w14:paraId="20F02C8A" w14:textId="77777777" w:rsidR="004330E1" w:rsidRPr="00E316FB" w:rsidRDefault="004330E1" w:rsidP="004330E1">
      <w:pPr>
        <w:spacing w:line="320" w:lineRule="exact"/>
        <w:rPr>
          <w:rFonts w:cs="Arial"/>
          <w:b/>
          <w:bCs/>
          <w:noProof/>
          <w:sz w:val="21"/>
          <w:szCs w:val="21"/>
          <w:lang w:val="en-GB"/>
        </w:rPr>
      </w:pPr>
    </w:p>
    <w:p w14:paraId="38E979DB" w14:textId="77777777" w:rsidR="004330E1" w:rsidRPr="00E316FB" w:rsidRDefault="004330E1" w:rsidP="004330E1">
      <w:pPr>
        <w:spacing w:line="320" w:lineRule="exact"/>
        <w:rPr>
          <w:rFonts w:cs="Arial"/>
          <w:b/>
          <w:bCs/>
          <w:noProof/>
          <w:sz w:val="21"/>
          <w:szCs w:val="21"/>
          <w:lang w:val="en-GB"/>
        </w:rPr>
      </w:pPr>
    </w:p>
    <w:p w14:paraId="6FF4AA96" w14:textId="77777777" w:rsidR="004330E1" w:rsidRPr="00E316FB" w:rsidRDefault="004330E1" w:rsidP="004330E1">
      <w:pPr>
        <w:spacing w:line="320" w:lineRule="exact"/>
        <w:rPr>
          <w:rFonts w:cs="Arial"/>
          <w:b/>
          <w:bCs/>
          <w:noProof/>
          <w:sz w:val="21"/>
          <w:szCs w:val="21"/>
          <w:lang w:val="en-GB"/>
        </w:rPr>
      </w:pPr>
    </w:p>
    <w:p w14:paraId="18412924" w14:textId="77777777" w:rsidR="004330E1" w:rsidRPr="00E316FB" w:rsidRDefault="004330E1" w:rsidP="004330E1">
      <w:pPr>
        <w:spacing w:line="320" w:lineRule="exact"/>
        <w:rPr>
          <w:rFonts w:cs="Arial"/>
          <w:b/>
          <w:bCs/>
          <w:noProof/>
          <w:sz w:val="21"/>
          <w:szCs w:val="21"/>
          <w:lang w:val="en-GB"/>
        </w:rPr>
      </w:pPr>
    </w:p>
    <w:p w14:paraId="16D40C3E" w14:textId="77777777" w:rsidR="004330E1" w:rsidRPr="00E316FB" w:rsidRDefault="004330E1" w:rsidP="004330E1">
      <w:pPr>
        <w:widowControl/>
        <w:jc w:val="left"/>
        <w:rPr>
          <w:rFonts w:cs="Arial"/>
          <w:b/>
          <w:bCs/>
          <w:noProof/>
          <w:sz w:val="21"/>
          <w:szCs w:val="21"/>
          <w:lang w:val="en-GB"/>
        </w:rPr>
      </w:pPr>
    </w:p>
    <w:p w14:paraId="5FE668E9" w14:textId="77777777" w:rsidR="004330E1" w:rsidRPr="00E316FB" w:rsidRDefault="004330E1" w:rsidP="004330E1">
      <w:pPr>
        <w:widowControl/>
        <w:jc w:val="left"/>
        <w:rPr>
          <w:rFonts w:cs="Arial"/>
          <w:b/>
          <w:bCs/>
          <w:noProof/>
          <w:sz w:val="21"/>
          <w:szCs w:val="21"/>
          <w:lang w:val="en-GB"/>
        </w:rPr>
      </w:pPr>
    </w:p>
    <w:p w14:paraId="255389F0" w14:textId="77777777" w:rsidR="004330E1" w:rsidRPr="00E316FB" w:rsidRDefault="004330E1" w:rsidP="004330E1">
      <w:pPr>
        <w:widowControl/>
        <w:jc w:val="center"/>
        <w:rPr>
          <w:rFonts w:cs="Arial"/>
          <w:b/>
          <w:bCs/>
          <w:noProof/>
          <w:sz w:val="21"/>
          <w:szCs w:val="21"/>
        </w:rPr>
      </w:pPr>
      <w:r w:rsidRPr="00E316FB">
        <w:rPr>
          <w:rFonts w:cs="Arial"/>
          <w:b/>
          <w:bCs/>
          <w:sz w:val="21"/>
          <w:szCs w:val="21"/>
        </w:rPr>
        <w:t>Technical properties of the SmartFlex DH35</w:t>
      </w:r>
    </w:p>
    <w:p w14:paraId="10DF871E" w14:textId="77777777" w:rsidR="004330E1" w:rsidRPr="00E316FB" w:rsidRDefault="004330E1" w:rsidP="004330E1">
      <w:pPr>
        <w:widowControl/>
        <w:snapToGrid w:val="0"/>
        <w:spacing w:line="276" w:lineRule="auto"/>
        <w:rPr>
          <w:rFonts w:cs="Arial"/>
          <w:b/>
          <w:bCs/>
          <w:noProof/>
          <w:sz w:val="21"/>
          <w:szCs w:val="21"/>
          <w:lang w:val="en-GB"/>
        </w:rPr>
      </w:pPr>
    </w:p>
    <w:p w14:paraId="6A4F55F3" w14:textId="77777777" w:rsidR="004330E1" w:rsidRPr="00E316FB" w:rsidRDefault="004330E1" w:rsidP="004330E1">
      <w:pPr>
        <w:widowControl/>
        <w:snapToGrid w:val="0"/>
        <w:spacing w:line="276" w:lineRule="auto"/>
        <w:rPr>
          <w:rFonts w:cs="Arial"/>
          <w:b/>
          <w:bCs/>
          <w:noProof/>
          <w:sz w:val="21"/>
          <w:szCs w:val="21"/>
          <w:lang w:val="en-GB"/>
        </w:rPr>
      </w:pPr>
    </w:p>
    <w:p w14:paraId="00A13322" w14:textId="77777777" w:rsidR="004330E1" w:rsidRPr="00E316FB" w:rsidRDefault="004330E1" w:rsidP="004330E1">
      <w:pPr>
        <w:widowControl/>
        <w:numPr>
          <w:ilvl w:val="0"/>
          <w:numId w:val="27"/>
        </w:numPr>
        <w:snapToGrid w:val="0"/>
        <w:spacing w:line="276" w:lineRule="auto"/>
        <w:contextualSpacing/>
        <w:jc w:val="left"/>
        <w:rPr>
          <w:rFonts w:cs="Arial"/>
          <w:b/>
          <w:i/>
          <w:sz w:val="21"/>
          <w:szCs w:val="21"/>
          <w:u w:val="single"/>
        </w:rPr>
      </w:pPr>
      <w:r w:rsidRPr="00E316FB">
        <w:rPr>
          <w:rFonts w:cs="Arial"/>
          <w:b/>
          <w:i/>
          <w:noProof/>
          <w:sz w:val="21"/>
          <w:szCs w:val="21"/>
          <w:u w:val="single"/>
          <w:lang w:val="en-GB" w:eastAsia="en-GB"/>
        </w:rPr>
        <w:drawing>
          <wp:anchor distT="0" distB="0" distL="114300" distR="114300" simplePos="0" relativeHeight="251687936" behindDoc="1" locked="0" layoutInCell="1" allowOverlap="1" wp14:anchorId="4FAF7AB2" wp14:editId="1A02DA27">
            <wp:simplePos x="0" y="0"/>
            <wp:positionH relativeFrom="margin">
              <wp:posOffset>2855595</wp:posOffset>
            </wp:positionH>
            <wp:positionV relativeFrom="paragraph">
              <wp:posOffset>3810</wp:posOffset>
            </wp:positionV>
            <wp:extent cx="3098800" cy="2571750"/>
            <wp:effectExtent l="0" t="0" r="6350" b="0"/>
            <wp:wrapTight wrapText="bothSides">
              <wp:wrapPolygon edited="0">
                <wp:start x="0" y="0"/>
                <wp:lineTo x="0" y="21440"/>
                <wp:lineTo x="21511" y="21440"/>
                <wp:lineTo x="21511" y="0"/>
                <wp:lineTo x="0" y="0"/>
              </wp:wrapPolygon>
            </wp:wrapTight>
            <wp:docPr id="55"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9880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6FB">
        <w:rPr>
          <w:rFonts w:cs="Arial"/>
          <w:b/>
          <w:i/>
          <w:sz w:val="21"/>
          <w:szCs w:val="21"/>
          <w:u w:val="single"/>
        </w:rPr>
        <w:t>Wide contact area with 4 zigzag grooves:</w:t>
      </w:r>
      <w:r w:rsidRPr="00E316FB">
        <w:rPr>
          <w:rFonts w:cs="Arial"/>
          <w:b/>
          <w:i/>
          <w:sz w:val="21"/>
          <w:szCs w:val="21"/>
          <w:u w:val="single"/>
        </w:rPr>
        <w:br/>
      </w:r>
    </w:p>
    <w:p w14:paraId="43334963" w14:textId="77777777" w:rsidR="004330E1" w:rsidRPr="00E316FB" w:rsidRDefault="004330E1" w:rsidP="004330E1">
      <w:pPr>
        <w:numPr>
          <w:ilvl w:val="0"/>
          <w:numId w:val="26"/>
        </w:numPr>
        <w:spacing w:line="320" w:lineRule="exact"/>
        <w:contextualSpacing/>
        <w:rPr>
          <w:rFonts w:cs="Arial"/>
          <w:bCs/>
          <w:sz w:val="21"/>
          <w:szCs w:val="21"/>
        </w:rPr>
      </w:pPr>
      <w:r w:rsidRPr="00E316FB">
        <w:rPr>
          <w:rFonts w:cs="Arial"/>
          <w:bCs/>
          <w:sz w:val="21"/>
          <w:szCs w:val="21"/>
        </w:rPr>
        <w:t>The wide contact area and the 4 all-round zigzag tread grooves ensure high mileage and overall performance.</w:t>
      </w:r>
    </w:p>
    <w:p w14:paraId="219330FC" w14:textId="77777777" w:rsidR="004330E1" w:rsidRPr="00E316FB" w:rsidRDefault="004330E1" w:rsidP="004330E1">
      <w:pPr>
        <w:spacing w:line="320" w:lineRule="exact"/>
        <w:rPr>
          <w:rFonts w:cs="Arial"/>
          <w:bCs/>
          <w:sz w:val="21"/>
          <w:szCs w:val="21"/>
          <w:lang w:val="en-GB"/>
        </w:rPr>
      </w:pPr>
    </w:p>
    <w:p w14:paraId="26CB0692" w14:textId="77777777" w:rsidR="004330E1" w:rsidRPr="00E316FB" w:rsidRDefault="004330E1" w:rsidP="004330E1">
      <w:pPr>
        <w:widowControl/>
        <w:numPr>
          <w:ilvl w:val="0"/>
          <w:numId w:val="27"/>
        </w:numPr>
        <w:snapToGrid w:val="0"/>
        <w:spacing w:line="276" w:lineRule="auto"/>
        <w:contextualSpacing/>
        <w:jc w:val="left"/>
        <w:rPr>
          <w:rFonts w:cs="Arial"/>
          <w:b/>
          <w:i/>
          <w:sz w:val="21"/>
          <w:szCs w:val="21"/>
          <w:u w:val="single"/>
        </w:rPr>
      </w:pPr>
      <w:r w:rsidRPr="00E316FB">
        <w:rPr>
          <w:rFonts w:cs="Arial"/>
          <w:b/>
          <w:i/>
          <w:sz w:val="21"/>
          <w:szCs w:val="21"/>
          <w:u w:val="single"/>
        </w:rPr>
        <w:t>Multi-3D sipes:</w:t>
      </w:r>
      <w:r w:rsidRPr="00E316FB">
        <w:rPr>
          <w:rFonts w:cs="Arial"/>
          <w:b/>
          <w:i/>
          <w:sz w:val="21"/>
          <w:szCs w:val="21"/>
          <w:u w:val="single"/>
        </w:rPr>
        <w:br/>
      </w:r>
    </w:p>
    <w:p w14:paraId="55C7CC68" w14:textId="77777777" w:rsidR="004330E1" w:rsidRPr="00E316FB" w:rsidRDefault="004330E1" w:rsidP="004330E1">
      <w:pPr>
        <w:numPr>
          <w:ilvl w:val="0"/>
          <w:numId w:val="26"/>
        </w:numPr>
        <w:spacing w:line="320" w:lineRule="exact"/>
        <w:contextualSpacing/>
        <w:rPr>
          <w:rFonts w:cs="Arial"/>
          <w:bCs/>
          <w:sz w:val="21"/>
          <w:szCs w:val="21"/>
        </w:rPr>
      </w:pPr>
      <w:r w:rsidRPr="00E316FB">
        <w:rPr>
          <w:rFonts w:cs="Arial"/>
          <w:bCs/>
          <w:sz w:val="21"/>
          <w:szCs w:val="21"/>
        </w:rPr>
        <w:t xml:space="preserve">The special tread design with </w:t>
      </w:r>
      <w:proofErr w:type="gramStart"/>
      <w:r w:rsidRPr="00E316FB">
        <w:rPr>
          <w:rFonts w:cs="Arial"/>
          <w:bCs/>
          <w:sz w:val="21"/>
          <w:szCs w:val="21"/>
        </w:rPr>
        <w:t>Multi-3D</w:t>
      </w:r>
      <w:proofErr w:type="gramEnd"/>
      <w:r w:rsidRPr="00E316FB">
        <w:rPr>
          <w:rFonts w:cs="Arial"/>
          <w:bCs/>
          <w:sz w:val="21"/>
          <w:szCs w:val="21"/>
        </w:rPr>
        <w:t xml:space="preserve"> sipes promotes low rolling resistance and outstanding traction.</w:t>
      </w:r>
    </w:p>
    <w:p w14:paraId="6CF9828D" w14:textId="77777777" w:rsidR="004330E1" w:rsidRPr="00E316FB" w:rsidRDefault="004330E1" w:rsidP="004330E1">
      <w:pPr>
        <w:widowControl/>
        <w:jc w:val="left"/>
        <w:rPr>
          <w:rFonts w:cs="Arial"/>
          <w:bCs/>
          <w:sz w:val="21"/>
          <w:szCs w:val="21"/>
          <w:lang w:val="en-GB"/>
        </w:rPr>
      </w:pPr>
    </w:p>
    <w:p w14:paraId="3B125415" w14:textId="77777777" w:rsidR="004330E1" w:rsidRPr="00E316FB" w:rsidRDefault="004330E1" w:rsidP="004330E1">
      <w:pPr>
        <w:widowControl/>
        <w:numPr>
          <w:ilvl w:val="0"/>
          <w:numId w:val="27"/>
        </w:numPr>
        <w:snapToGrid w:val="0"/>
        <w:spacing w:line="276" w:lineRule="auto"/>
        <w:contextualSpacing/>
        <w:jc w:val="left"/>
        <w:rPr>
          <w:rFonts w:cs="Arial"/>
          <w:b/>
          <w:i/>
          <w:sz w:val="21"/>
          <w:szCs w:val="21"/>
          <w:u w:val="single"/>
        </w:rPr>
      </w:pPr>
      <w:r w:rsidRPr="00E316FB">
        <w:rPr>
          <w:rFonts w:cs="Arial"/>
          <w:b/>
          <w:i/>
          <w:sz w:val="21"/>
          <w:szCs w:val="21"/>
          <w:u w:val="single"/>
        </w:rPr>
        <w:t>Innovative tread design:</w:t>
      </w:r>
      <w:r w:rsidRPr="00E316FB">
        <w:rPr>
          <w:rFonts w:cs="Arial"/>
          <w:b/>
          <w:i/>
          <w:sz w:val="21"/>
          <w:szCs w:val="21"/>
          <w:u w:val="single"/>
        </w:rPr>
        <w:br/>
      </w:r>
    </w:p>
    <w:p w14:paraId="49308305" w14:textId="77777777" w:rsidR="004330E1" w:rsidRPr="00E316FB" w:rsidRDefault="004330E1" w:rsidP="004330E1">
      <w:pPr>
        <w:numPr>
          <w:ilvl w:val="0"/>
          <w:numId w:val="26"/>
        </w:numPr>
        <w:spacing w:line="320" w:lineRule="exact"/>
        <w:contextualSpacing/>
        <w:rPr>
          <w:rFonts w:cs="Arial"/>
          <w:bCs/>
          <w:sz w:val="21"/>
          <w:szCs w:val="21"/>
        </w:rPr>
      </w:pPr>
      <w:r w:rsidRPr="00E316FB">
        <w:rPr>
          <w:rFonts w:cs="Arial"/>
          <w:bCs/>
          <w:sz w:val="21"/>
          <w:szCs w:val="21"/>
        </w:rPr>
        <w:t>The special tread design guarantees low rolling resistance and optimum traction under a wide range of different conditions.</w:t>
      </w:r>
    </w:p>
    <w:p w14:paraId="651F250A" w14:textId="77777777" w:rsidR="004330E1" w:rsidRPr="00E316FB" w:rsidRDefault="004330E1" w:rsidP="004330E1">
      <w:pPr>
        <w:spacing w:line="320" w:lineRule="exact"/>
        <w:rPr>
          <w:rFonts w:cs="Arial"/>
          <w:i/>
          <w:sz w:val="21"/>
          <w:szCs w:val="21"/>
          <w:u w:val="single"/>
          <w:lang w:val="en-GB"/>
        </w:rPr>
      </w:pPr>
    </w:p>
    <w:p w14:paraId="76DCE2BF" w14:textId="77777777" w:rsidR="004330E1" w:rsidRPr="00E316FB" w:rsidRDefault="004330E1" w:rsidP="004330E1">
      <w:pPr>
        <w:widowControl/>
        <w:jc w:val="left"/>
        <w:rPr>
          <w:rFonts w:cs="Arial"/>
          <w:bCs/>
          <w:i/>
          <w:sz w:val="21"/>
          <w:szCs w:val="21"/>
          <w:u w:val="single"/>
          <w:lang w:val="en-GB"/>
        </w:rPr>
      </w:pPr>
    </w:p>
    <w:p w14:paraId="12F3ABBB" w14:textId="77777777" w:rsidR="004330E1" w:rsidRPr="00E316FB" w:rsidRDefault="004330E1" w:rsidP="004330E1">
      <w:pPr>
        <w:widowControl/>
        <w:wordWrap/>
        <w:autoSpaceDE/>
        <w:autoSpaceDN/>
        <w:jc w:val="center"/>
        <w:rPr>
          <w:rFonts w:cs="Arial"/>
          <w:b/>
          <w:bCs/>
          <w:color w:val="FF6600"/>
          <w:sz w:val="21"/>
          <w:szCs w:val="21"/>
          <w:lang w:val="en-GB"/>
        </w:rPr>
      </w:pPr>
    </w:p>
    <w:p w14:paraId="290FDF9B" w14:textId="77777777" w:rsidR="004330E1" w:rsidRPr="00E316FB" w:rsidRDefault="004330E1" w:rsidP="004330E1">
      <w:pPr>
        <w:widowControl/>
        <w:wordWrap/>
        <w:autoSpaceDE/>
        <w:autoSpaceDN/>
        <w:jc w:val="left"/>
        <w:rPr>
          <w:rFonts w:eastAsia="Calibri" w:cs="Arial"/>
          <w:b/>
          <w:bCs/>
          <w:color w:val="00000A"/>
          <w:kern w:val="0"/>
          <w:sz w:val="21"/>
          <w:szCs w:val="21"/>
          <w:lang w:val="en-GB" w:eastAsia="de-DE"/>
        </w:rPr>
      </w:pPr>
      <w:r w:rsidRPr="00E316FB">
        <w:rPr>
          <w:rFonts w:eastAsia="Calibri" w:cs="Arial"/>
          <w:b/>
          <w:bCs/>
          <w:color w:val="00000A"/>
          <w:kern w:val="0"/>
          <w:sz w:val="21"/>
          <w:szCs w:val="21"/>
          <w:lang w:val="en-GB" w:eastAsia="de-DE"/>
        </w:rPr>
        <w:br w:type="page"/>
      </w:r>
    </w:p>
    <w:p w14:paraId="6101F966" w14:textId="77777777" w:rsidR="004330E1" w:rsidRPr="00035D77" w:rsidRDefault="004330E1" w:rsidP="004330E1">
      <w:pPr>
        <w:suppressAutoHyphens/>
        <w:wordWrap/>
        <w:autoSpaceDN/>
        <w:spacing w:after="240" w:line="276" w:lineRule="auto"/>
        <w:jc w:val="left"/>
        <w:rPr>
          <w:rFonts w:cs="Arial"/>
          <w:b/>
          <w:bCs/>
          <w:sz w:val="32"/>
          <w:szCs w:val="32"/>
        </w:rPr>
      </w:pPr>
      <w:r>
        <w:rPr>
          <w:b/>
          <w:bCs/>
          <w:sz w:val="32"/>
          <w:szCs w:val="32"/>
        </w:rPr>
        <w:lastRenderedPageBreak/>
        <w:t xml:space="preserve">SmartFlex TH31: </w:t>
      </w:r>
      <w:bookmarkStart w:id="3" w:name="_Hlk107319761"/>
      <w:r>
        <w:rPr>
          <w:b/>
          <w:bCs/>
          <w:sz w:val="32"/>
          <w:szCs w:val="32"/>
        </w:rPr>
        <w:t>The trailer allrounder</w:t>
      </w:r>
    </w:p>
    <w:bookmarkEnd w:id="3"/>
    <w:p w14:paraId="23C9B1D2" w14:textId="77777777" w:rsidR="004330E1" w:rsidRPr="00241BAB" w:rsidRDefault="004330E1" w:rsidP="004330E1">
      <w:pPr>
        <w:pStyle w:val="ListParagraph"/>
        <w:numPr>
          <w:ilvl w:val="0"/>
          <w:numId w:val="34"/>
        </w:numPr>
        <w:spacing w:after="240" w:line="276" w:lineRule="auto"/>
        <w:rPr>
          <w:rFonts w:cs="Arial"/>
          <w:b/>
          <w:sz w:val="22"/>
          <w:szCs w:val="22"/>
        </w:rPr>
      </w:pPr>
      <w:r w:rsidRPr="00241BAB">
        <w:rPr>
          <w:rFonts w:cs="Arial"/>
          <w:b/>
          <w:sz w:val="22"/>
          <w:szCs w:val="22"/>
        </w:rPr>
        <w:t xml:space="preserve">Particularly in changeable weather conditions, Hankook recommends that truck and bus customers use the SmartFlex all-weather tyre line for medium and </w:t>
      </w:r>
      <w:proofErr w:type="gramStart"/>
      <w:r w:rsidRPr="00241BAB">
        <w:rPr>
          <w:rFonts w:cs="Arial"/>
          <w:b/>
          <w:sz w:val="22"/>
          <w:szCs w:val="22"/>
        </w:rPr>
        <w:t>long</w:t>
      </w:r>
      <w:r>
        <w:rPr>
          <w:rFonts w:cs="Arial"/>
          <w:b/>
          <w:sz w:val="22"/>
          <w:szCs w:val="22"/>
        </w:rPr>
        <w:t xml:space="preserve"> </w:t>
      </w:r>
      <w:r w:rsidRPr="00241BAB">
        <w:rPr>
          <w:rFonts w:cs="Arial"/>
          <w:b/>
          <w:sz w:val="22"/>
          <w:szCs w:val="22"/>
        </w:rPr>
        <w:t>haul</w:t>
      </w:r>
      <w:proofErr w:type="gramEnd"/>
      <w:r w:rsidRPr="00241BAB">
        <w:rPr>
          <w:rFonts w:cs="Arial"/>
          <w:b/>
          <w:sz w:val="22"/>
          <w:szCs w:val="22"/>
        </w:rPr>
        <w:t xml:space="preserve"> trips </w:t>
      </w:r>
    </w:p>
    <w:p w14:paraId="0BB7911F" w14:textId="77777777" w:rsidR="004330E1" w:rsidRPr="00241BAB" w:rsidRDefault="004330E1" w:rsidP="004330E1">
      <w:pPr>
        <w:pStyle w:val="ListParagraph"/>
        <w:numPr>
          <w:ilvl w:val="0"/>
          <w:numId w:val="34"/>
        </w:numPr>
        <w:spacing w:after="240" w:line="276" w:lineRule="auto"/>
        <w:rPr>
          <w:rFonts w:cs="Arial"/>
          <w:b/>
          <w:sz w:val="22"/>
          <w:szCs w:val="22"/>
        </w:rPr>
      </w:pPr>
      <w:r w:rsidRPr="00241BAB">
        <w:rPr>
          <w:rFonts w:cs="Arial"/>
          <w:b/>
          <w:sz w:val="22"/>
          <w:szCs w:val="22"/>
        </w:rPr>
        <w:t>Commercial vehicle customers can rely in particular on a high level of driving safety as well as the current trend of increased load-bearing capacity for some sizes</w:t>
      </w:r>
    </w:p>
    <w:p w14:paraId="1C46FED9" w14:textId="77777777" w:rsidR="004330E1" w:rsidRPr="00241BAB" w:rsidRDefault="004330E1" w:rsidP="004330E1">
      <w:pPr>
        <w:tabs>
          <w:tab w:val="left" w:pos="142"/>
        </w:tabs>
        <w:wordWrap/>
        <w:spacing w:line="276" w:lineRule="auto"/>
        <w:rPr>
          <w:rFonts w:cs="Arial"/>
          <w:bCs/>
          <w:sz w:val="21"/>
          <w:szCs w:val="21"/>
        </w:rPr>
      </w:pPr>
      <w:r w:rsidRPr="00241BAB">
        <w:rPr>
          <w:rFonts w:cs="Arial"/>
          <w:bCs/>
          <w:sz w:val="21"/>
          <w:szCs w:val="21"/>
        </w:rPr>
        <w:t>The SmartFlex all-weather tyre line is completed by the corresponding trailer tyre SmartFlex TH31. Its wide, closed shoulder area supports stable straight driving and ensure good lateral stability. Chamfered tread grooves help prevent splintering.</w:t>
      </w:r>
      <w:r>
        <w:rPr>
          <w:rFonts w:cs="Arial"/>
          <w:bCs/>
          <w:sz w:val="21"/>
          <w:szCs w:val="21"/>
        </w:rPr>
        <w:t xml:space="preserve"> </w:t>
      </w:r>
      <w:r w:rsidRPr="006660B0">
        <w:rPr>
          <w:rFonts w:cs="Arial"/>
          <w:sz w:val="21"/>
          <w:szCs w:val="21"/>
          <w:lang w:val="en-GB"/>
        </w:rPr>
        <w:t>Within its successful SmartFlex series, global leading tyre company Hankook has introduced new treads in the truck segment for regional up to long-distance traffic in Europe. The SmartFlex AH51 for the steering axle and the SmartFlex DH51 for the driving axle respectively offer 15 and 20% better mileage in comparison to the previous models. In addition to numerous other features from the Hankook SmartLife concept that include new technologies, such as self-regeneration of tread patterns, will be established within the Hankook truck tyre portfolio.</w:t>
      </w:r>
    </w:p>
    <w:p w14:paraId="6AAB813A" w14:textId="77777777" w:rsidR="004330E1" w:rsidRPr="00241BAB" w:rsidRDefault="004330E1" w:rsidP="004330E1">
      <w:pPr>
        <w:spacing w:line="276" w:lineRule="auto"/>
        <w:jc w:val="left"/>
        <w:rPr>
          <w:rFonts w:cs="Arial"/>
          <w:b/>
          <w:snapToGrid w:val="0"/>
          <w:sz w:val="21"/>
          <w:szCs w:val="21"/>
        </w:rPr>
      </w:pPr>
    </w:p>
    <w:p w14:paraId="50898954" w14:textId="77777777" w:rsidR="004330E1" w:rsidRPr="00241BAB" w:rsidRDefault="004330E1" w:rsidP="004330E1">
      <w:pPr>
        <w:spacing w:after="240" w:line="276" w:lineRule="auto"/>
        <w:rPr>
          <w:rFonts w:cs="Arial"/>
          <w:sz w:val="21"/>
          <w:szCs w:val="21"/>
        </w:rPr>
      </w:pPr>
      <w:r w:rsidRPr="00241BAB">
        <w:rPr>
          <w:rFonts w:cs="Arial"/>
          <w:sz w:val="21"/>
          <w:szCs w:val="21"/>
        </w:rPr>
        <w:t>Whilst the SmartFlex AH</w:t>
      </w:r>
      <w:r>
        <w:rPr>
          <w:rFonts w:cs="Arial"/>
          <w:sz w:val="21"/>
          <w:szCs w:val="21"/>
        </w:rPr>
        <w:t>5</w:t>
      </w:r>
      <w:r w:rsidRPr="00241BAB">
        <w:rPr>
          <w:rFonts w:cs="Arial"/>
          <w:sz w:val="21"/>
          <w:szCs w:val="21"/>
        </w:rPr>
        <w:t>1 and SmartFlex DH</w:t>
      </w:r>
      <w:r>
        <w:rPr>
          <w:rFonts w:cs="Arial"/>
          <w:sz w:val="21"/>
          <w:szCs w:val="21"/>
        </w:rPr>
        <w:t>5</w:t>
      </w:r>
      <w:r w:rsidRPr="00241BAB">
        <w:rPr>
          <w:rFonts w:cs="Arial"/>
          <w:sz w:val="21"/>
          <w:szCs w:val="21"/>
        </w:rPr>
        <w:t xml:space="preserve">1 are intended mainly for larger wheel sizes such as 22.5 inch, the SmartFlex AH35 and its counterpart SmartFlex DH35 for the drive axle are designated to the smaller </w:t>
      </w:r>
      <w:proofErr w:type="gramStart"/>
      <w:r w:rsidRPr="00241BAB">
        <w:rPr>
          <w:rFonts w:cs="Arial"/>
          <w:sz w:val="21"/>
          <w:szCs w:val="21"/>
        </w:rPr>
        <w:t>17.5/19.5 inch</w:t>
      </w:r>
      <w:proofErr w:type="gramEnd"/>
      <w:r w:rsidRPr="00241BAB">
        <w:rPr>
          <w:rFonts w:cs="Arial"/>
          <w:sz w:val="21"/>
          <w:szCs w:val="21"/>
        </w:rPr>
        <w:t xml:space="preserve"> sizes.</w:t>
      </w:r>
    </w:p>
    <w:p w14:paraId="47662DA3" w14:textId="77777777" w:rsidR="004330E1" w:rsidRPr="00241BAB" w:rsidRDefault="004330E1" w:rsidP="004330E1">
      <w:pPr>
        <w:widowControl/>
        <w:snapToGrid w:val="0"/>
        <w:spacing w:line="276" w:lineRule="auto"/>
        <w:rPr>
          <w:rFonts w:cs="Arial"/>
          <w:b/>
          <w:bCs/>
          <w:i/>
          <w:sz w:val="18"/>
          <w:szCs w:val="18"/>
          <w:u w:val="single"/>
        </w:rPr>
      </w:pPr>
      <w:r w:rsidRPr="00241BAB">
        <w:rPr>
          <w:rFonts w:cs="Arial"/>
          <w:b/>
          <w:bCs/>
          <w:i/>
          <w:sz w:val="18"/>
          <w:szCs w:val="18"/>
          <w:u w:val="single"/>
        </w:rPr>
        <w:t>Sizes of the SmartFlex tyre line available</w:t>
      </w:r>
    </w:p>
    <w:p w14:paraId="35F1A30D" w14:textId="77777777" w:rsidR="004330E1" w:rsidRPr="00241BAB" w:rsidRDefault="004330E1" w:rsidP="004330E1">
      <w:pPr>
        <w:widowControl/>
        <w:snapToGrid w:val="0"/>
        <w:spacing w:line="276" w:lineRule="auto"/>
        <w:rPr>
          <w:rFonts w:cs="Arial"/>
          <w:b/>
          <w:bCs/>
          <w:i/>
          <w:sz w:val="18"/>
          <w:szCs w:val="18"/>
          <w:u w:val="single"/>
        </w:rPr>
      </w:pPr>
    </w:p>
    <w:tbl>
      <w:tblPr>
        <w:tblW w:w="496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70" w:type="dxa"/>
          <w:right w:w="70" w:type="dxa"/>
        </w:tblCellMar>
        <w:tblLook w:val="06A0" w:firstRow="1" w:lastRow="0" w:firstColumn="1" w:lastColumn="0" w:noHBand="1" w:noVBand="1"/>
      </w:tblPr>
      <w:tblGrid>
        <w:gridCol w:w="771"/>
        <w:gridCol w:w="1286"/>
        <w:gridCol w:w="1250"/>
        <w:gridCol w:w="1550"/>
        <w:gridCol w:w="985"/>
        <w:gridCol w:w="704"/>
        <w:gridCol w:w="1409"/>
        <w:gridCol w:w="983"/>
      </w:tblGrid>
      <w:tr w:rsidR="004330E1" w:rsidRPr="00241BAB" w14:paraId="1F93BE88" w14:textId="77777777" w:rsidTr="00512B4C">
        <w:trPr>
          <w:trHeight w:val="300"/>
        </w:trPr>
        <w:tc>
          <w:tcPr>
            <w:tcW w:w="431" w:type="pct"/>
            <w:shd w:val="clear" w:color="auto" w:fill="FFFFFF"/>
            <w:vAlign w:val="center"/>
          </w:tcPr>
          <w:p w14:paraId="12090596" w14:textId="77777777" w:rsidR="004330E1" w:rsidRPr="00241BAB" w:rsidRDefault="004330E1" w:rsidP="00512B4C">
            <w:pPr>
              <w:widowControl/>
              <w:wordWrap/>
              <w:autoSpaceDE/>
              <w:autoSpaceDN/>
              <w:jc w:val="center"/>
              <w:rPr>
                <w:rFonts w:eastAsia="Times New Roman" w:cs="Arial"/>
                <w:b/>
                <w:bCs/>
                <w:color w:val="000000"/>
                <w:kern w:val="0"/>
                <w:sz w:val="18"/>
                <w:szCs w:val="18"/>
              </w:rPr>
            </w:pPr>
            <w:r w:rsidRPr="00241BAB">
              <w:rPr>
                <w:rFonts w:cs="Arial"/>
                <w:b/>
                <w:sz w:val="18"/>
                <w:szCs w:val="18"/>
              </w:rPr>
              <w:t>Tread</w:t>
            </w:r>
          </w:p>
        </w:tc>
        <w:tc>
          <w:tcPr>
            <w:tcW w:w="719" w:type="pct"/>
            <w:shd w:val="clear" w:color="auto" w:fill="FFFFFF"/>
            <w:noWrap/>
            <w:vAlign w:val="center"/>
            <w:hideMark/>
          </w:tcPr>
          <w:p w14:paraId="7F28197D" w14:textId="77777777" w:rsidR="004330E1" w:rsidRPr="00241BAB" w:rsidRDefault="004330E1" w:rsidP="00512B4C">
            <w:pPr>
              <w:widowControl/>
              <w:wordWrap/>
              <w:autoSpaceDE/>
              <w:autoSpaceDN/>
              <w:jc w:val="center"/>
              <w:rPr>
                <w:rFonts w:eastAsia="Times New Roman" w:cs="Arial"/>
                <w:b/>
                <w:bCs/>
                <w:color w:val="000000"/>
                <w:kern w:val="0"/>
                <w:sz w:val="18"/>
                <w:szCs w:val="18"/>
              </w:rPr>
            </w:pPr>
            <w:r w:rsidRPr="00241BAB">
              <w:rPr>
                <w:rFonts w:cs="Arial"/>
                <w:b/>
                <w:color w:val="000000"/>
                <w:sz w:val="18"/>
                <w:szCs w:val="18"/>
              </w:rPr>
              <w:t>Size</w:t>
            </w:r>
          </w:p>
        </w:tc>
        <w:tc>
          <w:tcPr>
            <w:tcW w:w="699" w:type="pct"/>
            <w:shd w:val="clear" w:color="auto" w:fill="FFFFFF"/>
            <w:noWrap/>
            <w:vAlign w:val="center"/>
            <w:hideMark/>
          </w:tcPr>
          <w:p w14:paraId="4066D3FC" w14:textId="77777777" w:rsidR="004330E1" w:rsidRPr="00241BAB" w:rsidRDefault="004330E1" w:rsidP="00512B4C">
            <w:pPr>
              <w:widowControl/>
              <w:wordWrap/>
              <w:autoSpaceDE/>
              <w:autoSpaceDN/>
              <w:jc w:val="center"/>
              <w:rPr>
                <w:rFonts w:eastAsia="Times New Roman" w:cs="Arial"/>
                <w:b/>
                <w:bCs/>
                <w:color w:val="000000"/>
                <w:kern w:val="0"/>
                <w:sz w:val="18"/>
                <w:szCs w:val="18"/>
              </w:rPr>
            </w:pPr>
            <w:r w:rsidRPr="00241BAB">
              <w:rPr>
                <w:rFonts w:cs="Arial"/>
                <w:b/>
                <w:color w:val="000000"/>
                <w:sz w:val="18"/>
                <w:szCs w:val="18"/>
              </w:rPr>
              <w:t>LI</w:t>
            </w:r>
          </w:p>
        </w:tc>
        <w:tc>
          <w:tcPr>
            <w:tcW w:w="867" w:type="pct"/>
            <w:shd w:val="clear" w:color="auto" w:fill="FFFFFF"/>
            <w:noWrap/>
            <w:vAlign w:val="center"/>
            <w:hideMark/>
          </w:tcPr>
          <w:p w14:paraId="43DF42E3" w14:textId="77777777" w:rsidR="004330E1" w:rsidRPr="00241BAB" w:rsidRDefault="004330E1" w:rsidP="00512B4C">
            <w:pPr>
              <w:widowControl/>
              <w:wordWrap/>
              <w:autoSpaceDE/>
              <w:autoSpaceDN/>
              <w:jc w:val="center"/>
              <w:rPr>
                <w:rFonts w:eastAsia="Times New Roman" w:cs="Arial"/>
                <w:b/>
                <w:bCs/>
                <w:color w:val="000000"/>
                <w:kern w:val="0"/>
                <w:sz w:val="18"/>
                <w:szCs w:val="18"/>
              </w:rPr>
            </w:pPr>
            <w:r w:rsidRPr="00241BAB">
              <w:rPr>
                <w:rFonts w:cs="Arial"/>
                <w:b/>
                <w:color w:val="000000"/>
                <w:sz w:val="18"/>
                <w:szCs w:val="18"/>
              </w:rPr>
              <w:t>Marking</w:t>
            </w:r>
          </w:p>
        </w:tc>
        <w:tc>
          <w:tcPr>
            <w:tcW w:w="551" w:type="pct"/>
            <w:shd w:val="clear" w:color="auto" w:fill="auto"/>
            <w:noWrap/>
            <w:vAlign w:val="center"/>
            <w:hideMark/>
          </w:tcPr>
          <w:p w14:paraId="6715DE39" w14:textId="77777777" w:rsidR="004330E1" w:rsidRPr="00241BAB" w:rsidRDefault="004330E1" w:rsidP="00512B4C">
            <w:pPr>
              <w:widowControl/>
              <w:wordWrap/>
              <w:autoSpaceDE/>
              <w:autoSpaceDN/>
              <w:jc w:val="center"/>
              <w:rPr>
                <w:rFonts w:eastAsia="Times New Roman" w:cs="Arial"/>
                <w:b/>
                <w:bCs/>
                <w:color w:val="000000"/>
                <w:kern w:val="0"/>
                <w:sz w:val="18"/>
                <w:szCs w:val="18"/>
              </w:rPr>
            </w:pPr>
            <w:r w:rsidRPr="00241BAB">
              <w:rPr>
                <w:rFonts w:cs="Arial"/>
                <w:noProof/>
                <w:lang w:val="sl-SI" w:eastAsia="sl-SI"/>
              </w:rPr>
              <w:drawing>
                <wp:anchor distT="0" distB="0" distL="114300" distR="114300" simplePos="0" relativeHeight="251694080" behindDoc="1" locked="0" layoutInCell="1" allowOverlap="1" wp14:anchorId="7A77DBB0" wp14:editId="6333E0C0">
                  <wp:simplePos x="0" y="0"/>
                  <wp:positionH relativeFrom="column">
                    <wp:posOffset>177800</wp:posOffset>
                  </wp:positionH>
                  <wp:positionV relativeFrom="paragraph">
                    <wp:posOffset>-165735</wp:posOffset>
                  </wp:positionV>
                  <wp:extent cx="219075" cy="202565"/>
                  <wp:effectExtent l="0" t="0" r="9525" b="6985"/>
                  <wp:wrapTight wrapText="bothSides">
                    <wp:wrapPolygon edited="0">
                      <wp:start x="0" y="0"/>
                      <wp:lineTo x="0" y="20313"/>
                      <wp:lineTo x="20661" y="20313"/>
                      <wp:lineTo x="20661" y="0"/>
                      <wp:lineTo x="0" y="0"/>
                    </wp:wrapPolygon>
                  </wp:wrapTight>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9075" cy="2025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4" w:type="pct"/>
            <w:shd w:val="clear" w:color="auto" w:fill="FFFFFF"/>
            <w:noWrap/>
            <w:vAlign w:val="center"/>
            <w:hideMark/>
          </w:tcPr>
          <w:p w14:paraId="4CFB0FCA" w14:textId="77777777" w:rsidR="004330E1" w:rsidRPr="00241BAB" w:rsidRDefault="004330E1" w:rsidP="00512B4C">
            <w:pPr>
              <w:widowControl/>
              <w:wordWrap/>
              <w:autoSpaceDE/>
              <w:autoSpaceDN/>
              <w:jc w:val="center"/>
              <w:rPr>
                <w:rFonts w:eastAsia="Times New Roman" w:cs="Arial"/>
                <w:b/>
                <w:bCs/>
                <w:color w:val="000000"/>
                <w:kern w:val="0"/>
                <w:sz w:val="18"/>
                <w:szCs w:val="18"/>
              </w:rPr>
            </w:pPr>
            <w:r w:rsidRPr="00241BAB">
              <w:rPr>
                <w:rFonts w:cs="Arial"/>
                <w:b/>
                <w:color w:val="000000"/>
                <w:sz w:val="18"/>
                <w:szCs w:val="18"/>
              </w:rPr>
              <w:t>M+S</w:t>
            </w:r>
          </w:p>
        </w:tc>
        <w:tc>
          <w:tcPr>
            <w:tcW w:w="788" w:type="pct"/>
            <w:shd w:val="clear" w:color="auto" w:fill="FFFFFF"/>
            <w:noWrap/>
            <w:vAlign w:val="center"/>
            <w:hideMark/>
          </w:tcPr>
          <w:p w14:paraId="5699A57A" w14:textId="77777777" w:rsidR="004330E1" w:rsidRPr="00241BAB" w:rsidRDefault="004330E1" w:rsidP="00512B4C">
            <w:pPr>
              <w:widowControl/>
              <w:wordWrap/>
              <w:autoSpaceDE/>
              <w:autoSpaceDN/>
              <w:jc w:val="center"/>
              <w:rPr>
                <w:rFonts w:eastAsia="Times New Roman" w:cs="Arial"/>
                <w:b/>
                <w:bCs/>
                <w:color w:val="000000"/>
                <w:kern w:val="0"/>
                <w:sz w:val="18"/>
                <w:szCs w:val="18"/>
              </w:rPr>
            </w:pPr>
            <w:r w:rsidRPr="00241BAB">
              <w:rPr>
                <w:rFonts w:cs="Arial"/>
                <w:b/>
                <w:color w:val="000000"/>
                <w:sz w:val="18"/>
                <w:szCs w:val="18"/>
              </w:rPr>
              <w:t>Availability</w:t>
            </w:r>
          </w:p>
        </w:tc>
        <w:tc>
          <w:tcPr>
            <w:tcW w:w="550" w:type="pct"/>
            <w:shd w:val="clear" w:color="auto" w:fill="FFFFFF"/>
          </w:tcPr>
          <w:p w14:paraId="5F6E2524" w14:textId="77777777" w:rsidR="004330E1" w:rsidRPr="00241BAB" w:rsidRDefault="004330E1" w:rsidP="00512B4C">
            <w:pPr>
              <w:widowControl/>
              <w:wordWrap/>
              <w:autoSpaceDE/>
              <w:autoSpaceDN/>
              <w:jc w:val="center"/>
              <w:rPr>
                <w:rFonts w:cs="Arial"/>
                <w:b/>
                <w:color w:val="000000"/>
                <w:kern w:val="0"/>
                <w:sz w:val="18"/>
                <w:szCs w:val="18"/>
              </w:rPr>
            </w:pPr>
            <w:r w:rsidRPr="00241BAB">
              <w:rPr>
                <w:rFonts w:cs="Arial"/>
                <w:b/>
                <w:color w:val="000000"/>
                <w:sz w:val="18"/>
                <w:szCs w:val="18"/>
              </w:rPr>
              <w:t>Remark</w:t>
            </w:r>
          </w:p>
        </w:tc>
      </w:tr>
      <w:tr w:rsidR="004330E1" w:rsidRPr="00241BAB" w14:paraId="63317B62" w14:textId="77777777" w:rsidTr="00512B4C">
        <w:trPr>
          <w:trHeight w:val="300"/>
        </w:trPr>
        <w:tc>
          <w:tcPr>
            <w:tcW w:w="431" w:type="pct"/>
            <w:vMerge w:val="restart"/>
            <w:shd w:val="clear" w:color="auto" w:fill="FFFFFF"/>
            <w:vAlign w:val="center"/>
          </w:tcPr>
          <w:p w14:paraId="020122D4" w14:textId="77777777" w:rsidR="004330E1" w:rsidRPr="00241BAB" w:rsidRDefault="004330E1" w:rsidP="00512B4C">
            <w:pPr>
              <w:widowControl/>
              <w:wordWrap/>
              <w:autoSpaceDE/>
              <w:autoSpaceDN/>
              <w:jc w:val="center"/>
              <w:rPr>
                <w:rFonts w:eastAsia="Times New Roman" w:cs="Arial"/>
                <w:b/>
                <w:color w:val="000000"/>
                <w:kern w:val="0"/>
                <w:sz w:val="18"/>
                <w:szCs w:val="18"/>
              </w:rPr>
            </w:pPr>
            <w:r w:rsidRPr="00241BAB">
              <w:rPr>
                <w:rFonts w:cs="Arial"/>
                <w:b/>
                <w:color w:val="000000"/>
                <w:sz w:val="18"/>
                <w:szCs w:val="18"/>
              </w:rPr>
              <w:t>TH31</w:t>
            </w:r>
          </w:p>
        </w:tc>
        <w:tc>
          <w:tcPr>
            <w:tcW w:w="719" w:type="pct"/>
            <w:shd w:val="clear" w:color="auto" w:fill="FFFFFF"/>
            <w:noWrap/>
            <w:vAlign w:val="center"/>
          </w:tcPr>
          <w:p w14:paraId="00A1D412" w14:textId="77777777" w:rsidR="004330E1" w:rsidRPr="00241BAB" w:rsidRDefault="004330E1" w:rsidP="00512B4C">
            <w:pPr>
              <w:widowControl/>
              <w:wordWrap/>
              <w:autoSpaceDE/>
              <w:autoSpaceDN/>
              <w:jc w:val="center"/>
              <w:rPr>
                <w:rFonts w:cs="Arial"/>
                <w:color w:val="000000"/>
                <w:kern w:val="0"/>
                <w:sz w:val="18"/>
                <w:szCs w:val="18"/>
              </w:rPr>
            </w:pPr>
            <w:r w:rsidRPr="00241BAB">
              <w:rPr>
                <w:rFonts w:cs="Arial"/>
                <w:color w:val="000000"/>
                <w:sz w:val="18"/>
                <w:szCs w:val="18"/>
              </w:rPr>
              <w:t>385/65R22.5</w:t>
            </w:r>
          </w:p>
        </w:tc>
        <w:tc>
          <w:tcPr>
            <w:tcW w:w="699" w:type="pct"/>
            <w:shd w:val="clear" w:color="auto" w:fill="FFFFFF"/>
            <w:noWrap/>
            <w:vAlign w:val="center"/>
          </w:tcPr>
          <w:p w14:paraId="5B515ABB" w14:textId="77777777" w:rsidR="004330E1" w:rsidRPr="00241BAB" w:rsidRDefault="004330E1" w:rsidP="00512B4C">
            <w:pPr>
              <w:widowControl/>
              <w:wordWrap/>
              <w:autoSpaceDE/>
              <w:autoSpaceDN/>
              <w:jc w:val="center"/>
              <w:rPr>
                <w:rFonts w:cs="Arial"/>
                <w:color w:val="000000"/>
                <w:kern w:val="0"/>
                <w:sz w:val="18"/>
                <w:szCs w:val="18"/>
              </w:rPr>
            </w:pPr>
            <w:r w:rsidRPr="00241BAB">
              <w:rPr>
                <w:rFonts w:cs="Arial"/>
                <w:color w:val="000000"/>
                <w:sz w:val="18"/>
                <w:szCs w:val="18"/>
              </w:rPr>
              <w:t>160K</w:t>
            </w:r>
          </w:p>
        </w:tc>
        <w:tc>
          <w:tcPr>
            <w:tcW w:w="867" w:type="pct"/>
            <w:shd w:val="clear" w:color="auto" w:fill="FFFFFF"/>
            <w:noWrap/>
            <w:vAlign w:val="center"/>
          </w:tcPr>
          <w:p w14:paraId="5B129E81" w14:textId="77777777" w:rsidR="004330E1" w:rsidRPr="00241BAB" w:rsidRDefault="004330E1" w:rsidP="00512B4C">
            <w:pPr>
              <w:widowControl/>
              <w:wordWrap/>
              <w:autoSpaceDE/>
              <w:autoSpaceDN/>
              <w:jc w:val="center"/>
              <w:rPr>
                <w:rFonts w:cs="Arial"/>
                <w:color w:val="000000"/>
                <w:kern w:val="0"/>
                <w:sz w:val="18"/>
                <w:szCs w:val="18"/>
              </w:rPr>
            </w:pPr>
            <w:r w:rsidRPr="00241BAB">
              <w:rPr>
                <w:rFonts w:cs="Arial"/>
                <w:color w:val="000000"/>
                <w:sz w:val="18"/>
                <w:szCs w:val="18"/>
              </w:rPr>
              <w:t>B/B/W1 69 dB</w:t>
            </w:r>
          </w:p>
        </w:tc>
        <w:tc>
          <w:tcPr>
            <w:tcW w:w="551" w:type="pct"/>
            <w:shd w:val="clear" w:color="auto" w:fill="FFFFFF"/>
            <w:noWrap/>
            <w:vAlign w:val="center"/>
          </w:tcPr>
          <w:p w14:paraId="74579B25" w14:textId="77777777" w:rsidR="004330E1" w:rsidRPr="0027281F" w:rsidRDefault="004330E1" w:rsidP="00512B4C">
            <w:pPr>
              <w:widowControl/>
              <w:wordWrap/>
              <w:autoSpaceDE/>
              <w:autoSpaceDN/>
              <w:jc w:val="center"/>
              <w:rPr>
                <w:rFonts w:cs="Arial"/>
                <w:color w:val="000000"/>
                <w:sz w:val="18"/>
                <w:szCs w:val="18"/>
              </w:rPr>
            </w:pPr>
            <w:r w:rsidRPr="0027281F">
              <w:rPr>
                <w:rFonts w:cs="Arial"/>
                <w:color w:val="000000"/>
                <w:sz w:val="18"/>
                <w:szCs w:val="18"/>
              </w:rPr>
              <w:sym w:font="Wingdings" w:char="F0FE"/>
            </w:r>
          </w:p>
        </w:tc>
        <w:tc>
          <w:tcPr>
            <w:tcW w:w="394" w:type="pct"/>
            <w:shd w:val="clear" w:color="auto" w:fill="FFFFFF"/>
            <w:noWrap/>
            <w:vAlign w:val="center"/>
          </w:tcPr>
          <w:p w14:paraId="5FE7C3F0" w14:textId="77777777" w:rsidR="004330E1" w:rsidRPr="0027281F" w:rsidRDefault="004330E1" w:rsidP="00512B4C">
            <w:pPr>
              <w:jc w:val="center"/>
              <w:rPr>
                <w:rFonts w:cs="Arial"/>
                <w:color w:val="000000"/>
                <w:sz w:val="18"/>
                <w:szCs w:val="18"/>
              </w:rPr>
            </w:pPr>
            <w:r w:rsidRPr="0027281F">
              <w:rPr>
                <w:rFonts w:cs="Arial"/>
                <w:color w:val="000000"/>
                <w:sz w:val="18"/>
                <w:szCs w:val="18"/>
              </w:rPr>
              <w:sym w:font="Wingdings" w:char="F0FE"/>
            </w:r>
          </w:p>
        </w:tc>
        <w:tc>
          <w:tcPr>
            <w:tcW w:w="788" w:type="pct"/>
            <w:shd w:val="clear" w:color="auto" w:fill="FFFFFF"/>
            <w:noWrap/>
            <w:vAlign w:val="center"/>
          </w:tcPr>
          <w:p w14:paraId="5954C4CC" w14:textId="77777777" w:rsidR="004330E1" w:rsidRPr="0027281F" w:rsidRDefault="004330E1" w:rsidP="00512B4C">
            <w:pPr>
              <w:jc w:val="center"/>
              <w:rPr>
                <w:rFonts w:cs="Arial"/>
                <w:color w:val="000000"/>
                <w:sz w:val="18"/>
                <w:szCs w:val="18"/>
              </w:rPr>
            </w:pPr>
            <w:r w:rsidRPr="0027281F">
              <w:rPr>
                <w:rFonts w:cs="Arial"/>
                <w:color w:val="000000"/>
                <w:sz w:val="18"/>
                <w:szCs w:val="18"/>
              </w:rPr>
              <w:sym w:font="Wingdings" w:char="F0FE"/>
            </w:r>
          </w:p>
        </w:tc>
        <w:tc>
          <w:tcPr>
            <w:tcW w:w="550" w:type="pct"/>
            <w:shd w:val="clear" w:color="auto" w:fill="FFFFFF"/>
            <w:vAlign w:val="center"/>
          </w:tcPr>
          <w:p w14:paraId="240EB48E" w14:textId="77777777" w:rsidR="004330E1" w:rsidRPr="0027281F" w:rsidRDefault="004330E1" w:rsidP="00512B4C">
            <w:pPr>
              <w:jc w:val="center"/>
              <w:rPr>
                <w:rFonts w:cs="Arial"/>
                <w:color w:val="000000"/>
                <w:sz w:val="18"/>
                <w:szCs w:val="18"/>
              </w:rPr>
            </w:pPr>
            <w:r w:rsidRPr="0027281F">
              <w:rPr>
                <w:rFonts w:cs="Arial"/>
                <w:color w:val="000000"/>
                <w:sz w:val="18"/>
                <w:szCs w:val="18"/>
              </w:rPr>
              <w:t>-</w:t>
            </w:r>
          </w:p>
        </w:tc>
      </w:tr>
      <w:tr w:rsidR="004330E1" w:rsidRPr="00241BAB" w14:paraId="4CFBEB59" w14:textId="77777777" w:rsidTr="00512B4C">
        <w:trPr>
          <w:trHeight w:val="300"/>
        </w:trPr>
        <w:tc>
          <w:tcPr>
            <w:tcW w:w="431" w:type="pct"/>
            <w:vMerge/>
            <w:shd w:val="clear" w:color="auto" w:fill="FFFFFF"/>
            <w:vAlign w:val="center"/>
          </w:tcPr>
          <w:p w14:paraId="7C574999" w14:textId="77777777" w:rsidR="004330E1" w:rsidRPr="00241BAB" w:rsidRDefault="004330E1" w:rsidP="00512B4C">
            <w:pPr>
              <w:widowControl/>
              <w:wordWrap/>
              <w:autoSpaceDE/>
              <w:autoSpaceDN/>
              <w:jc w:val="center"/>
              <w:rPr>
                <w:rFonts w:eastAsia="Times New Roman" w:cs="Arial"/>
                <w:b/>
                <w:color w:val="000000"/>
                <w:kern w:val="0"/>
                <w:sz w:val="18"/>
                <w:szCs w:val="18"/>
                <w:lang w:val="de-DE"/>
              </w:rPr>
            </w:pPr>
          </w:p>
        </w:tc>
        <w:tc>
          <w:tcPr>
            <w:tcW w:w="719" w:type="pct"/>
            <w:shd w:val="clear" w:color="auto" w:fill="FFFFFF"/>
            <w:noWrap/>
            <w:vAlign w:val="center"/>
          </w:tcPr>
          <w:p w14:paraId="3BAF5B1C" w14:textId="77777777" w:rsidR="004330E1" w:rsidRPr="00241BAB" w:rsidRDefault="004330E1" w:rsidP="00512B4C">
            <w:pPr>
              <w:widowControl/>
              <w:wordWrap/>
              <w:autoSpaceDE/>
              <w:autoSpaceDN/>
              <w:jc w:val="center"/>
              <w:rPr>
                <w:rFonts w:cs="Arial"/>
                <w:color w:val="000000"/>
                <w:kern w:val="0"/>
                <w:sz w:val="18"/>
                <w:szCs w:val="18"/>
              </w:rPr>
            </w:pPr>
            <w:r w:rsidRPr="00241BAB">
              <w:rPr>
                <w:rFonts w:cs="Arial"/>
                <w:color w:val="000000"/>
                <w:sz w:val="18"/>
                <w:szCs w:val="18"/>
              </w:rPr>
              <w:t>435/50R19.5</w:t>
            </w:r>
          </w:p>
        </w:tc>
        <w:tc>
          <w:tcPr>
            <w:tcW w:w="699" w:type="pct"/>
            <w:shd w:val="clear" w:color="auto" w:fill="FFFFFF"/>
            <w:noWrap/>
            <w:vAlign w:val="center"/>
          </w:tcPr>
          <w:p w14:paraId="514703A2" w14:textId="77777777" w:rsidR="004330E1" w:rsidRPr="00241BAB" w:rsidRDefault="004330E1" w:rsidP="00512B4C">
            <w:pPr>
              <w:widowControl/>
              <w:wordWrap/>
              <w:autoSpaceDE/>
              <w:autoSpaceDN/>
              <w:jc w:val="center"/>
              <w:rPr>
                <w:rFonts w:cs="Arial"/>
                <w:color w:val="000000"/>
                <w:kern w:val="0"/>
                <w:sz w:val="18"/>
                <w:szCs w:val="18"/>
              </w:rPr>
            </w:pPr>
            <w:r w:rsidRPr="00241BAB">
              <w:rPr>
                <w:rFonts w:cs="Arial"/>
                <w:color w:val="000000"/>
                <w:sz w:val="18"/>
                <w:szCs w:val="18"/>
              </w:rPr>
              <w:t>160J</w:t>
            </w:r>
          </w:p>
        </w:tc>
        <w:tc>
          <w:tcPr>
            <w:tcW w:w="867" w:type="pct"/>
            <w:shd w:val="clear" w:color="auto" w:fill="FFFFFF"/>
            <w:noWrap/>
            <w:vAlign w:val="center"/>
          </w:tcPr>
          <w:p w14:paraId="2C633C1D" w14:textId="77777777" w:rsidR="004330E1" w:rsidRPr="00241BAB" w:rsidRDefault="004330E1" w:rsidP="00512B4C">
            <w:pPr>
              <w:widowControl/>
              <w:wordWrap/>
              <w:autoSpaceDE/>
              <w:autoSpaceDN/>
              <w:jc w:val="center"/>
              <w:rPr>
                <w:rFonts w:cs="Arial"/>
                <w:color w:val="000000"/>
                <w:kern w:val="0"/>
                <w:sz w:val="18"/>
                <w:szCs w:val="18"/>
              </w:rPr>
            </w:pPr>
            <w:r w:rsidRPr="00241BAB">
              <w:rPr>
                <w:rFonts w:cs="Arial"/>
                <w:color w:val="000000"/>
                <w:sz w:val="18"/>
                <w:szCs w:val="18"/>
              </w:rPr>
              <w:t>B/B/W2 73 dB</w:t>
            </w:r>
          </w:p>
        </w:tc>
        <w:tc>
          <w:tcPr>
            <w:tcW w:w="551" w:type="pct"/>
            <w:shd w:val="clear" w:color="auto" w:fill="FFFFFF"/>
            <w:noWrap/>
            <w:vAlign w:val="center"/>
          </w:tcPr>
          <w:p w14:paraId="7605EB57" w14:textId="77777777" w:rsidR="004330E1" w:rsidRPr="0027281F" w:rsidRDefault="004330E1" w:rsidP="00512B4C">
            <w:pPr>
              <w:widowControl/>
              <w:wordWrap/>
              <w:autoSpaceDE/>
              <w:autoSpaceDN/>
              <w:jc w:val="center"/>
              <w:rPr>
                <w:rFonts w:cs="Arial"/>
                <w:color w:val="000000"/>
                <w:sz w:val="18"/>
                <w:szCs w:val="18"/>
              </w:rPr>
            </w:pPr>
            <w:r w:rsidRPr="0027281F">
              <w:rPr>
                <w:rFonts w:cs="Arial"/>
                <w:color w:val="000000"/>
                <w:sz w:val="18"/>
                <w:szCs w:val="18"/>
              </w:rPr>
              <w:t>-</w:t>
            </w:r>
          </w:p>
        </w:tc>
        <w:tc>
          <w:tcPr>
            <w:tcW w:w="394" w:type="pct"/>
            <w:shd w:val="clear" w:color="auto" w:fill="FFFFFF"/>
            <w:noWrap/>
            <w:vAlign w:val="center"/>
          </w:tcPr>
          <w:p w14:paraId="5C225B65" w14:textId="77777777" w:rsidR="004330E1" w:rsidRPr="0027281F" w:rsidRDefault="004330E1" w:rsidP="00512B4C">
            <w:pPr>
              <w:jc w:val="center"/>
              <w:rPr>
                <w:rFonts w:cs="Arial"/>
                <w:color w:val="000000"/>
                <w:sz w:val="18"/>
                <w:szCs w:val="18"/>
              </w:rPr>
            </w:pPr>
            <w:r w:rsidRPr="0027281F">
              <w:rPr>
                <w:rFonts w:cs="Arial"/>
                <w:color w:val="000000"/>
                <w:sz w:val="18"/>
                <w:szCs w:val="18"/>
              </w:rPr>
              <w:sym w:font="Wingdings" w:char="F0FE"/>
            </w:r>
          </w:p>
        </w:tc>
        <w:tc>
          <w:tcPr>
            <w:tcW w:w="788" w:type="pct"/>
            <w:shd w:val="clear" w:color="auto" w:fill="FFFFFF"/>
            <w:noWrap/>
            <w:vAlign w:val="center"/>
          </w:tcPr>
          <w:p w14:paraId="2D191606" w14:textId="77777777" w:rsidR="004330E1" w:rsidRPr="0027281F" w:rsidRDefault="004330E1" w:rsidP="00512B4C">
            <w:pPr>
              <w:jc w:val="center"/>
              <w:rPr>
                <w:rFonts w:cs="Arial"/>
                <w:color w:val="000000"/>
                <w:sz w:val="18"/>
                <w:szCs w:val="18"/>
              </w:rPr>
            </w:pPr>
            <w:r w:rsidRPr="0027281F">
              <w:rPr>
                <w:rFonts w:cs="Arial"/>
                <w:color w:val="000000"/>
                <w:sz w:val="18"/>
                <w:szCs w:val="18"/>
              </w:rPr>
              <w:sym w:font="Wingdings" w:char="F0FE"/>
            </w:r>
          </w:p>
        </w:tc>
        <w:tc>
          <w:tcPr>
            <w:tcW w:w="550" w:type="pct"/>
            <w:shd w:val="clear" w:color="auto" w:fill="FFFFFF"/>
            <w:vAlign w:val="center"/>
          </w:tcPr>
          <w:p w14:paraId="366E9FF9" w14:textId="77777777" w:rsidR="004330E1" w:rsidRPr="0027281F" w:rsidRDefault="004330E1" w:rsidP="00512B4C">
            <w:pPr>
              <w:jc w:val="center"/>
              <w:rPr>
                <w:rFonts w:cs="Arial"/>
                <w:color w:val="000000"/>
                <w:sz w:val="18"/>
                <w:szCs w:val="18"/>
              </w:rPr>
            </w:pPr>
            <w:r w:rsidRPr="0027281F">
              <w:rPr>
                <w:rFonts w:cs="Arial"/>
                <w:color w:val="000000"/>
                <w:sz w:val="18"/>
                <w:szCs w:val="18"/>
              </w:rPr>
              <w:t>-</w:t>
            </w:r>
          </w:p>
        </w:tc>
      </w:tr>
      <w:tr w:rsidR="004330E1" w:rsidRPr="00241BAB" w14:paraId="554DFD51" w14:textId="77777777" w:rsidTr="00512B4C">
        <w:trPr>
          <w:trHeight w:val="300"/>
        </w:trPr>
        <w:tc>
          <w:tcPr>
            <w:tcW w:w="431" w:type="pct"/>
            <w:vMerge/>
            <w:shd w:val="clear" w:color="auto" w:fill="FFFFFF"/>
            <w:vAlign w:val="center"/>
          </w:tcPr>
          <w:p w14:paraId="778091A4" w14:textId="77777777" w:rsidR="004330E1" w:rsidRPr="00241BAB" w:rsidRDefault="004330E1" w:rsidP="00512B4C">
            <w:pPr>
              <w:widowControl/>
              <w:wordWrap/>
              <w:autoSpaceDE/>
              <w:autoSpaceDN/>
              <w:jc w:val="center"/>
              <w:rPr>
                <w:rFonts w:eastAsia="Times New Roman" w:cs="Arial"/>
                <w:b/>
                <w:color w:val="000000"/>
                <w:kern w:val="0"/>
                <w:sz w:val="18"/>
                <w:szCs w:val="18"/>
                <w:lang w:val="de-DE"/>
              </w:rPr>
            </w:pPr>
          </w:p>
        </w:tc>
        <w:tc>
          <w:tcPr>
            <w:tcW w:w="719" w:type="pct"/>
            <w:shd w:val="clear" w:color="auto" w:fill="FFFFFF"/>
            <w:noWrap/>
            <w:vAlign w:val="center"/>
          </w:tcPr>
          <w:p w14:paraId="1A603864" w14:textId="77777777" w:rsidR="004330E1" w:rsidRPr="00241BAB" w:rsidRDefault="004330E1" w:rsidP="00512B4C">
            <w:pPr>
              <w:widowControl/>
              <w:wordWrap/>
              <w:autoSpaceDE/>
              <w:autoSpaceDN/>
              <w:jc w:val="center"/>
              <w:rPr>
                <w:rFonts w:cs="Arial"/>
                <w:color w:val="000000"/>
                <w:kern w:val="0"/>
                <w:sz w:val="18"/>
                <w:szCs w:val="18"/>
              </w:rPr>
            </w:pPr>
            <w:r w:rsidRPr="00241BAB">
              <w:rPr>
                <w:rFonts w:cs="Arial"/>
                <w:color w:val="000000"/>
                <w:sz w:val="18"/>
                <w:szCs w:val="18"/>
              </w:rPr>
              <w:t>455/40R22.5</w:t>
            </w:r>
          </w:p>
        </w:tc>
        <w:tc>
          <w:tcPr>
            <w:tcW w:w="699" w:type="pct"/>
            <w:shd w:val="clear" w:color="auto" w:fill="FFFFFF"/>
            <w:noWrap/>
            <w:vAlign w:val="center"/>
          </w:tcPr>
          <w:p w14:paraId="786018E2" w14:textId="77777777" w:rsidR="004330E1" w:rsidRPr="00241BAB" w:rsidRDefault="004330E1" w:rsidP="00512B4C">
            <w:pPr>
              <w:widowControl/>
              <w:wordWrap/>
              <w:autoSpaceDE/>
              <w:autoSpaceDN/>
              <w:jc w:val="center"/>
              <w:rPr>
                <w:rFonts w:cs="Arial"/>
                <w:color w:val="000000"/>
                <w:kern w:val="0"/>
                <w:sz w:val="18"/>
                <w:szCs w:val="18"/>
              </w:rPr>
            </w:pPr>
            <w:r w:rsidRPr="00241BAB">
              <w:rPr>
                <w:rFonts w:cs="Arial"/>
                <w:color w:val="000000"/>
                <w:sz w:val="18"/>
                <w:szCs w:val="18"/>
              </w:rPr>
              <w:t>160J</w:t>
            </w:r>
          </w:p>
        </w:tc>
        <w:tc>
          <w:tcPr>
            <w:tcW w:w="867" w:type="pct"/>
            <w:shd w:val="clear" w:color="auto" w:fill="FFFFFF"/>
            <w:noWrap/>
            <w:vAlign w:val="center"/>
          </w:tcPr>
          <w:p w14:paraId="19A79E06" w14:textId="77777777" w:rsidR="004330E1" w:rsidRPr="00241BAB" w:rsidRDefault="004330E1" w:rsidP="00512B4C">
            <w:pPr>
              <w:widowControl/>
              <w:wordWrap/>
              <w:autoSpaceDE/>
              <w:autoSpaceDN/>
              <w:jc w:val="center"/>
              <w:rPr>
                <w:rFonts w:cs="Arial"/>
                <w:color w:val="000000"/>
                <w:kern w:val="0"/>
                <w:sz w:val="18"/>
                <w:szCs w:val="18"/>
              </w:rPr>
            </w:pPr>
            <w:r>
              <w:rPr>
                <w:rFonts w:cs="Arial"/>
                <w:color w:val="000000"/>
                <w:kern w:val="0"/>
                <w:sz w:val="18"/>
                <w:szCs w:val="18"/>
              </w:rPr>
              <w:t>B/B/W1 70 dB</w:t>
            </w:r>
          </w:p>
        </w:tc>
        <w:tc>
          <w:tcPr>
            <w:tcW w:w="551" w:type="pct"/>
            <w:shd w:val="clear" w:color="auto" w:fill="FFFFFF"/>
            <w:noWrap/>
            <w:vAlign w:val="center"/>
          </w:tcPr>
          <w:p w14:paraId="4E6612D6" w14:textId="77777777" w:rsidR="004330E1" w:rsidRPr="0027281F" w:rsidRDefault="004330E1" w:rsidP="00512B4C">
            <w:pPr>
              <w:widowControl/>
              <w:wordWrap/>
              <w:autoSpaceDE/>
              <w:autoSpaceDN/>
              <w:jc w:val="center"/>
              <w:rPr>
                <w:rFonts w:cs="Arial"/>
                <w:color w:val="000000"/>
                <w:sz w:val="18"/>
                <w:szCs w:val="18"/>
              </w:rPr>
            </w:pPr>
            <w:r>
              <w:rPr>
                <w:rFonts w:cs="Arial"/>
                <w:color w:val="000000"/>
                <w:sz w:val="18"/>
                <w:szCs w:val="18"/>
              </w:rPr>
              <w:t>-</w:t>
            </w:r>
          </w:p>
        </w:tc>
        <w:tc>
          <w:tcPr>
            <w:tcW w:w="394" w:type="pct"/>
            <w:shd w:val="clear" w:color="auto" w:fill="FFFFFF"/>
            <w:noWrap/>
            <w:vAlign w:val="center"/>
          </w:tcPr>
          <w:p w14:paraId="3CED8099" w14:textId="77777777" w:rsidR="004330E1" w:rsidRPr="0027281F" w:rsidRDefault="004330E1" w:rsidP="00512B4C">
            <w:pPr>
              <w:jc w:val="center"/>
              <w:rPr>
                <w:rFonts w:cs="Arial"/>
                <w:color w:val="000000"/>
                <w:sz w:val="18"/>
                <w:szCs w:val="18"/>
              </w:rPr>
            </w:pPr>
            <w:r>
              <w:rPr>
                <w:rFonts w:cs="Arial"/>
                <w:color w:val="000000"/>
                <w:sz w:val="18"/>
                <w:szCs w:val="18"/>
              </w:rPr>
              <w:t>-</w:t>
            </w:r>
          </w:p>
        </w:tc>
        <w:tc>
          <w:tcPr>
            <w:tcW w:w="788" w:type="pct"/>
            <w:shd w:val="clear" w:color="auto" w:fill="FFFFFF"/>
            <w:noWrap/>
            <w:vAlign w:val="center"/>
          </w:tcPr>
          <w:p w14:paraId="7E6B33C9" w14:textId="77777777" w:rsidR="004330E1" w:rsidRPr="0027281F" w:rsidRDefault="004330E1" w:rsidP="00512B4C">
            <w:pPr>
              <w:jc w:val="center"/>
              <w:rPr>
                <w:rFonts w:cs="Arial"/>
                <w:color w:val="000000"/>
                <w:sz w:val="18"/>
                <w:szCs w:val="18"/>
              </w:rPr>
            </w:pPr>
            <w:r w:rsidRPr="0027281F">
              <w:rPr>
                <w:rFonts w:cs="Arial"/>
                <w:color w:val="000000"/>
                <w:sz w:val="18"/>
                <w:szCs w:val="18"/>
              </w:rPr>
              <w:t>In production</w:t>
            </w:r>
          </w:p>
        </w:tc>
        <w:tc>
          <w:tcPr>
            <w:tcW w:w="550" w:type="pct"/>
            <w:shd w:val="clear" w:color="auto" w:fill="FFFFFF"/>
            <w:vAlign w:val="center"/>
          </w:tcPr>
          <w:p w14:paraId="71AEADC9" w14:textId="77777777" w:rsidR="004330E1" w:rsidRPr="0027281F" w:rsidRDefault="004330E1" w:rsidP="00512B4C">
            <w:pPr>
              <w:jc w:val="center"/>
              <w:rPr>
                <w:rFonts w:cs="Arial"/>
                <w:color w:val="000000"/>
                <w:sz w:val="18"/>
                <w:szCs w:val="18"/>
              </w:rPr>
            </w:pPr>
            <w:r w:rsidRPr="0027281F">
              <w:rPr>
                <w:rFonts w:cs="Arial"/>
                <w:color w:val="000000"/>
                <w:sz w:val="18"/>
                <w:szCs w:val="18"/>
              </w:rPr>
              <w:t>-</w:t>
            </w:r>
          </w:p>
        </w:tc>
      </w:tr>
      <w:tr w:rsidR="004330E1" w:rsidRPr="00241BAB" w14:paraId="148BB0EA" w14:textId="77777777" w:rsidTr="00512B4C">
        <w:trPr>
          <w:trHeight w:val="300"/>
        </w:trPr>
        <w:tc>
          <w:tcPr>
            <w:tcW w:w="431" w:type="pct"/>
            <w:vMerge/>
            <w:shd w:val="clear" w:color="auto" w:fill="FFFFFF"/>
            <w:vAlign w:val="center"/>
          </w:tcPr>
          <w:p w14:paraId="2BFBEBA9" w14:textId="77777777" w:rsidR="004330E1" w:rsidRPr="00241BAB" w:rsidRDefault="004330E1" w:rsidP="00512B4C">
            <w:pPr>
              <w:widowControl/>
              <w:wordWrap/>
              <w:autoSpaceDE/>
              <w:autoSpaceDN/>
              <w:jc w:val="center"/>
              <w:rPr>
                <w:rFonts w:eastAsia="Times New Roman" w:cs="Arial"/>
                <w:b/>
                <w:color w:val="000000"/>
                <w:kern w:val="0"/>
                <w:sz w:val="18"/>
                <w:szCs w:val="18"/>
                <w:lang w:val="de-DE"/>
              </w:rPr>
            </w:pPr>
          </w:p>
        </w:tc>
        <w:tc>
          <w:tcPr>
            <w:tcW w:w="719" w:type="pct"/>
            <w:shd w:val="clear" w:color="auto" w:fill="FFFFFF"/>
            <w:noWrap/>
            <w:vAlign w:val="center"/>
          </w:tcPr>
          <w:p w14:paraId="7A8C870F" w14:textId="77777777" w:rsidR="004330E1" w:rsidRPr="00241BAB" w:rsidRDefault="004330E1" w:rsidP="00512B4C">
            <w:pPr>
              <w:widowControl/>
              <w:wordWrap/>
              <w:autoSpaceDE/>
              <w:autoSpaceDN/>
              <w:jc w:val="center"/>
              <w:rPr>
                <w:rFonts w:cs="Arial"/>
                <w:color w:val="000000"/>
                <w:kern w:val="0"/>
                <w:sz w:val="18"/>
                <w:szCs w:val="18"/>
              </w:rPr>
            </w:pPr>
            <w:r w:rsidRPr="00241BAB">
              <w:rPr>
                <w:rFonts w:cs="Arial"/>
                <w:color w:val="000000"/>
                <w:sz w:val="18"/>
                <w:szCs w:val="18"/>
              </w:rPr>
              <w:t>11R22.5</w:t>
            </w:r>
          </w:p>
        </w:tc>
        <w:tc>
          <w:tcPr>
            <w:tcW w:w="699" w:type="pct"/>
            <w:shd w:val="clear" w:color="auto" w:fill="FFFFFF"/>
            <w:noWrap/>
            <w:vAlign w:val="center"/>
          </w:tcPr>
          <w:p w14:paraId="7C265464" w14:textId="77777777" w:rsidR="004330E1" w:rsidRPr="00241BAB" w:rsidRDefault="004330E1" w:rsidP="00512B4C">
            <w:pPr>
              <w:widowControl/>
              <w:wordWrap/>
              <w:autoSpaceDE/>
              <w:autoSpaceDN/>
              <w:jc w:val="center"/>
              <w:rPr>
                <w:rFonts w:cs="Arial"/>
                <w:color w:val="000000"/>
                <w:kern w:val="0"/>
                <w:sz w:val="18"/>
                <w:szCs w:val="18"/>
              </w:rPr>
            </w:pPr>
            <w:r w:rsidRPr="00241BAB">
              <w:rPr>
                <w:rFonts w:cs="Arial"/>
                <w:color w:val="000000"/>
                <w:sz w:val="18"/>
                <w:szCs w:val="18"/>
              </w:rPr>
              <w:t>148/145J</w:t>
            </w:r>
          </w:p>
        </w:tc>
        <w:tc>
          <w:tcPr>
            <w:tcW w:w="867" w:type="pct"/>
            <w:shd w:val="clear" w:color="auto" w:fill="FFFFFF"/>
            <w:noWrap/>
            <w:vAlign w:val="center"/>
          </w:tcPr>
          <w:p w14:paraId="6580699A" w14:textId="77777777" w:rsidR="004330E1" w:rsidRPr="00241BAB" w:rsidRDefault="004330E1" w:rsidP="00512B4C">
            <w:pPr>
              <w:widowControl/>
              <w:wordWrap/>
              <w:autoSpaceDE/>
              <w:autoSpaceDN/>
              <w:jc w:val="center"/>
              <w:rPr>
                <w:rFonts w:cs="Arial"/>
                <w:color w:val="000000"/>
                <w:kern w:val="0"/>
                <w:sz w:val="18"/>
                <w:szCs w:val="18"/>
              </w:rPr>
            </w:pPr>
            <w:r w:rsidRPr="00241BAB">
              <w:rPr>
                <w:rFonts w:cs="Arial"/>
                <w:color w:val="000000"/>
                <w:sz w:val="18"/>
                <w:szCs w:val="18"/>
              </w:rPr>
              <w:t>C/C/W1 70</w:t>
            </w:r>
            <w:r>
              <w:rPr>
                <w:rFonts w:cs="Arial"/>
                <w:color w:val="000000"/>
                <w:sz w:val="18"/>
                <w:szCs w:val="18"/>
              </w:rPr>
              <w:t xml:space="preserve"> </w:t>
            </w:r>
            <w:r w:rsidRPr="00241BAB">
              <w:rPr>
                <w:rFonts w:cs="Arial"/>
                <w:color w:val="000000"/>
                <w:sz w:val="18"/>
                <w:szCs w:val="18"/>
              </w:rPr>
              <w:t>dB</w:t>
            </w:r>
          </w:p>
        </w:tc>
        <w:tc>
          <w:tcPr>
            <w:tcW w:w="551" w:type="pct"/>
            <w:shd w:val="clear" w:color="auto" w:fill="FFFFFF"/>
            <w:noWrap/>
            <w:vAlign w:val="center"/>
          </w:tcPr>
          <w:p w14:paraId="0A601ABB" w14:textId="77777777" w:rsidR="004330E1" w:rsidRPr="0027281F" w:rsidRDefault="004330E1" w:rsidP="00512B4C">
            <w:pPr>
              <w:widowControl/>
              <w:wordWrap/>
              <w:autoSpaceDE/>
              <w:autoSpaceDN/>
              <w:jc w:val="center"/>
              <w:rPr>
                <w:rFonts w:cs="Arial"/>
                <w:color w:val="000000"/>
                <w:sz w:val="18"/>
                <w:szCs w:val="18"/>
              </w:rPr>
            </w:pPr>
            <w:r>
              <w:rPr>
                <w:rFonts w:cs="Arial"/>
                <w:color w:val="000000"/>
                <w:sz w:val="18"/>
                <w:szCs w:val="18"/>
              </w:rPr>
              <w:t>-</w:t>
            </w:r>
          </w:p>
        </w:tc>
        <w:tc>
          <w:tcPr>
            <w:tcW w:w="394" w:type="pct"/>
            <w:shd w:val="clear" w:color="auto" w:fill="FFFFFF"/>
            <w:noWrap/>
            <w:vAlign w:val="center"/>
          </w:tcPr>
          <w:p w14:paraId="23EE2CFC" w14:textId="77777777" w:rsidR="004330E1" w:rsidRPr="0027281F" w:rsidRDefault="004330E1" w:rsidP="00512B4C">
            <w:pPr>
              <w:jc w:val="center"/>
              <w:rPr>
                <w:rFonts w:cs="Arial"/>
                <w:color w:val="000000"/>
                <w:sz w:val="18"/>
                <w:szCs w:val="18"/>
              </w:rPr>
            </w:pPr>
            <w:r w:rsidRPr="0027281F">
              <w:rPr>
                <w:rFonts w:cs="Arial"/>
                <w:color w:val="000000"/>
                <w:sz w:val="18"/>
                <w:szCs w:val="18"/>
              </w:rPr>
              <w:sym w:font="Wingdings" w:char="F0FE"/>
            </w:r>
          </w:p>
        </w:tc>
        <w:tc>
          <w:tcPr>
            <w:tcW w:w="788" w:type="pct"/>
            <w:shd w:val="clear" w:color="auto" w:fill="FFFFFF"/>
            <w:noWrap/>
            <w:vAlign w:val="center"/>
          </w:tcPr>
          <w:p w14:paraId="03408A1B" w14:textId="77777777" w:rsidR="004330E1" w:rsidRPr="0027281F" w:rsidRDefault="004330E1" w:rsidP="00512B4C">
            <w:pPr>
              <w:jc w:val="center"/>
              <w:rPr>
                <w:rFonts w:cs="Arial"/>
                <w:color w:val="000000"/>
                <w:sz w:val="18"/>
                <w:szCs w:val="18"/>
              </w:rPr>
            </w:pPr>
            <w:r w:rsidRPr="0027281F">
              <w:rPr>
                <w:rFonts w:cs="Arial"/>
                <w:color w:val="000000"/>
                <w:sz w:val="18"/>
                <w:szCs w:val="18"/>
              </w:rPr>
              <w:sym w:font="Wingdings" w:char="F0FE"/>
            </w:r>
          </w:p>
        </w:tc>
        <w:tc>
          <w:tcPr>
            <w:tcW w:w="550" w:type="pct"/>
            <w:shd w:val="clear" w:color="auto" w:fill="FFFFFF"/>
            <w:vAlign w:val="center"/>
          </w:tcPr>
          <w:p w14:paraId="5DFED705" w14:textId="77777777" w:rsidR="004330E1" w:rsidRPr="0027281F" w:rsidRDefault="004330E1" w:rsidP="00512B4C">
            <w:pPr>
              <w:jc w:val="center"/>
              <w:rPr>
                <w:rFonts w:cs="Arial"/>
                <w:color w:val="000000"/>
                <w:sz w:val="18"/>
                <w:szCs w:val="18"/>
              </w:rPr>
            </w:pPr>
            <w:r w:rsidRPr="0027281F">
              <w:rPr>
                <w:rFonts w:cs="Arial"/>
                <w:color w:val="000000"/>
                <w:sz w:val="18"/>
                <w:szCs w:val="18"/>
              </w:rPr>
              <w:t>-</w:t>
            </w:r>
          </w:p>
        </w:tc>
      </w:tr>
      <w:tr w:rsidR="004330E1" w:rsidRPr="00241BAB" w14:paraId="0C973F13" w14:textId="77777777" w:rsidTr="00512B4C">
        <w:trPr>
          <w:trHeight w:val="300"/>
        </w:trPr>
        <w:tc>
          <w:tcPr>
            <w:tcW w:w="431" w:type="pct"/>
            <w:vMerge/>
            <w:shd w:val="clear" w:color="auto" w:fill="FFFFFF"/>
            <w:vAlign w:val="center"/>
          </w:tcPr>
          <w:p w14:paraId="4E0EC02C" w14:textId="77777777" w:rsidR="004330E1" w:rsidRPr="00241BAB" w:rsidRDefault="004330E1" w:rsidP="00512B4C">
            <w:pPr>
              <w:widowControl/>
              <w:wordWrap/>
              <w:autoSpaceDE/>
              <w:autoSpaceDN/>
              <w:rPr>
                <w:rFonts w:eastAsia="Times New Roman" w:cs="Arial"/>
                <w:b/>
                <w:color w:val="000000"/>
                <w:kern w:val="0"/>
                <w:sz w:val="18"/>
                <w:szCs w:val="18"/>
                <w:lang w:val="de-DE"/>
              </w:rPr>
            </w:pPr>
          </w:p>
        </w:tc>
        <w:tc>
          <w:tcPr>
            <w:tcW w:w="719" w:type="pct"/>
            <w:shd w:val="clear" w:color="auto" w:fill="FFFFFF"/>
            <w:noWrap/>
            <w:vAlign w:val="center"/>
          </w:tcPr>
          <w:p w14:paraId="26EF368C" w14:textId="77777777" w:rsidR="004330E1" w:rsidRPr="00241BAB" w:rsidRDefault="004330E1" w:rsidP="00512B4C">
            <w:pPr>
              <w:widowControl/>
              <w:wordWrap/>
              <w:autoSpaceDE/>
              <w:autoSpaceDN/>
              <w:jc w:val="center"/>
              <w:rPr>
                <w:rFonts w:cs="Arial"/>
                <w:color w:val="000000"/>
                <w:kern w:val="0"/>
                <w:sz w:val="18"/>
                <w:szCs w:val="18"/>
              </w:rPr>
            </w:pPr>
            <w:r w:rsidRPr="00241BAB">
              <w:rPr>
                <w:rFonts w:cs="Arial"/>
                <w:color w:val="000000"/>
                <w:sz w:val="18"/>
                <w:szCs w:val="18"/>
              </w:rPr>
              <w:t>275/70R22.5</w:t>
            </w:r>
          </w:p>
        </w:tc>
        <w:tc>
          <w:tcPr>
            <w:tcW w:w="699" w:type="pct"/>
            <w:shd w:val="clear" w:color="auto" w:fill="FFFFFF"/>
            <w:noWrap/>
            <w:vAlign w:val="center"/>
          </w:tcPr>
          <w:p w14:paraId="420C552D" w14:textId="77777777" w:rsidR="004330E1" w:rsidRPr="00241BAB" w:rsidRDefault="004330E1" w:rsidP="00512B4C">
            <w:pPr>
              <w:widowControl/>
              <w:wordWrap/>
              <w:autoSpaceDE/>
              <w:autoSpaceDN/>
              <w:jc w:val="center"/>
              <w:rPr>
                <w:rFonts w:cs="Arial"/>
                <w:color w:val="000000"/>
                <w:kern w:val="0"/>
                <w:sz w:val="18"/>
                <w:szCs w:val="18"/>
              </w:rPr>
            </w:pPr>
            <w:r w:rsidRPr="00241BAB">
              <w:rPr>
                <w:rFonts w:cs="Arial"/>
                <w:color w:val="000000"/>
                <w:sz w:val="18"/>
                <w:szCs w:val="18"/>
              </w:rPr>
              <w:t>152/148J</w:t>
            </w:r>
          </w:p>
        </w:tc>
        <w:tc>
          <w:tcPr>
            <w:tcW w:w="867" w:type="pct"/>
            <w:shd w:val="clear" w:color="auto" w:fill="FFFFFF"/>
            <w:noWrap/>
            <w:vAlign w:val="center"/>
          </w:tcPr>
          <w:p w14:paraId="6E2C81A7" w14:textId="77777777" w:rsidR="004330E1" w:rsidRPr="00241BAB" w:rsidRDefault="004330E1" w:rsidP="00512B4C">
            <w:pPr>
              <w:widowControl/>
              <w:wordWrap/>
              <w:autoSpaceDE/>
              <w:autoSpaceDN/>
              <w:jc w:val="center"/>
              <w:rPr>
                <w:rFonts w:cs="Arial"/>
                <w:color w:val="000000"/>
                <w:kern w:val="0"/>
                <w:sz w:val="18"/>
                <w:szCs w:val="18"/>
              </w:rPr>
            </w:pPr>
            <w:r w:rsidRPr="00241BAB">
              <w:rPr>
                <w:rFonts w:cs="Arial"/>
                <w:color w:val="000000"/>
                <w:sz w:val="18"/>
                <w:szCs w:val="18"/>
              </w:rPr>
              <w:t>C/C/W1 69 dB</w:t>
            </w:r>
          </w:p>
        </w:tc>
        <w:tc>
          <w:tcPr>
            <w:tcW w:w="551" w:type="pct"/>
            <w:shd w:val="clear" w:color="auto" w:fill="FFFFFF"/>
            <w:noWrap/>
            <w:vAlign w:val="center"/>
          </w:tcPr>
          <w:p w14:paraId="3C76C97F" w14:textId="77777777" w:rsidR="004330E1" w:rsidRPr="0027281F" w:rsidRDefault="004330E1" w:rsidP="00512B4C">
            <w:pPr>
              <w:widowControl/>
              <w:wordWrap/>
              <w:autoSpaceDE/>
              <w:autoSpaceDN/>
              <w:jc w:val="center"/>
              <w:rPr>
                <w:rFonts w:cs="Arial"/>
                <w:color w:val="000000"/>
                <w:sz w:val="18"/>
                <w:szCs w:val="18"/>
              </w:rPr>
            </w:pPr>
            <w:r>
              <w:rPr>
                <w:rFonts w:cs="Arial"/>
                <w:color w:val="000000"/>
                <w:sz w:val="18"/>
                <w:szCs w:val="18"/>
              </w:rPr>
              <w:t>-</w:t>
            </w:r>
          </w:p>
        </w:tc>
        <w:tc>
          <w:tcPr>
            <w:tcW w:w="394" w:type="pct"/>
            <w:shd w:val="clear" w:color="auto" w:fill="FFFFFF"/>
            <w:noWrap/>
            <w:vAlign w:val="center"/>
          </w:tcPr>
          <w:p w14:paraId="341CE148" w14:textId="77777777" w:rsidR="004330E1" w:rsidRPr="0027281F" w:rsidRDefault="004330E1" w:rsidP="00512B4C">
            <w:pPr>
              <w:jc w:val="center"/>
              <w:rPr>
                <w:rFonts w:cs="Arial"/>
                <w:color w:val="000000"/>
                <w:sz w:val="18"/>
                <w:szCs w:val="18"/>
              </w:rPr>
            </w:pPr>
            <w:r w:rsidRPr="0027281F">
              <w:rPr>
                <w:rFonts w:cs="Arial"/>
                <w:color w:val="000000"/>
                <w:sz w:val="18"/>
                <w:szCs w:val="18"/>
              </w:rPr>
              <w:sym w:font="Wingdings" w:char="F0FE"/>
            </w:r>
          </w:p>
        </w:tc>
        <w:tc>
          <w:tcPr>
            <w:tcW w:w="788" w:type="pct"/>
            <w:shd w:val="clear" w:color="auto" w:fill="FFFFFF"/>
            <w:noWrap/>
            <w:vAlign w:val="center"/>
          </w:tcPr>
          <w:p w14:paraId="52FB6052" w14:textId="77777777" w:rsidR="004330E1" w:rsidRPr="0027281F" w:rsidRDefault="004330E1" w:rsidP="00512B4C">
            <w:pPr>
              <w:jc w:val="center"/>
              <w:rPr>
                <w:rFonts w:cs="Arial"/>
                <w:color w:val="000000"/>
                <w:sz w:val="18"/>
                <w:szCs w:val="18"/>
              </w:rPr>
            </w:pPr>
            <w:r w:rsidRPr="0027281F">
              <w:rPr>
                <w:rFonts w:cs="Arial"/>
                <w:color w:val="000000"/>
                <w:sz w:val="18"/>
                <w:szCs w:val="18"/>
              </w:rPr>
              <w:sym w:font="Wingdings" w:char="F0FE"/>
            </w:r>
          </w:p>
        </w:tc>
        <w:tc>
          <w:tcPr>
            <w:tcW w:w="550" w:type="pct"/>
            <w:shd w:val="clear" w:color="auto" w:fill="FFFFFF"/>
            <w:vAlign w:val="center"/>
          </w:tcPr>
          <w:p w14:paraId="10AB097A" w14:textId="77777777" w:rsidR="004330E1" w:rsidRPr="0027281F" w:rsidRDefault="004330E1" w:rsidP="00512B4C">
            <w:pPr>
              <w:jc w:val="center"/>
              <w:rPr>
                <w:rFonts w:cs="Arial"/>
                <w:color w:val="000000"/>
                <w:sz w:val="18"/>
                <w:szCs w:val="18"/>
              </w:rPr>
            </w:pPr>
            <w:r>
              <w:rPr>
                <w:rFonts w:cs="Arial"/>
                <w:color w:val="000000"/>
                <w:sz w:val="18"/>
                <w:szCs w:val="18"/>
              </w:rPr>
              <w:t>-</w:t>
            </w:r>
          </w:p>
        </w:tc>
      </w:tr>
      <w:tr w:rsidR="004330E1" w:rsidRPr="00241BAB" w14:paraId="14066D01" w14:textId="77777777" w:rsidTr="00512B4C">
        <w:trPr>
          <w:trHeight w:val="300"/>
        </w:trPr>
        <w:tc>
          <w:tcPr>
            <w:tcW w:w="431" w:type="pct"/>
            <w:vMerge/>
            <w:shd w:val="clear" w:color="auto" w:fill="FFFFFF"/>
            <w:vAlign w:val="center"/>
          </w:tcPr>
          <w:p w14:paraId="215B86C2" w14:textId="77777777" w:rsidR="004330E1" w:rsidRPr="00241BAB" w:rsidRDefault="004330E1" w:rsidP="00512B4C">
            <w:pPr>
              <w:widowControl/>
              <w:wordWrap/>
              <w:autoSpaceDE/>
              <w:autoSpaceDN/>
              <w:rPr>
                <w:rFonts w:eastAsia="Times New Roman" w:cs="Arial"/>
                <w:b/>
                <w:color w:val="000000"/>
                <w:kern w:val="0"/>
                <w:sz w:val="18"/>
                <w:szCs w:val="18"/>
                <w:lang w:val="de-DE"/>
              </w:rPr>
            </w:pPr>
          </w:p>
        </w:tc>
        <w:tc>
          <w:tcPr>
            <w:tcW w:w="719" w:type="pct"/>
            <w:shd w:val="clear" w:color="auto" w:fill="FFFFFF"/>
            <w:noWrap/>
            <w:vAlign w:val="center"/>
          </w:tcPr>
          <w:p w14:paraId="4F4D858F" w14:textId="77777777" w:rsidR="004330E1" w:rsidRPr="00241BAB" w:rsidRDefault="004330E1" w:rsidP="00512B4C">
            <w:pPr>
              <w:widowControl/>
              <w:wordWrap/>
              <w:autoSpaceDE/>
              <w:autoSpaceDN/>
              <w:jc w:val="center"/>
              <w:rPr>
                <w:rFonts w:cs="Arial"/>
                <w:color w:val="000000"/>
                <w:kern w:val="0"/>
                <w:sz w:val="18"/>
                <w:szCs w:val="18"/>
              </w:rPr>
            </w:pPr>
            <w:r w:rsidRPr="00241BAB">
              <w:rPr>
                <w:rFonts w:cs="Arial"/>
                <w:color w:val="000000"/>
                <w:sz w:val="18"/>
                <w:szCs w:val="18"/>
              </w:rPr>
              <w:t>385/55R22.5</w:t>
            </w:r>
          </w:p>
        </w:tc>
        <w:tc>
          <w:tcPr>
            <w:tcW w:w="699" w:type="pct"/>
            <w:shd w:val="clear" w:color="auto" w:fill="FFFFFF"/>
            <w:noWrap/>
            <w:vAlign w:val="center"/>
          </w:tcPr>
          <w:p w14:paraId="6C09AAEB" w14:textId="77777777" w:rsidR="004330E1" w:rsidRPr="00241BAB" w:rsidRDefault="004330E1" w:rsidP="00512B4C">
            <w:pPr>
              <w:widowControl/>
              <w:wordWrap/>
              <w:autoSpaceDE/>
              <w:autoSpaceDN/>
              <w:jc w:val="center"/>
              <w:rPr>
                <w:rFonts w:cs="Arial"/>
                <w:color w:val="000000"/>
                <w:kern w:val="0"/>
                <w:sz w:val="18"/>
                <w:szCs w:val="18"/>
              </w:rPr>
            </w:pPr>
            <w:r w:rsidRPr="00241BAB">
              <w:rPr>
                <w:rFonts w:cs="Arial"/>
                <w:color w:val="000000"/>
                <w:sz w:val="18"/>
                <w:szCs w:val="18"/>
              </w:rPr>
              <w:t>160K (158L)</w:t>
            </w:r>
          </w:p>
        </w:tc>
        <w:tc>
          <w:tcPr>
            <w:tcW w:w="867" w:type="pct"/>
            <w:shd w:val="clear" w:color="auto" w:fill="FFFFFF"/>
            <w:noWrap/>
            <w:vAlign w:val="center"/>
          </w:tcPr>
          <w:p w14:paraId="49EEEFC2" w14:textId="77777777" w:rsidR="004330E1" w:rsidRPr="00241BAB" w:rsidRDefault="004330E1" w:rsidP="00512B4C">
            <w:pPr>
              <w:widowControl/>
              <w:wordWrap/>
              <w:autoSpaceDE/>
              <w:autoSpaceDN/>
              <w:jc w:val="center"/>
              <w:rPr>
                <w:rFonts w:cs="Arial"/>
                <w:color w:val="000000"/>
                <w:kern w:val="0"/>
                <w:sz w:val="18"/>
                <w:szCs w:val="18"/>
              </w:rPr>
            </w:pPr>
            <w:r w:rsidRPr="00241BAB">
              <w:rPr>
                <w:rFonts w:cs="Arial"/>
                <w:color w:val="000000"/>
                <w:sz w:val="18"/>
                <w:szCs w:val="18"/>
              </w:rPr>
              <w:t>B/C/W2 73 dB</w:t>
            </w:r>
          </w:p>
        </w:tc>
        <w:tc>
          <w:tcPr>
            <w:tcW w:w="551" w:type="pct"/>
            <w:shd w:val="clear" w:color="auto" w:fill="FFFFFF"/>
            <w:noWrap/>
            <w:vAlign w:val="center"/>
          </w:tcPr>
          <w:p w14:paraId="6E70BF03" w14:textId="77777777" w:rsidR="004330E1" w:rsidRPr="0027281F" w:rsidRDefault="004330E1" w:rsidP="00512B4C">
            <w:pPr>
              <w:widowControl/>
              <w:wordWrap/>
              <w:autoSpaceDE/>
              <w:autoSpaceDN/>
              <w:jc w:val="center"/>
              <w:rPr>
                <w:rFonts w:cs="Arial"/>
                <w:color w:val="000000"/>
                <w:sz w:val="18"/>
                <w:szCs w:val="18"/>
              </w:rPr>
            </w:pPr>
            <w:r w:rsidRPr="0027281F">
              <w:rPr>
                <w:rFonts w:cs="Arial"/>
                <w:color w:val="000000"/>
                <w:sz w:val="18"/>
                <w:szCs w:val="18"/>
              </w:rPr>
              <w:sym w:font="Wingdings" w:char="F0FE"/>
            </w:r>
          </w:p>
        </w:tc>
        <w:tc>
          <w:tcPr>
            <w:tcW w:w="394" w:type="pct"/>
            <w:shd w:val="clear" w:color="auto" w:fill="FFFFFF"/>
            <w:noWrap/>
            <w:vAlign w:val="center"/>
          </w:tcPr>
          <w:p w14:paraId="765CD89D" w14:textId="77777777" w:rsidR="004330E1" w:rsidRPr="0027281F" w:rsidRDefault="004330E1" w:rsidP="00512B4C">
            <w:pPr>
              <w:jc w:val="center"/>
              <w:rPr>
                <w:rFonts w:cs="Arial"/>
                <w:color w:val="000000"/>
                <w:sz w:val="18"/>
                <w:szCs w:val="18"/>
              </w:rPr>
            </w:pPr>
            <w:r w:rsidRPr="0027281F">
              <w:rPr>
                <w:rFonts w:cs="Arial"/>
                <w:color w:val="000000"/>
                <w:sz w:val="18"/>
                <w:szCs w:val="18"/>
              </w:rPr>
              <w:sym w:font="Wingdings" w:char="F0FE"/>
            </w:r>
          </w:p>
        </w:tc>
        <w:tc>
          <w:tcPr>
            <w:tcW w:w="788" w:type="pct"/>
            <w:shd w:val="clear" w:color="auto" w:fill="FFFFFF"/>
            <w:noWrap/>
            <w:vAlign w:val="center"/>
          </w:tcPr>
          <w:p w14:paraId="62EEE90F" w14:textId="77777777" w:rsidR="004330E1" w:rsidRPr="0027281F" w:rsidRDefault="004330E1" w:rsidP="00512B4C">
            <w:pPr>
              <w:jc w:val="center"/>
              <w:rPr>
                <w:rFonts w:cs="Arial"/>
                <w:color w:val="000000"/>
                <w:sz w:val="18"/>
                <w:szCs w:val="18"/>
              </w:rPr>
            </w:pPr>
            <w:r w:rsidRPr="0027281F">
              <w:rPr>
                <w:rFonts w:cs="Arial"/>
                <w:color w:val="000000"/>
                <w:sz w:val="18"/>
                <w:szCs w:val="18"/>
              </w:rPr>
              <w:sym w:font="Wingdings" w:char="F0FE"/>
            </w:r>
          </w:p>
        </w:tc>
        <w:tc>
          <w:tcPr>
            <w:tcW w:w="550" w:type="pct"/>
            <w:shd w:val="clear" w:color="auto" w:fill="FFFFFF"/>
            <w:vAlign w:val="center"/>
          </w:tcPr>
          <w:p w14:paraId="026FBF31" w14:textId="77777777" w:rsidR="004330E1" w:rsidRPr="0027281F" w:rsidRDefault="004330E1" w:rsidP="00512B4C">
            <w:pPr>
              <w:jc w:val="center"/>
              <w:rPr>
                <w:rFonts w:cs="Arial"/>
                <w:color w:val="000000"/>
                <w:sz w:val="18"/>
                <w:szCs w:val="18"/>
              </w:rPr>
            </w:pPr>
            <w:r>
              <w:rPr>
                <w:rFonts w:cs="Arial"/>
                <w:color w:val="000000"/>
                <w:sz w:val="18"/>
                <w:szCs w:val="18"/>
              </w:rPr>
              <w:t>-</w:t>
            </w:r>
          </w:p>
        </w:tc>
      </w:tr>
      <w:tr w:rsidR="004330E1" w:rsidRPr="00241BAB" w14:paraId="2A42E066" w14:textId="77777777" w:rsidTr="00512B4C">
        <w:trPr>
          <w:trHeight w:val="300"/>
        </w:trPr>
        <w:tc>
          <w:tcPr>
            <w:tcW w:w="431" w:type="pct"/>
            <w:vMerge/>
            <w:shd w:val="clear" w:color="auto" w:fill="FFFFFF"/>
            <w:vAlign w:val="center"/>
          </w:tcPr>
          <w:p w14:paraId="55908DAA" w14:textId="77777777" w:rsidR="004330E1" w:rsidRPr="00241BAB" w:rsidRDefault="004330E1" w:rsidP="00512B4C">
            <w:pPr>
              <w:widowControl/>
              <w:wordWrap/>
              <w:autoSpaceDE/>
              <w:autoSpaceDN/>
              <w:rPr>
                <w:rFonts w:eastAsia="Times New Roman" w:cs="Arial"/>
                <w:b/>
                <w:color w:val="000000"/>
                <w:kern w:val="0"/>
                <w:sz w:val="18"/>
                <w:szCs w:val="18"/>
                <w:lang w:val="de-DE"/>
              </w:rPr>
            </w:pPr>
          </w:p>
        </w:tc>
        <w:tc>
          <w:tcPr>
            <w:tcW w:w="719" w:type="pct"/>
            <w:shd w:val="clear" w:color="auto" w:fill="FFFFFF"/>
            <w:noWrap/>
            <w:vAlign w:val="center"/>
          </w:tcPr>
          <w:p w14:paraId="25979C7C" w14:textId="77777777" w:rsidR="004330E1" w:rsidRPr="00241BAB" w:rsidRDefault="004330E1" w:rsidP="00512B4C">
            <w:pPr>
              <w:widowControl/>
              <w:wordWrap/>
              <w:autoSpaceDE/>
              <w:autoSpaceDN/>
              <w:jc w:val="center"/>
              <w:rPr>
                <w:rFonts w:cs="Arial"/>
                <w:color w:val="000000"/>
                <w:sz w:val="18"/>
                <w:szCs w:val="18"/>
              </w:rPr>
            </w:pPr>
            <w:r w:rsidRPr="006D00E6">
              <w:rPr>
                <w:rFonts w:cs="Arial"/>
                <w:color w:val="000000"/>
                <w:sz w:val="18"/>
                <w:szCs w:val="18"/>
              </w:rPr>
              <w:t>205/65R17.5</w:t>
            </w:r>
          </w:p>
        </w:tc>
        <w:tc>
          <w:tcPr>
            <w:tcW w:w="699" w:type="pct"/>
            <w:shd w:val="clear" w:color="auto" w:fill="FFFFFF"/>
            <w:noWrap/>
            <w:vAlign w:val="center"/>
          </w:tcPr>
          <w:p w14:paraId="445AFFD6" w14:textId="77777777" w:rsidR="004330E1" w:rsidRPr="00241BAB" w:rsidRDefault="004330E1" w:rsidP="00512B4C">
            <w:pPr>
              <w:widowControl/>
              <w:wordWrap/>
              <w:autoSpaceDE/>
              <w:autoSpaceDN/>
              <w:jc w:val="center"/>
              <w:rPr>
                <w:rFonts w:cs="Arial"/>
                <w:color w:val="000000"/>
                <w:sz w:val="18"/>
                <w:szCs w:val="18"/>
              </w:rPr>
            </w:pPr>
            <w:r w:rsidRPr="006D00E6">
              <w:rPr>
                <w:rFonts w:cs="Arial"/>
                <w:color w:val="000000"/>
                <w:sz w:val="18"/>
                <w:szCs w:val="18"/>
              </w:rPr>
              <w:t>129/127J</w:t>
            </w:r>
          </w:p>
        </w:tc>
        <w:tc>
          <w:tcPr>
            <w:tcW w:w="867" w:type="pct"/>
            <w:shd w:val="clear" w:color="auto" w:fill="FFFFFF"/>
            <w:noWrap/>
            <w:vAlign w:val="center"/>
          </w:tcPr>
          <w:p w14:paraId="721596D2" w14:textId="77777777" w:rsidR="004330E1" w:rsidRPr="00241BAB" w:rsidRDefault="004330E1" w:rsidP="00512B4C">
            <w:pPr>
              <w:widowControl/>
              <w:wordWrap/>
              <w:autoSpaceDE/>
              <w:autoSpaceDN/>
              <w:jc w:val="center"/>
              <w:rPr>
                <w:rFonts w:cs="Arial"/>
                <w:color w:val="000000"/>
                <w:sz w:val="18"/>
                <w:szCs w:val="18"/>
              </w:rPr>
            </w:pPr>
            <w:r>
              <w:rPr>
                <w:rFonts w:cs="Arial"/>
                <w:color w:val="000000"/>
                <w:sz w:val="18"/>
                <w:szCs w:val="18"/>
              </w:rPr>
              <w:t>C/BW1 70 dB</w:t>
            </w:r>
          </w:p>
        </w:tc>
        <w:tc>
          <w:tcPr>
            <w:tcW w:w="551" w:type="pct"/>
            <w:shd w:val="clear" w:color="auto" w:fill="FFFFFF"/>
            <w:noWrap/>
            <w:vAlign w:val="center"/>
          </w:tcPr>
          <w:p w14:paraId="4147ED93" w14:textId="77777777" w:rsidR="004330E1" w:rsidRPr="0027281F" w:rsidRDefault="004330E1" w:rsidP="00512B4C">
            <w:pPr>
              <w:widowControl/>
              <w:wordWrap/>
              <w:autoSpaceDE/>
              <w:autoSpaceDN/>
              <w:jc w:val="center"/>
              <w:rPr>
                <w:rFonts w:cs="Arial"/>
                <w:color w:val="000000"/>
                <w:sz w:val="18"/>
                <w:szCs w:val="18"/>
              </w:rPr>
            </w:pPr>
            <w:r w:rsidRPr="0027281F">
              <w:rPr>
                <w:rFonts w:cs="Arial"/>
                <w:color w:val="000000"/>
                <w:sz w:val="18"/>
                <w:szCs w:val="18"/>
              </w:rPr>
              <w:sym w:font="Wingdings" w:char="F0FE"/>
            </w:r>
          </w:p>
        </w:tc>
        <w:tc>
          <w:tcPr>
            <w:tcW w:w="394" w:type="pct"/>
            <w:shd w:val="clear" w:color="auto" w:fill="FFFFFF"/>
            <w:noWrap/>
            <w:vAlign w:val="center"/>
          </w:tcPr>
          <w:p w14:paraId="7F7200D5" w14:textId="77777777" w:rsidR="004330E1" w:rsidRPr="0027281F" w:rsidRDefault="004330E1" w:rsidP="00512B4C">
            <w:pPr>
              <w:jc w:val="center"/>
              <w:rPr>
                <w:rFonts w:cs="Arial"/>
                <w:color w:val="000000"/>
                <w:sz w:val="18"/>
                <w:szCs w:val="18"/>
              </w:rPr>
            </w:pPr>
            <w:r w:rsidRPr="0027281F">
              <w:rPr>
                <w:rFonts w:cs="Arial"/>
                <w:color w:val="000000"/>
                <w:sz w:val="18"/>
                <w:szCs w:val="18"/>
              </w:rPr>
              <w:sym w:font="Wingdings" w:char="F0FE"/>
            </w:r>
          </w:p>
        </w:tc>
        <w:tc>
          <w:tcPr>
            <w:tcW w:w="788" w:type="pct"/>
            <w:shd w:val="clear" w:color="auto" w:fill="FFFFFF"/>
            <w:noWrap/>
            <w:vAlign w:val="center"/>
          </w:tcPr>
          <w:p w14:paraId="5396E2D0" w14:textId="77777777" w:rsidR="004330E1" w:rsidRPr="0027281F" w:rsidRDefault="004330E1" w:rsidP="00512B4C">
            <w:pPr>
              <w:jc w:val="center"/>
              <w:rPr>
                <w:rFonts w:cs="Arial"/>
                <w:color w:val="000000"/>
                <w:sz w:val="18"/>
                <w:szCs w:val="18"/>
              </w:rPr>
            </w:pPr>
            <w:r w:rsidRPr="0027281F">
              <w:rPr>
                <w:rFonts w:cs="Arial"/>
                <w:color w:val="000000"/>
                <w:sz w:val="18"/>
                <w:szCs w:val="18"/>
              </w:rPr>
              <w:sym w:font="Wingdings" w:char="F0FE"/>
            </w:r>
          </w:p>
        </w:tc>
        <w:tc>
          <w:tcPr>
            <w:tcW w:w="550" w:type="pct"/>
            <w:shd w:val="clear" w:color="auto" w:fill="FFFFFF"/>
            <w:vAlign w:val="center"/>
          </w:tcPr>
          <w:p w14:paraId="5E883415" w14:textId="77777777" w:rsidR="004330E1" w:rsidRPr="0027281F" w:rsidRDefault="004330E1" w:rsidP="00512B4C">
            <w:pPr>
              <w:jc w:val="center"/>
              <w:rPr>
                <w:rFonts w:cs="Arial"/>
                <w:color w:val="000000"/>
                <w:sz w:val="18"/>
                <w:szCs w:val="18"/>
              </w:rPr>
            </w:pPr>
            <w:r>
              <w:rPr>
                <w:rFonts w:cs="Arial"/>
                <w:color w:val="000000"/>
                <w:sz w:val="18"/>
                <w:szCs w:val="18"/>
              </w:rPr>
              <w:t>-</w:t>
            </w:r>
          </w:p>
        </w:tc>
      </w:tr>
      <w:tr w:rsidR="004330E1" w:rsidRPr="00241BAB" w14:paraId="6F0C9583" w14:textId="77777777" w:rsidTr="00512B4C">
        <w:trPr>
          <w:trHeight w:val="300"/>
        </w:trPr>
        <w:tc>
          <w:tcPr>
            <w:tcW w:w="431" w:type="pct"/>
            <w:vMerge/>
            <w:shd w:val="clear" w:color="auto" w:fill="FFFFFF"/>
            <w:vAlign w:val="center"/>
          </w:tcPr>
          <w:p w14:paraId="62A76991" w14:textId="77777777" w:rsidR="004330E1" w:rsidRPr="00241BAB" w:rsidRDefault="004330E1" w:rsidP="00512B4C">
            <w:pPr>
              <w:widowControl/>
              <w:wordWrap/>
              <w:autoSpaceDE/>
              <w:autoSpaceDN/>
              <w:rPr>
                <w:rFonts w:eastAsia="Times New Roman" w:cs="Arial"/>
                <w:b/>
                <w:color w:val="000000"/>
                <w:kern w:val="0"/>
                <w:sz w:val="18"/>
                <w:szCs w:val="18"/>
                <w:lang w:val="de-DE"/>
              </w:rPr>
            </w:pPr>
          </w:p>
        </w:tc>
        <w:tc>
          <w:tcPr>
            <w:tcW w:w="719" w:type="pct"/>
            <w:shd w:val="clear" w:color="auto" w:fill="FFFFFF"/>
            <w:noWrap/>
            <w:vAlign w:val="center"/>
          </w:tcPr>
          <w:p w14:paraId="4B89C893" w14:textId="77777777" w:rsidR="004330E1" w:rsidRPr="00241BAB" w:rsidRDefault="004330E1" w:rsidP="00512B4C">
            <w:pPr>
              <w:widowControl/>
              <w:wordWrap/>
              <w:autoSpaceDE/>
              <w:autoSpaceDN/>
              <w:jc w:val="center"/>
              <w:rPr>
                <w:rFonts w:cs="Arial"/>
                <w:color w:val="000000"/>
                <w:sz w:val="18"/>
                <w:szCs w:val="18"/>
              </w:rPr>
            </w:pPr>
            <w:r w:rsidRPr="009404C7">
              <w:rPr>
                <w:rFonts w:cs="Arial"/>
                <w:color w:val="000000"/>
                <w:sz w:val="18"/>
                <w:szCs w:val="18"/>
              </w:rPr>
              <w:t>215/75R17.5</w:t>
            </w:r>
          </w:p>
        </w:tc>
        <w:tc>
          <w:tcPr>
            <w:tcW w:w="699" w:type="pct"/>
            <w:shd w:val="clear" w:color="auto" w:fill="FFFFFF"/>
            <w:noWrap/>
            <w:vAlign w:val="center"/>
          </w:tcPr>
          <w:p w14:paraId="7FE094A0" w14:textId="77777777" w:rsidR="004330E1" w:rsidRPr="00241BAB" w:rsidRDefault="004330E1" w:rsidP="00512B4C">
            <w:pPr>
              <w:widowControl/>
              <w:wordWrap/>
              <w:autoSpaceDE/>
              <w:autoSpaceDN/>
              <w:jc w:val="center"/>
              <w:rPr>
                <w:rFonts w:cs="Arial"/>
                <w:color w:val="000000"/>
                <w:sz w:val="18"/>
                <w:szCs w:val="18"/>
              </w:rPr>
            </w:pPr>
            <w:r w:rsidRPr="009404C7">
              <w:rPr>
                <w:rFonts w:cs="Arial"/>
                <w:color w:val="000000"/>
                <w:sz w:val="18"/>
                <w:szCs w:val="18"/>
              </w:rPr>
              <w:t>135/133K</w:t>
            </w:r>
          </w:p>
        </w:tc>
        <w:tc>
          <w:tcPr>
            <w:tcW w:w="867" w:type="pct"/>
            <w:shd w:val="clear" w:color="auto" w:fill="FFFFFF"/>
            <w:noWrap/>
            <w:vAlign w:val="center"/>
          </w:tcPr>
          <w:p w14:paraId="65B2CD89" w14:textId="77777777" w:rsidR="004330E1" w:rsidRPr="00241BAB" w:rsidRDefault="004330E1" w:rsidP="00512B4C">
            <w:pPr>
              <w:widowControl/>
              <w:wordWrap/>
              <w:autoSpaceDE/>
              <w:autoSpaceDN/>
              <w:jc w:val="center"/>
              <w:rPr>
                <w:rFonts w:cs="Arial"/>
                <w:color w:val="000000"/>
                <w:sz w:val="18"/>
                <w:szCs w:val="18"/>
              </w:rPr>
            </w:pPr>
            <w:r>
              <w:rPr>
                <w:rFonts w:cs="Arial"/>
                <w:color w:val="000000"/>
                <w:sz w:val="18"/>
                <w:szCs w:val="18"/>
              </w:rPr>
              <w:t>C/B/W1 69dB</w:t>
            </w:r>
          </w:p>
        </w:tc>
        <w:tc>
          <w:tcPr>
            <w:tcW w:w="551" w:type="pct"/>
            <w:shd w:val="clear" w:color="auto" w:fill="FFFFFF"/>
            <w:noWrap/>
            <w:vAlign w:val="center"/>
          </w:tcPr>
          <w:p w14:paraId="1783F416" w14:textId="77777777" w:rsidR="004330E1" w:rsidRPr="0027281F" w:rsidRDefault="004330E1" w:rsidP="00512B4C">
            <w:pPr>
              <w:widowControl/>
              <w:wordWrap/>
              <w:autoSpaceDE/>
              <w:autoSpaceDN/>
              <w:jc w:val="center"/>
              <w:rPr>
                <w:rFonts w:cs="Arial"/>
                <w:color w:val="000000"/>
                <w:sz w:val="18"/>
                <w:szCs w:val="18"/>
              </w:rPr>
            </w:pPr>
            <w:r w:rsidRPr="0027281F">
              <w:rPr>
                <w:rFonts w:cs="Arial"/>
                <w:color w:val="000000"/>
                <w:sz w:val="18"/>
                <w:szCs w:val="18"/>
              </w:rPr>
              <w:sym w:font="Wingdings" w:char="F0FE"/>
            </w:r>
          </w:p>
        </w:tc>
        <w:tc>
          <w:tcPr>
            <w:tcW w:w="394" w:type="pct"/>
            <w:shd w:val="clear" w:color="auto" w:fill="FFFFFF"/>
            <w:noWrap/>
            <w:vAlign w:val="center"/>
          </w:tcPr>
          <w:p w14:paraId="3C37B860" w14:textId="77777777" w:rsidR="004330E1" w:rsidRPr="0027281F" w:rsidRDefault="004330E1" w:rsidP="00512B4C">
            <w:pPr>
              <w:jc w:val="center"/>
              <w:rPr>
                <w:rFonts w:cs="Arial"/>
                <w:color w:val="000000"/>
                <w:sz w:val="18"/>
                <w:szCs w:val="18"/>
              </w:rPr>
            </w:pPr>
            <w:r w:rsidRPr="0027281F">
              <w:rPr>
                <w:rFonts w:cs="Arial"/>
                <w:color w:val="000000"/>
                <w:sz w:val="18"/>
                <w:szCs w:val="18"/>
              </w:rPr>
              <w:sym w:font="Wingdings" w:char="F0FE"/>
            </w:r>
          </w:p>
        </w:tc>
        <w:tc>
          <w:tcPr>
            <w:tcW w:w="788" w:type="pct"/>
            <w:shd w:val="clear" w:color="auto" w:fill="FFFFFF"/>
            <w:noWrap/>
            <w:vAlign w:val="center"/>
          </w:tcPr>
          <w:p w14:paraId="40A9002F" w14:textId="77777777" w:rsidR="004330E1" w:rsidRPr="0027281F" w:rsidRDefault="004330E1" w:rsidP="00512B4C">
            <w:pPr>
              <w:jc w:val="center"/>
              <w:rPr>
                <w:rFonts w:cs="Arial"/>
                <w:color w:val="000000"/>
                <w:sz w:val="18"/>
                <w:szCs w:val="18"/>
              </w:rPr>
            </w:pPr>
            <w:r w:rsidRPr="0027281F">
              <w:rPr>
                <w:rFonts w:cs="Arial"/>
                <w:color w:val="000000"/>
                <w:sz w:val="18"/>
                <w:szCs w:val="18"/>
              </w:rPr>
              <w:sym w:font="Wingdings" w:char="F0FE"/>
            </w:r>
          </w:p>
        </w:tc>
        <w:tc>
          <w:tcPr>
            <w:tcW w:w="550" w:type="pct"/>
            <w:shd w:val="clear" w:color="auto" w:fill="FFFFFF"/>
            <w:vAlign w:val="center"/>
          </w:tcPr>
          <w:p w14:paraId="2E78E597" w14:textId="77777777" w:rsidR="004330E1" w:rsidRPr="0027281F" w:rsidRDefault="004330E1" w:rsidP="00512B4C">
            <w:pPr>
              <w:jc w:val="center"/>
              <w:rPr>
                <w:rFonts w:cs="Arial"/>
                <w:color w:val="000000"/>
                <w:sz w:val="18"/>
                <w:szCs w:val="18"/>
              </w:rPr>
            </w:pPr>
            <w:r>
              <w:rPr>
                <w:rFonts w:cs="Arial"/>
                <w:color w:val="000000"/>
                <w:sz w:val="18"/>
                <w:szCs w:val="18"/>
              </w:rPr>
              <w:t>-</w:t>
            </w:r>
          </w:p>
        </w:tc>
      </w:tr>
      <w:tr w:rsidR="004330E1" w:rsidRPr="00241BAB" w14:paraId="6CD104D7" w14:textId="77777777" w:rsidTr="00512B4C">
        <w:trPr>
          <w:trHeight w:val="300"/>
        </w:trPr>
        <w:tc>
          <w:tcPr>
            <w:tcW w:w="431" w:type="pct"/>
            <w:vMerge/>
            <w:shd w:val="clear" w:color="auto" w:fill="FFFFFF"/>
            <w:vAlign w:val="center"/>
          </w:tcPr>
          <w:p w14:paraId="50D0C39E" w14:textId="77777777" w:rsidR="004330E1" w:rsidRPr="00241BAB" w:rsidRDefault="004330E1" w:rsidP="00512B4C">
            <w:pPr>
              <w:widowControl/>
              <w:wordWrap/>
              <w:autoSpaceDE/>
              <w:autoSpaceDN/>
              <w:rPr>
                <w:rFonts w:eastAsia="Times New Roman" w:cs="Arial"/>
                <w:b/>
                <w:color w:val="000000"/>
                <w:kern w:val="0"/>
                <w:sz w:val="18"/>
                <w:szCs w:val="18"/>
                <w:lang w:val="de-DE"/>
              </w:rPr>
            </w:pPr>
          </w:p>
        </w:tc>
        <w:tc>
          <w:tcPr>
            <w:tcW w:w="719" w:type="pct"/>
            <w:shd w:val="clear" w:color="auto" w:fill="FFFFFF"/>
            <w:noWrap/>
            <w:vAlign w:val="center"/>
          </w:tcPr>
          <w:p w14:paraId="73ED5624" w14:textId="77777777" w:rsidR="004330E1" w:rsidRPr="00241BAB" w:rsidRDefault="004330E1" w:rsidP="00512B4C">
            <w:pPr>
              <w:widowControl/>
              <w:wordWrap/>
              <w:autoSpaceDE/>
              <w:autoSpaceDN/>
              <w:jc w:val="center"/>
              <w:rPr>
                <w:rFonts w:cs="Arial"/>
                <w:color w:val="000000"/>
                <w:sz w:val="18"/>
                <w:szCs w:val="18"/>
              </w:rPr>
            </w:pPr>
            <w:r w:rsidRPr="00321F21">
              <w:rPr>
                <w:rFonts w:cs="Arial"/>
                <w:color w:val="000000"/>
                <w:sz w:val="18"/>
                <w:szCs w:val="18"/>
              </w:rPr>
              <w:t>235/75R17.5</w:t>
            </w:r>
          </w:p>
        </w:tc>
        <w:tc>
          <w:tcPr>
            <w:tcW w:w="699" w:type="pct"/>
            <w:shd w:val="clear" w:color="auto" w:fill="FFFFFF"/>
            <w:noWrap/>
            <w:vAlign w:val="center"/>
          </w:tcPr>
          <w:p w14:paraId="730EA9CC" w14:textId="77777777" w:rsidR="004330E1" w:rsidRPr="00241BAB" w:rsidRDefault="004330E1" w:rsidP="00512B4C">
            <w:pPr>
              <w:widowControl/>
              <w:wordWrap/>
              <w:autoSpaceDE/>
              <w:autoSpaceDN/>
              <w:jc w:val="center"/>
              <w:rPr>
                <w:rFonts w:cs="Arial"/>
                <w:color w:val="000000"/>
                <w:sz w:val="18"/>
                <w:szCs w:val="18"/>
              </w:rPr>
            </w:pPr>
            <w:r w:rsidRPr="006D2F83">
              <w:rPr>
                <w:rFonts w:cs="Arial"/>
                <w:color w:val="000000"/>
                <w:sz w:val="18"/>
                <w:szCs w:val="18"/>
              </w:rPr>
              <w:t>143/141K</w:t>
            </w:r>
          </w:p>
        </w:tc>
        <w:tc>
          <w:tcPr>
            <w:tcW w:w="867" w:type="pct"/>
            <w:shd w:val="clear" w:color="auto" w:fill="FFFFFF"/>
            <w:noWrap/>
            <w:vAlign w:val="center"/>
          </w:tcPr>
          <w:p w14:paraId="1494E7BB" w14:textId="77777777" w:rsidR="004330E1" w:rsidRPr="00241BAB" w:rsidRDefault="004330E1" w:rsidP="00512B4C">
            <w:pPr>
              <w:widowControl/>
              <w:wordWrap/>
              <w:autoSpaceDE/>
              <w:autoSpaceDN/>
              <w:jc w:val="center"/>
              <w:rPr>
                <w:rFonts w:cs="Arial"/>
                <w:color w:val="000000"/>
                <w:sz w:val="18"/>
                <w:szCs w:val="18"/>
              </w:rPr>
            </w:pPr>
            <w:r>
              <w:rPr>
                <w:rFonts w:cs="Arial"/>
                <w:color w:val="000000"/>
                <w:sz w:val="18"/>
                <w:szCs w:val="18"/>
              </w:rPr>
              <w:t>C/B/W1 70 dB</w:t>
            </w:r>
          </w:p>
        </w:tc>
        <w:tc>
          <w:tcPr>
            <w:tcW w:w="551" w:type="pct"/>
            <w:shd w:val="clear" w:color="auto" w:fill="FFFFFF"/>
            <w:noWrap/>
            <w:vAlign w:val="center"/>
          </w:tcPr>
          <w:p w14:paraId="2F8AA4B6" w14:textId="77777777" w:rsidR="004330E1" w:rsidRPr="0027281F" w:rsidRDefault="004330E1" w:rsidP="00512B4C">
            <w:pPr>
              <w:widowControl/>
              <w:wordWrap/>
              <w:autoSpaceDE/>
              <w:autoSpaceDN/>
              <w:jc w:val="center"/>
              <w:rPr>
                <w:rFonts w:cs="Arial"/>
                <w:color w:val="000000"/>
                <w:sz w:val="18"/>
                <w:szCs w:val="18"/>
              </w:rPr>
            </w:pPr>
            <w:r w:rsidRPr="0027281F">
              <w:rPr>
                <w:rFonts w:cs="Arial"/>
                <w:color w:val="000000"/>
                <w:sz w:val="18"/>
                <w:szCs w:val="18"/>
              </w:rPr>
              <w:sym w:font="Wingdings" w:char="F0FE"/>
            </w:r>
          </w:p>
        </w:tc>
        <w:tc>
          <w:tcPr>
            <w:tcW w:w="394" w:type="pct"/>
            <w:shd w:val="clear" w:color="auto" w:fill="FFFFFF"/>
            <w:noWrap/>
            <w:vAlign w:val="center"/>
          </w:tcPr>
          <w:p w14:paraId="74DDA14C" w14:textId="77777777" w:rsidR="004330E1" w:rsidRPr="0027281F" w:rsidRDefault="004330E1" w:rsidP="00512B4C">
            <w:pPr>
              <w:jc w:val="center"/>
              <w:rPr>
                <w:rFonts w:cs="Arial"/>
                <w:color w:val="000000"/>
                <w:sz w:val="18"/>
                <w:szCs w:val="18"/>
              </w:rPr>
            </w:pPr>
            <w:r w:rsidRPr="0027281F">
              <w:rPr>
                <w:rFonts w:cs="Arial"/>
                <w:color w:val="000000"/>
                <w:sz w:val="18"/>
                <w:szCs w:val="18"/>
              </w:rPr>
              <w:sym w:font="Wingdings" w:char="F0FE"/>
            </w:r>
          </w:p>
        </w:tc>
        <w:tc>
          <w:tcPr>
            <w:tcW w:w="788" w:type="pct"/>
            <w:shd w:val="clear" w:color="auto" w:fill="FFFFFF"/>
            <w:noWrap/>
            <w:vAlign w:val="center"/>
          </w:tcPr>
          <w:p w14:paraId="7581CFE0" w14:textId="77777777" w:rsidR="004330E1" w:rsidRPr="0027281F" w:rsidRDefault="004330E1" w:rsidP="00512B4C">
            <w:pPr>
              <w:jc w:val="center"/>
              <w:rPr>
                <w:rFonts w:cs="Arial"/>
                <w:color w:val="000000"/>
                <w:sz w:val="18"/>
                <w:szCs w:val="18"/>
              </w:rPr>
            </w:pPr>
            <w:r w:rsidRPr="0027281F">
              <w:rPr>
                <w:rFonts w:cs="Arial"/>
                <w:color w:val="000000"/>
                <w:sz w:val="18"/>
                <w:szCs w:val="18"/>
              </w:rPr>
              <w:sym w:font="Wingdings" w:char="F0FE"/>
            </w:r>
          </w:p>
        </w:tc>
        <w:tc>
          <w:tcPr>
            <w:tcW w:w="550" w:type="pct"/>
            <w:shd w:val="clear" w:color="auto" w:fill="FFFFFF"/>
            <w:vAlign w:val="center"/>
          </w:tcPr>
          <w:p w14:paraId="1010BA8A" w14:textId="77777777" w:rsidR="004330E1" w:rsidRPr="0027281F" w:rsidRDefault="004330E1" w:rsidP="00512B4C">
            <w:pPr>
              <w:jc w:val="center"/>
              <w:rPr>
                <w:rFonts w:cs="Arial"/>
                <w:color w:val="000000"/>
                <w:sz w:val="18"/>
                <w:szCs w:val="18"/>
              </w:rPr>
            </w:pPr>
            <w:r>
              <w:rPr>
                <w:rFonts w:cs="Arial"/>
                <w:color w:val="000000"/>
                <w:sz w:val="18"/>
                <w:szCs w:val="18"/>
              </w:rPr>
              <w:t>-</w:t>
            </w:r>
          </w:p>
        </w:tc>
      </w:tr>
      <w:tr w:rsidR="004330E1" w:rsidRPr="00241BAB" w14:paraId="00F79D45" w14:textId="77777777" w:rsidTr="00512B4C">
        <w:trPr>
          <w:trHeight w:val="300"/>
        </w:trPr>
        <w:tc>
          <w:tcPr>
            <w:tcW w:w="431" w:type="pct"/>
            <w:vMerge/>
            <w:shd w:val="clear" w:color="auto" w:fill="FFFFFF"/>
            <w:vAlign w:val="center"/>
          </w:tcPr>
          <w:p w14:paraId="29B39B9A" w14:textId="77777777" w:rsidR="004330E1" w:rsidRPr="00241BAB" w:rsidRDefault="004330E1" w:rsidP="00512B4C">
            <w:pPr>
              <w:widowControl/>
              <w:wordWrap/>
              <w:autoSpaceDE/>
              <w:autoSpaceDN/>
              <w:rPr>
                <w:rFonts w:eastAsia="Times New Roman" w:cs="Arial"/>
                <w:b/>
                <w:color w:val="000000"/>
                <w:kern w:val="0"/>
                <w:sz w:val="18"/>
                <w:szCs w:val="18"/>
                <w:lang w:val="de-DE"/>
              </w:rPr>
            </w:pPr>
          </w:p>
        </w:tc>
        <w:tc>
          <w:tcPr>
            <w:tcW w:w="719" w:type="pct"/>
            <w:shd w:val="clear" w:color="auto" w:fill="FFFFFF"/>
            <w:noWrap/>
            <w:vAlign w:val="center"/>
          </w:tcPr>
          <w:p w14:paraId="6A652135" w14:textId="77777777" w:rsidR="004330E1" w:rsidRPr="00241BAB" w:rsidRDefault="004330E1" w:rsidP="00512B4C">
            <w:pPr>
              <w:widowControl/>
              <w:wordWrap/>
              <w:autoSpaceDE/>
              <w:autoSpaceDN/>
              <w:jc w:val="center"/>
              <w:rPr>
                <w:rFonts w:cs="Arial"/>
                <w:color w:val="000000"/>
                <w:sz w:val="18"/>
                <w:szCs w:val="18"/>
              </w:rPr>
            </w:pPr>
            <w:r w:rsidRPr="0061131B">
              <w:rPr>
                <w:rFonts w:cs="Arial"/>
                <w:color w:val="000000"/>
                <w:sz w:val="18"/>
                <w:szCs w:val="18"/>
              </w:rPr>
              <w:t>245/70R17.5</w:t>
            </w:r>
          </w:p>
        </w:tc>
        <w:tc>
          <w:tcPr>
            <w:tcW w:w="699" w:type="pct"/>
            <w:shd w:val="clear" w:color="auto" w:fill="FFFFFF"/>
            <w:noWrap/>
            <w:vAlign w:val="center"/>
          </w:tcPr>
          <w:p w14:paraId="44B7EC49" w14:textId="77777777" w:rsidR="004330E1" w:rsidRPr="00241BAB" w:rsidRDefault="004330E1" w:rsidP="00512B4C">
            <w:pPr>
              <w:widowControl/>
              <w:wordWrap/>
              <w:autoSpaceDE/>
              <w:autoSpaceDN/>
              <w:jc w:val="center"/>
              <w:rPr>
                <w:rFonts w:cs="Arial"/>
                <w:color w:val="000000"/>
                <w:sz w:val="18"/>
                <w:szCs w:val="18"/>
              </w:rPr>
            </w:pPr>
            <w:r w:rsidRPr="00076579">
              <w:rPr>
                <w:rFonts w:cs="Arial"/>
                <w:color w:val="000000"/>
                <w:sz w:val="18"/>
                <w:szCs w:val="18"/>
              </w:rPr>
              <w:t>143/141K</w:t>
            </w:r>
          </w:p>
        </w:tc>
        <w:tc>
          <w:tcPr>
            <w:tcW w:w="867" w:type="pct"/>
            <w:shd w:val="clear" w:color="auto" w:fill="FFFFFF"/>
            <w:noWrap/>
            <w:vAlign w:val="center"/>
          </w:tcPr>
          <w:p w14:paraId="5EF073ED" w14:textId="77777777" w:rsidR="004330E1" w:rsidRPr="00241BAB" w:rsidRDefault="004330E1" w:rsidP="00512B4C">
            <w:pPr>
              <w:widowControl/>
              <w:wordWrap/>
              <w:autoSpaceDE/>
              <w:autoSpaceDN/>
              <w:jc w:val="center"/>
              <w:rPr>
                <w:rFonts w:cs="Arial"/>
                <w:color w:val="000000"/>
                <w:sz w:val="18"/>
                <w:szCs w:val="18"/>
              </w:rPr>
            </w:pPr>
            <w:r>
              <w:rPr>
                <w:rFonts w:cs="Arial"/>
                <w:color w:val="000000"/>
                <w:sz w:val="18"/>
                <w:szCs w:val="18"/>
              </w:rPr>
              <w:t>C/B/W1 70 dB</w:t>
            </w:r>
          </w:p>
        </w:tc>
        <w:tc>
          <w:tcPr>
            <w:tcW w:w="551" w:type="pct"/>
            <w:shd w:val="clear" w:color="auto" w:fill="FFFFFF"/>
            <w:noWrap/>
            <w:vAlign w:val="center"/>
          </w:tcPr>
          <w:p w14:paraId="499C28E8" w14:textId="77777777" w:rsidR="004330E1" w:rsidRPr="0027281F" w:rsidRDefault="004330E1" w:rsidP="00512B4C">
            <w:pPr>
              <w:widowControl/>
              <w:wordWrap/>
              <w:autoSpaceDE/>
              <w:autoSpaceDN/>
              <w:jc w:val="center"/>
              <w:rPr>
                <w:rFonts w:cs="Arial"/>
                <w:color w:val="000000"/>
                <w:sz w:val="18"/>
                <w:szCs w:val="18"/>
              </w:rPr>
            </w:pPr>
            <w:r w:rsidRPr="0027281F">
              <w:rPr>
                <w:rFonts w:cs="Arial"/>
                <w:color w:val="000000"/>
                <w:sz w:val="18"/>
                <w:szCs w:val="18"/>
              </w:rPr>
              <w:sym w:font="Wingdings" w:char="F0FE"/>
            </w:r>
          </w:p>
        </w:tc>
        <w:tc>
          <w:tcPr>
            <w:tcW w:w="394" w:type="pct"/>
            <w:shd w:val="clear" w:color="auto" w:fill="FFFFFF"/>
            <w:noWrap/>
            <w:vAlign w:val="center"/>
          </w:tcPr>
          <w:p w14:paraId="06DA3602" w14:textId="77777777" w:rsidR="004330E1" w:rsidRPr="0027281F" w:rsidRDefault="004330E1" w:rsidP="00512B4C">
            <w:pPr>
              <w:jc w:val="center"/>
              <w:rPr>
                <w:rFonts w:cs="Arial"/>
                <w:color w:val="000000"/>
                <w:sz w:val="18"/>
                <w:szCs w:val="18"/>
              </w:rPr>
            </w:pPr>
            <w:r w:rsidRPr="0027281F">
              <w:rPr>
                <w:rFonts w:cs="Arial"/>
                <w:color w:val="000000"/>
                <w:sz w:val="18"/>
                <w:szCs w:val="18"/>
              </w:rPr>
              <w:sym w:font="Wingdings" w:char="F0FE"/>
            </w:r>
          </w:p>
        </w:tc>
        <w:tc>
          <w:tcPr>
            <w:tcW w:w="788" w:type="pct"/>
            <w:shd w:val="clear" w:color="auto" w:fill="FFFFFF"/>
            <w:noWrap/>
            <w:vAlign w:val="center"/>
          </w:tcPr>
          <w:p w14:paraId="7C56A983" w14:textId="77777777" w:rsidR="004330E1" w:rsidRPr="0027281F" w:rsidRDefault="004330E1" w:rsidP="00512B4C">
            <w:pPr>
              <w:jc w:val="center"/>
              <w:rPr>
                <w:rFonts w:cs="Arial"/>
                <w:color w:val="000000"/>
                <w:sz w:val="18"/>
                <w:szCs w:val="18"/>
              </w:rPr>
            </w:pPr>
            <w:r w:rsidRPr="0027281F">
              <w:rPr>
                <w:rFonts w:cs="Arial"/>
                <w:color w:val="000000"/>
                <w:sz w:val="18"/>
                <w:szCs w:val="18"/>
              </w:rPr>
              <w:sym w:font="Wingdings" w:char="F0FE"/>
            </w:r>
          </w:p>
        </w:tc>
        <w:tc>
          <w:tcPr>
            <w:tcW w:w="550" w:type="pct"/>
            <w:shd w:val="clear" w:color="auto" w:fill="FFFFFF"/>
            <w:vAlign w:val="center"/>
          </w:tcPr>
          <w:p w14:paraId="23B20F09" w14:textId="77777777" w:rsidR="004330E1" w:rsidRPr="0027281F" w:rsidRDefault="004330E1" w:rsidP="00512B4C">
            <w:pPr>
              <w:jc w:val="center"/>
              <w:rPr>
                <w:rFonts w:cs="Arial"/>
                <w:color w:val="000000"/>
                <w:sz w:val="18"/>
                <w:szCs w:val="18"/>
              </w:rPr>
            </w:pPr>
            <w:r>
              <w:rPr>
                <w:rFonts w:cs="Arial"/>
                <w:color w:val="000000"/>
                <w:sz w:val="18"/>
                <w:szCs w:val="18"/>
              </w:rPr>
              <w:t>-</w:t>
            </w:r>
          </w:p>
        </w:tc>
      </w:tr>
      <w:tr w:rsidR="004330E1" w:rsidRPr="00241BAB" w14:paraId="3141F816" w14:textId="77777777" w:rsidTr="00512B4C">
        <w:trPr>
          <w:trHeight w:val="300"/>
        </w:trPr>
        <w:tc>
          <w:tcPr>
            <w:tcW w:w="431" w:type="pct"/>
            <w:vMerge/>
            <w:shd w:val="clear" w:color="auto" w:fill="FFFFFF"/>
            <w:vAlign w:val="center"/>
          </w:tcPr>
          <w:p w14:paraId="3659211B" w14:textId="77777777" w:rsidR="004330E1" w:rsidRPr="00241BAB" w:rsidRDefault="004330E1" w:rsidP="00512B4C">
            <w:pPr>
              <w:widowControl/>
              <w:wordWrap/>
              <w:autoSpaceDE/>
              <w:autoSpaceDN/>
              <w:rPr>
                <w:rFonts w:eastAsia="Times New Roman" w:cs="Arial"/>
                <w:b/>
                <w:color w:val="000000"/>
                <w:kern w:val="0"/>
                <w:sz w:val="18"/>
                <w:szCs w:val="18"/>
                <w:lang w:val="de-DE"/>
              </w:rPr>
            </w:pPr>
          </w:p>
        </w:tc>
        <w:tc>
          <w:tcPr>
            <w:tcW w:w="719" w:type="pct"/>
            <w:shd w:val="clear" w:color="auto" w:fill="FFFFFF"/>
            <w:noWrap/>
            <w:vAlign w:val="center"/>
          </w:tcPr>
          <w:p w14:paraId="1457D5C4" w14:textId="77777777" w:rsidR="004330E1" w:rsidRPr="00241BAB" w:rsidRDefault="004330E1" w:rsidP="00512B4C">
            <w:pPr>
              <w:widowControl/>
              <w:wordWrap/>
              <w:autoSpaceDE/>
              <w:autoSpaceDN/>
              <w:jc w:val="center"/>
              <w:rPr>
                <w:rFonts w:cs="Arial"/>
                <w:color w:val="000000"/>
                <w:sz w:val="18"/>
                <w:szCs w:val="18"/>
              </w:rPr>
            </w:pPr>
            <w:r w:rsidRPr="00DF5631">
              <w:rPr>
                <w:rFonts w:cs="Arial"/>
                <w:color w:val="000000"/>
                <w:sz w:val="18"/>
                <w:szCs w:val="18"/>
              </w:rPr>
              <w:t>245/70R19.5</w:t>
            </w:r>
          </w:p>
        </w:tc>
        <w:tc>
          <w:tcPr>
            <w:tcW w:w="699" w:type="pct"/>
            <w:shd w:val="clear" w:color="auto" w:fill="FFFFFF"/>
            <w:noWrap/>
            <w:vAlign w:val="center"/>
          </w:tcPr>
          <w:p w14:paraId="08B06DB0" w14:textId="77777777" w:rsidR="004330E1" w:rsidRPr="00241BAB" w:rsidRDefault="004330E1" w:rsidP="00512B4C">
            <w:pPr>
              <w:widowControl/>
              <w:wordWrap/>
              <w:autoSpaceDE/>
              <w:autoSpaceDN/>
              <w:jc w:val="center"/>
              <w:rPr>
                <w:rFonts w:cs="Arial"/>
                <w:color w:val="000000"/>
                <w:sz w:val="18"/>
                <w:szCs w:val="18"/>
              </w:rPr>
            </w:pPr>
            <w:r w:rsidRPr="00DF5631">
              <w:rPr>
                <w:rFonts w:cs="Arial"/>
                <w:color w:val="000000"/>
                <w:sz w:val="18"/>
                <w:szCs w:val="18"/>
              </w:rPr>
              <w:t>141/140J</w:t>
            </w:r>
          </w:p>
        </w:tc>
        <w:tc>
          <w:tcPr>
            <w:tcW w:w="867" w:type="pct"/>
            <w:shd w:val="clear" w:color="auto" w:fill="FFFFFF"/>
            <w:noWrap/>
            <w:vAlign w:val="center"/>
          </w:tcPr>
          <w:p w14:paraId="736CB63A" w14:textId="77777777" w:rsidR="004330E1" w:rsidRPr="00241BAB" w:rsidRDefault="004330E1" w:rsidP="00512B4C">
            <w:pPr>
              <w:widowControl/>
              <w:wordWrap/>
              <w:autoSpaceDE/>
              <w:autoSpaceDN/>
              <w:jc w:val="center"/>
              <w:rPr>
                <w:rFonts w:cs="Arial"/>
                <w:color w:val="000000"/>
                <w:sz w:val="18"/>
                <w:szCs w:val="18"/>
              </w:rPr>
            </w:pPr>
            <w:r>
              <w:rPr>
                <w:rFonts w:cs="Arial"/>
                <w:color w:val="000000"/>
                <w:sz w:val="18"/>
                <w:szCs w:val="18"/>
              </w:rPr>
              <w:t>C/C/W1 69 dB</w:t>
            </w:r>
          </w:p>
        </w:tc>
        <w:tc>
          <w:tcPr>
            <w:tcW w:w="551" w:type="pct"/>
            <w:shd w:val="clear" w:color="auto" w:fill="FFFFFF"/>
            <w:noWrap/>
            <w:vAlign w:val="center"/>
          </w:tcPr>
          <w:p w14:paraId="2C97BF3D" w14:textId="77777777" w:rsidR="004330E1" w:rsidRPr="0027281F" w:rsidRDefault="004330E1" w:rsidP="00512B4C">
            <w:pPr>
              <w:widowControl/>
              <w:wordWrap/>
              <w:autoSpaceDE/>
              <w:autoSpaceDN/>
              <w:jc w:val="center"/>
              <w:rPr>
                <w:rFonts w:cs="Arial"/>
                <w:color w:val="000000"/>
                <w:sz w:val="18"/>
                <w:szCs w:val="18"/>
              </w:rPr>
            </w:pPr>
            <w:r w:rsidRPr="0027281F">
              <w:rPr>
                <w:rFonts w:cs="Arial"/>
                <w:color w:val="000000"/>
                <w:sz w:val="18"/>
                <w:szCs w:val="18"/>
              </w:rPr>
              <w:sym w:font="Wingdings" w:char="F0FE"/>
            </w:r>
          </w:p>
        </w:tc>
        <w:tc>
          <w:tcPr>
            <w:tcW w:w="394" w:type="pct"/>
            <w:shd w:val="clear" w:color="auto" w:fill="FFFFFF"/>
            <w:noWrap/>
            <w:vAlign w:val="center"/>
          </w:tcPr>
          <w:p w14:paraId="54905DDA" w14:textId="77777777" w:rsidR="004330E1" w:rsidRPr="0027281F" w:rsidRDefault="004330E1" w:rsidP="00512B4C">
            <w:pPr>
              <w:jc w:val="center"/>
              <w:rPr>
                <w:rFonts w:cs="Arial"/>
                <w:color w:val="000000"/>
                <w:sz w:val="18"/>
                <w:szCs w:val="18"/>
              </w:rPr>
            </w:pPr>
            <w:r w:rsidRPr="0027281F">
              <w:rPr>
                <w:rFonts w:cs="Arial"/>
                <w:color w:val="000000"/>
                <w:sz w:val="18"/>
                <w:szCs w:val="18"/>
              </w:rPr>
              <w:sym w:font="Wingdings" w:char="F0FE"/>
            </w:r>
          </w:p>
        </w:tc>
        <w:tc>
          <w:tcPr>
            <w:tcW w:w="788" w:type="pct"/>
            <w:shd w:val="clear" w:color="auto" w:fill="FFFFFF"/>
            <w:noWrap/>
            <w:vAlign w:val="center"/>
          </w:tcPr>
          <w:p w14:paraId="416D541B" w14:textId="77777777" w:rsidR="004330E1" w:rsidRPr="0027281F" w:rsidRDefault="004330E1" w:rsidP="00512B4C">
            <w:pPr>
              <w:jc w:val="center"/>
              <w:rPr>
                <w:rFonts w:cs="Arial"/>
                <w:color w:val="000000"/>
                <w:sz w:val="18"/>
                <w:szCs w:val="18"/>
              </w:rPr>
            </w:pPr>
            <w:r w:rsidRPr="0027281F">
              <w:rPr>
                <w:rFonts w:cs="Arial"/>
                <w:color w:val="000000"/>
                <w:sz w:val="18"/>
                <w:szCs w:val="18"/>
              </w:rPr>
              <w:sym w:font="Wingdings" w:char="F0FE"/>
            </w:r>
          </w:p>
        </w:tc>
        <w:tc>
          <w:tcPr>
            <w:tcW w:w="550" w:type="pct"/>
            <w:shd w:val="clear" w:color="auto" w:fill="FFFFFF"/>
            <w:vAlign w:val="center"/>
          </w:tcPr>
          <w:p w14:paraId="1A405678" w14:textId="77777777" w:rsidR="004330E1" w:rsidRPr="0027281F" w:rsidRDefault="004330E1" w:rsidP="00512B4C">
            <w:pPr>
              <w:jc w:val="center"/>
              <w:rPr>
                <w:rFonts w:cs="Arial"/>
                <w:color w:val="000000"/>
                <w:sz w:val="18"/>
                <w:szCs w:val="18"/>
              </w:rPr>
            </w:pPr>
            <w:r>
              <w:rPr>
                <w:rFonts w:cs="Arial"/>
                <w:color w:val="000000"/>
                <w:sz w:val="18"/>
                <w:szCs w:val="18"/>
              </w:rPr>
              <w:t>-</w:t>
            </w:r>
          </w:p>
        </w:tc>
      </w:tr>
      <w:tr w:rsidR="004330E1" w:rsidRPr="00241BAB" w14:paraId="03CFDF18" w14:textId="77777777" w:rsidTr="00512B4C">
        <w:trPr>
          <w:trHeight w:val="300"/>
        </w:trPr>
        <w:tc>
          <w:tcPr>
            <w:tcW w:w="431" w:type="pct"/>
            <w:vMerge/>
            <w:shd w:val="clear" w:color="auto" w:fill="FFFFFF"/>
            <w:vAlign w:val="center"/>
          </w:tcPr>
          <w:p w14:paraId="4AD72A33" w14:textId="77777777" w:rsidR="004330E1" w:rsidRPr="00241BAB" w:rsidRDefault="004330E1" w:rsidP="00512B4C">
            <w:pPr>
              <w:widowControl/>
              <w:wordWrap/>
              <w:autoSpaceDE/>
              <w:autoSpaceDN/>
              <w:rPr>
                <w:rFonts w:eastAsia="Times New Roman" w:cs="Arial"/>
                <w:b/>
                <w:color w:val="000000"/>
                <w:kern w:val="0"/>
                <w:sz w:val="18"/>
                <w:szCs w:val="18"/>
                <w:lang w:val="de-DE"/>
              </w:rPr>
            </w:pPr>
          </w:p>
        </w:tc>
        <w:tc>
          <w:tcPr>
            <w:tcW w:w="719" w:type="pct"/>
            <w:shd w:val="clear" w:color="auto" w:fill="FFFFFF"/>
            <w:noWrap/>
            <w:vAlign w:val="center"/>
          </w:tcPr>
          <w:p w14:paraId="3B7AC7EF" w14:textId="77777777" w:rsidR="004330E1" w:rsidRPr="00241BAB" w:rsidRDefault="004330E1" w:rsidP="00512B4C">
            <w:pPr>
              <w:widowControl/>
              <w:wordWrap/>
              <w:autoSpaceDE/>
              <w:autoSpaceDN/>
              <w:jc w:val="center"/>
              <w:rPr>
                <w:rFonts w:cs="Arial"/>
                <w:color w:val="000000"/>
                <w:sz w:val="18"/>
                <w:szCs w:val="18"/>
              </w:rPr>
            </w:pPr>
            <w:r w:rsidRPr="00073D82">
              <w:rPr>
                <w:rFonts w:cs="Arial"/>
                <w:color w:val="000000"/>
                <w:sz w:val="18"/>
                <w:szCs w:val="18"/>
              </w:rPr>
              <w:t>265/70R19.5</w:t>
            </w:r>
          </w:p>
        </w:tc>
        <w:tc>
          <w:tcPr>
            <w:tcW w:w="699" w:type="pct"/>
            <w:shd w:val="clear" w:color="auto" w:fill="FFFFFF"/>
            <w:noWrap/>
            <w:vAlign w:val="center"/>
          </w:tcPr>
          <w:p w14:paraId="7054FAC1" w14:textId="77777777" w:rsidR="004330E1" w:rsidRPr="00241BAB" w:rsidRDefault="004330E1" w:rsidP="00512B4C">
            <w:pPr>
              <w:widowControl/>
              <w:wordWrap/>
              <w:autoSpaceDE/>
              <w:autoSpaceDN/>
              <w:jc w:val="center"/>
              <w:rPr>
                <w:rFonts w:cs="Arial"/>
                <w:color w:val="000000"/>
                <w:sz w:val="18"/>
                <w:szCs w:val="18"/>
              </w:rPr>
            </w:pPr>
            <w:r w:rsidRPr="004972B6">
              <w:rPr>
                <w:rFonts w:cs="Arial"/>
                <w:color w:val="000000"/>
                <w:sz w:val="18"/>
                <w:szCs w:val="18"/>
              </w:rPr>
              <w:t>143/141J</w:t>
            </w:r>
          </w:p>
        </w:tc>
        <w:tc>
          <w:tcPr>
            <w:tcW w:w="867" w:type="pct"/>
            <w:shd w:val="clear" w:color="auto" w:fill="FFFFFF"/>
            <w:noWrap/>
            <w:vAlign w:val="center"/>
          </w:tcPr>
          <w:p w14:paraId="0724C3A4" w14:textId="77777777" w:rsidR="004330E1" w:rsidRPr="00241BAB" w:rsidRDefault="004330E1" w:rsidP="00512B4C">
            <w:pPr>
              <w:widowControl/>
              <w:wordWrap/>
              <w:autoSpaceDE/>
              <w:autoSpaceDN/>
              <w:jc w:val="center"/>
              <w:rPr>
                <w:rFonts w:cs="Arial"/>
                <w:color w:val="000000"/>
                <w:sz w:val="18"/>
                <w:szCs w:val="18"/>
              </w:rPr>
            </w:pPr>
            <w:r>
              <w:rPr>
                <w:rFonts w:cs="Arial"/>
                <w:color w:val="000000"/>
                <w:sz w:val="18"/>
                <w:szCs w:val="18"/>
              </w:rPr>
              <w:t>C/C/W1 69 dB</w:t>
            </w:r>
          </w:p>
        </w:tc>
        <w:tc>
          <w:tcPr>
            <w:tcW w:w="551" w:type="pct"/>
            <w:shd w:val="clear" w:color="auto" w:fill="FFFFFF"/>
            <w:noWrap/>
            <w:vAlign w:val="center"/>
          </w:tcPr>
          <w:p w14:paraId="28721211" w14:textId="77777777" w:rsidR="004330E1" w:rsidRPr="0027281F" w:rsidRDefault="004330E1" w:rsidP="00512B4C">
            <w:pPr>
              <w:widowControl/>
              <w:wordWrap/>
              <w:autoSpaceDE/>
              <w:autoSpaceDN/>
              <w:jc w:val="center"/>
              <w:rPr>
                <w:rFonts w:cs="Arial"/>
                <w:color w:val="000000"/>
                <w:sz w:val="18"/>
                <w:szCs w:val="18"/>
              </w:rPr>
            </w:pPr>
            <w:r w:rsidRPr="0027281F">
              <w:rPr>
                <w:rFonts w:cs="Arial"/>
                <w:color w:val="000000"/>
                <w:sz w:val="18"/>
                <w:szCs w:val="18"/>
              </w:rPr>
              <w:sym w:font="Wingdings" w:char="F0FE"/>
            </w:r>
          </w:p>
        </w:tc>
        <w:tc>
          <w:tcPr>
            <w:tcW w:w="394" w:type="pct"/>
            <w:shd w:val="clear" w:color="auto" w:fill="FFFFFF"/>
            <w:noWrap/>
            <w:vAlign w:val="center"/>
          </w:tcPr>
          <w:p w14:paraId="3B2BE573" w14:textId="77777777" w:rsidR="004330E1" w:rsidRPr="0027281F" w:rsidRDefault="004330E1" w:rsidP="00512B4C">
            <w:pPr>
              <w:jc w:val="center"/>
              <w:rPr>
                <w:rFonts w:cs="Arial"/>
                <w:color w:val="000000"/>
                <w:sz w:val="18"/>
                <w:szCs w:val="18"/>
              </w:rPr>
            </w:pPr>
            <w:r w:rsidRPr="0027281F">
              <w:rPr>
                <w:rFonts w:cs="Arial"/>
                <w:color w:val="000000"/>
                <w:sz w:val="18"/>
                <w:szCs w:val="18"/>
              </w:rPr>
              <w:sym w:font="Wingdings" w:char="F0FE"/>
            </w:r>
          </w:p>
        </w:tc>
        <w:tc>
          <w:tcPr>
            <w:tcW w:w="788" w:type="pct"/>
            <w:shd w:val="clear" w:color="auto" w:fill="FFFFFF"/>
            <w:noWrap/>
            <w:vAlign w:val="center"/>
          </w:tcPr>
          <w:p w14:paraId="1E0E4D5D" w14:textId="77777777" w:rsidR="004330E1" w:rsidRPr="0027281F" w:rsidRDefault="004330E1" w:rsidP="00512B4C">
            <w:pPr>
              <w:jc w:val="center"/>
              <w:rPr>
                <w:rFonts w:cs="Arial"/>
                <w:color w:val="000000"/>
                <w:sz w:val="18"/>
                <w:szCs w:val="18"/>
              </w:rPr>
            </w:pPr>
            <w:r w:rsidRPr="0027281F">
              <w:rPr>
                <w:rFonts w:cs="Arial"/>
                <w:color w:val="000000"/>
                <w:sz w:val="18"/>
                <w:szCs w:val="18"/>
              </w:rPr>
              <w:sym w:font="Wingdings" w:char="F0FE"/>
            </w:r>
          </w:p>
        </w:tc>
        <w:tc>
          <w:tcPr>
            <w:tcW w:w="550" w:type="pct"/>
            <w:shd w:val="clear" w:color="auto" w:fill="FFFFFF"/>
            <w:vAlign w:val="center"/>
          </w:tcPr>
          <w:p w14:paraId="25BAA16F" w14:textId="77777777" w:rsidR="004330E1" w:rsidRPr="0027281F" w:rsidRDefault="004330E1" w:rsidP="00512B4C">
            <w:pPr>
              <w:jc w:val="center"/>
              <w:rPr>
                <w:rFonts w:cs="Arial"/>
                <w:color w:val="000000"/>
                <w:sz w:val="18"/>
                <w:szCs w:val="18"/>
              </w:rPr>
            </w:pPr>
            <w:r>
              <w:rPr>
                <w:rFonts w:cs="Arial"/>
                <w:color w:val="000000"/>
                <w:sz w:val="18"/>
                <w:szCs w:val="18"/>
              </w:rPr>
              <w:t>-</w:t>
            </w:r>
          </w:p>
        </w:tc>
      </w:tr>
      <w:tr w:rsidR="004330E1" w:rsidRPr="00241BAB" w14:paraId="361FF8BE" w14:textId="77777777" w:rsidTr="00512B4C">
        <w:trPr>
          <w:trHeight w:val="300"/>
        </w:trPr>
        <w:tc>
          <w:tcPr>
            <w:tcW w:w="431" w:type="pct"/>
            <w:vMerge/>
            <w:shd w:val="clear" w:color="auto" w:fill="FFFFFF"/>
            <w:vAlign w:val="center"/>
          </w:tcPr>
          <w:p w14:paraId="58AE3EEF" w14:textId="77777777" w:rsidR="004330E1" w:rsidRPr="00241BAB" w:rsidRDefault="004330E1" w:rsidP="00512B4C">
            <w:pPr>
              <w:widowControl/>
              <w:wordWrap/>
              <w:autoSpaceDE/>
              <w:autoSpaceDN/>
              <w:rPr>
                <w:rFonts w:eastAsia="Times New Roman" w:cs="Arial"/>
                <w:b/>
                <w:color w:val="000000"/>
                <w:kern w:val="0"/>
                <w:sz w:val="18"/>
                <w:szCs w:val="18"/>
                <w:lang w:val="de-DE"/>
              </w:rPr>
            </w:pPr>
          </w:p>
        </w:tc>
        <w:tc>
          <w:tcPr>
            <w:tcW w:w="719" w:type="pct"/>
            <w:shd w:val="clear" w:color="auto" w:fill="FFFFFF"/>
            <w:noWrap/>
            <w:vAlign w:val="center"/>
          </w:tcPr>
          <w:p w14:paraId="2FB13EE7" w14:textId="77777777" w:rsidR="004330E1" w:rsidRPr="00241BAB" w:rsidRDefault="004330E1" w:rsidP="00512B4C">
            <w:pPr>
              <w:widowControl/>
              <w:wordWrap/>
              <w:autoSpaceDE/>
              <w:autoSpaceDN/>
              <w:jc w:val="center"/>
              <w:rPr>
                <w:rFonts w:cs="Arial"/>
                <w:color w:val="000000"/>
                <w:sz w:val="18"/>
                <w:szCs w:val="18"/>
              </w:rPr>
            </w:pPr>
            <w:r w:rsidRPr="005C4C79">
              <w:rPr>
                <w:rFonts w:cs="Arial"/>
                <w:color w:val="000000"/>
                <w:sz w:val="18"/>
                <w:szCs w:val="18"/>
              </w:rPr>
              <w:t>9.5R17.5</w:t>
            </w:r>
          </w:p>
        </w:tc>
        <w:tc>
          <w:tcPr>
            <w:tcW w:w="699" w:type="pct"/>
            <w:shd w:val="clear" w:color="auto" w:fill="FFFFFF"/>
            <w:noWrap/>
            <w:vAlign w:val="center"/>
          </w:tcPr>
          <w:p w14:paraId="3DC6E2DC" w14:textId="77777777" w:rsidR="004330E1" w:rsidRPr="00241BAB" w:rsidRDefault="004330E1" w:rsidP="00512B4C">
            <w:pPr>
              <w:widowControl/>
              <w:wordWrap/>
              <w:autoSpaceDE/>
              <w:autoSpaceDN/>
              <w:jc w:val="center"/>
              <w:rPr>
                <w:rFonts w:cs="Arial"/>
                <w:color w:val="000000"/>
                <w:sz w:val="18"/>
                <w:szCs w:val="18"/>
              </w:rPr>
            </w:pPr>
            <w:r w:rsidRPr="00424230">
              <w:rPr>
                <w:rFonts w:cs="Arial"/>
                <w:color w:val="000000"/>
                <w:sz w:val="18"/>
                <w:szCs w:val="18"/>
              </w:rPr>
              <w:t>143/141J</w:t>
            </w:r>
          </w:p>
        </w:tc>
        <w:tc>
          <w:tcPr>
            <w:tcW w:w="867" w:type="pct"/>
            <w:shd w:val="clear" w:color="auto" w:fill="FFFFFF"/>
            <w:noWrap/>
            <w:vAlign w:val="center"/>
          </w:tcPr>
          <w:p w14:paraId="11F9DB94" w14:textId="77777777" w:rsidR="004330E1" w:rsidRPr="00241BAB" w:rsidRDefault="004330E1" w:rsidP="00512B4C">
            <w:pPr>
              <w:widowControl/>
              <w:wordWrap/>
              <w:autoSpaceDE/>
              <w:autoSpaceDN/>
              <w:jc w:val="center"/>
              <w:rPr>
                <w:rFonts w:cs="Arial"/>
                <w:color w:val="000000"/>
                <w:sz w:val="18"/>
                <w:szCs w:val="18"/>
              </w:rPr>
            </w:pPr>
            <w:r>
              <w:rPr>
                <w:rFonts w:cs="Arial"/>
                <w:color w:val="000000"/>
                <w:sz w:val="18"/>
                <w:szCs w:val="18"/>
              </w:rPr>
              <w:t>C/B/W1 69 dB</w:t>
            </w:r>
          </w:p>
        </w:tc>
        <w:tc>
          <w:tcPr>
            <w:tcW w:w="551" w:type="pct"/>
            <w:shd w:val="clear" w:color="auto" w:fill="FFFFFF"/>
            <w:noWrap/>
            <w:vAlign w:val="center"/>
          </w:tcPr>
          <w:p w14:paraId="39698572" w14:textId="77777777" w:rsidR="004330E1" w:rsidRPr="0027281F" w:rsidRDefault="004330E1" w:rsidP="00512B4C">
            <w:pPr>
              <w:widowControl/>
              <w:wordWrap/>
              <w:autoSpaceDE/>
              <w:autoSpaceDN/>
              <w:jc w:val="center"/>
              <w:rPr>
                <w:rFonts w:cs="Arial"/>
                <w:color w:val="000000"/>
                <w:sz w:val="18"/>
                <w:szCs w:val="18"/>
              </w:rPr>
            </w:pPr>
            <w:r w:rsidRPr="0027281F">
              <w:rPr>
                <w:rFonts w:cs="Arial"/>
                <w:color w:val="000000"/>
                <w:sz w:val="18"/>
                <w:szCs w:val="18"/>
              </w:rPr>
              <w:sym w:font="Wingdings" w:char="F0FE"/>
            </w:r>
          </w:p>
        </w:tc>
        <w:tc>
          <w:tcPr>
            <w:tcW w:w="394" w:type="pct"/>
            <w:shd w:val="clear" w:color="auto" w:fill="FFFFFF"/>
            <w:noWrap/>
            <w:vAlign w:val="center"/>
          </w:tcPr>
          <w:p w14:paraId="20314799" w14:textId="77777777" w:rsidR="004330E1" w:rsidRPr="0027281F" w:rsidRDefault="004330E1" w:rsidP="00512B4C">
            <w:pPr>
              <w:jc w:val="center"/>
              <w:rPr>
                <w:rFonts w:cs="Arial"/>
                <w:color w:val="000000"/>
                <w:sz w:val="18"/>
                <w:szCs w:val="18"/>
              </w:rPr>
            </w:pPr>
            <w:r w:rsidRPr="0027281F">
              <w:rPr>
                <w:rFonts w:cs="Arial"/>
                <w:color w:val="000000"/>
                <w:sz w:val="18"/>
                <w:szCs w:val="18"/>
              </w:rPr>
              <w:sym w:font="Wingdings" w:char="F0FE"/>
            </w:r>
          </w:p>
        </w:tc>
        <w:tc>
          <w:tcPr>
            <w:tcW w:w="788" w:type="pct"/>
            <w:shd w:val="clear" w:color="auto" w:fill="FFFFFF"/>
            <w:noWrap/>
            <w:vAlign w:val="center"/>
          </w:tcPr>
          <w:p w14:paraId="1D94829D" w14:textId="77777777" w:rsidR="004330E1" w:rsidRPr="0027281F" w:rsidRDefault="004330E1" w:rsidP="00512B4C">
            <w:pPr>
              <w:jc w:val="center"/>
              <w:rPr>
                <w:rFonts w:cs="Arial"/>
                <w:color w:val="000000"/>
                <w:sz w:val="18"/>
                <w:szCs w:val="18"/>
              </w:rPr>
            </w:pPr>
            <w:r w:rsidRPr="0027281F">
              <w:rPr>
                <w:rFonts w:cs="Arial"/>
                <w:color w:val="000000"/>
                <w:sz w:val="18"/>
                <w:szCs w:val="18"/>
              </w:rPr>
              <w:sym w:font="Wingdings" w:char="F0FE"/>
            </w:r>
          </w:p>
        </w:tc>
        <w:tc>
          <w:tcPr>
            <w:tcW w:w="550" w:type="pct"/>
            <w:shd w:val="clear" w:color="auto" w:fill="FFFFFF"/>
            <w:vAlign w:val="center"/>
          </w:tcPr>
          <w:p w14:paraId="65638631" w14:textId="77777777" w:rsidR="004330E1" w:rsidRPr="0027281F" w:rsidRDefault="004330E1" w:rsidP="00512B4C">
            <w:pPr>
              <w:jc w:val="center"/>
              <w:rPr>
                <w:rFonts w:cs="Arial"/>
                <w:color w:val="000000"/>
                <w:sz w:val="18"/>
                <w:szCs w:val="18"/>
              </w:rPr>
            </w:pPr>
            <w:r>
              <w:rPr>
                <w:rFonts w:cs="Arial"/>
                <w:color w:val="000000"/>
                <w:sz w:val="18"/>
                <w:szCs w:val="18"/>
              </w:rPr>
              <w:t>-</w:t>
            </w:r>
          </w:p>
        </w:tc>
      </w:tr>
    </w:tbl>
    <w:p w14:paraId="03965CEE" w14:textId="77777777" w:rsidR="004330E1" w:rsidRPr="00241BAB" w:rsidRDefault="004330E1" w:rsidP="004330E1">
      <w:pPr>
        <w:widowControl/>
        <w:wordWrap/>
        <w:autoSpaceDE/>
        <w:rPr>
          <w:rFonts w:cs="Arial"/>
          <w:b/>
          <w:color w:val="FF6600"/>
          <w:sz w:val="24"/>
          <w:lang w:val="de-DE" w:eastAsia="de-DE"/>
        </w:rPr>
      </w:pPr>
    </w:p>
    <w:p w14:paraId="3A77CA03" w14:textId="77777777" w:rsidR="004330E1" w:rsidRDefault="004330E1" w:rsidP="004330E1">
      <w:pPr>
        <w:widowControl/>
        <w:wordWrap/>
        <w:autoSpaceDE/>
        <w:jc w:val="center"/>
        <w:rPr>
          <w:rFonts w:cs="Arial"/>
          <w:b/>
          <w:color w:val="FF6600"/>
          <w:sz w:val="24"/>
        </w:rPr>
      </w:pPr>
    </w:p>
    <w:p w14:paraId="208DADBB" w14:textId="77777777" w:rsidR="004330E1" w:rsidRDefault="004330E1" w:rsidP="004330E1">
      <w:pPr>
        <w:widowControl/>
        <w:wordWrap/>
        <w:autoSpaceDE/>
        <w:jc w:val="center"/>
        <w:rPr>
          <w:rFonts w:cs="Arial"/>
          <w:b/>
          <w:color w:val="FF6600"/>
          <w:sz w:val="24"/>
        </w:rPr>
      </w:pPr>
    </w:p>
    <w:p w14:paraId="764EB433" w14:textId="77777777" w:rsidR="004330E1" w:rsidRDefault="004330E1" w:rsidP="004330E1">
      <w:pPr>
        <w:widowControl/>
        <w:wordWrap/>
        <w:autoSpaceDE/>
        <w:jc w:val="center"/>
        <w:rPr>
          <w:rFonts w:cs="Arial"/>
          <w:b/>
          <w:color w:val="FF6600"/>
          <w:sz w:val="24"/>
        </w:rPr>
      </w:pPr>
    </w:p>
    <w:p w14:paraId="4463FD7E" w14:textId="77777777" w:rsidR="004330E1" w:rsidRDefault="004330E1" w:rsidP="004330E1">
      <w:pPr>
        <w:widowControl/>
        <w:wordWrap/>
        <w:autoSpaceDE/>
        <w:jc w:val="center"/>
        <w:rPr>
          <w:rFonts w:cs="Arial"/>
          <w:b/>
          <w:color w:val="FF6600"/>
          <w:sz w:val="24"/>
        </w:rPr>
      </w:pPr>
    </w:p>
    <w:p w14:paraId="4B009314" w14:textId="77777777" w:rsidR="004330E1" w:rsidRDefault="004330E1" w:rsidP="004330E1">
      <w:pPr>
        <w:widowControl/>
        <w:wordWrap/>
        <w:autoSpaceDE/>
        <w:jc w:val="center"/>
        <w:rPr>
          <w:rFonts w:cs="Arial"/>
          <w:b/>
          <w:color w:val="FF6600"/>
          <w:sz w:val="24"/>
        </w:rPr>
      </w:pPr>
    </w:p>
    <w:p w14:paraId="70174AF7" w14:textId="77777777" w:rsidR="004330E1" w:rsidRDefault="004330E1" w:rsidP="004330E1">
      <w:pPr>
        <w:widowControl/>
        <w:wordWrap/>
        <w:autoSpaceDE/>
        <w:jc w:val="center"/>
        <w:rPr>
          <w:rFonts w:cs="Arial"/>
          <w:b/>
          <w:color w:val="FF6600"/>
          <w:sz w:val="24"/>
        </w:rPr>
      </w:pPr>
    </w:p>
    <w:p w14:paraId="48A3EABA" w14:textId="77777777" w:rsidR="004330E1" w:rsidRDefault="004330E1" w:rsidP="004330E1">
      <w:pPr>
        <w:widowControl/>
        <w:wordWrap/>
        <w:autoSpaceDE/>
        <w:jc w:val="center"/>
        <w:rPr>
          <w:rFonts w:cs="Arial"/>
          <w:b/>
          <w:color w:val="FF6600"/>
          <w:sz w:val="24"/>
        </w:rPr>
      </w:pPr>
    </w:p>
    <w:p w14:paraId="5370CB4B" w14:textId="77777777" w:rsidR="004330E1" w:rsidRPr="00241BAB" w:rsidRDefault="004330E1" w:rsidP="004330E1">
      <w:pPr>
        <w:widowControl/>
        <w:wordWrap/>
        <w:autoSpaceDE/>
        <w:jc w:val="center"/>
        <w:rPr>
          <w:rFonts w:cs="Arial"/>
          <w:b/>
          <w:bCs/>
          <w:sz w:val="24"/>
        </w:rPr>
      </w:pPr>
      <w:r w:rsidRPr="00241BAB">
        <w:rPr>
          <w:rFonts w:cs="Arial"/>
          <w:b/>
          <w:color w:val="FF6600"/>
          <w:sz w:val="24"/>
        </w:rPr>
        <w:lastRenderedPageBreak/>
        <w:br/>
      </w:r>
      <w:r w:rsidRPr="00241BAB">
        <w:rPr>
          <w:rFonts w:cs="Arial"/>
          <w:b/>
          <w:sz w:val="24"/>
        </w:rPr>
        <w:t>Technical properties of the Hankook SmartFlex all-year tyre line</w:t>
      </w:r>
    </w:p>
    <w:p w14:paraId="2933E167" w14:textId="77777777" w:rsidR="004330E1" w:rsidRPr="00241BAB" w:rsidRDefault="004330E1" w:rsidP="004330E1">
      <w:pPr>
        <w:widowControl/>
        <w:snapToGrid w:val="0"/>
        <w:rPr>
          <w:rFonts w:cs="Arial"/>
          <w:b/>
          <w:color w:val="FF6600"/>
          <w:sz w:val="18"/>
          <w:szCs w:val="18"/>
        </w:rPr>
      </w:pPr>
    </w:p>
    <w:p w14:paraId="465AE823" w14:textId="77777777" w:rsidR="004330E1" w:rsidRPr="00241BAB" w:rsidRDefault="004330E1" w:rsidP="004330E1">
      <w:pPr>
        <w:widowControl/>
        <w:jc w:val="left"/>
        <w:rPr>
          <w:rFonts w:cs="Arial"/>
          <w:sz w:val="22"/>
          <w:szCs w:val="22"/>
        </w:rPr>
      </w:pPr>
      <w:r w:rsidRPr="00241BAB">
        <w:rPr>
          <w:rFonts w:cs="Arial"/>
          <w:b/>
          <w:sz w:val="18"/>
          <w:szCs w:val="18"/>
        </w:rPr>
        <w:t>SmartFlex TH 31</w:t>
      </w:r>
    </w:p>
    <w:p w14:paraId="288857A4" w14:textId="77777777" w:rsidR="004330E1" w:rsidRPr="00241BAB" w:rsidRDefault="004330E1" w:rsidP="004330E1">
      <w:pPr>
        <w:widowControl/>
        <w:tabs>
          <w:tab w:val="left" w:pos="567"/>
          <w:tab w:val="left" w:pos="709"/>
        </w:tabs>
        <w:snapToGrid w:val="0"/>
        <w:rPr>
          <w:rFonts w:cs="Arial"/>
          <w:sz w:val="18"/>
          <w:szCs w:val="18"/>
        </w:rPr>
      </w:pPr>
    </w:p>
    <w:p w14:paraId="1196E8A7" w14:textId="77777777" w:rsidR="004330E1" w:rsidRPr="00241BAB" w:rsidRDefault="004330E1" w:rsidP="004330E1">
      <w:pPr>
        <w:widowControl/>
        <w:snapToGrid w:val="0"/>
        <w:rPr>
          <w:rFonts w:cs="Arial"/>
          <w:b/>
          <w:i/>
          <w:sz w:val="18"/>
          <w:szCs w:val="18"/>
          <w:u w:val="single"/>
        </w:rPr>
      </w:pPr>
      <w:r w:rsidRPr="00241BAB">
        <w:rPr>
          <w:rFonts w:cs="Arial"/>
          <w:b/>
          <w:i/>
          <w:sz w:val="18"/>
          <w:szCs w:val="18"/>
          <w:u w:val="single"/>
        </w:rPr>
        <w:t>Truck all-year tyres for the trailer axle for medium to long-haul applications</w:t>
      </w:r>
    </w:p>
    <w:p w14:paraId="6567F960" w14:textId="77777777" w:rsidR="004330E1" w:rsidRPr="00241BAB" w:rsidRDefault="004330E1" w:rsidP="004330E1">
      <w:pPr>
        <w:widowControl/>
        <w:snapToGrid w:val="0"/>
        <w:rPr>
          <w:rFonts w:cs="Arial"/>
          <w:b/>
          <w:i/>
          <w:sz w:val="18"/>
          <w:szCs w:val="18"/>
          <w:u w:val="single"/>
        </w:rPr>
      </w:pPr>
    </w:p>
    <w:p w14:paraId="60D6C63E" w14:textId="77777777" w:rsidR="004330E1" w:rsidRPr="00241BAB" w:rsidRDefault="004330E1" w:rsidP="004330E1">
      <w:pPr>
        <w:pStyle w:val="ListParagraph"/>
        <w:widowControl/>
        <w:numPr>
          <w:ilvl w:val="0"/>
          <w:numId w:val="32"/>
        </w:numPr>
        <w:snapToGrid w:val="0"/>
        <w:spacing w:line="276" w:lineRule="auto"/>
        <w:jc w:val="left"/>
        <w:rPr>
          <w:rFonts w:cs="Arial"/>
          <w:b/>
          <w:i/>
          <w:sz w:val="18"/>
          <w:szCs w:val="18"/>
          <w:u w:val="single"/>
        </w:rPr>
      </w:pPr>
      <w:r w:rsidRPr="00241BAB">
        <w:rPr>
          <w:rFonts w:cs="Arial"/>
          <w:b/>
          <w:i/>
          <w:sz w:val="18"/>
          <w:szCs w:val="18"/>
          <w:u w:val="single"/>
        </w:rPr>
        <w:t>4 zigzag sipes</w:t>
      </w:r>
      <w:r w:rsidRPr="00241BAB">
        <w:rPr>
          <w:rFonts w:cs="Arial"/>
          <w:b/>
          <w:i/>
          <w:sz w:val="18"/>
          <w:szCs w:val="18"/>
          <w:u w:val="single"/>
        </w:rPr>
        <w:br/>
      </w:r>
    </w:p>
    <w:p w14:paraId="2A8027B8" w14:textId="77777777" w:rsidR="004330E1" w:rsidRPr="00241BAB" w:rsidRDefault="004330E1" w:rsidP="004330E1">
      <w:pPr>
        <w:pStyle w:val="ListParagraph"/>
        <w:widowControl/>
        <w:numPr>
          <w:ilvl w:val="0"/>
          <w:numId w:val="33"/>
        </w:numPr>
        <w:suppressAutoHyphens/>
        <w:wordWrap/>
        <w:autoSpaceDE/>
        <w:autoSpaceDN/>
        <w:snapToGrid w:val="0"/>
        <w:jc w:val="left"/>
        <w:rPr>
          <w:rFonts w:cs="Arial"/>
          <w:noProof/>
          <w:sz w:val="18"/>
          <w:szCs w:val="18"/>
        </w:rPr>
      </w:pPr>
      <w:r w:rsidRPr="00241BAB">
        <w:rPr>
          <w:rFonts w:cs="Arial"/>
          <w:sz w:val="18"/>
          <w:szCs w:val="18"/>
        </w:rPr>
        <w:t>4 main tread grooves ensure optimum water displacement</w:t>
      </w:r>
    </w:p>
    <w:p w14:paraId="1180869A" w14:textId="77777777" w:rsidR="004330E1" w:rsidRPr="00241BAB" w:rsidRDefault="004330E1" w:rsidP="004330E1">
      <w:pPr>
        <w:widowControl/>
        <w:snapToGrid w:val="0"/>
        <w:spacing w:line="276" w:lineRule="auto"/>
        <w:jc w:val="left"/>
        <w:rPr>
          <w:rFonts w:cs="Arial"/>
          <w:snapToGrid w:val="0"/>
          <w:sz w:val="18"/>
          <w:szCs w:val="18"/>
          <w:lang w:eastAsia="de-DE"/>
        </w:rPr>
      </w:pPr>
    </w:p>
    <w:p w14:paraId="0AB883BC" w14:textId="77777777" w:rsidR="004330E1" w:rsidRDefault="004330E1" w:rsidP="004330E1">
      <w:pPr>
        <w:pStyle w:val="ListParagraph"/>
        <w:widowControl/>
        <w:snapToGrid w:val="0"/>
        <w:spacing w:line="276" w:lineRule="auto"/>
        <w:jc w:val="left"/>
        <w:rPr>
          <w:rFonts w:cs="Arial"/>
          <w:b/>
          <w:i/>
          <w:sz w:val="18"/>
          <w:szCs w:val="18"/>
          <w:u w:val="single"/>
        </w:rPr>
      </w:pPr>
    </w:p>
    <w:p w14:paraId="63A28934" w14:textId="77777777" w:rsidR="004330E1" w:rsidRDefault="004330E1" w:rsidP="004330E1">
      <w:pPr>
        <w:pStyle w:val="ListParagraph"/>
        <w:widowControl/>
        <w:snapToGrid w:val="0"/>
        <w:spacing w:line="276" w:lineRule="auto"/>
        <w:jc w:val="left"/>
        <w:rPr>
          <w:rFonts w:cs="Arial"/>
          <w:b/>
          <w:i/>
          <w:sz w:val="18"/>
          <w:szCs w:val="18"/>
          <w:u w:val="single"/>
        </w:rPr>
      </w:pPr>
    </w:p>
    <w:p w14:paraId="6D767BC9" w14:textId="77777777" w:rsidR="004330E1" w:rsidRDefault="004330E1" w:rsidP="004330E1">
      <w:pPr>
        <w:pStyle w:val="ListParagraph"/>
        <w:widowControl/>
        <w:snapToGrid w:val="0"/>
        <w:spacing w:line="276" w:lineRule="auto"/>
        <w:jc w:val="left"/>
        <w:rPr>
          <w:rFonts w:cs="Arial"/>
          <w:b/>
          <w:i/>
          <w:sz w:val="18"/>
          <w:szCs w:val="18"/>
          <w:u w:val="single"/>
        </w:rPr>
      </w:pPr>
      <w:r w:rsidRPr="00241BAB">
        <w:rPr>
          <w:rFonts w:cs="Arial"/>
          <w:b/>
          <w:i/>
          <w:noProof/>
          <w:sz w:val="18"/>
          <w:szCs w:val="18"/>
          <w:u w:val="single"/>
          <w:lang w:val="sl-SI" w:eastAsia="sl-SI"/>
        </w:rPr>
        <w:drawing>
          <wp:anchor distT="0" distB="0" distL="114300" distR="114300" simplePos="0" relativeHeight="251695104" behindDoc="0" locked="0" layoutInCell="1" allowOverlap="1" wp14:anchorId="584222A8" wp14:editId="7C385900">
            <wp:simplePos x="0" y="0"/>
            <wp:positionH relativeFrom="margin">
              <wp:posOffset>4157980</wp:posOffset>
            </wp:positionH>
            <wp:positionV relativeFrom="paragraph">
              <wp:posOffset>64770</wp:posOffset>
            </wp:positionV>
            <wp:extent cx="1371600" cy="1232535"/>
            <wp:effectExtent l="0" t="0" r="0" b="5715"/>
            <wp:wrapSquare wrapText="bothSides"/>
            <wp:docPr id="4"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71600"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77BD6F" w14:textId="77777777" w:rsidR="004330E1" w:rsidRPr="00241BAB" w:rsidRDefault="004330E1" w:rsidP="004330E1">
      <w:pPr>
        <w:pStyle w:val="ListParagraph"/>
        <w:widowControl/>
        <w:numPr>
          <w:ilvl w:val="0"/>
          <w:numId w:val="32"/>
        </w:numPr>
        <w:snapToGrid w:val="0"/>
        <w:spacing w:line="276" w:lineRule="auto"/>
        <w:jc w:val="left"/>
        <w:rPr>
          <w:rFonts w:cs="Arial"/>
          <w:b/>
          <w:i/>
          <w:sz w:val="18"/>
          <w:szCs w:val="18"/>
          <w:u w:val="single"/>
        </w:rPr>
      </w:pPr>
      <w:r w:rsidRPr="00241BAB">
        <w:rPr>
          <w:rFonts w:cs="Arial"/>
          <w:b/>
          <w:i/>
          <w:sz w:val="18"/>
          <w:szCs w:val="18"/>
          <w:u w:val="single"/>
        </w:rPr>
        <w:t>Chamfered profile block design</w:t>
      </w:r>
      <w:r w:rsidRPr="00241BAB">
        <w:rPr>
          <w:rFonts w:cs="Arial"/>
          <w:b/>
          <w:i/>
          <w:sz w:val="18"/>
          <w:szCs w:val="18"/>
          <w:u w:val="single"/>
        </w:rPr>
        <w:br/>
      </w:r>
    </w:p>
    <w:p w14:paraId="0DAB4F6D" w14:textId="77777777" w:rsidR="004330E1" w:rsidRPr="00241BAB" w:rsidRDefault="004330E1" w:rsidP="004330E1">
      <w:pPr>
        <w:pStyle w:val="ListParagraph"/>
        <w:widowControl/>
        <w:numPr>
          <w:ilvl w:val="0"/>
          <w:numId w:val="33"/>
        </w:numPr>
        <w:suppressAutoHyphens/>
        <w:wordWrap/>
        <w:autoSpaceDE/>
        <w:autoSpaceDN/>
        <w:snapToGrid w:val="0"/>
        <w:jc w:val="left"/>
        <w:rPr>
          <w:rFonts w:cs="Arial"/>
          <w:noProof/>
          <w:sz w:val="18"/>
          <w:szCs w:val="18"/>
        </w:rPr>
      </w:pPr>
      <w:r w:rsidRPr="00241BAB">
        <w:rPr>
          <w:rFonts w:cs="Arial"/>
          <w:sz w:val="18"/>
          <w:szCs w:val="18"/>
        </w:rPr>
        <w:t>Chamfered profile blocks sipes help to prevent material splintering</w:t>
      </w:r>
    </w:p>
    <w:p w14:paraId="0012C512" w14:textId="77777777" w:rsidR="004330E1" w:rsidRPr="00241BAB" w:rsidRDefault="004330E1" w:rsidP="004330E1">
      <w:pPr>
        <w:widowControl/>
        <w:snapToGrid w:val="0"/>
        <w:spacing w:line="276" w:lineRule="auto"/>
        <w:jc w:val="left"/>
        <w:rPr>
          <w:rFonts w:cs="Arial"/>
          <w:snapToGrid w:val="0"/>
          <w:sz w:val="18"/>
          <w:szCs w:val="18"/>
          <w:lang w:eastAsia="de-DE"/>
        </w:rPr>
      </w:pPr>
    </w:p>
    <w:p w14:paraId="6B1EE70E" w14:textId="77777777" w:rsidR="004330E1" w:rsidRPr="00241BAB" w:rsidRDefault="004330E1" w:rsidP="004330E1">
      <w:pPr>
        <w:pStyle w:val="ListParagraph"/>
        <w:widowControl/>
        <w:numPr>
          <w:ilvl w:val="0"/>
          <w:numId w:val="32"/>
        </w:numPr>
        <w:snapToGrid w:val="0"/>
        <w:spacing w:line="276" w:lineRule="auto"/>
        <w:jc w:val="left"/>
        <w:rPr>
          <w:rFonts w:cs="Arial"/>
          <w:b/>
          <w:i/>
          <w:sz w:val="18"/>
          <w:szCs w:val="18"/>
          <w:u w:val="single"/>
        </w:rPr>
      </w:pPr>
      <w:r w:rsidRPr="00241BAB">
        <w:rPr>
          <w:rFonts w:cs="Arial"/>
          <w:b/>
          <w:i/>
          <w:sz w:val="18"/>
          <w:szCs w:val="18"/>
          <w:u w:val="single"/>
        </w:rPr>
        <w:t>Extra-wide tread and shoulder area</w:t>
      </w:r>
      <w:r w:rsidRPr="00241BAB">
        <w:rPr>
          <w:rFonts w:cs="Arial"/>
          <w:b/>
          <w:i/>
          <w:sz w:val="18"/>
          <w:szCs w:val="18"/>
          <w:u w:val="single"/>
        </w:rPr>
        <w:br/>
      </w:r>
    </w:p>
    <w:p w14:paraId="1B92E1AD" w14:textId="77777777" w:rsidR="004330E1" w:rsidRPr="00241BAB" w:rsidRDefault="004330E1" w:rsidP="004330E1">
      <w:pPr>
        <w:pStyle w:val="ListParagraph"/>
        <w:widowControl/>
        <w:numPr>
          <w:ilvl w:val="0"/>
          <w:numId w:val="33"/>
        </w:numPr>
        <w:suppressAutoHyphens/>
        <w:wordWrap/>
        <w:autoSpaceDE/>
        <w:autoSpaceDN/>
        <w:snapToGrid w:val="0"/>
        <w:jc w:val="left"/>
        <w:rPr>
          <w:rFonts w:cs="Arial"/>
          <w:noProof/>
          <w:sz w:val="18"/>
          <w:szCs w:val="18"/>
        </w:rPr>
      </w:pPr>
      <w:r w:rsidRPr="00241BAB">
        <w:rPr>
          <w:rFonts w:cs="Arial"/>
          <w:sz w:val="18"/>
          <w:szCs w:val="18"/>
        </w:rPr>
        <w:t>The extra-wide closed shoulder area supports high driving stability and ensures good lateral stability as well as even wear</w:t>
      </w:r>
    </w:p>
    <w:p w14:paraId="6CE86603" w14:textId="77777777" w:rsidR="004330E1" w:rsidRDefault="004330E1" w:rsidP="004330E1">
      <w:pPr>
        <w:suppressAutoHyphens/>
        <w:wordWrap/>
        <w:autoSpaceDE/>
        <w:autoSpaceDN/>
        <w:snapToGrid w:val="0"/>
        <w:spacing w:line="276" w:lineRule="auto"/>
        <w:jc w:val="center"/>
        <w:rPr>
          <w:rFonts w:cs="Arial"/>
          <w:bCs/>
          <w:sz w:val="21"/>
          <w:szCs w:val="21"/>
        </w:rPr>
      </w:pPr>
    </w:p>
    <w:p w14:paraId="2A9E7BD3" w14:textId="77777777" w:rsidR="004330E1" w:rsidRDefault="004330E1" w:rsidP="004330E1">
      <w:pPr>
        <w:suppressAutoHyphens/>
        <w:wordWrap/>
        <w:autoSpaceDE/>
        <w:autoSpaceDN/>
        <w:snapToGrid w:val="0"/>
        <w:spacing w:line="276" w:lineRule="auto"/>
        <w:jc w:val="center"/>
        <w:rPr>
          <w:rFonts w:cs="Arial"/>
          <w:bCs/>
          <w:sz w:val="21"/>
          <w:szCs w:val="21"/>
        </w:rPr>
      </w:pPr>
    </w:p>
    <w:p w14:paraId="1D011583" w14:textId="77777777" w:rsidR="004330E1" w:rsidRDefault="004330E1" w:rsidP="004330E1">
      <w:pPr>
        <w:suppressAutoHyphens/>
        <w:wordWrap/>
        <w:autoSpaceDE/>
        <w:autoSpaceDN/>
        <w:snapToGrid w:val="0"/>
        <w:spacing w:line="276" w:lineRule="auto"/>
        <w:jc w:val="center"/>
        <w:rPr>
          <w:rFonts w:cs="Arial"/>
          <w:bCs/>
          <w:sz w:val="21"/>
          <w:szCs w:val="21"/>
        </w:rPr>
      </w:pPr>
    </w:p>
    <w:p w14:paraId="4DA2FD7C" w14:textId="77777777" w:rsidR="004330E1" w:rsidRPr="00241BAB" w:rsidRDefault="004330E1" w:rsidP="004330E1">
      <w:pPr>
        <w:suppressAutoHyphens/>
        <w:wordWrap/>
        <w:autoSpaceDE/>
        <w:autoSpaceDN/>
        <w:snapToGrid w:val="0"/>
        <w:spacing w:line="276" w:lineRule="auto"/>
        <w:jc w:val="center"/>
        <w:rPr>
          <w:rFonts w:cs="Arial"/>
          <w:bCs/>
          <w:sz w:val="21"/>
          <w:szCs w:val="21"/>
        </w:rPr>
      </w:pPr>
      <w:r w:rsidRPr="00241BAB">
        <w:rPr>
          <w:rFonts w:cs="Arial"/>
          <w:bCs/>
          <w:sz w:val="21"/>
          <w:szCs w:val="21"/>
        </w:rPr>
        <w:t>###</w:t>
      </w:r>
    </w:p>
    <w:p w14:paraId="00E34F0C" w14:textId="77777777" w:rsidR="004330E1" w:rsidRDefault="004330E1" w:rsidP="004330E1">
      <w:pPr>
        <w:pStyle w:val="Heading1"/>
        <w:shd w:val="clear" w:color="auto" w:fill="FFFFFF"/>
        <w:spacing w:before="0" w:after="150" w:line="441" w:lineRule="atLeast"/>
        <w:rPr>
          <w:rFonts w:ascii="Arial" w:hAnsi="Arial" w:cs="Arial"/>
          <w:b/>
          <w:bCs/>
          <w:color w:val="333333"/>
        </w:rPr>
      </w:pPr>
    </w:p>
    <w:p w14:paraId="2B5C4066" w14:textId="77777777" w:rsidR="004330E1" w:rsidRDefault="004330E1" w:rsidP="004330E1"/>
    <w:p w14:paraId="0D1F5603" w14:textId="77777777" w:rsidR="004330E1" w:rsidRPr="003D644C" w:rsidRDefault="004330E1" w:rsidP="004330E1"/>
    <w:p w14:paraId="06335E9D" w14:textId="77777777" w:rsidR="004330E1" w:rsidRDefault="004330E1" w:rsidP="004330E1">
      <w:pPr>
        <w:pStyle w:val="Heading1"/>
        <w:shd w:val="clear" w:color="auto" w:fill="FFFFFF"/>
        <w:spacing w:before="0" w:after="150" w:line="441" w:lineRule="atLeast"/>
        <w:rPr>
          <w:rFonts w:ascii="Arial" w:hAnsi="Arial" w:cs="Arial"/>
          <w:b/>
          <w:bCs/>
          <w:color w:val="333333"/>
        </w:rPr>
      </w:pPr>
    </w:p>
    <w:p w14:paraId="7BC15AA0" w14:textId="77777777" w:rsidR="004330E1" w:rsidRDefault="004330E1" w:rsidP="004330E1"/>
    <w:p w14:paraId="43BEAD6A" w14:textId="77777777" w:rsidR="004330E1" w:rsidRPr="003D644C" w:rsidRDefault="004330E1" w:rsidP="004330E1"/>
    <w:p w14:paraId="050F925B" w14:textId="77777777" w:rsidR="004330E1" w:rsidRDefault="004330E1" w:rsidP="004330E1">
      <w:pPr>
        <w:pStyle w:val="Heading1"/>
        <w:shd w:val="clear" w:color="auto" w:fill="FFFFFF"/>
        <w:spacing w:before="0" w:after="150" w:line="441" w:lineRule="atLeast"/>
        <w:rPr>
          <w:rFonts w:ascii="Arial" w:hAnsi="Arial" w:cs="Arial"/>
          <w:b/>
          <w:bCs/>
          <w:color w:val="333333"/>
        </w:rPr>
      </w:pPr>
    </w:p>
    <w:p w14:paraId="416E4E2D" w14:textId="77777777" w:rsidR="004330E1" w:rsidRDefault="004330E1" w:rsidP="004330E1"/>
    <w:p w14:paraId="3FB9F920" w14:textId="77777777" w:rsidR="004330E1" w:rsidRDefault="004330E1" w:rsidP="004330E1"/>
    <w:p w14:paraId="5C97263A" w14:textId="77777777" w:rsidR="004330E1" w:rsidRDefault="004330E1" w:rsidP="004330E1"/>
    <w:p w14:paraId="2DA26499" w14:textId="77777777" w:rsidR="004330E1" w:rsidRDefault="004330E1" w:rsidP="004330E1"/>
    <w:p w14:paraId="49FA2024" w14:textId="77777777" w:rsidR="004330E1" w:rsidRDefault="004330E1" w:rsidP="004330E1"/>
    <w:p w14:paraId="1BAFE7C3" w14:textId="77777777" w:rsidR="004330E1" w:rsidRDefault="004330E1" w:rsidP="004330E1"/>
    <w:p w14:paraId="465ADFC8" w14:textId="77777777" w:rsidR="004330E1" w:rsidRDefault="004330E1" w:rsidP="004330E1"/>
    <w:p w14:paraId="2747E17C" w14:textId="77777777" w:rsidR="004330E1" w:rsidRDefault="004330E1" w:rsidP="004330E1"/>
    <w:p w14:paraId="0BA2261F" w14:textId="77777777" w:rsidR="004330E1" w:rsidRDefault="004330E1" w:rsidP="004330E1"/>
    <w:p w14:paraId="669D1F18" w14:textId="422D7F68" w:rsidR="004330E1" w:rsidRDefault="004330E1" w:rsidP="004330E1"/>
    <w:p w14:paraId="667D87D4" w14:textId="78D0C20E" w:rsidR="00301BB6" w:rsidRDefault="00301BB6" w:rsidP="004330E1"/>
    <w:p w14:paraId="7BB17E74" w14:textId="77777777" w:rsidR="00301BB6" w:rsidRDefault="00301BB6" w:rsidP="004330E1"/>
    <w:p w14:paraId="34BEBF86" w14:textId="77777777" w:rsidR="004330E1" w:rsidRDefault="004330E1" w:rsidP="004330E1"/>
    <w:p w14:paraId="14C64F6C" w14:textId="77777777" w:rsidR="004330E1" w:rsidRDefault="004330E1" w:rsidP="004330E1"/>
    <w:p w14:paraId="16E1B09D" w14:textId="77777777" w:rsidR="004330E1" w:rsidRDefault="004330E1" w:rsidP="004330E1"/>
    <w:p w14:paraId="6B412A5C" w14:textId="77777777" w:rsidR="004330E1" w:rsidRPr="003D644C" w:rsidRDefault="004330E1" w:rsidP="004330E1">
      <w:pPr>
        <w:rPr>
          <w:lang w:val="en-GB"/>
        </w:rPr>
      </w:pPr>
    </w:p>
    <w:p w14:paraId="3E02F585" w14:textId="77777777" w:rsidR="004330E1" w:rsidRDefault="004330E1" w:rsidP="004330E1">
      <w:pPr>
        <w:pStyle w:val="Heading1"/>
        <w:shd w:val="clear" w:color="auto" w:fill="FFFFFF"/>
        <w:spacing w:before="0" w:after="150" w:line="441" w:lineRule="atLeast"/>
        <w:rPr>
          <w:rFonts w:ascii="Arial" w:hAnsi="Arial" w:cs="Arial"/>
          <w:b/>
          <w:bCs/>
          <w:color w:val="333333"/>
        </w:rPr>
      </w:pPr>
      <w:r w:rsidRPr="004966A7">
        <w:rPr>
          <w:rFonts w:ascii="Arial" w:hAnsi="Arial" w:cs="Arial"/>
          <w:b/>
          <w:bCs/>
          <w:color w:val="333333"/>
        </w:rPr>
        <w:lastRenderedPageBreak/>
        <w:t>Hankook SmartWork DM09: Tough &amp; durable on &amp; off-road performance</w:t>
      </w:r>
    </w:p>
    <w:p w14:paraId="1291D0F3" w14:textId="77777777" w:rsidR="004330E1" w:rsidRPr="004966A7" w:rsidRDefault="004330E1" w:rsidP="004330E1"/>
    <w:p w14:paraId="7F09C7C0" w14:textId="77777777" w:rsidR="004330E1" w:rsidRPr="00315FA0" w:rsidRDefault="004330E1" w:rsidP="004330E1">
      <w:pPr>
        <w:pStyle w:val="ListParagraph"/>
        <w:numPr>
          <w:ilvl w:val="0"/>
          <w:numId w:val="19"/>
        </w:numPr>
        <w:suppressAutoHyphens/>
        <w:wordWrap/>
        <w:autoSpaceDE/>
        <w:autoSpaceDN/>
        <w:spacing w:line="276" w:lineRule="auto"/>
        <w:jc w:val="left"/>
        <w:rPr>
          <w:rFonts w:eastAsia="Times New Roman" w:cs="Arial"/>
          <w:b/>
          <w:color w:val="00000A"/>
          <w:kern w:val="0"/>
          <w:sz w:val="22"/>
          <w:szCs w:val="22"/>
          <w:lang w:val="en-GB" w:eastAsia="en-GB" w:bidi="en-GB"/>
        </w:rPr>
      </w:pPr>
      <w:r w:rsidRPr="00315FA0">
        <w:rPr>
          <w:rFonts w:eastAsia="Times New Roman" w:cs="Arial"/>
          <w:b/>
          <w:color w:val="00000A"/>
          <w:kern w:val="0"/>
          <w:sz w:val="22"/>
          <w:szCs w:val="22"/>
          <w:lang w:val="en-GB" w:eastAsia="en-GB" w:bidi="en-GB"/>
        </w:rPr>
        <w:t>The SmartWork DM09 is a commercial vehicle tyre for demanding tasks in the on &amp; off-road segment</w:t>
      </w:r>
    </w:p>
    <w:p w14:paraId="354109E9" w14:textId="77777777" w:rsidR="004330E1" w:rsidRPr="00315FA0" w:rsidRDefault="004330E1" w:rsidP="004330E1">
      <w:pPr>
        <w:pStyle w:val="ListParagraph"/>
        <w:numPr>
          <w:ilvl w:val="0"/>
          <w:numId w:val="19"/>
        </w:numPr>
        <w:suppressAutoHyphens/>
        <w:wordWrap/>
        <w:autoSpaceDE/>
        <w:autoSpaceDN/>
        <w:spacing w:line="276" w:lineRule="auto"/>
        <w:jc w:val="left"/>
        <w:rPr>
          <w:rFonts w:eastAsia="Times New Roman" w:cs="Arial"/>
          <w:b/>
          <w:color w:val="00000A"/>
          <w:kern w:val="0"/>
          <w:sz w:val="22"/>
          <w:szCs w:val="22"/>
          <w:lang w:val="en-GB" w:eastAsia="en-GB" w:bidi="en-GB"/>
        </w:rPr>
      </w:pPr>
      <w:r w:rsidRPr="00315FA0">
        <w:rPr>
          <w:rFonts w:eastAsia="Times New Roman" w:cs="Arial"/>
          <w:b/>
          <w:color w:val="00000A"/>
          <w:kern w:val="0"/>
          <w:sz w:val="22"/>
          <w:szCs w:val="22"/>
          <w:lang w:val="en-GB" w:eastAsia="en-GB" w:bidi="en-GB"/>
        </w:rPr>
        <w:t xml:space="preserve">This directional drive axle tyre is optimised for heavy loads and high stress and is distinguished by increased resilience against splintering, cuts and tread breaks </w:t>
      </w:r>
    </w:p>
    <w:p w14:paraId="1B25FE8C" w14:textId="77777777" w:rsidR="004330E1" w:rsidRPr="00315FA0" w:rsidRDefault="004330E1" w:rsidP="004330E1">
      <w:pPr>
        <w:pStyle w:val="ListParagraph"/>
        <w:numPr>
          <w:ilvl w:val="0"/>
          <w:numId w:val="19"/>
        </w:numPr>
        <w:suppressAutoHyphens/>
        <w:wordWrap/>
        <w:autoSpaceDE/>
        <w:autoSpaceDN/>
        <w:spacing w:line="276" w:lineRule="auto"/>
        <w:jc w:val="left"/>
        <w:rPr>
          <w:rFonts w:eastAsia="Times New Roman" w:cs="Arial"/>
          <w:b/>
          <w:color w:val="00000A"/>
          <w:kern w:val="0"/>
          <w:sz w:val="22"/>
          <w:szCs w:val="22"/>
          <w:lang w:val="en-GB" w:eastAsia="en-GB" w:bidi="en-GB"/>
        </w:rPr>
      </w:pPr>
      <w:r w:rsidRPr="00315FA0">
        <w:rPr>
          <w:rFonts w:eastAsia="Times New Roman" w:cs="Arial"/>
          <w:b/>
          <w:color w:val="00000A"/>
          <w:kern w:val="0"/>
          <w:sz w:val="22"/>
          <w:szCs w:val="22"/>
          <w:lang w:val="en-GB" w:eastAsia="en-GB" w:bidi="en-GB"/>
        </w:rPr>
        <w:t>The SmartWork DM09 with M+S identification is available in sizes 295/80R22.5 and 315/80R22.5</w:t>
      </w:r>
    </w:p>
    <w:p w14:paraId="1BA2FE9A" w14:textId="77777777" w:rsidR="004330E1" w:rsidRPr="00315FA0" w:rsidRDefault="004330E1" w:rsidP="004330E1">
      <w:pPr>
        <w:pStyle w:val="NormalWeb"/>
        <w:shd w:val="clear" w:color="auto" w:fill="FFFFFF"/>
        <w:spacing w:after="150"/>
        <w:jc w:val="both"/>
        <w:rPr>
          <w:rFonts w:ascii="Arial" w:hAnsi="Arial" w:cs="Arial"/>
          <w:sz w:val="21"/>
          <w:szCs w:val="21"/>
        </w:rPr>
      </w:pPr>
      <w:r>
        <w:rPr>
          <w:rFonts w:ascii="Arial" w:hAnsi="Arial" w:cs="Arial"/>
          <w:color w:val="333333"/>
          <w:sz w:val="21"/>
          <w:szCs w:val="21"/>
        </w:rPr>
        <w:br/>
      </w:r>
      <w:r w:rsidRPr="00315FA0">
        <w:rPr>
          <w:rFonts w:ascii="Arial" w:hAnsi="Arial" w:cs="Arial"/>
          <w:sz w:val="21"/>
          <w:szCs w:val="21"/>
        </w:rPr>
        <w:t>High traction even on muddy surfaces: The DM09 has a tread surface that is 5% wider than the previous model. The extra-wide, directional tread design enables improved displacement of mud and water while maintaining an increased ground contact area. The tyre thereby proves itself in difficult terrain thanks to its excellent cross-country mobility and also provides exceptional mileage and grip on dry and wet roads.</w:t>
      </w:r>
    </w:p>
    <w:p w14:paraId="570E2732" w14:textId="77777777" w:rsidR="004330E1" w:rsidRPr="00315FA0" w:rsidRDefault="004330E1" w:rsidP="004330E1">
      <w:pPr>
        <w:pStyle w:val="NormalWeb"/>
        <w:shd w:val="clear" w:color="auto" w:fill="FFFFFF"/>
        <w:spacing w:after="150"/>
        <w:jc w:val="both"/>
        <w:rPr>
          <w:rFonts w:ascii="Arial" w:hAnsi="Arial" w:cs="Arial"/>
          <w:sz w:val="21"/>
          <w:szCs w:val="21"/>
        </w:rPr>
      </w:pPr>
      <w:r w:rsidRPr="00315FA0">
        <w:rPr>
          <w:rFonts w:ascii="Arial" w:hAnsi="Arial" w:cs="Arial"/>
          <w:sz w:val="21"/>
          <w:szCs w:val="21"/>
        </w:rPr>
        <w:t>Optimised tyre tread for resilience and durability: Thanks to a special block design with a reinforced central bar, the force effect is distributed more evenly during use, the wear characteristics are more consistent and uneven wear out is minimised. Conically designed tread blocks on the outside of the tread surface increase resistance to lateral strains and effectively help prevent damage to the tyre's shoulder or tearing of the block edges. The tread, which is designed to be open right up to the tyre shoulder, also increases the self-cleaning properties.</w:t>
      </w:r>
    </w:p>
    <w:p w14:paraId="55028D6B" w14:textId="77777777" w:rsidR="004330E1" w:rsidRPr="00315FA0" w:rsidRDefault="004330E1" w:rsidP="004330E1">
      <w:pPr>
        <w:pStyle w:val="NormalWeb"/>
        <w:shd w:val="clear" w:color="auto" w:fill="FFFFFF"/>
        <w:spacing w:after="150"/>
        <w:jc w:val="both"/>
        <w:rPr>
          <w:rFonts w:ascii="Arial" w:hAnsi="Arial" w:cs="Arial"/>
          <w:sz w:val="21"/>
          <w:szCs w:val="21"/>
        </w:rPr>
      </w:pPr>
      <w:r w:rsidRPr="00315FA0">
        <w:rPr>
          <w:rFonts w:ascii="Arial" w:hAnsi="Arial" w:cs="Arial"/>
          <w:sz w:val="21"/>
          <w:szCs w:val="21"/>
        </w:rPr>
        <w:t>Mileage and fuel efficiency for operating efficiency - even under intense stress: The innovative Hankook mixing method IMS (Innovative Mixing System) ensures a particularly even distribution of carbon black particles and rubber molecules within the mixtures. Together with longer mixing times at lower temperatures, a significant increase of the bonding rate between the carbon black and rubber molecules can be achieved. As a result, the DM09 generates less heat during the drive, which has a positive effect on the rolling resistance and thereby on fuel consumption as well.</w:t>
      </w:r>
    </w:p>
    <w:p w14:paraId="5DF81D0F" w14:textId="77777777" w:rsidR="004330E1" w:rsidRPr="00315FA0" w:rsidRDefault="004330E1" w:rsidP="004330E1">
      <w:pPr>
        <w:pStyle w:val="NormalWeb"/>
        <w:shd w:val="clear" w:color="auto" w:fill="FFFFFF"/>
        <w:spacing w:after="150"/>
        <w:jc w:val="both"/>
        <w:rPr>
          <w:rFonts w:ascii="Arial" w:hAnsi="Arial" w:cs="Arial"/>
          <w:sz w:val="21"/>
          <w:szCs w:val="21"/>
        </w:rPr>
      </w:pPr>
      <w:r w:rsidRPr="00315FA0">
        <w:rPr>
          <w:rFonts w:ascii="Arial" w:hAnsi="Arial" w:cs="Arial"/>
          <w:sz w:val="21"/>
          <w:szCs w:val="21"/>
        </w:rPr>
        <w:t>Durable with improved retreadibility properties: The Hankook SCCT technology (Stiffness Control Contour Theory) enables even distribution of tyre pressure even under severe loads. This way the deformation strain that affects the carcass is minimised. This not only positively influences the longevity of the tyre but also performance features like turning and braking characteristics as well as the retreadibility of the DM09.</w:t>
      </w:r>
    </w:p>
    <w:p w14:paraId="127FA477" w14:textId="77777777" w:rsidR="004330E1" w:rsidRPr="00315FA0" w:rsidRDefault="004330E1" w:rsidP="004330E1">
      <w:pPr>
        <w:pStyle w:val="NormalWeb"/>
        <w:shd w:val="clear" w:color="auto" w:fill="FFFFFF"/>
        <w:spacing w:after="150"/>
        <w:jc w:val="both"/>
        <w:rPr>
          <w:rFonts w:ascii="Arial" w:hAnsi="Arial" w:cs="Arial"/>
          <w:sz w:val="21"/>
          <w:szCs w:val="21"/>
        </w:rPr>
      </w:pPr>
      <w:r w:rsidRPr="00315FA0">
        <w:rPr>
          <w:rFonts w:ascii="Arial" w:hAnsi="Arial" w:cs="Arial"/>
          <w:sz w:val="21"/>
          <w:szCs w:val="21"/>
        </w:rPr>
        <w:t>As a package, the design and technology features of the DM09 turn drive axle tyres into a smart work horse that can do the job right - efficiently, safely and reliably.</w:t>
      </w:r>
    </w:p>
    <w:p w14:paraId="45D51ECE" w14:textId="77777777" w:rsidR="004330E1" w:rsidRPr="004966A7" w:rsidRDefault="004330E1" w:rsidP="004330E1">
      <w:pPr>
        <w:pStyle w:val="NormalWeb"/>
        <w:shd w:val="clear" w:color="auto" w:fill="FFFFFF"/>
        <w:spacing w:after="150"/>
        <w:jc w:val="center"/>
        <w:rPr>
          <w:rFonts w:ascii="Arial" w:hAnsi="Arial" w:cs="Arial"/>
          <w:color w:val="333333"/>
          <w:sz w:val="21"/>
          <w:szCs w:val="21"/>
        </w:rPr>
      </w:pPr>
      <w:r w:rsidRPr="004966A7">
        <w:rPr>
          <w:rFonts w:ascii="Arial" w:hAnsi="Arial" w:cs="Arial"/>
          <w:color w:val="333333"/>
          <w:sz w:val="21"/>
          <w:szCs w:val="21"/>
        </w:rPr>
        <w:t>###</w:t>
      </w:r>
    </w:p>
    <w:p w14:paraId="1C0B99CF" w14:textId="77777777" w:rsidR="004330E1" w:rsidRDefault="004330E1" w:rsidP="004330E1">
      <w:pPr>
        <w:pStyle w:val="NormalWeb"/>
        <w:shd w:val="clear" w:color="auto" w:fill="FFFFFF"/>
        <w:spacing w:after="150"/>
        <w:rPr>
          <w:rFonts w:ascii="Arial" w:hAnsi="Arial" w:cs="Arial"/>
          <w:b/>
          <w:bCs/>
          <w:color w:val="333333"/>
          <w:sz w:val="21"/>
          <w:szCs w:val="21"/>
        </w:rPr>
      </w:pPr>
    </w:p>
    <w:p w14:paraId="04184CEE" w14:textId="77777777" w:rsidR="004330E1" w:rsidRDefault="004330E1" w:rsidP="004330E1">
      <w:pPr>
        <w:pStyle w:val="NormalWeb"/>
        <w:shd w:val="clear" w:color="auto" w:fill="FFFFFF"/>
        <w:spacing w:after="150"/>
        <w:rPr>
          <w:rFonts w:ascii="Arial" w:hAnsi="Arial" w:cs="Arial"/>
          <w:b/>
          <w:bCs/>
          <w:color w:val="333333"/>
          <w:sz w:val="21"/>
          <w:szCs w:val="21"/>
        </w:rPr>
      </w:pPr>
    </w:p>
    <w:p w14:paraId="334BF8D0" w14:textId="77777777" w:rsidR="004330E1" w:rsidRDefault="004330E1" w:rsidP="004330E1">
      <w:pPr>
        <w:pStyle w:val="NormalWeb"/>
        <w:shd w:val="clear" w:color="auto" w:fill="FFFFFF"/>
        <w:spacing w:after="150"/>
        <w:rPr>
          <w:rFonts w:ascii="Arial" w:hAnsi="Arial" w:cs="Arial"/>
          <w:b/>
          <w:bCs/>
          <w:color w:val="333333"/>
          <w:sz w:val="21"/>
          <w:szCs w:val="21"/>
        </w:rPr>
      </w:pPr>
    </w:p>
    <w:p w14:paraId="04951FCE" w14:textId="77777777" w:rsidR="004330E1" w:rsidRDefault="004330E1" w:rsidP="004330E1">
      <w:pPr>
        <w:pStyle w:val="NormalWeb"/>
        <w:shd w:val="clear" w:color="auto" w:fill="FFFFFF"/>
        <w:spacing w:after="150"/>
        <w:rPr>
          <w:rFonts w:ascii="Arial" w:hAnsi="Arial" w:cs="Arial"/>
          <w:b/>
          <w:bCs/>
          <w:color w:val="333333"/>
          <w:sz w:val="21"/>
          <w:szCs w:val="21"/>
        </w:rPr>
      </w:pPr>
    </w:p>
    <w:p w14:paraId="67F1C5F3" w14:textId="77777777" w:rsidR="004330E1" w:rsidRDefault="004330E1" w:rsidP="004330E1">
      <w:pPr>
        <w:pStyle w:val="NormalWeb"/>
        <w:shd w:val="clear" w:color="auto" w:fill="FFFFFF"/>
        <w:spacing w:after="150"/>
        <w:rPr>
          <w:rFonts w:ascii="Arial" w:hAnsi="Arial" w:cs="Arial"/>
          <w:b/>
          <w:bCs/>
          <w:color w:val="333333"/>
          <w:sz w:val="21"/>
          <w:szCs w:val="21"/>
        </w:rPr>
      </w:pPr>
    </w:p>
    <w:p w14:paraId="4143EA3F" w14:textId="77777777" w:rsidR="004330E1" w:rsidRDefault="004330E1" w:rsidP="004330E1">
      <w:pPr>
        <w:pStyle w:val="NormalWeb"/>
        <w:shd w:val="clear" w:color="auto" w:fill="FFFFFF"/>
        <w:spacing w:after="150"/>
        <w:rPr>
          <w:rFonts w:ascii="Arial" w:hAnsi="Arial" w:cs="Arial"/>
          <w:b/>
          <w:bCs/>
          <w:color w:val="333333"/>
          <w:sz w:val="21"/>
          <w:szCs w:val="21"/>
        </w:rPr>
      </w:pPr>
    </w:p>
    <w:p w14:paraId="657E4D19" w14:textId="77777777" w:rsidR="004330E1" w:rsidRDefault="004330E1" w:rsidP="004330E1">
      <w:pPr>
        <w:pStyle w:val="NormalWeb"/>
        <w:shd w:val="clear" w:color="auto" w:fill="FFFFFF"/>
        <w:spacing w:after="150"/>
        <w:rPr>
          <w:rFonts w:ascii="Arial" w:hAnsi="Arial" w:cs="Arial"/>
          <w:b/>
          <w:bCs/>
          <w:color w:val="333333"/>
          <w:sz w:val="21"/>
          <w:szCs w:val="21"/>
        </w:rPr>
      </w:pPr>
    </w:p>
    <w:p w14:paraId="3960AC99" w14:textId="77777777" w:rsidR="004330E1" w:rsidRDefault="004330E1" w:rsidP="004330E1">
      <w:pPr>
        <w:pStyle w:val="NormalWeb"/>
        <w:shd w:val="clear" w:color="auto" w:fill="FFFFFF"/>
        <w:spacing w:after="150"/>
        <w:rPr>
          <w:rFonts w:ascii="Arial" w:hAnsi="Arial" w:cs="Arial"/>
          <w:b/>
          <w:bCs/>
          <w:color w:val="333333"/>
          <w:sz w:val="21"/>
          <w:szCs w:val="21"/>
        </w:rPr>
      </w:pPr>
    </w:p>
    <w:p w14:paraId="4CCA2E5E" w14:textId="77777777" w:rsidR="004330E1" w:rsidRDefault="004330E1" w:rsidP="004330E1">
      <w:pPr>
        <w:pStyle w:val="NormalWeb"/>
        <w:shd w:val="clear" w:color="auto" w:fill="FFFFFF"/>
        <w:spacing w:after="150"/>
        <w:rPr>
          <w:rFonts w:ascii="Arial" w:hAnsi="Arial" w:cs="Arial"/>
          <w:b/>
          <w:bCs/>
          <w:color w:val="333333"/>
          <w:sz w:val="21"/>
          <w:szCs w:val="21"/>
        </w:rPr>
      </w:pPr>
    </w:p>
    <w:p w14:paraId="03619C40" w14:textId="77777777" w:rsidR="004330E1" w:rsidRDefault="004330E1" w:rsidP="004330E1">
      <w:pPr>
        <w:pStyle w:val="NormalWeb"/>
        <w:shd w:val="clear" w:color="auto" w:fill="FFFFFF"/>
        <w:spacing w:after="150"/>
        <w:rPr>
          <w:rFonts w:ascii="Arial" w:hAnsi="Arial" w:cs="Arial"/>
          <w:b/>
          <w:bCs/>
          <w:color w:val="333333"/>
          <w:sz w:val="21"/>
          <w:szCs w:val="21"/>
        </w:rPr>
      </w:pPr>
    </w:p>
    <w:p w14:paraId="52B3FD65" w14:textId="77777777" w:rsidR="004330E1" w:rsidRPr="004966A7" w:rsidRDefault="004330E1" w:rsidP="004330E1">
      <w:pPr>
        <w:pStyle w:val="NormalWeb"/>
        <w:shd w:val="clear" w:color="auto" w:fill="FFFFFF"/>
        <w:spacing w:after="150"/>
        <w:rPr>
          <w:rFonts w:ascii="Arial" w:hAnsi="Arial" w:cs="Arial"/>
          <w:color w:val="333333"/>
          <w:sz w:val="21"/>
          <w:szCs w:val="21"/>
        </w:rPr>
      </w:pPr>
      <w:r w:rsidRPr="004966A7">
        <w:rPr>
          <w:rFonts w:ascii="Arial" w:hAnsi="Arial" w:cs="Arial"/>
          <w:b/>
          <w:bCs/>
          <w:color w:val="333333"/>
          <w:sz w:val="21"/>
          <w:szCs w:val="21"/>
        </w:rPr>
        <w:t>Technical characteristics of the Hankook SmartWork DM09:</w:t>
      </w:r>
    </w:p>
    <w:p w14:paraId="5E0CE3BB" w14:textId="77777777" w:rsidR="004330E1" w:rsidRPr="004966A7" w:rsidRDefault="004330E1" w:rsidP="004330E1">
      <w:pPr>
        <w:pStyle w:val="NormalWeb"/>
        <w:shd w:val="clear" w:color="auto" w:fill="FFFFFF"/>
        <w:spacing w:after="150"/>
        <w:rPr>
          <w:rFonts w:ascii="Arial" w:hAnsi="Arial" w:cs="Arial"/>
          <w:color w:val="333333"/>
          <w:sz w:val="21"/>
          <w:szCs w:val="21"/>
        </w:rPr>
      </w:pPr>
      <w:r w:rsidRPr="004966A7">
        <w:rPr>
          <w:rFonts w:ascii="Arial" w:hAnsi="Arial" w:cs="Arial"/>
          <w:i/>
          <w:iCs/>
          <w:color w:val="333333"/>
          <w:sz w:val="21"/>
          <w:szCs w:val="21"/>
        </w:rPr>
        <w:t>1. Hankook SCCT Technology (Stiffness Control Contour Theory):</w:t>
      </w:r>
    </w:p>
    <w:p w14:paraId="2F89672F" w14:textId="77777777" w:rsidR="004330E1" w:rsidRPr="004966A7" w:rsidRDefault="004330E1" w:rsidP="004330E1">
      <w:pPr>
        <w:pStyle w:val="NormalWeb"/>
        <w:shd w:val="clear" w:color="auto" w:fill="FFFFFF"/>
        <w:spacing w:after="150"/>
        <w:rPr>
          <w:rFonts w:ascii="Arial" w:hAnsi="Arial" w:cs="Arial"/>
          <w:color w:val="333333"/>
          <w:sz w:val="21"/>
          <w:szCs w:val="21"/>
        </w:rPr>
      </w:pPr>
      <w:r w:rsidRPr="004966A7">
        <w:rPr>
          <w:rFonts w:ascii="Arial" w:hAnsi="Arial" w:cs="Arial"/>
          <w:color w:val="333333"/>
          <w:sz w:val="21"/>
          <w:szCs w:val="21"/>
        </w:rPr>
        <w:t>- The even distribution of internal tyre pressure under heavy loads effectively minimises the deformation of the carcass, resulting in improved reconditioning properties, improved performance, optimised braking ability, and a generally higher durability.</w:t>
      </w:r>
    </w:p>
    <w:p w14:paraId="45483F47" w14:textId="77777777" w:rsidR="004330E1" w:rsidRPr="004966A7" w:rsidRDefault="004330E1" w:rsidP="004330E1">
      <w:pPr>
        <w:pStyle w:val="NormalWeb"/>
        <w:shd w:val="clear" w:color="auto" w:fill="FFFFFF"/>
        <w:spacing w:after="150"/>
        <w:rPr>
          <w:rFonts w:ascii="Arial" w:hAnsi="Arial" w:cs="Arial"/>
          <w:color w:val="333333"/>
          <w:sz w:val="21"/>
          <w:szCs w:val="21"/>
        </w:rPr>
      </w:pPr>
      <w:r w:rsidRPr="004966A7">
        <w:rPr>
          <w:rFonts w:ascii="Arial" w:hAnsi="Arial" w:cs="Arial"/>
          <w:color w:val="333333"/>
          <w:sz w:val="21"/>
          <w:szCs w:val="21"/>
        </w:rPr>
        <w:t> </w:t>
      </w:r>
    </w:p>
    <w:p w14:paraId="7FB07263" w14:textId="77777777" w:rsidR="004330E1" w:rsidRPr="004966A7" w:rsidRDefault="004330E1" w:rsidP="004330E1">
      <w:pPr>
        <w:pStyle w:val="NormalWeb"/>
        <w:shd w:val="clear" w:color="auto" w:fill="FFFFFF"/>
        <w:spacing w:after="150"/>
        <w:rPr>
          <w:rFonts w:ascii="Arial" w:hAnsi="Arial" w:cs="Arial"/>
          <w:color w:val="333333"/>
          <w:sz w:val="21"/>
          <w:szCs w:val="21"/>
        </w:rPr>
      </w:pPr>
      <w:r w:rsidRPr="004966A7">
        <w:rPr>
          <w:rFonts w:ascii="Arial" w:hAnsi="Arial" w:cs="Arial"/>
          <w:i/>
          <w:iCs/>
          <w:color w:val="333333"/>
          <w:sz w:val="21"/>
          <w:szCs w:val="21"/>
        </w:rPr>
        <w:t>2. Optimised tyre profile:</w:t>
      </w:r>
    </w:p>
    <w:p w14:paraId="2F2139E0" w14:textId="77777777" w:rsidR="004330E1" w:rsidRPr="004966A7" w:rsidRDefault="004330E1" w:rsidP="004330E1">
      <w:pPr>
        <w:pStyle w:val="NormalWeb"/>
        <w:shd w:val="clear" w:color="auto" w:fill="FFFFFF"/>
        <w:spacing w:after="150"/>
        <w:rPr>
          <w:rFonts w:ascii="Arial" w:hAnsi="Arial" w:cs="Arial"/>
          <w:color w:val="333333"/>
          <w:sz w:val="21"/>
          <w:szCs w:val="21"/>
        </w:rPr>
      </w:pPr>
      <w:r w:rsidRPr="004966A7">
        <w:rPr>
          <w:rFonts w:ascii="Arial" w:hAnsi="Arial" w:cs="Arial"/>
          <w:color w:val="333333"/>
          <w:sz w:val="21"/>
          <w:szCs w:val="21"/>
        </w:rPr>
        <w:t>- Block design with reinforced central rib for a more even distribution of the forces acting on the tyre</w:t>
      </w:r>
    </w:p>
    <w:p w14:paraId="28B60E3C" w14:textId="77777777" w:rsidR="004330E1" w:rsidRPr="004966A7" w:rsidRDefault="004330E1" w:rsidP="004330E1">
      <w:pPr>
        <w:pStyle w:val="NormalWeb"/>
        <w:shd w:val="clear" w:color="auto" w:fill="FFFFFF"/>
        <w:spacing w:after="150"/>
        <w:rPr>
          <w:rFonts w:ascii="Arial" w:hAnsi="Arial" w:cs="Arial"/>
          <w:color w:val="333333"/>
          <w:sz w:val="21"/>
          <w:szCs w:val="21"/>
        </w:rPr>
      </w:pPr>
      <w:r w:rsidRPr="004966A7">
        <w:rPr>
          <w:rFonts w:ascii="Arial" w:hAnsi="Arial" w:cs="Arial"/>
          <w:color w:val="333333"/>
          <w:sz w:val="21"/>
          <w:szCs w:val="21"/>
        </w:rPr>
        <w:t>- More uniform abrasion pattern and minimisation of uneven wear.</w:t>
      </w:r>
    </w:p>
    <w:p w14:paraId="6B4CCEB0" w14:textId="77777777" w:rsidR="004330E1" w:rsidRPr="004966A7" w:rsidRDefault="004330E1" w:rsidP="004330E1">
      <w:pPr>
        <w:pStyle w:val="NormalWeb"/>
        <w:shd w:val="clear" w:color="auto" w:fill="FFFFFF"/>
        <w:spacing w:after="150"/>
        <w:rPr>
          <w:rFonts w:ascii="Arial" w:hAnsi="Arial" w:cs="Arial"/>
          <w:color w:val="333333"/>
          <w:sz w:val="21"/>
          <w:szCs w:val="21"/>
        </w:rPr>
      </w:pPr>
      <w:r w:rsidRPr="004966A7">
        <w:rPr>
          <w:rFonts w:ascii="Arial" w:hAnsi="Arial" w:cs="Arial"/>
          <w:color w:val="333333"/>
          <w:sz w:val="21"/>
          <w:szCs w:val="21"/>
        </w:rPr>
        <w:t>- High level of grip on loose surfaces and very good self-cleaning properties thanks to the open tyre shoulder design.</w:t>
      </w:r>
    </w:p>
    <w:p w14:paraId="7CA22D4B" w14:textId="77777777" w:rsidR="004330E1" w:rsidRPr="004966A7" w:rsidRDefault="004330E1" w:rsidP="004330E1">
      <w:pPr>
        <w:pStyle w:val="NormalWeb"/>
        <w:shd w:val="clear" w:color="auto" w:fill="FFFFFF"/>
        <w:spacing w:after="150"/>
        <w:rPr>
          <w:rFonts w:ascii="Arial" w:hAnsi="Arial" w:cs="Arial"/>
          <w:color w:val="333333"/>
          <w:sz w:val="21"/>
          <w:szCs w:val="21"/>
        </w:rPr>
      </w:pPr>
      <w:r w:rsidRPr="004966A7">
        <w:rPr>
          <w:rFonts w:ascii="Arial" w:hAnsi="Arial" w:cs="Arial"/>
          <w:color w:val="333333"/>
          <w:sz w:val="21"/>
          <w:szCs w:val="21"/>
        </w:rPr>
        <w:t>- Conical design of the tread blocks on the outer tread area for increased resistance to lateral loads and protection of the block edges in the shoulder area.</w:t>
      </w:r>
    </w:p>
    <w:p w14:paraId="74B0A415" w14:textId="77777777" w:rsidR="004330E1" w:rsidRPr="004966A7" w:rsidRDefault="004330E1" w:rsidP="004330E1">
      <w:pPr>
        <w:pStyle w:val="NormalWeb"/>
        <w:shd w:val="clear" w:color="auto" w:fill="FFFFFF"/>
        <w:spacing w:after="150"/>
        <w:rPr>
          <w:rFonts w:ascii="Arial" w:hAnsi="Arial" w:cs="Arial"/>
          <w:color w:val="333333"/>
          <w:sz w:val="21"/>
          <w:szCs w:val="21"/>
        </w:rPr>
      </w:pPr>
      <w:r w:rsidRPr="004966A7">
        <w:rPr>
          <w:rFonts w:ascii="Arial" w:hAnsi="Arial" w:cs="Arial"/>
          <w:color w:val="333333"/>
          <w:sz w:val="21"/>
          <w:szCs w:val="21"/>
        </w:rPr>
        <w:t> </w:t>
      </w:r>
    </w:p>
    <w:p w14:paraId="3793B3FD" w14:textId="77777777" w:rsidR="004330E1" w:rsidRPr="004966A7" w:rsidRDefault="004330E1" w:rsidP="004330E1">
      <w:pPr>
        <w:pStyle w:val="NormalWeb"/>
        <w:shd w:val="clear" w:color="auto" w:fill="FFFFFF"/>
        <w:spacing w:after="150"/>
        <w:rPr>
          <w:rFonts w:ascii="Arial" w:hAnsi="Arial" w:cs="Arial"/>
          <w:color w:val="333333"/>
          <w:sz w:val="21"/>
          <w:szCs w:val="21"/>
        </w:rPr>
      </w:pPr>
      <w:r w:rsidRPr="004966A7">
        <w:rPr>
          <w:rFonts w:ascii="Arial" w:hAnsi="Arial" w:cs="Arial"/>
          <w:i/>
          <w:iCs/>
          <w:color w:val="333333"/>
          <w:sz w:val="21"/>
          <w:szCs w:val="21"/>
        </w:rPr>
        <w:t>3. Hankook Innovative Mixing System:</w:t>
      </w:r>
    </w:p>
    <w:p w14:paraId="386CBC37" w14:textId="77777777" w:rsidR="004330E1" w:rsidRPr="004966A7" w:rsidRDefault="004330E1" w:rsidP="004330E1">
      <w:pPr>
        <w:pStyle w:val="NormalWeb"/>
        <w:shd w:val="clear" w:color="auto" w:fill="FFFFFF"/>
        <w:spacing w:after="150"/>
        <w:rPr>
          <w:rFonts w:ascii="Arial" w:hAnsi="Arial" w:cs="Arial"/>
          <w:color w:val="333333"/>
          <w:sz w:val="21"/>
          <w:szCs w:val="21"/>
        </w:rPr>
      </w:pPr>
      <w:r w:rsidRPr="004966A7">
        <w:rPr>
          <w:rFonts w:ascii="Arial" w:hAnsi="Arial" w:cs="Arial"/>
          <w:color w:val="333333"/>
          <w:sz w:val="21"/>
          <w:szCs w:val="21"/>
        </w:rPr>
        <w:t>- Particularly homogeneous distribution of soot particles and rubber molecules within the mixtures through longer mixing times at lower temperatures.</w:t>
      </w:r>
    </w:p>
    <w:p w14:paraId="3E7D5283" w14:textId="77777777" w:rsidR="004330E1" w:rsidRPr="004966A7" w:rsidRDefault="004330E1" w:rsidP="004330E1">
      <w:pPr>
        <w:pStyle w:val="NormalWeb"/>
        <w:shd w:val="clear" w:color="auto" w:fill="FFFFFF"/>
        <w:spacing w:after="150"/>
        <w:rPr>
          <w:rFonts w:ascii="Arial" w:hAnsi="Arial" w:cs="Arial"/>
          <w:color w:val="333333"/>
          <w:sz w:val="21"/>
          <w:szCs w:val="21"/>
        </w:rPr>
      </w:pPr>
      <w:r w:rsidRPr="004966A7">
        <w:rPr>
          <w:rFonts w:ascii="Arial" w:hAnsi="Arial" w:cs="Arial"/>
          <w:color w:val="333333"/>
          <w:sz w:val="21"/>
          <w:szCs w:val="21"/>
        </w:rPr>
        <w:t xml:space="preserve">- The significantly higher bonding rate between soot and rubber molecules results in lower heat </w:t>
      </w:r>
    </w:p>
    <w:p w14:paraId="68D33ED5" w14:textId="77777777" w:rsidR="004330E1" w:rsidRPr="004966A7" w:rsidRDefault="004330E1" w:rsidP="004330E1">
      <w:pPr>
        <w:tabs>
          <w:tab w:val="left" w:pos="142"/>
        </w:tabs>
        <w:suppressAutoHyphens/>
        <w:wordWrap/>
        <w:autoSpaceDE/>
        <w:autoSpaceDN/>
        <w:jc w:val="center"/>
        <w:rPr>
          <w:rFonts w:eastAsia="Times New Roman" w:cs="Arial"/>
          <w:b/>
          <w:kern w:val="0"/>
          <w:sz w:val="21"/>
          <w:szCs w:val="21"/>
          <w:lang w:eastAsia="en-GB" w:bidi="en-GB"/>
        </w:rPr>
      </w:pPr>
    </w:p>
    <w:p w14:paraId="0B1E6A04" w14:textId="77777777" w:rsidR="004330E1" w:rsidRPr="004966A7" w:rsidRDefault="004330E1" w:rsidP="004330E1">
      <w:pPr>
        <w:tabs>
          <w:tab w:val="left" w:pos="142"/>
        </w:tabs>
        <w:suppressAutoHyphens/>
        <w:wordWrap/>
        <w:autoSpaceDE/>
        <w:autoSpaceDN/>
        <w:jc w:val="center"/>
        <w:rPr>
          <w:rFonts w:eastAsia="Times New Roman" w:cs="Arial"/>
          <w:b/>
          <w:kern w:val="0"/>
          <w:sz w:val="21"/>
          <w:szCs w:val="21"/>
          <w:lang w:eastAsia="en-GB" w:bidi="en-GB"/>
        </w:rPr>
      </w:pPr>
    </w:p>
    <w:p w14:paraId="28D5DFDD" w14:textId="77777777" w:rsidR="004330E1" w:rsidRPr="004966A7" w:rsidRDefault="004330E1" w:rsidP="004330E1">
      <w:pPr>
        <w:tabs>
          <w:tab w:val="left" w:pos="142"/>
        </w:tabs>
        <w:suppressAutoHyphens/>
        <w:wordWrap/>
        <w:autoSpaceDE/>
        <w:autoSpaceDN/>
        <w:jc w:val="center"/>
        <w:rPr>
          <w:rFonts w:eastAsia="Times New Roman" w:cs="Arial"/>
          <w:b/>
          <w:kern w:val="0"/>
          <w:sz w:val="21"/>
          <w:szCs w:val="21"/>
          <w:lang w:eastAsia="en-GB" w:bidi="en-GB"/>
        </w:rPr>
      </w:pPr>
    </w:p>
    <w:p w14:paraId="2FF9F4E8" w14:textId="77777777" w:rsidR="004330E1" w:rsidRPr="004966A7" w:rsidRDefault="004330E1" w:rsidP="004330E1">
      <w:pPr>
        <w:tabs>
          <w:tab w:val="left" w:pos="142"/>
        </w:tabs>
        <w:suppressAutoHyphens/>
        <w:wordWrap/>
        <w:autoSpaceDE/>
        <w:autoSpaceDN/>
        <w:jc w:val="center"/>
        <w:rPr>
          <w:rFonts w:eastAsia="Times New Roman" w:cs="Arial"/>
          <w:b/>
          <w:kern w:val="0"/>
          <w:sz w:val="21"/>
          <w:szCs w:val="21"/>
          <w:lang w:eastAsia="en-GB" w:bidi="en-GB"/>
        </w:rPr>
      </w:pPr>
    </w:p>
    <w:p w14:paraId="23353708" w14:textId="77777777" w:rsidR="004330E1" w:rsidRPr="004966A7" w:rsidRDefault="004330E1" w:rsidP="004330E1">
      <w:pPr>
        <w:tabs>
          <w:tab w:val="left" w:pos="142"/>
        </w:tabs>
        <w:suppressAutoHyphens/>
        <w:wordWrap/>
        <w:autoSpaceDE/>
        <w:autoSpaceDN/>
        <w:jc w:val="center"/>
        <w:rPr>
          <w:rFonts w:eastAsia="Times New Roman" w:cs="Arial"/>
          <w:b/>
          <w:kern w:val="0"/>
          <w:sz w:val="21"/>
          <w:szCs w:val="21"/>
          <w:lang w:eastAsia="en-GB" w:bidi="en-GB"/>
        </w:rPr>
      </w:pPr>
    </w:p>
    <w:p w14:paraId="4B8D0413" w14:textId="77777777" w:rsidR="004330E1" w:rsidRPr="004966A7" w:rsidRDefault="004330E1" w:rsidP="004330E1">
      <w:pPr>
        <w:tabs>
          <w:tab w:val="left" w:pos="142"/>
        </w:tabs>
        <w:suppressAutoHyphens/>
        <w:wordWrap/>
        <w:autoSpaceDE/>
        <w:autoSpaceDN/>
        <w:jc w:val="center"/>
        <w:rPr>
          <w:rFonts w:eastAsia="Times New Roman" w:cs="Arial"/>
          <w:b/>
          <w:kern w:val="0"/>
          <w:sz w:val="21"/>
          <w:szCs w:val="21"/>
          <w:lang w:eastAsia="en-GB" w:bidi="en-GB"/>
        </w:rPr>
      </w:pPr>
    </w:p>
    <w:p w14:paraId="7BE22264" w14:textId="77777777" w:rsidR="004330E1" w:rsidRPr="004966A7" w:rsidRDefault="004330E1" w:rsidP="004330E1">
      <w:pPr>
        <w:tabs>
          <w:tab w:val="left" w:pos="142"/>
        </w:tabs>
        <w:suppressAutoHyphens/>
        <w:wordWrap/>
        <w:autoSpaceDE/>
        <w:autoSpaceDN/>
        <w:jc w:val="center"/>
        <w:rPr>
          <w:rFonts w:eastAsia="Times New Roman" w:cs="Arial"/>
          <w:b/>
          <w:kern w:val="0"/>
          <w:sz w:val="21"/>
          <w:szCs w:val="21"/>
          <w:lang w:eastAsia="en-GB" w:bidi="en-GB"/>
        </w:rPr>
      </w:pPr>
    </w:p>
    <w:p w14:paraId="2D4E6033" w14:textId="77777777" w:rsidR="004330E1" w:rsidRPr="004966A7" w:rsidRDefault="004330E1" w:rsidP="004330E1">
      <w:pPr>
        <w:tabs>
          <w:tab w:val="left" w:pos="142"/>
        </w:tabs>
        <w:suppressAutoHyphens/>
        <w:wordWrap/>
        <w:autoSpaceDE/>
        <w:autoSpaceDN/>
        <w:jc w:val="center"/>
        <w:rPr>
          <w:rFonts w:eastAsia="Times New Roman" w:cs="Arial"/>
          <w:b/>
          <w:kern w:val="0"/>
          <w:sz w:val="21"/>
          <w:szCs w:val="21"/>
          <w:lang w:eastAsia="en-GB" w:bidi="en-GB"/>
        </w:rPr>
      </w:pPr>
    </w:p>
    <w:p w14:paraId="32CD4065" w14:textId="77777777" w:rsidR="004330E1" w:rsidRPr="004966A7" w:rsidRDefault="004330E1" w:rsidP="004330E1">
      <w:pPr>
        <w:tabs>
          <w:tab w:val="left" w:pos="142"/>
        </w:tabs>
        <w:suppressAutoHyphens/>
        <w:wordWrap/>
        <w:autoSpaceDE/>
        <w:autoSpaceDN/>
        <w:jc w:val="center"/>
        <w:rPr>
          <w:rFonts w:eastAsia="Times New Roman" w:cs="Arial"/>
          <w:b/>
          <w:kern w:val="0"/>
          <w:sz w:val="21"/>
          <w:szCs w:val="21"/>
          <w:lang w:eastAsia="en-GB" w:bidi="en-GB"/>
        </w:rPr>
      </w:pPr>
    </w:p>
    <w:p w14:paraId="072C418E" w14:textId="77777777" w:rsidR="004330E1" w:rsidRPr="004966A7" w:rsidRDefault="004330E1" w:rsidP="004330E1">
      <w:pPr>
        <w:tabs>
          <w:tab w:val="left" w:pos="142"/>
        </w:tabs>
        <w:suppressAutoHyphens/>
        <w:wordWrap/>
        <w:autoSpaceDE/>
        <w:autoSpaceDN/>
        <w:jc w:val="center"/>
        <w:rPr>
          <w:rFonts w:eastAsia="Times New Roman" w:cs="Arial"/>
          <w:b/>
          <w:kern w:val="0"/>
          <w:sz w:val="21"/>
          <w:szCs w:val="21"/>
          <w:lang w:eastAsia="en-GB" w:bidi="en-GB"/>
        </w:rPr>
      </w:pPr>
    </w:p>
    <w:p w14:paraId="47DB966A" w14:textId="77777777" w:rsidR="004330E1" w:rsidRDefault="004330E1" w:rsidP="004330E1">
      <w:pPr>
        <w:tabs>
          <w:tab w:val="left" w:pos="142"/>
        </w:tabs>
        <w:suppressAutoHyphens/>
        <w:wordWrap/>
        <w:autoSpaceDE/>
        <w:autoSpaceDN/>
        <w:jc w:val="center"/>
        <w:rPr>
          <w:rFonts w:eastAsia="Times New Roman" w:cs="Arial"/>
          <w:b/>
          <w:kern w:val="0"/>
          <w:sz w:val="32"/>
          <w:szCs w:val="32"/>
          <w:lang w:eastAsia="en-GB" w:bidi="en-GB"/>
        </w:rPr>
      </w:pPr>
    </w:p>
    <w:p w14:paraId="4E263254" w14:textId="77777777" w:rsidR="004330E1" w:rsidRDefault="004330E1" w:rsidP="004330E1">
      <w:pPr>
        <w:tabs>
          <w:tab w:val="left" w:pos="142"/>
        </w:tabs>
        <w:suppressAutoHyphens/>
        <w:wordWrap/>
        <w:autoSpaceDE/>
        <w:autoSpaceDN/>
        <w:jc w:val="center"/>
        <w:rPr>
          <w:rFonts w:eastAsia="Times New Roman" w:cs="Arial"/>
          <w:b/>
          <w:kern w:val="0"/>
          <w:sz w:val="32"/>
          <w:szCs w:val="32"/>
          <w:lang w:eastAsia="en-GB" w:bidi="en-GB"/>
        </w:rPr>
      </w:pPr>
    </w:p>
    <w:p w14:paraId="2A65A7D8" w14:textId="77777777" w:rsidR="004330E1" w:rsidRDefault="004330E1" w:rsidP="004330E1">
      <w:pPr>
        <w:tabs>
          <w:tab w:val="left" w:pos="142"/>
        </w:tabs>
        <w:suppressAutoHyphens/>
        <w:wordWrap/>
        <w:autoSpaceDE/>
        <w:autoSpaceDN/>
        <w:jc w:val="center"/>
        <w:rPr>
          <w:rFonts w:eastAsia="Times New Roman" w:cs="Arial"/>
          <w:b/>
          <w:kern w:val="0"/>
          <w:sz w:val="32"/>
          <w:szCs w:val="32"/>
          <w:lang w:eastAsia="en-GB" w:bidi="en-GB"/>
        </w:rPr>
      </w:pPr>
    </w:p>
    <w:p w14:paraId="18E4CF74" w14:textId="77777777" w:rsidR="004330E1" w:rsidRDefault="004330E1" w:rsidP="004330E1">
      <w:pPr>
        <w:tabs>
          <w:tab w:val="left" w:pos="142"/>
        </w:tabs>
        <w:suppressAutoHyphens/>
        <w:wordWrap/>
        <w:autoSpaceDE/>
        <w:autoSpaceDN/>
        <w:jc w:val="center"/>
        <w:rPr>
          <w:rFonts w:eastAsia="Times New Roman" w:cs="Arial"/>
          <w:b/>
          <w:kern w:val="0"/>
          <w:sz w:val="32"/>
          <w:szCs w:val="32"/>
          <w:lang w:eastAsia="en-GB" w:bidi="en-GB"/>
        </w:rPr>
      </w:pPr>
    </w:p>
    <w:p w14:paraId="1CF761A5" w14:textId="77777777" w:rsidR="004330E1" w:rsidRDefault="004330E1" w:rsidP="004330E1">
      <w:pPr>
        <w:tabs>
          <w:tab w:val="left" w:pos="142"/>
        </w:tabs>
        <w:suppressAutoHyphens/>
        <w:wordWrap/>
        <w:autoSpaceDE/>
        <w:autoSpaceDN/>
        <w:jc w:val="center"/>
        <w:rPr>
          <w:rFonts w:eastAsia="Times New Roman" w:cs="Arial"/>
          <w:b/>
          <w:kern w:val="0"/>
          <w:sz w:val="32"/>
          <w:szCs w:val="32"/>
          <w:lang w:eastAsia="en-GB" w:bidi="en-GB"/>
        </w:rPr>
      </w:pPr>
    </w:p>
    <w:p w14:paraId="5969BBE0" w14:textId="77777777" w:rsidR="004330E1" w:rsidRDefault="004330E1" w:rsidP="004330E1">
      <w:pPr>
        <w:tabs>
          <w:tab w:val="left" w:pos="142"/>
        </w:tabs>
        <w:suppressAutoHyphens/>
        <w:wordWrap/>
        <w:autoSpaceDE/>
        <w:autoSpaceDN/>
        <w:jc w:val="center"/>
        <w:rPr>
          <w:rFonts w:eastAsia="Times New Roman" w:cs="Arial"/>
          <w:b/>
          <w:kern w:val="0"/>
          <w:sz w:val="32"/>
          <w:szCs w:val="32"/>
          <w:lang w:eastAsia="en-GB" w:bidi="en-GB"/>
        </w:rPr>
      </w:pPr>
    </w:p>
    <w:p w14:paraId="48595E69" w14:textId="77777777" w:rsidR="004330E1" w:rsidRDefault="004330E1" w:rsidP="004330E1">
      <w:pPr>
        <w:tabs>
          <w:tab w:val="left" w:pos="142"/>
        </w:tabs>
        <w:suppressAutoHyphens/>
        <w:wordWrap/>
        <w:autoSpaceDE/>
        <w:autoSpaceDN/>
        <w:jc w:val="center"/>
        <w:rPr>
          <w:rFonts w:eastAsia="Times New Roman" w:cs="Arial"/>
          <w:b/>
          <w:kern w:val="0"/>
          <w:sz w:val="32"/>
          <w:szCs w:val="32"/>
          <w:lang w:eastAsia="en-GB" w:bidi="en-GB"/>
        </w:rPr>
      </w:pPr>
    </w:p>
    <w:p w14:paraId="2787BA69" w14:textId="77777777" w:rsidR="004330E1" w:rsidRDefault="004330E1" w:rsidP="004330E1">
      <w:pPr>
        <w:tabs>
          <w:tab w:val="left" w:pos="142"/>
        </w:tabs>
        <w:suppressAutoHyphens/>
        <w:wordWrap/>
        <w:autoSpaceDE/>
        <w:autoSpaceDN/>
        <w:jc w:val="center"/>
        <w:rPr>
          <w:rFonts w:eastAsia="Times New Roman" w:cs="Arial"/>
          <w:b/>
          <w:kern w:val="0"/>
          <w:sz w:val="32"/>
          <w:szCs w:val="32"/>
          <w:lang w:eastAsia="en-GB" w:bidi="en-GB"/>
        </w:rPr>
      </w:pPr>
    </w:p>
    <w:p w14:paraId="1D0726F0" w14:textId="77777777" w:rsidR="004330E1" w:rsidRDefault="004330E1" w:rsidP="004330E1">
      <w:pPr>
        <w:tabs>
          <w:tab w:val="left" w:pos="142"/>
        </w:tabs>
        <w:suppressAutoHyphens/>
        <w:wordWrap/>
        <w:autoSpaceDE/>
        <w:autoSpaceDN/>
        <w:jc w:val="center"/>
        <w:rPr>
          <w:rFonts w:eastAsia="Times New Roman" w:cs="Arial"/>
          <w:b/>
          <w:kern w:val="0"/>
          <w:sz w:val="32"/>
          <w:szCs w:val="32"/>
          <w:lang w:eastAsia="en-GB" w:bidi="en-GB"/>
        </w:rPr>
      </w:pPr>
    </w:p>
    <w:p w14:paraId="366D8208" w14:textId="77777777" w:rsidR="004330E1" w:rsidRDefault="004330E1" w:rsidP="004330E1">
      <w:pPr>
        <w:tabs>
          <w:tab w:val="left" w:pos="142"/>
        </w:tabs>
        <w:suppressAutoHyphens/>
        <w:wordWrap/>
        <w:autoSpaceDE/>
        <w:autoSpaceDN/>
        <w:jc w:val="center"/>
        <w:rPr>
          <w:rFonts w:eastAsia="Times New Roman" w:cs="Arial"/>
          <w:b/>
          <w:kern w:val="0"/>
          <w:sz w:val="32"/>
          <w:szCs w:val="32"/>
          <w:lang w:eastAsia="en-GB" w:bidi="en-GB"/>
        </w:rPr>
      </w:pPr>
    </w:p>
    <w:p w14:paraId="74F69043" w14:textId="77777777" w:rsidR="004330E1" w:rsidRDefault="004330E1" w:rsidP="004330E1">
      <w:pPr>
        <w:tabs>
          <w:tab w:val="left" w:pos="142"/>
        </w:tabs>
        <w:suppressAutoHyphens/>
        <w:wordWrap/>
        <w:autoSpaceDE/>
        <w:autoSpaceDN/>
        <w:jc w:val="center"/>
        <w:rPr>
          <w:rFonts w:eastAsia="Times New Roman" w:cs="Arial"/>
          <w:b/>
          <w:kern w:val="0"/>
          <w:sz w:val="32"/>
          <w:szCs w:val="32"/>
          <w:lang w:eastAsia="en-GB" w:bidi="en-GB"/>
        </w:rPr>
      </w:pPr>
    </w:p>
    <w:p w14:paraId="3209609D" w14:textId="77777777" w:rsidR="004330E1" w:rsidRPr="00E316FB" w:rsidRDefault="004330E1" w:rsidP="004330E1">
      <w:pPr>
        <w:tabs>
          <w:tab w:val="left" w:pos="142"/>
        </w:tabs>
        <w:suppressAutoHyphens/>
        <w:wordWrap/>
        <w:autoSpaceDE/>
        <w:autoSpaceDN/>
        <w:jc w:val="center"/>
        <w:rPr>
          <w:rFonts w:eastAsia="Times New Roman" w:cs="Arial"/>
          <w:b/>
          <w:kern w:val="0"/>
          <w:sz w:val="32"/>
          <w:szCs w:val="32"/>
          <w:lang w:eastAsia="en-GB" w:bidi="en-GB"/>
        </w:rPr>
      </w:pPr>
      <w:r w:rsidRPr="00E316FB">
        <w:rPr>
          <w:rFonts w:eastAsia="Times New Roman" w:cs="Arial"/>
          <w:b/>
          <w:kern w:val="0"/>
          <w:sz w:val="32"/>
          <w:szCs w:val="32"/>
          <w:lang w:eastAsia="en-GB" w:bidi="en-GB"/>
        </w:rPr>
        <w:t>First Hankook bus tyre specification</w:t>
      </w:r>
    </w:p>
    <w:p w14:paraId="2CCC2DB2" w14:textId="77777777" w:rsidR="004330E1" w:rsidRPr="00E316FB" w:rsidRDefault="004330E1" w:rsidP="004330E1">
      <w:pPr>
        <w:tabs>
          <w:tab w:val="left" w:pos="142"/>
        </w:tabs>
        <w:suppressAutoHyphens/>
        <w:wordWrap/>
        <w:autoSpaceDE/>
        <w:autoSpaceDN/>
        <w:jc w:val="center"/>
        <w:rPr>
          <w:rFonts w:eastAsia="Times New Roman" w:cs="Arial"/>
          <w:b/>
          <w:kern w:val="0"/>
          <w:sz w:val="32"/>
          <w:szCs w:val="32"/>
          <w:lang w:eastAsia="en-GB" w:bidi="en-GB"/>
        </w:rPr>
      </w:pPr>
      <w:r w:rsidRPr="00E316FB">
        <w:rPr>
          <w:rFonts w:eastAsia="Times New Roman" w:cs="Arial"/>
          <w:b/>
          <w:kern w:val="0"/>
          <w:sz w:val="32"/>
          <w:szCs w:val="32"/>
          <w:lang w:eastAsia="en-GB" w:bidi="en-GB"/>
        </w:rPr>
        <w:t>for electromotive use</w:t>
      </w:r>
    </w:p>
    <w:p w14:paraId="3001C428" w14:textId="77777777" w:rsidR="004330E1" w:rsidRPr="00E66993" w:rsidRDefault="004330E1" w:rsidP="004330E1">
      <w:pPr>
        <w:pStyle w:val="ListParagraph"/>
        <w:suppressAutoHyphens/>
        <w:wordWrap/>
        <w:autoSpaceDE/>
        <w:autoSpaceDN/>
        <w:spacing w:line="276" w:lineRule="auto"/>
        <w:ind w:left="360"/>
        <w:jc w:val="left"/>
        <w:rPr>
          <w:rFonts w:eastAsia="Times New Roman" w:cs="Arial"/>
          <w:b/>
          <w:color w:val="00000A"/>
          <w:kern w:val="0"/>
          <w:sz w:val="22"/>
          <w:szCs w:val="22"/>
          <w:lang w:val="en-GB" w:eastAsia="en-GB" w:bidi="en-GB"/>
        </w:rPr>
      </w:pPr>
    </w:p>
    <w:p w14:paraId="4ECEF8BD" w14:textId="77777777" w:rsidR="004330E1" w:rsidRPr="00D44BAF" w:rsidRDefault="004330E1" w:rsidP="004330E1">
      <w:pPr>
        <w:pStyle w:val="ListParagraph"/>
        <w:numPr>
          <w:ilvl w:val="0"/>
          <w:numId w:val="19"/>
        </w:numPr>
        <w:suppressAutoHyphens/>
        <w:wordWrap/>
        <w:autoSpaceDE/>
        <w:autoSpaceDN/>
        <w:spacing w:line="276" w:lineRule="auto"/>
        <w:jc w:val="left"/>
        <w:rPr>
          <w:rFonts w:eastAsia="Times New Roman" w:cs="Arial"/>
          <w:b/>
          <w:color w:val="00000A"/>
          <w:kern w:val="0"/>
          <w:sz w:val="22"/>
          <w:szCs w:val="22"/>
          <w:lang w:val="en-GB" w:eastAsia="en-GB" w:bidi="en-GB"/>
        </w:rPr>
      </w:pPr>
      <w:r w:rsidRPr="00E66993">
        <w:rPr>
          <w:rFonts w:eastAsia="Times New Roman" w:cs="Arial"/>
          <w:b/>
          <w:color w:val="00000A"/>
          <w:kern w:val="0"/>
          <w:sz w:val="22"/>
          <w:szCs w:val="22"/>
          <w:lang w:val="en-GB" w:eastAsia="en-GB" w:bidi="en-GB"/>
        </w:rPr>
        <w:t>Hankook is presenting the SmartCity AU04+, its first tyre specification for electric buses</w:t>
      </w:r>
    </w:p>
    <w:p w14:paraId="75294C10" w14:textId="77777777" w:rsidR="004330E1" w:rsidRPr="00D44BAF" w:rsidRDefault="004330E1" w:rsidP="004330E1">
      <w:pPr>
        <w:pStyle w:val="ListParagraph"/>
        <w:numPr>
          <w:ilvl w:val="0"/>
          <w:numId w:val="19"/>
        </w:numPr>
        <w:suppressAutoHyphens/>
        <w:wordWrap/>
        <w:autoSpaceDE/>
        <w:autoSpaceDN/>
        <w:spacing w:line="276" w:lineRule="auto"/>
        <w:jc w:val="left"/>
        <w:rPr>
          <w:rFonts w:eastAsia="Times New Roman" w:cs="Arial"/>
          <w:b/>
          <w:color w:val="00000A"/>
          <w:kern w:val="0"/>
          <w:sz w:val="22"/>
          <w:szCs w:val="22"/>
          <w:lang w:val="en-GB" w:eastAsia="en-GB" w:bidi="en-GB"/>
        </w:rPr>
      </w:pPr>
      <w:r w:rsidRPr="00E66993">
        <w:rPr>
          <w:rFonts w:eastAsia="Times New Roman" w:cs="Arial"/>
          <w:b/>
          <w:color w:val="00000A"/>
          <w:kern w:val="0"/>
          <w:sz w:val="22"/>
          <w:szCs w:val="22"/>
          <w:lang w:val="en-GB" w:eastAsia="en-GB" w:bidi="en-GB"/>
        </w:rPr>
        <w:t>To keep battery energy loss to a minimum, the SmartCity AU04+ also stands out on account of its very low rolling resistance</w:t>
      </w:r>
    </w:p>
    <w:p w14:paraId="4C58071C" w14:textId="77777777" w:rsidR="004330E1" w:rsidRPr="00E66993" w:rsidRDefault="004330E1" w:rsidP="004330E1">
      <w:pPr>
        <w:pStyle w:val="ListParagraph"/>
        <w:numPr>
          <w:ilvl w:val="0"/>
          <w:numId w:val="19"/>
        </w:numPr>
        <w:suppressAutoHyphens/>
        <w:wordWrap/>
        <w:autoSpaceDE/>
        <w:autoSpaceDN/>
        <w:spacing w:line="276" w:lineRule="auto"/>
        <w:jc w:val="left"/>
        <w:rPr>
          <w:rFonts w:eastAsia="Times New Roman" w:cs="Arial"/>
          <w:b/>
          <w:color w:val="00000A"/>
          <w:kern w:val="0"/>
          <w:sz w:val="22"/>
          <w:szCs w:val="22"/>
          <w:lang w:val="en-GB" w:eastAsia="en-GB" w:bidi="en-GB"/>
        </w:rPr>
      </w:pPr>
      <w:r w:rsidRPr="00E66993">
        <w:rPr>
          <w:rFonts w:eastAsia="Times New Roman" w:cs="Arial"/>
          <w:b/>
          <w:color w:val="00000A"/>
          <w:kern w:val="0"/>
          <w:sz w:val="22"/>
          <w:szCs w:val="22"/>
          <w:lang w:val="en-GB" w:eastAsia="en-GB" w:bidi="en-GB"/>
        </w:rPr>
        <w:t>The tread of the AU04+, which has been designed as an all-year tyre, is suitable for all wintry conditions without restriction and bears the snowflake symbol (3PMSF)</w:t>
      </w:r>
    </w:p>
    <w:p w14:paraId="68159C67" w14:textId="77777777" w:rsidR="004330E1" w:rsidRPr="00E316FB" w:rsidRDefault="004330E1" w:rsidP="004330E1">
      <w:pPr>
        <w:suppressAutoHyphens/>
        <w:wordWrap/>
        <w:autoSpaceDE/>
        <w:autoSpaceDN/>
        <w:spacing w:line="276" w:lineRule="auto"/>
        <w:rPr>
          <w:rFonts w:eastAsia="Times New Roman" w:cs="Arial"/>
          <w:b/>
          <w:color w:val="000000"/>
          <w:kern w:val="0"/>
          <w:sz w:val="21"/>
          <w:szCs w:val="21"/>
          <w:bdr w:val="none" w:sz="0" w:space="0" w:color="auto" w:frame="1"/>
          <w:lang w:val="en-GB" w:eastAsia="en-GB" w:bidi="en-GB"/>
        </w:rPr>
      </w:pPr>
    </w:p>
    <w:p w14:paraId="201E1674" w14:textId="77777777" w:rsidR="004330E1" w:rsidRPr="00E316FB" w:rsidRDefault="004330E1" w:rsidP="004330E1">
      <w:pPr>
        <w:wordWrap/>
        <w:snapToGrid w:val="0"/>
        <w:spacing w:line="276" w:lineRule="auto"/>
        <w:rPr>
          <w:rFonts w:cs="Arial"/>
          <w:sz w:val="21"/>
          <w:szCs w:val="21"/>
          <w:lang w:val="en-GB"/>
        </w:rPr>
      </w:pPr>
      <w:r w:rsidRPr="00E316FB">
        <w:rPr>
          <w:rFonts w:cs="Arial"/>
          <w:sz w:val="21"/>
          <w:szCs w:val="21"/>
          <w:lang w:val="en-GB"/>
        </w:rPr>
        <w:t>Hankook is expanding its tyre portfolio in the urban/city bus sector</w:t>
      </w:r>
      <w:r>
        <w:rPr>
          <w:rFonts w:cs="Arial"/>
          <w:sz w:val="21"/>
          <w:szCs w:val="21"/>
          <w:lang w:val="en-GB"/>
        </w:rPr>
        <w:t xml:space="preserve"> and </w:t>
      </w:r>
      <w:r w:rsidRPr="00E316FB">
        <w:rPr>
          <w:rFonts w:cs="Arial"/>
          <w:sz w:val="21"/>
          <w:szCs w:val="21"/>
          <w:lang w:val="en-GB"/>
        </w:rPr>
        <w:t>is supplying a city bus tyre in the size 315/60 R 22.5, optimised for electromotive use. The SmartCity AU04+ stands out in particular due to its very low rolling resistance which helps to ease the strain on the energy storage units of electric-powered urban buses. On account of the increased vehicle weight resulting from the battery weight, the tyre not only has a stable carcass but also an increased load capacity of 154/148J (156/152F) which corresponds to a weight of 8 tonnes per axle. The standard load bearing capacity is usually 7 tonnes per axle for this size.</w:t>
      </w:r>
    </w:p>
    <w:p w14:paraId="3D501D5C" w14:textId="77777777" w:rsidR="004330E1" w:rsidRPr="00E316FB" w:rsidRDefault="004330E1" w:rsidP="004330E1">
      <w:pPr>
        <w:wordWrap/>
        <w:snapToGrid w:val="0"/>
        <w:spacing w:line="276" w:lineRule="auto"/>
        <w:rPr>
          <w:rFonts w:cs="Arial"/>
          <w:sz w:val="21"/>
          <w:szCs w:val="21"/>
          <w:lang w:val="en-GB"/>
        </w:rPr>
      </w:pPr>
    </w:p>
    <w:p w14:paraId="45831542" w14:textId="77777777" w:rsidR="004330E1" w:rsidRPr="00E316FB" w:rsidRDefault="004330E1" w:rsidP="004330E1">
      <w:pPr>
        <w:wordWrap/>
        <w:snapToGrid w:val="0"/>
        <w:spacing w:line="276" w:lineRule="auto"/>
        <w:rPr>
          <w:rFonts w:cs="Arial"/>
          <w:sz w:val="21"/>
          <w:szCs w:val="21"/>
          <w:lang w:val="en-GB"/>
        </w:rPr>
      </w:pPr>
      <w:r w:rsidRPr="00E316FB">
        <w:rPr>
          <w:rFonts w:cs="Arial"/>
          <w:sz w:val="21"/>
          <w:szCs w:val="21"/>
          <w:lang w:val="en-GB"/>
        </w:rPr>
        <w:t>During development of the bus tyre, special attention was paid to a high traction and braking performance, particularly on wet road surfaces.</w:t>
      </w:r>
      <w:r>
        <w:rPr>
          <w:rFonts w:cs="Arial"/>
          <w:sz w:val="21"/>
          <w:szCs w:val="21"/>
          <w:lang w:val="en-GB"/>
        </w:rPr>
        <w:t xml:space="preserve"> </w:t>
      </w:r>
      <w:r w:rsidRPr="00E316FB">
        <w:rPr>
          <w:rFonts w:cs="Arial"/>
          <w:sz w:val="21"/>
          <w:szCs w:val="21"/>
          <w:lang w:val="en-GB"/>
        </w:rPr>
        <w:t>Klaus Krause, head of the European Research and Development Centre, explains: “Unlike conventional combustion engines, an electric motor is able to deliver the full torque immediately. This means the vehicle and the tyres respond faster to speed or the changing road conditions. Consequently, more demands are made on tyres for electric-powered vehicles. The high grip level avoids irregular tyre wear without having to do without optimum mileage.”</w:t>
      </w:r>
    </w:p>
    <w:p w14:paraId="50D35FB7" w14:textId="77777777" w:rsidR="004330E1" w:rsidRPr="00E316FB" w:rsidRDefault="004330E1" w:rsidP="004330E1">
      <w:pPr>
        <w:wordWrap/>
        <w:snapToGrid w:val="0"/>
        <w:spacing w:line="276" w:lineRule="auto"/>
        <w:rPr>
          <w:rFonts w:cs="Arial"/>
          <w:sz w:val="21"/>
          <w:szCs w:val="21"/>
          <w:lang w:val="en-GB"/>
        </w:rPr>
      </w:pPr>
    </w:p>
    <w:p w14:paraId="580BC80B" w14:textId="77777777" w:rsidR="004330E1" w:rsidRPr="00E316FB" w:rsidRDefault="004330E1" w:rsidP="004330E1">
      <w:pPr>
        <w:wordWrap/>
        <w:snapToGrid w:val="0"/>
        <w:spacing w:line="276" w:lineRule="auto"/>
        <w:rPr>
          <w:rFonts w:cs="Arial"/>
          <w:sz w:val="21"/>
          <w:szCs w:val="21"/>
          <w:lang w:val="en-GB"/>
        </w:rPr>
      </w:pPr>
      <w:r w:rsidRPr="00E316FB">
        <w:rPr>
          <w:rFonts w:cs="Arial"/>
          <w:sz w:val="21"/>
          <w:szCs w:val="21"/>
          <w:lang w:val="en-GB"/>
        </w:rPr>
        <w:t>The high mileage is guaranteed by the optimised zigzag grooves which ensure higher block rigidity thanks to their modified layout, among other things. The constant starting and stopping in city traffic puts a heavy and irregular load on bus tyres. “For this reason, we have adapted the shoulder width and design for the SmartCity AU04+ to the increased requirements, thus guaranteeing more even wear. The improved molecular structure of the new tread compound makes the tyre much more heat-resistant and is a further contributing factor to a longer service life,” Dipl.-Ing. Klaus Krause adds.</w:t>
      </w:r>
    </w:p>
    <w:p w14:paraId="570642A9" w14:textId="77777777" w:rsidR="004330E1" w:rsidRPr="00E316FB" w:rsidRDefault="004330E1" w:rsidP="004330E1">
      <w:pPr>
        <w:wordWrap/>
        <w:snapToGrid w:val="0"/>
        <w:spacing w:line="276" w:lineRule="auto"/>
        <w:rPr>
          <w:rFonts w:cs="Arial"/>
          <w:sz w:val="21"/>
          <w:szCs w:val="21"/>
          <w:lang w:val="en-GB"/>
        </w:rPr>
      </w:pPr>
    </w:p>
    <w:p w14:paraId="2638201E" w14:textId="77777777" w:rsidR="004330E1" w:rsidRPr="00E316FB" w:rsidRDefault="004330E1" w:rsidP="004330E1">
      <w:pPr>
        <w:wordWrap/>
        <w:snapToGrid w:val="0"/>
        <w:spacing w:line="276" w:lineRule="auto"/>
        <w:rPr>
          <w:rFonts w:cs="Arial"/>
          <w:sz w:val="21"/>
          <w:szCs w:val="21"/>
          <w:lang w:val="en-GB"/>
        </w:rPr>
      </w:pPr>
      <w:r w:rsidRPr="00E316FB">
        <w:rPr>
          <w:rFonts w:cs="Arial"/>
          <w:sz w:val="21"/>
          <w:szCs w:val="21"/>
          <w:lang w:val="en-GB"/>
        </w:rPr>
        <w:t>Completely in line with the safety aspect, the SmartCity AU04+ also has a further reinforced sidewall. This protects the tyre from damage following the often-unavoidable contact with the curb in city traffic: “The reinforced sidewall is particularly important for the protection of electric bus tyres, since they accelerate much more quickly on account of the system and also build up a more aggressive contact to curb stones” Klaus Krause explains.</w:t>
      </w:r>
    </w:p>
    <w:p w14:paraId="5234E6C1" w14:textId="77777777" w:rsidR="004330E1" w:rsidRDefault="004330E1" w:rsidP="004330E1">
      <w:pPr>
        <w:suppressAutoHyphens/>
        <w:wordWrap/>
        <w:autoSpaceDE/>
        <w:autoSpaceDN/>
        <w:snapToGrid w:val="0"/>
        <w:spacing w:line="276" w:lineRule="auto"/>
        <w:jc w:val="center"/>
        <w:rPr>
          <w:rFonts w:eastAsia="Times New Roman" w:cs="Arial"/>
          <w:bCs/>
          <w:kern w:val="0"/>
          <w:sz w:val="21"/>
          <w:szCs w:val="21"/>
          <w:lang w:eastAsia="en-GB" w:bidi="en-GB"/>
        </w:rPr>
      </w:pPr>
    </w:p>
    <w:p w14:paraId="52855B5F" w14:textId="77777777" w:rsidR="004330E1" w:rsidRPr="00E316FB" w:rsidRDefault="004330E1" w:rsidP="004330E1">
      <w:pPr>
        <w:suppressAutoHyphens/>
        <w:wordWrap/>
        <w:autoSpaceDE/>
        <w:autoSpaceDN/>
        <w:snapToGrid w:val="0"/>
        <w:spacing w:line="276" w:lineRule="auto"/>
        <w:jc w:val="center"/>
        <w:rPr>
          <w:rFonts w:eastAsia="Times New Roman" w:cs="Arial"/>
          <w:bCs/>
          <w:kern w:val="0"/>
          <w:sz w:val="21"/>
          <w:szCs w:val="21"/>
          <w:lang w:eastAsia="en-GB" w:bidi="en-GB"/>
        </w:rPr>
      </w:pPr>
      <w:r w:rsidRPr="00E316FB">
        <w:rPr>
          <w:rFonts w:eastAsia="Times New Roman" w:cs="Arial"/>
          <w:bCs/>
          <w:kern w:val="0"/>
          <w:sz w:val="21"/>
          <w:szCs w:val="21"/>
          <w:lang w:eastAsia="en-GB" w:bidi="en-GB"/>
        </w:rPr>
        <w:t>###</w:t>
      </w:r>
    </w:p>
    <w:p w14:paraId="610F1C82" w14:textId="77777777" w:rsidR="004330E1" w:rsidRPr="00E316FB" w:rsidRDefault="004330E1" w:rsidP="004330E1">
      <w:pPr>
        <w:wordWrap/>
        <w:snapToGrid w:val="0"/>
        <w:spacing w:line="276" w:lineRule="auto"/>
        <w:rPr>
          <w:rFonts w:cs="Arial"/>
          <w:sz w:val="21"/>
          <w:szCs w:val="21"/>
          <w:lang w:val="en-GB"/>
        </w:rPr>
      </w:pPr>
    </w:p>
    <w:p w14:paraId="1BC58EA1" w14:textId="77777777" w:rsidR="004330E1" w:rsidRPr="00E316FB" w:rsidRDefault="004330E1" w:rsidP="004330E1">
      <w:pPr>
        <w:suppressAutoHyphens/>
        <w:wordWrap/>
        <w:autoSpaceDE/>
        <w:autoSpaceDN/>
        <w:snapToGrid w:val="0"/>
        <w:spacing w:line="276" w:lineRule="auto"/>
        <w:jc w:val="center"/>
        <w:rPr>
          <w:rFonts w:eastAsia="Times New Roman" w:cs="Arial"/>
          <w:bCs/>
          <w:kern w:val="0"/>
          <w:sz w:val="21"/>
          <w:szCs w:val="21"/>
          <w:lang w:eastAsia="en-GB" w:bidi="en-GB"/>
        </w:rPr>
      </w:pPr>
    </w:p>
    <w:p w14:paraId="04FD8372" w14:textId="77777777" w:rsidR="004330E1" w:rsidRPr="00E316FB" w:rsidRDefault="004330E1" w:rsidP="004330E1">
      <w:pPr>
        <w:suppressAutoHyphens/>
        <w:wordWrap/>
        <w:autoSpaceDE/>
        <w:autoSpaceDN/>
        <w:spacing w:line="360" w:lineRule="auto"/>
        <w:rPr>
          <w:rFonts w:eastAsia="Times New Roman" w:cs="Arial"/>
          <w:bCs/>
          <w:color w:val="00000A"/>
          <w:kern w:val="0"/>
          <w:sz w:val="21"/>
          <w:szCs w:val="21"/>
          <w:lang w:val="en-GB" w:eastAsia="en-GB" w:bidi="en-GB"/>
        </w:rPr>
      </w:pPr>
    </w:p>
    <w:p w14:paraId="0CA84E6F" w14:textId="77777777" w:rsidR="004330E1" w:rsidRDefault="004330E1" w:rsidP="004330E1">
      <w:pPr>
        <w:widowControl/>
        <w:suppressAutoHyphens/>
        <w:wordWrap/>
        <w:autoSpaceDE/>
        <w:autoSpaceDN/>
        <w:snapToGrid w:val="0"/>
        <w:spacing w:line="276" w:lineRule="auto"/>
        <w:rPr>
          <w:rFonts w:eastAsia="Times New Roman" w:cs="Arial"/>
          <w:bCs/>
          <w:i/>
          <w:color w:val="00000A"/>
          <w:kern w:val="0"/>
          <w:sz w:val="21"/>
          <w:szCs w:val="21"/>
          <w:u w:val="single"/>
          <w:lang w:eastAsia="en-GB" w:bidi="en-GB"/>
        </w:rPr>
      </w:pPr>
    </w:p>
    <w:p w14:paraId="2FD5BDA2" w14:textId="77777777" w:rsidR="004330E1" w:rsidRDefault="004330E1" w:rsidP="004330E1">
      <w:pPr>
        <w:widowControl/>
        <w:suppressAutoHyphens/>
        <w:wordWrap/>
        <w:autoSpaceDE/>
        <w:autoSpaceDN/>
        <w:snapToGrid w:val="0"/>
        <w:spacing w:line="276" w:lineRule="auto"/>
        <w:rPr>
          <w:rFonts w:eastAsia="Times New Roman" w:cs="Arial"/>
          <w:bCs/>
          <w:i/>
          <w:color w:val="00000A"/>
          <w:kern w:val="0"/>
          <w:sz w:val="21"/>
          <w:szCs w:val="21"/>
          <w:u w:val="single"/>
          <w:lang w:eastAsia="en-GB" w:bidi="en-GB"/>
        </w:rPr>
      </w:pPr>
    </w:p>
    <w:p w14:paraId="35D8CA5E" w14:textId="77777777" w:rsidR="004330E1" w:rsidRPr="00E316FB" w:rsidRDefault="004330E1" w:rsidP="004330E1">
      <w:pPr>
        <w:widowControl/>
        <w:suppressAutoHyphens/>
        <w:wordWrap/>
        <w:autoSpaceDE/>
        <w:autoSpaceDN/>
        <w:snapToGrid w:val="0"/>
        <w:spacing w:line="276" w:lineRule="auto"/>
        <w:rPr>
          <w:rFonts w:eastAsia="Times New Roman" w:cs="Arial"/>
          <w:bCs/>
          <w:i/>
          <w:color w:val="00000A"/>
          <w:kern w:val="0"/>
          <w:sz w:val="21"/>
          <w:szCs w:val="21"/>
          <w:u w:val="single"/>
          <w:lang w:eastAsia="en-GB" w:bidi="en-GB"/>
        </w:rPr>
      </w:pPr>
      <w:r w:rsidRPr="00E316FB">
        <w:rPr>
          <w:rFonts w:eastAsia="Times New Roman" w:cs="Arial"/>
          <w:bCs/>
          <w:i/>
          <w:color w:val="00000A"/>
          <w:kern w:val="0"/>
          <w:sz w:val="21"/>
          <w:szCs w:val="21"/>
          <w:u w:val="single"/>
          <w:lang w:eastAsia="en-GB" w:bidi="en-GB"/>
        </w:rPr>
        <w:t xml:space="preserve">Available sizes of the </w:t>
      </w:r>
      <w:r w:rsidRPr="00E316FB">
        <w:rPr>
          <w:rFonts w:eastAsia="Times New Roman" w:cs="Arial"/>
          <w:i/>
          <w:color w:val="00000A"/>
          <w:kern w:val="0"/>
          <w:sz w:val="21"/>
          <w:szCs w:val="21"/>
          <w:u w:val="single"/>
          <w:lang w:eastAsia="en-GB" w:bidi="en-GB"/>
        </w:rPr>
        <w:t>AU04+</w:t>
      </w:r>
    </w:p>
    <w:p w14:paraId="58D83BCF" w14:textId="77777777" w:rsidR="004330E1" w:rsidRPr="00E316FB" w:rsidRDefault="004330E1" w:rsidP="004330E1">
      <w:pPr>
        <w:suppressAutoHyphens/>
        <w:wordWrap/>
        <w:autoSpaceDE/>
        <w:autoSpaceDN/>
        <w:jc w:val="center"/>
        <w:rPr>
          <w:rFonts w:eastAsia="Times New Roman" w:cs="Arial"/>
          <w:color w:val="404040"/>
          <w:kern w:val="0"/>
          <w:sz w:val="21"/>
          <w:szCs w:val="21"/>
          <w:lang w:val="en-GB" w:eastAsia="en-GB" w:bidi="en-GB"/>
        </w:rPr>
      </w:pPr>
    </w:p>
    <w:tbl>
      <w:tblPr>
        <w:tblW w:w="5338" w:type="pct"/>
        <w:tblInd w:w="70" w:type="dxa"/>
        <w:shd w:val="clear" w:color="auto" w:fill="FFFFFF"/>
        <w:tblLayout w:type="fixed"/>
        <w:tblCellMar>
          <w:left w:w="70" w:type="dxa"/>
          <w:right w:w="70" w:type="dxa"/>
        </w:tblCellMar>
        <w:tblLook w:val="04A0" w:firstRow="1" w:lastRow="0" w:firstColumn="1" w:lastColumn="0" w:noHBand="0" w:noVBand="1"/>
      </w:tblPr>
      <w:tblGrid>
        <w:gridCol w:w="1721"/>
        <w:gridCol w:w="1459"/>
        <w:gridCol w:w="1234"/>
        <w:gridCol w:w="1698"/>
        <w:gridCol w:w="1256"/>
        <w:gridCol w:w="619"/>
        <w:gridCol w:w="1627"/>
      </w:tblGrid>
      <w:tr w:rsidR="00096572" w:rsidRPr="00E316FB" w14:paraId="241B13EC" w14:textId="77777777" w:rsidTr="00512B4C">
        <w:trPr>
          <w:trHeight w:val="319"/>
        </w:trPr>
        <w:tc>
          <w:tcPr>
            <w:tcW w:w="895" w:type="pct"/>
            <w:tcBorders>
              <w:top w:val="single" w:sz="4" w:space="0" w:color="auto"/>
              <w:left w:val="single" w:sz="4" w:space="0" w:color="auto"/>
              <w:bottom w:val="single" w:sz="4" w:space="0" w:color="auto"/>
              <w:right w:val="single" w:sz="4" w:space="0" w:color="auto"/>
            </w:tcBorders>
            <w:shd w:val="clear" w:color="auto" w:fill="FFFFFF"/>
            <w:vAlign w:val="center"/>
          </w:tcPr>
          <w:p w14:paraId="522DB12D" w14:textId="77777777" w:rsidR="00096572" w:rsidRPr="00E316FB" w:rsidRDefault="00096572" w:rsidP="00512B4C">
            <w:pPr>
              <w:widowControl/>
              <w:suppressAutoHyphens/>
              <w:wordWrap/>
              <w:autoSpaceDE/>
              <w:autoSpaceDN/>
              <w:jc w:val="center"/>
              <w:rPr>
                <w:rFonts w:eastAsia="Times New Roman" w:cs="Arial"/>
                <w:b/>
                <w:bCs/>
                <w:color w:val="000000"/>
                <w:kern w:val="0"/>
                <w:sz w:val="21"/>
                <w:szCs w:val="21"/>
                <w:lang w:eastAsia="en-GB" w:bidi="en-GB"/>
              </w:rPr>
            </w:pPr>
            <w:r w:rsidRPr="00E316FB">
              <w:rPr>
                <w:rFonts w:eastAsia="Times New Roman" w:cs="Arial"/>
                <w:b/>
                <w:color w:val="00000A"/>
                <w:kern w:val="0"/>
                <w:sz w:val="21"/>
                <w:szCs w:val="21"/>
                <w:lang w:eastAsia="en-GB" w:bidi="en-GB"/>
              </w:rPr>
              <w:t>Tread</w:t>
            </w:r>
          </w:p>
        </w:tc>
        <w:tc>
          <w:tcPr>
            <w:tcW w:w="75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F2DA79" w14:textId="77777777" w:rsidR="00096572" w:rsidRPr="00E316FB" w:rsidRDefault="00096572" w:rsidP="00512B4C">
            <w:pPr>
              <w:widowControl/>
              <w:suppressAutoHyphens/>
              <w:wordWrap/>
              <w:autoSpaceDE/>
              <w:autoSpaceDN/>
              <w:jc w:val="center"/>
              <w:rPr>
                <w:rFonts w:eastAsia="Times New Roman" w:cs="Arial"/>
                <w:b/>
                <w:bCs/>
                <w:color w:val="000000"/>
                <w:kern w:val="0"/>
                <w:sz w:val="21"/>
                <w:szCs w:val="21"/>
                <w:lang w:eastAsia="en-GB" w:bidi="en-GB"/>
              </w:rPr>
            </w:pPr>
            <w:r w:rsidRPr="00E316FB">
              <w:rPr>
                <w:rFonts w:eastAsia="Times New Roman" w:cs="Arial"/>
                <w:b/>
                <w:color w:val="000000"/>
                <w:kern w:val="0"/>
                <w:sz w:val="21"/>
                <w:szCs w:val="21"/>
                <w:lang w:eastAsia="en-GB" w:bidi="en-GB"/>
              </w:rPr>
              <w:t>Size</w:t>
            </w:r>
          </w:p>
        </w:tc>
        <w:tc>
          <w:tcPr>
            <w:tcW w:w="642" w:type="pct"/>
            <w:tcBorders>
              <w:top w:val="single" w:sz="4" w:space="0" w:color="auto"/>
              <w:left w:val="nil"/>
              <w:bottom w:val="single" w:sz="4" w:space="0" w:color="auto"/>
              <w:right w:val="single" w:sz="4" w:space="0" w:color="auto"/>
            </w:tcBorders>
            <w:shd w:val="clear" w:color="auto" w:fill="FFFFFF"/>
            <w:noWrap/>
            <w:vAlign w:val="center"/>
            <w:hideMark/>
          </w:tcPr>
          <w:p w14:paraId="28B4269B" w14:textId="77777777" w:rsidR="00096572" w:rsidRPr="00E316FB" w:rsidRDefault="00096572" w:rsidP="00512B4C">
            <w:pPr>
              <w:widowControl/>
              <w:suppressAutoHyphens/>
              <w:wordWrap/>
              <w:autoSpaceDE/>
              <w:autoSpaceDN/>
              <w:jc w:val="center"/>
              <w:rPr>
                <w:rFonts w:eastAsia="Times New Roman" w:cs="Arial"/>
                <w:b/>
                <w:bCs/>
                <w:color w:val="000000"/>
                <w:kern w:val="0"/>
                <w:sz w:val="21"/>
                <w:szCs w:val="21"/>
                <w:lang w:eastAsia="en-GB" w:bidi="en-GB"/>
              </w:rPr>
            </w:pPr>
            <w:r w:rsidRPr="00E316FB">
              <w:rPr>
                <w:rFonts w:eastAsia="Times New Roman" w:cs="Arial"/>
                <w:b/>
                <w:color w:val="000000"/>
                <w:kern w:val="0"/>
                <w:sz w:val="21"/>
                <w:szCs w:val="21"/>
                <w:lang w:eastAsia="en-GB" w:bidi="en-GB"/>
              </w:rPr>
              <w:t>LI</w:t>
            </w:r>
          </w:p>
        </w:tc>
        <w:tc>
          <w:tcPr>
            <w:tcW w:w="883" w:type="pct"/>
            <w:tcBorders>
              <w:top w:val="single" w:sz="4" w:space="0" w:color="auto"/>
              <w:left w:val="nil"/>
              <w:bottom w:val="single" w:sz="4" w:space="0" w:color="auto"/>
              <w:right w:val="single" w:sz="4" w:space="0" w:color="auto"/>
            </w:tcBorders>
            <w:shd w:val="clear" w:color="auto" w:fill="FFFFFF"/>
            <w:noWrap/>
            <w:vAlign w:val="center"/>
            <w:hideMark/>
          </w:tcPr>
          <w:p w14:paraId="2239C933" w14:textId="77777777" w:rsidR="00096572" w:rsidRPr="00E316FB" w:rsidRDefault="00096572" w:rsidP="00512B4C">
            <w:pPr>
              <w:widowControl/>
              <w:suppressAutoHyphens/>
              <w:wordWrap/>
              <w:autoSpaceDE/>
              <w:autoSpaceDN/>
              <w:jc w:val="center"/>
              <w:rPr>
                <w:rFonts w:eastAsia="Times New Roman" w:cs="Arial"/>
                <w:b/>
                <w:bCs/>
                <w:color w:val="000000"/>
                <w:kern w:val="0"/>
                <w:sz w:val="21"/>
                <w:szCs w:val="21"/>
                <w:lang w:eastAsia="en-GB" w:bidi="en-GB"/>
              </w:rPr>
            </w:pPr>
            <w:r w:rsidRPr="00E316FB">
              <w:rPr>
                <w:rFonts w:eastAsia="Times New Roman" w:cs="Arial"/>
                <w:b/>
                <w:color w:val="000000"/>
                <w:kern w:val="0"/>
                <w:sz w:val="21"/>
                <w:szCs w:val="21"/>
                <w:lang w:eastAsia="en-GB" w:bidi="en-GB"/>
              </w:rPr>
              <w:t>Marking</w:t>
            </w:r>
          </w:p>
        </w:tc>
        <w:tc>
          <w:tcPr>
            <w:tcW w:w="653" w:type="pct"/>
            <w:tcBorders>
              <w:top w:val="single" w:sz="4" w:space="0" w:color="auto"/>
              <w:left w:val="nil"/>
              <w:bottom w:val="single" w:sz="4" w:space="0" w:color="auto"/>
              <w:right w:val="single" w:sz="4" w:space="0" w:color="auto"/>
            </w:tcBorders>
            <w:shd w:val="clear" w:color="auto" w:fill="FFFFFF"/>
            <w:noWrap/>
            <w:vAlign w:val="center"/>
            <w:hideMark/>
          </w:tcPr>
          <w:p w14:paraId="1DE8688B" w14:textId="77777777" w:rsidR="00096572" w:rsidRPr="00E316FB" w:rsidRDefault="00096572" w:rsidP="00512B4C">
            <w:pPr>
              <w:widowControl/>
              <w:suppressAutoHyphens/>
              <w:wordWrap/>
              <w:autoSpaceDE/>
              <w:autoSpaceDN/>
              <w:jc w:val="center"/>
              <w:rPr>
                <w:rFonts w:eastAsia="Times New Roman" w:cs="Arial"/>
                <w:b/>
                <w:bCs/>
                <w:color w:val="000000"/>
                <w:kern w:val="0"/>
                <w:sz w:val="21"/>
                <w:szCs w:val="21"/>
                <w:lang w:eastAsia="en-GB" w:bidi="en-GB"/>
              </w:rPr>
            </w:pPr>
            <w:r w:rsidRPr="00E316FB">
              <w:rPr>
                <w:rFonts w:eastAsia="Times New Roman" w:cs="Arial"/>
                <w:b/>
                <w:color w:val="000000"/>
                <w:kern w:val="0"/>
                <w:sz w:val="21"/>
                <w:szCs w:val="21"/>
                <w:lang w:eastAsia="en-GB" w:bidi="en-GB"/>
              </w:rPr>
              <w:t>Snowflake</w:t>
            </w:r>
          </w:p>
        </w:tc>
        <w:tc>
          <w:tcPr>
            <w:tcW w:w="322" w:type="pct"/>
            <w:tcBorders>
              <w:top w:val="single" w:sz="4" w:space="0" w:color="auto"/>
              <w:left w:val="nil"/>
              <w:bottom w:val="single" w:sz="4" w:space="0" w:color="auto"/>
              <w:right w:val="single" w:sz="4" w:space="0" w:color="auto"/>
            </w:tcBorders>
            <w:shd w:val="clear" w:color="auto" w:fill="FFFFFF"/>
            <w:noWrap/>
            <w:vAlign w:val="center"/>
            <w:hideMark/>
          </w:tcPr>
          <w:p w14:paraId="77FF6D1E" w14:textId="77777777" w:rsidR="00096572" w:rsidRPr="00E316FB" w:rsidRDefault="00096572" w:rsidP="00512B4C">
            <w:pPr>
              <w:widowControl/>
              <w:suppressAutoHyphens/>
              <w:wordWrap/>
              <w:autoSpaceDE/>
              <w:autoSpaceDN/>
              <w:jc w:val="center"/>
              <w:rPr>
                <w:rFonts w:eastAsia="Times New Roman" w:cs="Arial"/>
                <w:b/>
                <w:bCs/>
                <w:color w:val="000000"/>
                <w:kern w:val="0"/>
                <w:sz w:val="21"/>
                <w:szCs w:val="21"/>
                <w:lang w:eastAsia="en-GB" w:bidi="en-GB"/>
              </w:rPr>
            </w:pPr>
            <w:r w:rsidRPr="00E316FB">
              <w:rPr>
                <w:rFonts w:eastAsia="Times New Roman" w:cs="Arial"/>
                <w:b/>
                <w:color w:val="000000"/>
                <w:kern w:val="0"/>
                <w:sz w:val="21"/>
                <w:szCs w:val="21"/>
                <w:lang w:eastAsia="en-GB" w:bidi="en-GB"/>
              </w:rPr>
              <w:t>M+S</w:t>
            </w:r>
          </w:p>
        </w:tc>
        <w:tc>
          <w:tcPr>
            <w:tcW w:w="846" w:type="pct"/>
            <w:tcBorders>
              <w:top w:val="single" w:sz="4" w:space="0" w:color="auto"/>
              <w:left w:val="nil"/>
              <w:bottom w:val="single" w:sz="4" w:space="0" w:color="auto"/>
              <w:right w:val="single" w:sz="4" w:space="0" w:color="auto"/>
            </w:tcBorders>
            <w:shd w:val="clear" w:color="auto" w:fill="FFFFFF"/>
            <w:noWrap/>
            <w:vAlign w:val="center"/>
            <w:hideMark/>
          </w:tcPr>
          <w:p w14:paraId="1D0A02D3" w14:textId="77777777" w:rsidR="00096572" w:rsidRPr="00E316FB" w:rsidRDefault="00096572" w:rsidP="00512B4C">
            <w:pPr>
              <w:widowControl/>
              <w:suppressAutoHyphens/>
              <w:wordWrap/>
              <w:autoSpaceDE/>
              <w:autoSpaceDN/>
              <w:jc w:val="center"/>
              <w:rPr>
                <w:rFonts w:eastAsia="Times New Roman" w:cs="Arial"/>
                <w:b/>
                <w:bCs/>
                <w:color w:val="000000"/>
                <w:kern w:val="0"/>
                <w:sz w:val="21"/>
                <w:szCs w:val="21"/>
                <w:lang w:eastAsia="en-GB" w:bidi="en-GB"/>
              </w:rPr>
            </w:pPr>
            <w:r w:rsidRPr="00E316FB">
              <w:rPr>
                <w:rFonts w:eastAsia="Times New Roman" w:cs="Arial"/>
                <w:b/>
                <w:color w:val="000000"/>
                <w:kern w:val="0"/>
                <w:sz w:val="21"/>
                <w:szCs w:val="21"/>
                <w:lang w:eastAsia="en-GB" w:bidi="en-GB"/>
              </w:rPr>
              <w:t>Availability</w:t>
            </w:r>
          </w:p>
        </w:tc>
      </w:tr>
      <w:tr w:rsidR="00096572" w:rsidRPr="00E316FB" w14:paraId="66FCEA3B" w14:textId="77777777" w:rsidTr="00512B4C">
        <w:trPr>
          <w:trHeight w:val="319"/>
        </w:trPr>
        <w:tc>
          <w:tcPr>
            <w:tcW w:w="895" w:type="pct"/>
            <w:tcBorders>
              <w:top w:val="single" w:sz="4" w:space="0" w:color="auto"/>
              <w:left w:val="single" w:sz="4" w:space="0" w:color="auto"/>
              <w:bottom w:val="single" w:sz="4" w:space="0" w:color="auto"/>
              <w:right w:val="single" w:sz="4" w:space="0" w:color="auto"/>
            </w:tcBorders>
            <w:shd w:val="clear" w:color="auto" w:fill="FFFFFF"/>
            <w:vAlign w:val="center"/>
          </w:tcPr>
          <w:p w14:paraId="3DD81236" w14:textId="77777777" w:rsidR="00096572" w:rsidRPr="00E316FB" w:rsidRDefault="00096572" w:rsidP="00512B4C">
            <w:pPr>
              <w:widowControl/>
              <w:suppressAutoHyphens/>
              <w:wordWrap/>
              <w:autoSpaceDE/>
              <w:autoSpaceDN/>
              <w:jc w:val="center"/>
              <w:rPr>
                <w:rFonts w:eastAsia="Times New Roman" w:cs="Arial"/>
                <w:b/>
                <w:kern w:val="0"/>
                <w:sz w:val="21"/>
                <w:szCs w:val="21"/>
                <w:lang w:eastAsia="en-GB" w:bidi="en-GB"/>
              </w:rPr>
            </w:pPr>
            <w:r w:rsidRPr="00E316FB">
              <w:rPr>
                <w:rFonts w:eastAsia="Times New Roman" w:cs="Arial"/>
                <w:b/>
                <w:kern w:val="0"/>
                <w:sz w:val="21"/>
                <w:szCs w:val="21"/>
                <w:lang w:eastAsia="en-GB" w:bidi="en-GB"/>
              </w:rPr>
              <w:t>AU04+</w:t>
            </w:r>
          </w:p>
          <w:p w14:paraId="253F746A" w14:textId="77777777" w:rsidR="00096572" w:rsidRPr="00E316FB" w:rsidRDefault="00096572" w:rsidP="00512B4C">
            <w:pPr>
              <w:widowControl/>
              <w:suppressAutoHyphens/>
              <w:wordWrap/>
              <w:autoSpaceDE/>
              <w:autoSpaceDN/>
              <w:jc w:val="center"/>
              <w:rPr>
                <w:rFonts w:eastAsia="Times New Roman" w:cs="Arial"/>
                <w:b/>
                <w:kern w:val="0"/>
                <w:sz w:val="21"/>
                <w:szCs w:val="21"/>
                <w:lang w:val="de-DE" w:eastAsia="en-GB" w:bidi="en-GB"/>
              </w:rPr>
            </w:pPr>
          </w:p>
        </w:tc>
        <w:tc>
          <w:tcPr>
            <w:tcW w:w="759" w:type="pct"/>
            <w:tcBorders>
              <w:top w:val="nil"/>
              <w:left w:val="single" w:sz="4" w:space="0" w:color="auto"/>
              <w:bottom w:val="single" w:sz="4" w:space="0" w:color="auto"/>
              <w:right w:val="single" w:sz="4" w:space="0" w:color="auto"/>
            </w:tcBorders>
            <w:shd w:val="clear" w:color="auto" w:fill="FFFFFF"/>
            <w:noWrap/>
            <w:vAlign w:val="center"/>
          </w:tcPr>
          <w:p w14:paraId="0E61D556" w14:textId="77777777" w:rsidR="00096572" w:rsidRPr="00E316FB" w:rsidRDefault="00096572" w:rsidP="00512B4C">
            <w:pPr>
              <w:widowControl/>
              <w:suppressAutoHyphens/>
              <w:wordWrap/>
              <w:autoSpaceDE/>
              <w:autoSpaceDN/>
              <w:jc w:val="center"/>
              <w:rPr>
                <w:rFonts w:eastAsia="Times New Roman" w:cs="Arial"/>
                <w:kern w:val="0"/>
                <w:sz w:val="21"/>
                <w:szCs w:val="21"/>
                <w:lang w:eastAsia="en-GB" w:bidi="en-GB"/>
              </w:rPr>
            </w:pPr>
            <w:r w:rsidRPr="00E316FB">
              <w:rPr>
                <w:rFonts w:eastAsia="Times New Roman" w:cs="Arial"/>
                <w:kern w:val="0"/>
                <w:sz w:val="21"/>
                <w:szCs w:val="21"/>
                <w:lang w:eastAsia="en-GB" w:bidi="en-GB"/>
              </w:rPr>
              <w:t>315/60R22.5</w:t>
            </w:r>
          </w:p>
        </w:tc>
        <w:tc>
          <w:tcPr>
            <w:tcW w:w="642" w:type="pct"/>
            <w:tcBorders>
              <w:top w:val="nil"/>
              <w:left w:val="nil"/>
              <w:bottom w:val="single" w:sz="4" w:space="0" w:color="auto"/>
              <w:right w:val="single" w:sz="4" w:space="0" w:color="auto"/>
            </w:tcBorders>
            <w:shd w:val="clear" w:color="auto" w:fill="FFFFFF"/>
            <w:noWrap/>
            <w:vAlign w:val="center"/>
          </w:tcPr>
          <w:p w14:paraId="5A41FB03" w14:textId="77777777" w:rsidR="00096572" w:rsidRPr="00E316FB" w:rsidRDefault="00096572" w:rsidP="00512B4C">
            <w:pPr>
              <w:widowControl/>
              <w:suppressAutoHyphens/>
              <w:wordWrap/>
              <w:autoSpaceDE/>
              <w:autoSpaceDN/>
              <w:jc w:val="center"/>
              <w:rPr>
                <w:rFonts w:eastAsia="Times New Roman" w:cs="Arial"/>
                <w:kern w:val="0"/>
                <w:sz w:val="21"/>
                <w:szCs w:val="21"/>
                <w:lang w:eastAsia="en-GB" w:bidi="en-GB"/>
              </w:rPr>
            </w:pPr>
            <w:r w:rsidRPr="00E316FB">
              <w:rPr>
                <w:rFonts w:eastAsia="Times New Roman" w:cs="Arial"/>
                <w:kern w:val="0"/>
                <w:sz w:val="21"/>
                <w:szCs w:val="21"/>
                <w:lang w:eastAsia="en-GB" w:bidi="en-GB"/>
              </w:rPr>
              <w:t>154/148J (156/152F)</w:t>
            </w:r>
          </w:p>
        </w:tc>
        <w:tc>
          <w:tcPr>
            <w:tcW w:w="883" w:type="pct"/>
            <w:tcBorders>
              <w:top w:val="nil"/>
              <w:left w:val="nil"/>
              <w:bottom w:val="single" w:sz="4" w:space="0" w:color="auto"/>
              <w:right w:val="single" w:sz="4" w:space="0" w:color="auto"/>
            </w:tcBorders>
            <w:shd w:val="clear" w:color="auto" w:fill="FFFFFF"/>
            <w:noWrap/>
            <w:vAlign w:val="center"/>
          </w:tcPr>
          <w:p w14:paraId="304799D4" w14:textId="77777777" w:rsidR="00096572" w:rsidRPr="00E316FB" w:rsidRDefault="00096572" w:rsidP="00512B4C">
            <w:pPr>
              <w:widowControl/>
              <w:suppressAutoHyphens/>
              <w:wordWrap/>
              <w:autoSpaceDE/>
              <w:autoSpaceDN/>
              <w:jc w:val="center"/>
              <w:rPr>
                <w:rFonts w:eastAsia="Times New Roman" w:cs="Arial"/>
                <w:kern w:val="0"/>
                <w:sz w:val="21"/>
                <w:szCs w:val="21"/>
                <w:lang w:eastAsia="en-GB" w:bidi="en-GB"/>
              </w:rPr>
            </w:pPr>
            <w:r w:rsidRPr="00E316FB">
              <w:rPr>
                <w:rFonts w:eastAsia="Times New Roman" w:cs="Arial"/>
                <w:kern w:val="0"/>
                <w:sz w:val="21"/>
                <w:szCs w:val="21"/>
                <w:lang w:eastAsia="en-GB" w:bidi="en-GB"/>
              </w:rPr>
              <w:t>C/B/W1/73dB</w:t>
            </w:r>
          </w:p>
        </w:tc>
        <w:tc>
          <w:tcPr>
            <w:tcW w:w="653" w:type="pct"/>
            <w:tcBorders>
              <w:top w:val="nil"/>
              <w:left w:val="nil"/>
              <w:bottom w:val="single" w:sz="4" w:space="0" w:color="auto"/>
              <w:right w:val="single" w:sz="4" w:space="0" w:color="auto"/>
            </w:tcBorders>
            <w:shd w:val="clear" w:color="auto" w:fill="FFFFFF"/>
            <w:noWrap/>
            <w:vAlign w:val="center"/>
          </w:tcPr>
          <w:p w14:paraId="45E51788" w14:textId="77777777" w:rsidR="00096572" w:rsidRPr="00E316FB" w:rsidRDefault="00096572" w:rsidP="00512B4C">
            <w:pPr>
              <w:widowControl/>
              <w:suppressAutoHyphens/>
              <w:wordWrap/>
              <w:autoSpaceDE/>
              <w:autoSpaceDN/>
              <w:jc w:val="center"/>
              <w:rPr>
                <w:rFonts w:eastAsia="Times New Roman" w:cs="Arial"/>
                <w:kern w:val="0"/>
                <w:sz w:val="21"/>
                <w:szCs w:val="21"/>
                <w:lang w:eastAsia="en-GB" w:bidi="en-GB"/>
              </w:rPr>
            </w:pPr>
            <w:r w:rsidRPr="00E316FB">
              <w:rPr>
                <w:rFonts w:cs="Arial"/>
                <w:color w:val="000000"/>
                <w:sz w:val="21"/>
                <w:szCs w:val="21"/>
              </w:rPr>
              <w:sym w:font="Wingdings" w:char="F0FE"/>
            </w:r>
          </w:p>
        </w:tc>
        <w:tc>
          <w:tcPr>
            <w:tcW w:w="322" w:type="pct"/>
            <w:tcBorders>
              <w:top w:val="nil"/>
              <w:left w:val="nil"/>
              <w:bottom w:val="single" w:sz="4" w:space="0" w:color="auto"/>
              <w:right w:val="single" w:sz="4" w:space="0" w:color="auto"/>
            </w:tcBorders>
            <w:shd w:val="clear" w:color="auto" w:fill="FFFFFF"/>
            <w:noWrap/>
            <w:vAlign w:val="center"/>
          </w:tcPr>
          <w:p w14:paraId="00C49B1F" w14:textId="77777777" w:rsidR="00096572" w:rsidRPr="00E316FB" w:rsidRDefault="00096572" w:rsidP="00512B4C">
            <w:pPr>
              <w:widowControl/>
              <w:suppressAutoHyphens/>
              <w:wordWrap/>
              <w:autoSpaceDE/>
              <w:autoSpaceDN/>
              <w:jc w:val="center"/>
              <w:rPr>
                <w:rFonts w:eastAsia="Times New Roman" w:cs="Arial"/>
                <w:kern w:val="0"/>
                <w:sz w:val="21"/>
                <w:szCs w:val="21"/>
                <w:lang w:eastAsia="en-GB" w:bidi="en-GB"/>
              </w:rPr>
            </w:pPr>
            <w:r w:rsidRPr="00E316FB">
              <w:rPr>
                <w:rFonts w:cs="Arial"/>
                <w:color w:val="000000"/>
                <w:sz w:val="21"/>
                <w:szCs w:val="21"/>
              </w:rPr>
              <w:sym w:font="Wingdings" w:char="F0FE"/>
            </w:r>
          </w:p>
        </w:tc>
        <w:tc>
          <w:tcPr>
            <w:tcW w:w="846" w:type="pct"/>
            <w:tcBorders>
              <w:top w:val="nil"/>
              <w:left w:val="nil"/>
              <w:bottom w:val="single" w:sz="4" w:space="0" w:color="auto"/>
              <w:right w:val="single" w:sz="4" w:space="0" w:color="auto"/>
            </w:tcBorders>
            <w:shd w:val="clear" w:color="auto" w:fill="FFFFFF"/>
            <w:noWrap/>
            <w:vAlign w:val="center"/>
          </w:tcPr>
          <w:p w14:paraId="117F9828" w14:textId="77777777" w:rsidR="00096572" w:rsidRPr="00E316FB" w:rsidRDefault="00096572" w:rsidP="00512B4C">
            <w:pPr>
              <w:widowControl/>
              <w:suppressAutoHyphens/>
              <w:wordWrap/>
              <w:autoSpaceDE/>
              <w:autoSpaceDN/>
              <w:jc w:val="center"/>
              <w:rPr>
                <w:rFonts w:eastAsia="Times New Roman" w:cs="Arial"/>
                <w:kern w:val="0"/>
                <w:sz w:val="21"/>
                <w:szCs w:val="21"/>
                <w:lang w:eastAsia="en-GB" w:bidi="en-GB"/>
              </w:rPr>
            </w:pPr>
            <w:r w:rsidRPr="00E316FB">
              <w:rPr>
                <w:rFonts w:cs="Arial"/>
                <w:color w:val="000000"/>
                <w:sz w:val="21"/>
                <w:szCs w:val="21"/>
              </w:rPr>
              <w:sym w:font="Wingdings" w:char="F0FE"/>
            </w:r>
          </w:p>
        </w:tc>
      </w:tr>
      <w:tr w:rsidR="00096572" w:rsidRPr="00E316FB" w14:paraId="143F1DCA" w14:textId="77777777" w:rsidTr="00512B4C">
        <w:trPr>
          <w:trHeight w:val="319"/>
        </w:trPr>
        <w:tc>
          <w:tcPr>
            <w:tcW w:w="895" w:type="pct"/>
            <w:tcBorders>
              <w:top w:val="single" w:sz="4" w:space="0" w:color="auto"/>
              <w:left w:val="single" w:sz="4" w:space="0" w:color="auto"/>
              <w:bottom w:val="single" w:sz="4" w:space="0" w:color="auto"/>
              <w:right w:val="single" w:sz="4" w:space="0" w:color="auto"/>
            </w:tcBorders>
            <w:shd w:val="clear" w:color="auto" w:fill="FFFFFF"/>
            <w:vAlign w:val="center"/>
          </w:tcPr>
          <w:p w14:paraId="0FB2CB84" w14:textId="77777777" w:rsidR="00096572" w:rsidRPr="00E316FB" w:rsidRDefault="00096572" w:rsidP="00512B4C">
            <w:pPr>
              <w:widowControl/>
              <w:suppressAutoHyphens/>
              <w:wordWrap/>
              <w:autoSpaceDE/>
              <w:autoSpaceDN/>
              <w:jc w:val="center"/>
              <w:rPr>
                <w:rFonts w:eastAsia="Times New Roman" w:cs="Arial"/>
                <w:b/>
                <w:kern w:val="0"/>
                <w:sz w:val="21"/>
                <w:szCs w:val="21"/>
                <w:lang w:eastAsia="en-GB" w:bidi="en-GB"/>
              </w:rPr>
            </w:pPr>
            <w:r w:rsidRPr="00FB7657">
              <w:rPr>
                <w:rFonts w:eastAsia="Times New Roman" w:cs="Arial"/>
                <w:b/>
                <w:kern w:val="0"/>
                <w:sz w:val="21"/>
                <w:szCs w:val="21"/>
                <w:lang w:eastAsia="en-GB" w:bidi="en-GB"/>
              </w:rPr>
              <w:t>AU04+</w:t>
            </w:r>
          </w:p>
        </w:tc>
        <w:tc>
          <w:tcPr>
            <w:tcW w:w="759" w:type="pct"/>
            <w:tcBorders>
              <w:top w:val="nil"/>
              <w:left w:val="single" w:sz="4" w:space="0" w:color="auto"/>
              <w:bottom w:val="single" w:sz="4" w:space="0" w:color="auto"/>
              <w:right w:val="single" w:sz="4" w:space="0" w:color="auto"/>
            </w:tcBorders>
            <w:shd w:val="clear" w:color="auto" w:fill="FFFFFF"/>
            <w:noWrap/>
            <w:vAlign w:val="center"/>
          </w:tcPr>
          <w:p w14:paraId="59363C4D" w14:textId="77777777" w:rsidR="00096572" w:rsidRPr="00E316FB" w:rsidRDefault="00096572" w:rsidP="00512B4C">
            <w:pPr>
              <w:widowControl/>
              <w:suppressAutoHyphens/>
              <w:wordWrap/>
              <w:autoSpaceDE/>
              <w:autoSpaceDN/>
              <w:jc w:val="center"/>
              <w:rPr>
                <w:rFonts w:eastAsia="Times New Roman" w:cs="Arial"/>
                <w:kern w:val="0"/>
                <w:sz w:val="21"/>
                <w:szCs w:val="21"/>
                <w:lang w:eastAsia="en-GB" w:bidi="en-GB"/>
              </w:rPr>
            </w:pPr>
            <w:r w:rsidRPr="00FB7657">
              <w:rPr>
                <w:rFonts w:eastAsia="Times New Roman" w:cs="Arial"/>
                <w:kern w:val="0"/>
                <w:sz w:val="21"/>
                <w:szCs w:val="21"/>
                <w:lang w:eastAsia="en-GB" w:bidi="en-GB"/>
              </w:rPr>
              <w:t>275/70R22.5</w:t>
            </w:r>
          </w:p>
        </w:tc>
        <w:tc>
          <w:tcPr>
            <w:tcW w:w="642" w:type="pct"/>
            <w:tcBorders>
              <w:top w:val="nil"/>
              <w:left w:val="nil"/>
              <w:bottom w:val="single" w:sz="4" w:space="0" w:color="auto"/>
              <w:right w:val="single" w:sz="4" w:space="0" w:color="auto"/>
            </w:tcBorders>
            <w:shd w:val="clear" w:color="auto" w:fill="FFFFFF"/>
            <w:noWrap/>
            <w:vAlign w:val="center"/>
          </w:tcPr>
          <w:p w14:paraId="10B43C67" w14:textId="77777777" w:rsidR="00096572" w:rsidRPr="00FB7657" w:rsidRDefault="00096572" w:rsidP="00512B4C">
            <w:pPr>
              <w:widowControl/>
              <w:suppressAutoHyphens/>
              <w:wordWrap/>
              <w:autoSpaceDE/>
              <w:autoSpaceDN/>
              <w:jc w:val="center"/>
              <w:rPr>
                <w:rFonts w:eastAsia="Times New Roman" w:cs="Arial"/>
                <w:kern w:val="0"/>
                <w:sz w:val="21"/>
                <w:szCs w:val="21"/>
                <w:lang w:eastAsia="en-GB" w:bidi="en-GB"/>
              </w:rPr>
            </w:pPr>
            <w:r w:rsidRPr="00FB7657">
              <w:rPr>
                <w:rFonts w:eastAsia="Times New Roman" w:cs="Arial"/>
                <w:kern w:val="0"/>
                <w:sz w:val="21"/>
                <w:szCs w:val="21"/>
                <w:lang w:eastAsia="en-GB" w:bidi="en-GB"/>
              </w:rPr>
              <w:t>150/148J</w:t>
            </w:r>
          </w:p>
          <w:p w14:paraId="6D7DFA81" w14:textId="77777777" w:rsidR="00096572" w:rsidRPr="00E316FB" w:rsidRDefault="00096572" w:rsidP="00512B4C">
            <w:pPr>
              <w:widowControl/>
              <w:suppressAutoHyphens/>
              <w:wordWrap/>
              <w:autoSpaceDE/>
              <w:autoSpaceDN/>
              <w:jc w:val="center"/>
              <w:rPr>
                <w:rFonts w:eastAsia="Times New Roman" w:cs="Arial"/>
                <w:kern w:val="0"/>
                <w:sz w:val="21"/>
                <w:szCs w:val="21"/>
                <w:lang w:eastAsia="en-GB" w:bidi="en-GB"/>
              </w:rPr>
            </w:pPr>
            <w:r w:rsidRPr="00FB7657">
              <w:rPr>
                <w:rFonts w:eastAsia="Times New Roman" w:cs="Arial"/>
                <w:kern w:val="0"/>
                <w:sz w:val="21"/>
                <w:szCs w:val="21"/>
                <w:lang w:eastAsia="en-GB" w:bidi="en-GB"/>
              </w:rPr>
              <w:t>(152/148F)</w:t>
            </w:r>
          </w:p>
        </w:tc>
        <w:tc>
          <w:tcPr>
            <w:tcW w:w="883" w:type="pct"/>
            <w:tcBorders>
              <w:top w:val="nil"/>
              <w:left w:val="nil"/>
              <w:bottom w:val="single" w:sz="4" w:space="0" w:color="auto"/>
              <w:right w:val="single" w:sz="4" w:space="0" w:color="auto"/>
            </w:tcBorders>
            <w:shd w:val="clear" w:color="auto" w:fill="FFFFFF"/>
            <w:noWrap/>
            <w:vAlign w:val="center"/>
          </w:tcPr>
          <w:p w14:paraId="150024D2" w14:textId="77777777" w:rsidR="00096572" w:rsidRPr="00E316FB" w:rsidRDefault="00096572" w:rsidP="00512B4C">
            <w:pPr>
              <w:widowControl/>
              <w:suppressAutoHyphens/>
              <w:wordWrap/>
              <w:autoSpaceDE/>
              <w:autoSpaceDN/>
              <w:jc w:val="center"/>
              <w:rPr>
                <w:rFonts w:eastAsia="Times New Roman" w:cs="Arial"/>
                <w:kern w:val="0"/>
                <w:sz w:val="21"/>
                <w:szCs w:val="21"/>
                <w:lang w:eastAsia="en-GB" w:bidi="en-GB"/>
              </w:rPr>
            </w:pPr>
            <w:r w:rsidRPr="00FB7657">
              <w:rPr>
                <w:rFonts w:eastAsia="Times New Roman" w:cs="Arial"/>
                <w:kern w:val="0"/>
                <w:sz w:val="21"/>
                <w:szCs w:val="21"/>
                <w:lang w:eastAsia="en-GB" w:bidi="en-GB"/>
              </w:rPr>
              <w:t>D/B/W1/67 dB</w:t>
            </w:r>
          </w:p>
        </w:tc>
        <w:tc>
          <w:tcPr>
            <w:tcW w:w="653" w:type="pct"/>
            <w:tcBorders>
              <w:top w:val="nil"/>
              <w:left w:val="nil"/>
              <w:bottom w:val="single" w:sz="4" w:space="0" w:color="auto"/>
              <w:right w:val="single" w:sz="4" w:space="0" w:color="auto"/>
            </w:tcBorders>
            <w:shd w:val="clear" w:color="auto" w:fill="FFFFFF"/>
            <w:noWrap/>
            <w:vAlign w:val="center"/>
          </w:tcPr>
          <w:p w14:paraId="41914CCD" w14:textId="77777777" w:rsidR="00096572" w:rsidRPr="00E316FB" w:rsidRDefault="00096572" w:rsidP="00512B4C">
            <w:pPr>
              <w:widowControl/>
              <w:suppressAutoHyphens/>
              <w:wordWrap/>
              <w:autoSpaceDE/>
              <w:autoSpaceDN/>
              <w:jc w:val="center"/>
              <w:rPr>
                <w:rFonts w:eastAsia="Times New Roman" w:cs="Arial"/>
                <w:kern w:val="0"/>
                <w:sz w:val="21"/>
                <w:szCs w:val="21"/>
                <w:lang w:eastAsia="en-GB" w:bidi="en-GB"/>
              </w:rPr>
            </w:pPr>
            <w:r w:rsidRPr="00E316FB">
              <w:rPr>
                <w:rFonts w:cs="Arial"/>
                <w:color w:val="000000"/>
                <w:sz w:val="21"/>
                <w:szCs w:val="21"/>
              </w:rPr>
              <w:sym w:font="Wingdings" w:char="F0FE"/>
            </w:r>
          </w:p>
        </w:tc>
        <w:tc>
          <w:tcPr>
            <w:tcW w:w="322" w:type="pct"/>
            <w:tcBorders>
              <w:top w:val="nil"/>
              <w:left w:val="nil"/>
              <w:bottom w:val="single" w:sz="4" w:space="0" w:color="auto"/>
              <w:right w:val="single" w:sz="4" w:space="0" w:color="auto"/>
            </w:tcBorders>
            <w:shd w:val="clear" w:color="auto" w:fill="FFFFFF"/>
            <w:noWrap/>
            <w:vAlign w:val="center"/>
          </w:tcPr>
          <w:p w14:paraId="7E3C3D5E" w14:textId="77777777" w:rsidR="00096572" w:rsidRPr="00E316FB" w:rsidRDefault="00096572" w:rsidP="00512B4C">
            <w:pPr>
              <w:widowControl/>
              <w:suppressAutoHyphens/>
              <w:wordWrap/>
              <w:autoSpaceDE/>
              <w:autoSpaceDN/>
              <w:jc w:val="center"/>
              <w:rPr>
                <w:rFonts w:eastAsia="Times New Roman" w:cs="Arial"/>
                <w:kern w:val="0"/>
                <w:sz w:val="21"/>
                <w:szCs w:val="21"/>
                <w:lang w:eastAsia="en-GB" w:bidi="en-GB"/>
              </w:rPr>
            </w:pPr>
            <w:r w:rsidRPr="00E316FB">
              <w:rPr>
                <w:rFonts w:cs="Arial"/>
                <w:color w:val="000000"/>
                <w:sz w:val="21"/>
                <w:szCs w:val="21"/>
              </w:rPr>
              <w:sym w:font="Wingdings" w:char="F0FE"/>
            </w:r>
          </w:p>
        </w:tc>
        <w:tc>
          <w:tcPr>
            <w:tcW w:w="846" w:type="pct"/>
            <w:tcBorders>
              <w:top w:val="nil"/>
              <w:left w:val="nil"/>
              <w:bottom w:val="single" w:sz="4" w:space="0" w:color="auto"/>
              <w:right w:val="single" w:sz="4" w:space="0" w:color="auto"/>
            </w:tcBorders>
            <w:shd w:val="clear" w:color="auto" w:fill="FFFFFF"/>
            <w:noWrap/>
            <w:vAlign w:val="center"/>
          </w:tcPr>
          <w:p w14:paraId="680B4ABD" w14:textId="77777777" w:rsidR="00096572" w:rsidRPr="00E316FB" w:rsidRDefault="00096572" w:rsidP="00512B4C">
            <w:pPr>
              <w:widowControl/>
              <w:suppressAutoHyphens/>
              <w:wordWrap/>
              <w:autoSpaceDE/>
              <w:autoSpaceDN/>
              <w:jc w:val="center"/>
              <w:rPr>
                <w:rFonts w:eastAsia="Times New Roman" w:cs="Arial"/>
                <w:kern w:val="0"/>
                <w:sz w:val="21"/>
                <w:szCs w:val="21"/>
                <w:lang w:eastAsia="en-GB" w:bidi="en-GB"/>
              </w:rPr>
            </w:pPr>
            <w:r>
              <w:rPr>
                <w:rFonts w:eastAsia="Times New Roman" w:cs="Arial"/>
                <w:kern w:val="0"/>
                <w:sz w:val="21"/>
                <w:szCs w:val="21"/>
                <w:lang w:eastAsia="en-GB" w:bidi="en-GB"/>
              </w:rPr>
              <w:t>Phase out end 2022</w:t>
            </w:r>
          </w:p>
        </w:tc>
      </w:tr>
      <w:tr w:rsidR="00096572" w:rsidRPr="00E316FB" w14:paraId="5278E1A0" w14:textId="77777777" w:rsidTr="00512B4C">
        <w:trPr>
          <w:trHeight w:val="319"/>
        </w:trPr>
        <w:tc>
          <w:tcPr>
            <w:tcW w:w="895" w:type="pct"/>
            <w:tcBorders>
              <w:top w:val="single" w:sz="4" w:space="0" w:color="auto"/>
              <w:left w:val="single" w:sz="4" w:space="0" w:color="auto"/>
              <w:bottom w:val="single" w:sz="4" w:space="0" w:color="auto"/>
              <w:right w:val="single" w:sz="4" w:space="0" w:color="auto"/>
            </w:tcBorders>
            <w:shd w:val="clear" w:color="auto" w:fill="FFFFFF"/>
            <w:vAlign w:val="center"/>
          </w:tcPr>
          <w:p w14:paraId="54667BCA" w14:textId="77777777" w:rsidR="00096572" w:rsidRPr="00FB7657" w:rsidRDefault="00096572" w:rsidP="00512B4C">
            <w:pPr>
              <w:widowControl/>
              <w:suppressAutoHyphens/>
              <w:wordWrap/>
              <w:autoSpaceDE/>
              <w:autoSpaceDN/>
              <w:jc w:val="center"/>
              <w:rPr>
                <w:rFonts w:eastAsia="Times New Roman" w:cs="Arial"/>
                <w:b/>
                <w:kern w:val="0"/>
                <w:sz w:val="21"/>
                <w:szCs w:val="21"/>
                <w:lang w:eastAsia="en-GB" w:bidi="en-GB"/>
              </w:rPr>
            </w:pPr>
            <w:r w:rsidRPr="00FB7657">
              <w:rPr>
                <w:rFonts w:eastAsia="Times New Roman" w:cs="Arial"/>
                <w:b/>
                <w:kern w:val="0"/>
                <w:sz w:val="21"/>
                <w:szCs w:val="21"/>
                <w:lang w:eastAsia="en-GB" w:bidi="en-GB"/>
              </w:rPr>
              <w:t>AU04+</w:t>
            </w:r>
          </w:p>
        </w:tc>
        <w:tc>
          <w:tcPr>
            <w:tcW w:w="759" w:type="pct"/>
            <w:tcBorders>
              <w:top w:val="nil"/>
              <w:left w:val="single" w:sz="4" w:space="0" w:color="auto"/>
              <w:bottom w:val="single" w:sz="4" w:space="0" w:color="auto"/>
              <w:right w:val="single" w:sz="4" w:space="0" w:color="auto"/>
            </w:tcBorders>
            <w:shd w:val="clear" w:color="auto" w:fill="FFFFFF"/>
            <w:noWrap/>
            <w:vAlign w:val="center"/>
          </w:tcPr>
          <w:p w14:paraId="7AA7D111" w14:textId="77777777" w:rsidR="00096572" w:rsidRPr="00FB7657" w:rsidRDefault="00096572" w:rsidP="00512B4C">
            <w:pPr>
              <w:widowControl/>
              <w:suppressAutoHyphens/>
              <w:wordWrap/>
              <w:autoSpaceDE/>
              <w:autoSpaceDN/>
              <w:jc w:val="center"/>
              <w:rPr>
                <w:rFonts w:eastAsia="Times New Roman" w:cs="Arial"/>
                <w:kern w:val="0"/>
                <w:sz w:val="21"/>
                <w:szCs w:val="21"/>
                <w:lang w:eastAsia="en-GB" w:bidi="en-GB"/>
              </w:rPr>
            </w:pPr>
            <w:r w:rsidRPr="00FB7657">
              <w:rPr>
                <w:rFonts w:eastAsia="Times New Roman" w:cs="Arial"/>
                <w:kern w:val="0"/>
                <w:sz w:val="21"/>
                <w:szCs w:val="21"/>
                <w:lang w:eastAsia="en-GB" w:bidi="en-GB"/>
              </w:rPr>
              <w:t>275/70R22.5</w:t>
            </w:r>
          </w:p>
        </w:tc>
        <w:tc>
          <w:tcPr>
            <w:tcW w:w="642" w:type="pct"/>
            <w:tcBorders>
              <w:top w:val="nil"/>
              <w:left w:val="nil"/>
              <w:bottom w:val="single" w:sz="4" w:space="0" w:color="auto"/>
              <w:right w:val="single" w:sz="4" w:space="0" w:color="auto"/>
            </w:tcBorders>
            <w:shd w:val="clear" w:color="auto" w:fill="FFFFFF"/>
            <w:noWrap/>
            <w:vAlign w:val="center"/>
          </w:tcPr>
          <w:p w14:paraId="130C6D78" w14:textId="77777777" w:rsidR="00096572" w:rsidRPr="00FB7657" w:rsidRDefault="00096572" w:rsidP="00512B4C">
            <w:pPr>
              <w:widowControl/>
              <w:suppressAutoHyphens/>
              <w:wordWrap/>
              <w:autoSpaceDE/>
              <w:autoSpaceDN/>
              <w:jc w:val="center"/>
              <w:rPr>
                <w:rFonts w:eastAsia="Times New Roman" w:cs="Arial"/>
                <w:kern w:val="0"/>
                <w:sz w:val="21"/>
                <w:szCs w:val="21"/>
                <w:lang w:eastAsia="en-GB" w:bidi="en-GB"/>
              </w:rPr>
            </w:pPr>
            <w:r w:rsidRPr="00812ACD">
              <w:rPr>
                <w:rFonts w:eastAsia="Times New Roman" w:cs="Arial"/>
                <w:kern w:val="0"/>
                <w:sz w:val="21"/>
                <w:szCs w:val="21"/>
                <w:lang w:eastAsia="en-GB" w:bidi="en-GB"/>
              </w:rPr>
              <w:t>152/149J</w:t>
            </w:r>
          </w:p>
        </w:tc>
        <w:tc>
          <w:tcPr>
            <w:tcW w:w="883" w:type="pct"/>
            <w:tcBorders>
              <w:top w:val="nil"/>
              <w:left w:val="nil"/>
              <w:bottom w:val="single" w:sz="4" w:space="0" w:color="auto"/>
              <w:right w:val="single" w:sz="4" w:space="0" w:color="auto"/>
            </w:tcBorders>
            <w:shd w:val="clear" w:color="auto" w:fill="FFFFFF"/>
            <w:noWrap/>
            <w:vAlign w:val="center"/>
          </w:tcPr>
          <w:p w14:paraId="5ED04479" w14:textId="77777777" w:rsidR="00096572" w:rsidRPr="00FB7657" w:rsidRDefault="00096572" w:rsidP="00512B4C">
            <w:pPr>
              <w:widowControl/>
              <w:suppressAutoHyphens/>
              <w:wordWrap/>
              <w:autoSpaceDE/>
              <w:autoSpaceDN/>
              <w:jc w:val="center"/>
              <w:rPr>
                <w:rFonts w:eastAsia="Times New Roman" w:cs="Arial"/>
                <w:kern w:val="0"/>
                <w:sz w:val="21"/>
                <w:szCs w:val="21"/>
                <w:lang w:eastAsia="en-GB" w:bidi="en-GB"/>
              </w:rPr>
            </w:pPr>
            <w:r w:rsidRPr="00FB7657">
              <w:rPr>
                <w:rFonts w:eastAsia="Times New Roman" w:cs="Arial"/>
                <w:kern w:val="0"/>
                <w:sz w:val="21"/>
                <w:szCs w:val="21"/>
                <w:lang w:eastAsia="en-GB" w:bidi="en-GB"/>
              </w:rPr>
              <w:t>D/B/W1/67 dB</w:t>
            </w:r>
          </w:p>
        </w:tc>
        <w:tc>
          <w:tcPr>
            <w:tcW w:w="653" w:type="pct"/>
            <w:tcBorders>
              <w:top w:val="nil"/>
              <w:left w:val="nil"/>
              <w:bottom w:val="single" w:sz="4" w:space="0" w:color="auto"/>
              <w:right w:val="single" w:sz="4" w:space="0" w:color="auto"/>
            </w:tcBorders>
            <w:shd w:val="clear" w:color="auto" w:fill="FFFFFF"/>
            <w:noWrap/>
            <w:vAlign w:val="center"/>
          </w:tcPr>
          <w:p w14:paraId="76DFB26A" w14:textId="77777777" w:rsidR="00096572" w:rsidRPr="00E316FB" w:rsidRDefault="00096572" w:rsidP="00512B4C">
            <w:pPr>
              <w:widowControl/>
              <w:suppressAutoHyphens/>
              <w:wordWrap/>
              <w:autoSpaceDE/>
              <w:autoSpaceDN/>
              <w:jc w:val="center"/>
              <w:rPr>
                <w:rFonts w:cs="Arial"/>
                <w:color w:val="000000"/>
                <w:sz w:val="21"/>
                <w:szCs w:val="21"/>
              </w:rPr>
            </w:pPr>
            <w:r w:rsidRPr="00E316FB">
              <w:rPr>
                <w:rFonts w:cs="Arial"/>
                <w:color w:val="000000"/>
                <w:sz w:val="21"/>
                <w:szCs w:val="21"/>
              </w:rPr>
              <w:sym w:font="Wingdings" w:char="F0FE"/>
            </w:r>
          </w:p>
        </w:tc>
        <w:tc>
          <w:tcPr>
            <w:tcW w:w="322" w:type="pct"/>
            <w:tcBorders>
              <w:top w:val="nil"/>
              <w:left w:val="nil"/>
              <w:bottom w:val="single" w:sz="4" w:space="0" w:color="auto"/>
              <w:right w:val="single" w:sz="4" w:space="0" w:color="auto"/>
            </w:tcBorders>
            <w:shd w:val="clear" w:color="auto" w:fill="FFFFFF"/>
            <w:noWrap/>
            <w:vAlign w:val="center"/>
          </w:tcPr>
          <w:p w14:paraId="7ECC9240" w14:textId="77777777" w:rsidR="00096572" w:rsidRPr="00E316FB" w:rsidRDefault="00096572" w:rsidP="00512B4C">
            <w:pPr>
              <w:widowControl/>
              <w:suppressAutoHyphens/>
              <w:wordWrap/>
              <w:autoSpaceDE/>
              <w:autoSpaceDN/>
              <w:jc w:val="center"/>
              <w:rPr>
                <w:rFonts w:cs="Arial"/>
                <w:color w:val="000000"/>
                <w:sz w:val="21"/>
                <w:szCs w:val="21"/>
              </w:rPr>
            </w:pPr>
            <w:r w:rsidRPr="00E316FB">
              <w:rPr>
                <w:rFonts w:cs="Arial"/>
                <w:color w:val="000000"/>
                <w:sz w:val="21"/>
                <w:szCs w:val="21"/>
              </w:rPr>
              <w:sym w:font="Wingdings" w:char="F0FE"/>
            </w:r>
          </w:p>
        </w:tc>
        <w:tc>
          <w:tcPr>
            <w:tcW w:w="846" w:type="pct"/>
            <w:tcBorders>
              <w:top w:val="nil"/>
              <w:left w:val="nil"/>
              <w:bottom w:val="single" w:sz="4" w:space="0" w:color="auto"/>
              <w:right w:val="single" w:sz="4" w:space="0" w:color="auto"/>
            </w:tcBorders>
            <w:shd w:val="clear" w:color="auto" w:fill="FFFFFF"/>
            <w:noWrap/>
            <w:vAlign w:val="center"/>
          </w:tcPr>
          <w:p w14:paraId="0913AA4C" w14:textId="77777777" w:rsidR="00096572" w:rsidRDefault="00096572" w:rsidP="00512B4C">
            <w:pPr>
              <w:widowControl/>
              <w:suppressAutoHyphens/>
              <w:wordWrap/>
              <w:autoSpaceDE/>
              <w:autoSpaceDN/>
              <w:jc w:val="center"/>
              <w:rPr>
                <w:rFonts w:eastAsia="Times New Roman" w:cs="Arial"/>
                <w:kern w:val="0"/>
                <w:sz w:val="21"/>
                <w:szCs w:val="21"/>
                <w:lang w:eastAsia="en-GB" w:bidi="en-GB"/>
              </w:rPr>
            </w:pPr>
            <w:r>
              <w:rPr>
                <w:rFonts w:eastAsia="Times New Roman" w:cs="Arial"/>
                <w:kern w:val="0"/>
                <w:sz w:val="21"/>
                <w:szCs w:val="21"/>
                <w:lang w:eastAsia="en-GB" w:bidi="en-GB"/>
              </w:rPr>
              <w:t>From May 2022</w:t>
            </w:r>
          </w:p>
        </w:tc>
      </w:tr>
    </w:tbl>
    <w:p w14:paraId="7D4FCB5B" w14:textId="77777777" w:rsidR="004330E1" w:rsidRPr="00E316FB" w:rsidRDefault="004330E1" w:rsidP="004330E1">
      <w:pPr>
        <w:suppressAutoHyphens/>
        <w:wordWrap/>
        <w:autoSpaceDE/>
        <w:autoSpaceDN/>
        <w:spacing w:line="360" w:lineRule="auto"/>
        <w:rPr>
          <w:rFonts w:eastAsia="Times New Roman" w:cs="Arial"/>
          <w:bCs/>
          <w:color w:val="00000A"/>
          <w:kern w:val="0"/>
          <w:sz w:val="21"/>
          <w:szCs w:val="21"/>
          <w:lang w:val="de-DE" w:eastAsia="en-GB" w:bidi="en-GB"/>
        </w:rPr>
      </w:pPr>
    </w:p>
    <w:p w14:paraId="793963AE" w14:textId="77777777" w:rsidR="004330E1" w:rsidRPr="006A7FB7" w:rsidRDefault="004330E1" w:rsidP="004330E1">
      <w:pPr>
        <w:widowControl/>
        <w:wordWrap/>
        <w:autoSpaceDE/>
        <w:autoSpaceDN/>
        <w:jc w:val="center"/>
        <w:rPr>
          <w:rFonts w:eastAsia="Times New Roman" w:cs="Arial"/>
          <w:bCs/>
          <w:kern w:val="0"/>
          <w:sz w:val="21"/>
          <w:szCs w:val="21"/>
          <w:lang w:eastAsia="en-GB" w:bidi="en-GB"/>
        </w:rPr>
      </w:pPr>
      <w:r w:rsidRPr="00E316FB">
        <w:rPr>
          <w:rFonts w:eastAsia="Times New Roman" w:cs="Arial"/>
          <w:b/>
          <w:bCs/>
          <w:kern w:val="0"/>
          <w:sz w:val="21"/>
          <w:szCs w:val="21"/>
          <w:lang w:eastAsia="en-GB" w:bidi="en-GB"/>
        </w:rPr>
        <w:t>Technical properties of the AU04+</w:t>
      </w:r>
    </w:p>
    <w:p w14:paraId="29B213B5" w14:textId="77777777" w:rsidR="004330E1" w:rsidRPr="00E316FB" w:rsidRDefault="004330E1" w:rsidP="004330E1">
      <w:pPr>
        <w:widowControl/>
        <w:suppressAutoHyphens/>
        <w:wordWrap/>
        <w:autoSpaceDE/>
        <w:autoSpaceDN/>
        <w:jc w:val="center"/>
        <w:rPr>
          <w:rFonts w:eastAsia="Times New Roman" w:cs="Arial"/>
          <w:b/>
          <w:bCs/>
          <w:color w:val="FF6600"/>
          <w:kern w:val="0"/>
          <w:sz w:val="21"/>
          <w:szCs w:val="21"/>
          <w:lang w:eastAsia="en-GB" w:bidi="en-GB"/>
        </w:rPr>
      </w:pPr>
      <w:r w:rsidRPr="00FB7657">
        <w:rPr>
          <w:rFonts w:eastAsia="Times New Roman" w:cs="Arial"/>
          <w:noProof/>
          <w:color w:val="00000A"/>
          <w:kern w:val="0"/>
          <w:sz w:val="21"/>
          <w:szCs w:val="21"/>
          <w:lang w:val="en-GB" w:eastAsia="en-GB"/>
        </w:rPr>
        <w:drawing>
          <wp:anchor distT="0" distB="0" distL="114300" distR="114300" simplePos="0" relativeHeight="251670528" behindDoc="0" locked="0" layoutInCell="1" allowOverlap="1" wp14:anchorId="18BB4A44" wp14:editId="641CD084">
            <wp:simplePos x="0" y="0"/>
            <wp:positionH relativeFrom="column">
              <wp:posOffset>4228465</wp:posOffset>
            </wp:positionH>
            <wp:positionV relativeFrom="paragraph">
              <wp:posOffset>177800</wp:posOffset>
            </wp:positionV>
            <wp:extent cx="1895475" cy="1173480"/>
            <wp:effectExtent l="0" t="0" r="9525" b="7620"/>
            <wp:wrapThrough wrapText="bothSides">
              <wp:wrapPolygon edited="0">
                <wp:start x="0" y="0"/>
                <wp:lineTo x="0" y="21390"/>
                <wp:lineTo x="21491" y="21390"/>
                <wp:lineTo x="21491" y="0"/>
                <wp:lineTo x="0" y="0"/>
              </wp:wrapPolygon>
            </wp:wrapThrough>
            <wp:docPr id="26"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95475" cy="1173480"/>
                    </a:xfrm>
                    <a:prstGeom prst="rect">
                      <a:avLst/>
                    </a:prstGeom>
                  </pic:spPr>
                </pic:pic>
              </a:graphicData>
            </a:graphic>
          </wp:anchor>
        </w:drawing>
      </w:r>
    </w:p>
    <w:p w14:paraId="2FAAC638" w14:textId="77777777" w:rsidR="004330E1" w:rsidRPr="00E316FB" w:rsidRDefault="004330E1" w:rsidP="004330E1">
      <w:pPr>
        <w:tabs>
          <w:tab w:val="left" w:pos="142"/>
        </w:tabs>
        <w:suppressAutoHyphens/>
        <w:wordWrap/>
        <w:autoSpaceDE/>
        <w:autoSpaceDN/>
        <w:spacing w:line="276" w:lineRule="auto"/>
        <w:jc w:val="left"/>
        <w:rPr>
          <w:rFonts w:eastAsia="Times New Roman" w:cs="Arial"/>
          <w:b/>
          <w:i/>
          <w:color w:val="00000A"/>
          <w:kern w:val="0"/>
          <w:sz w:val="21"/>
          <w:szCs w:val="21"/>
          <w:u w:val="single"/>
          <w:lang w:eastAsia="en-GB" w:bidi="en-GB"/>
        </w:rPr>
      </w:pPr>
      <w:r w:rsidRPr="00E316FB">
        <w:rPr>
          <w:rFonts w:eastAsia="Times New Roman" w:cs="Arial"/>
          <w:b/>
          <w:i/>
          <w:color w:val="00000A"/>
          <w:kern w:val="0"/>
          <w:sz w:val="21"/>
          <w:szCs w:val="21"/>
          <w:u w:val="single"/>
          <w:lang w:eastAsia="en-GB" w:bidi="en-GB"/>
        </w:rPr>
        <w:t>Wide shoulders and reinforced sidewalls</w:t>
      </w:r>
      <w:r w:rsidRPr="00E316FB">
        <w:rPr>
          <w:rFonts w:eastAsia="Times New Roman" w:cs="Arial"/>
          <w:b/>
          <w:i/>
          <w:color w:val="00000A"/>
          <w:kern w:val="0"/>
          <w:sz w:val="21"/>
          <w:szCs w:val="21"/>
          <w:u w:val="single"/>
          <w:lang w:eastAsia="en-GB" w:bidi="en-GB"/>
        </w:rPr>
        <w:br/>
      </w:r>
    </w:p>
    <w:p w14:paraId="4583266A" w14:textId="77777777" w:rsidR="004330E1" w:rsidRPr="00E316FB" w:rsidRDefault="004330E1" w:rsidP="004330E1">
      <w:pPr>
        <w:numPr>
          <w:ilvl w:val="0"/>
          <w:numId w:val="23"/>
        </w:numPr>
        <w:tabs>
          <w:tab w:val="left" w:pos="142"/>
        </w:tabs>
        <w:suppressAutoHyphens/>
        <w:wordWrap/>
        <w:autoSpaceDE/>
        <w:autoSpaceDN/>
        <w:spacing w:line="276" w:lineRule="auto"/>
        <w:contextualSpacing/>
        <w:jc w:val="left"/>
        <w:rPr>
          <w:rFonts w:eastAsia="Times New Roman" w:cs="Arial"/>
          <w:color w:val="00000A"/>
          <w:kern w:val="0"/>
          <w:sz w:val="21"/>
          <w:szCs w:val="21"/>
          <w:lang w:eastAsia="en-GB" w:bidi="en-GB"/>
        </w:rPr>
      </w:pPr>
      <w:r w:rsidRPr="00E316FB">
        <w:rPr>
          <w:rFonts w:eastAsia="Times New Roman" w:cs="Arial"/>
          <w:color w:val="00000A"/>
          <w:kern w:val="0"/>
          <w:sz w:val="21"/>
          <w:szCs w:val="21"/>
          <w:lang w:eastAsia="en-GB" w:bidi="en-GB"/>
        </w:rPr>
        <w:t xml:space="preserve">Wide shoulders and reinforced sidewalls ensure </w:t>
      </w:r>
      <w:r w:rsidRPr="00E316FB">
        <w:rPr>
          <w:rFonts w:eastAsia="Times New Roman" w:cs="Arial"/>
          <w:color w:val="00000A"/>
          <w:kern w:val="0"/>
          <w:sz w:val="21"/>
          <w:szCs w:val="21"/>
          <w:lang w:eastAsia="en-GB" w:bidi="en-GB"/>
        </w:rPr>
        <w:br/>
        <w:t>excellent wet grip and driving stability</w:t>
      </w:r>
    </w:p>
    <w:p w14:paraId="536582B4" w14:textId="77777777" w:rsidR="004330E1" w:rsidRPr="00E316FB" w:rsidRDefault="004330E1" w:rsidP="004330E1">
      <w:pPr>
        <w:numPr>
          <w:ilvl w:val="0"/>
          <w:numId w:val="23"/>
        </w:numPr>
        <w:tabs>
          <w:tab w:val="left" w:pos="142"/>
        </w:tabs>
        <w:suppressAutoHyphens/>
        <w:wordWrap/>
        <w:autoSpaceDE/>
        <w:autoSpaceDN/>
        <w:spacing w:line="276" w:lineRule="auto"/>
        <w:contextualSpacing/>
        <w:jc w:val="left"/>
        <w:rPr>
          <w:rFonts w:eastAsia="Times New Roman" w:cs="Arial"/>
          <w:color w:val="00000A"/>
          <w:kern w:val="0"/>
          <w:sz w:val="21"/>
          <w:szCs w:val="21"/>
          <w:lang w:eastAsia="en-GB" w:bidi="en-GB"/>
        </w:rPr>
      </w:pPr>
      <w:r w:rsidRPr="00E316FB">
        <w:rPr>
          <w:rFonts w:eastAsia="Times New Roman" w:cs="Arial"/>
          <w:color w:val="00000A"/>
          <w:kern w:val="0"/>
          <w:sz w:val="21"/>
          <w:szCs w:val="21"/>
          <w:lang w:eastAsia="en-GB" w:bidi="en-GB"/>
        </w:rPr>
        <w:t xml:space="preserve">New shape and position of the sidewall indicator </w:t>
      </w:r>
      <w:r w:rsidRPr="00E316FB">
        <w:rPr>
          <w:rFonts w:eastAsia="Times New Roman" w:cs="Arial"/>
          <w:color w:val="00000A"/>
          <w:kern w:val="0"/>
          <w:sz w:val="21"/>
          <w:szCs w:val="21"/>
          <w:lang w:eastAsia="en-GB" w:bidi="en-GB"/>
        </w:rPr>
        <w:br/>
        <w:t>makes determining the tyre condition easier</w:t>
      </w:r>
    </w:p>
    <w:p w14:paraId="78541731" w14:textId="77777777" w:rsidR="004330E1" w:rsidRPr="00E316FB" w:rsidRDefault="004330E1" w:rsidP="004330E1">
      <w:pPr>
        <w:widowControl/>
        <w:suppressAutoHyphens/>
        <w:wordWrap/>
        <w:autoSpaceDE/>
        <w:autoSpaceDN/>
        <w:snapToGrid w:val="0"/>
        <w:spacing w:line="276" w:lineRule="auto"/>
        <w:jc w:val="left"/>
        <w:rPr>
          <w:rFonts w:eastAsia="Times New Roman" w:cs="Arial"/>
          <w:b/>
          <w:i/>
          <w:color w:val="00000A"/>
          <w:kern w:val="0"/>
          <w:sz w:val="21"/>
          <w:szCs w:val="21"/>
          <w:u w:val="single"/>
          <w:lang w:val="en-GB" w:eastAsia="en-GB" w:bidi="en-GB"/>
        </w:rPr>
      </w:pPr>
    </w:p>
    <w:p w14:paraId="4D0AB0E8" w14:textId="77777777" w:rsidR="004330E1" w:rsidRPr="00E316FB" w:rsidRDefault="004330E1" w:rsidP="004330E1">
      <w:pPr>
        <w:widowControl/>
        <w:suppressAutoHyphens/>
        <w:wordWrap/>
        <w:autoSpaceDE/>
        <w:autoSpaceDN/>
        <w:snapToGrid w:val="0"/>
        <w:spacing w:line="276" w:lineRule="auto"/>
        <w:jc w:val="left"/>
        <w:rPr>
          <w:rFonts w:eastAsia="Times New Roman" w:cs="Arial"/>
          <w:b/>
          <w:i/>
          <w:color w:val="00000A"/>
          <w:kern w:val="0"/>
          <w:sz w:val="21"/>
          <w:szCs w:val="21"/>
          <w:u w:val="single"/>
          <w:lang w:val="en-GB" w:eastAsia="en-GB" w:bidi="en-GB"/>
        </w:rPr>
      </w:pPr>
    </w:p>
    <w:p w14:paraId="2E3182BC" w14:textId="77777777" w:rsidR="004330E1" w:rsidRPr="00E316FB" w:rsidRDefault="004330E1" w:rsidP="004330E1">
      <w:pPr>
        <w:widowControl/>
        <w:suppressAutoHyphens/>
        <w:wordWrap/>
        <w:autoSpaceDE/>
        <w:autoSpaceDN/>
        <w:snapToGrid w:val="0"/>
        <w:spacing w:line="276" w:lineRule="auto"/>
        <w:jc w:val="left"/>
        <w:rPr>
          <w:rFonts w:eastAsia="Times New Roman" w:cs="Arial"/>
          <w:b/>
          <w:i/>
          <w:color w:val="00000A"/>
          <w:kern w:val="0"/>
          <w:sz w:val="21"/>
          <w:szCs w:val="21"/>
          <w:u w:val="single"/>
          <w:lang w:val="en-GB" w:eastAsia="en-GB" w:bidi="en-GB"/>
        </w:rPr>
      </w:pPr>
    </w:p>
    <w:p w14:paraId="3C712097" w14:textId="77777777" w:rsidR="004330E1" w:rsidRPr="00E316FB" w:rsidRDefault="004330E1" w:rsidP="004330E1">
      <w:pPr>
        <w:widowControl/>
        <w:suppressAutoHyphens/>
        <w:wordWrap/>
        <w:autoSpaceDE/>
        <w:autoSpaceDN/>
        <w:snapToGrid w:val="0"/>
        <w:spacing w:line="276" w:lineRule="auto"/>
        <w:jc w:val="left"/>
        <w:rPr>
          <w:rFonts w:eastAsia="Times New Roman" w:cs="Arial"/>
          <w:b/>
          <w:i/>
          <w:color w:val="00000A"/>
          <w:kern w:val="0"/>
          <w:sz w:val="21"/>
          <w:szCs w:val="21"/>
          <w:u w:val="single"/>
          <w:lang w:val="en-GB" w:eastAsia="en-GB" w:bidi="en-GB"/>
        </w:rPr>
      </w:pPr>
    </w:p>
    <w:p w14:paraId="5AFC26D5" w14:textId="77777777" w:rsidR="004330E1" w:rsidRPr="00E316FB" w:rsidRDefault="004330E1" w:rsidP="004330E1">
      <w:pPr>
        <w:widowControl/>
        <w:suppressAutoHyphens/>
        <w:wordWrap/>
        <w:autoSpaceDE/>
        <w:autoSpaceDN/>
        <w:snapToGrid w:val="0"/>
        <w:spacing w:line="276" w:lineRule="auto"/>
        <w:jc w:val="left"/>
        <w:rPr>
          <w:rFonts w:eastAsia="Times New Roman" w:cs="Arial"/>
          <w:b/>
          <w:i/>
          <w:color w:val="00000A"/>
          <w:kern w:val="0"/>
          <w:sz w:val="21"/>
          <w:szCs w:val="21"/>
          <w:u w:val="single"/>
          <w:lang w:val="en-GB" w:eastAsia="en-GB" w:bidi="en-GB"/>
        </w:rPr>
      </w:pPr>
    </w:p>
    <w:p w14:paraId="166A9B63" w14:textId="77777777" w:rsidR="004330E1" w:rsidRPr="00E316FB" w:rsidRDefault="004330E1" w:rsidP="004330E1">
      <w:pPr>
        <w:widowControl/>
        <w:suppressAutoHyphens/>
        <w:wordWrap/>
        <w:autoSpaceDE/>
        <w:autoSpaceDN/>
        <w:snapToGrid w:val="0"/>
        <w:spacing w:line="276" w:lineRule="auto"/>
        <w:jc w:val="left"/>
        <w:rPr>
          <w:rFonts w:eastAsia="Times New Roman" w:cs="Arial"/>
          <w:b/>
          <w:i/>
          <w:color w:val="00000A"/>
          <w:kern w:val="0"/>
          <w:sz w:val="21"/>
          <w:szCs w:val="21"/>
          <w:u w:val="single"/>
          <w:lang w:eastAsia="en-GB" w:bidi="en-GB"/>
        </w:rPr>
      </w:pPr>
      <w:r w:rsidRPr="00E316FB">
        <w:rPr>
          <w:rFonts w:eastAsia="Times New Roman" w:cs="Arial"/>
          <w:noProof/>
          <w:color w:val="00000A"/>
          <w:kern w:val="0"/>
          <w:sz w:val="21"/>
          <w:szCs w:val="21"/>
          <w:lang w:val="en-GB" w:eastAsia="en-GB"/>
        </w:rPr>
        <w:drawing>
          <wp:anchor distT="0" distB="0" distL="114300" distR="114300" simplePos="0" relativeHeight="251667456" behindDoc="0" locked="0" layoutInCell="1" allowOverlap="1" wp14:anchorId="40785289" wp14:editId="630331E7">
            <wp:simplePos x="0" y="0"/>
            <wp:positionH relativeFrom="margin">
              <wp:posOffset>5189855</wp:posOffset>
            </wp:positionH>
            <wp:positionV relativeFrom="paragraph">
              <wp:posOffset>4445</wp:posOffset>
            </wp:positionV>
            <wp:extent cx="953770" cy="597535"/>
            <wp:effectExtent l="0" t="0" r="0" b="0"/>
            <wp:wrapThrough wrapText="bothSides">
              <wp:wrapPolygon edited="0">
                <wp:start x="0" y="0"/>
                <wp:lineTo x="0" y="20659"/>
                <wp:lineTo x="21140" y="20659"/>
                <wp:lineTo x="21140" y="0"/>
                <wp:lineTo x="0" y="0"/>
              </wp:wrapPolygon>
            </wp:wrapThrough>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53770" cy="597535"/>
                    </a:xfrm>
                    <a:prstGeom prst="rect">
                      <a:avLst/>
                    </a:prstGeom>
                    <a:noFill/>
                  </pic:spPr>
                </pic:pic>
              </a:graphicData>
            </a:graphic>
          </wp:anchor>
        </w:drawing>
      </w:r>
      <w:r w:rsidRPr="00E316FB">
        <w:rPr>
          <w:rFonts w:eastAsia="Times New Roman" w:cs="Arial"/>
          <w:noProof/>
          <w:color w:val="00000A"/>
          <w:kern w:val="0"/>
          <w:sz w:val="21"/>
          <w:szCs w:val="21"/>
          <w:lang w:val="en-GB" w:eastAsia="en-GB"/>
        </w:rPr>
        <w:drawing>
          <wp:anchor distT="0" distB="0" distL="114300" distR="114300" simplePos="0" relativeHeight="251666432" behindDoc="0" locked="0" layoutInCell="1" allowOverlap="1" wp14:anchorId="0C9E467C" wp14:editId="2F02B52D">
            <wp:simplePos x="0" y="0"/>
            <wp:positionH relativeFrom="column">
              <wp:posOffset>4105275</wp:posOffset>
            </wp:positionH>
            <wp:positionV relativeFrom="paragraph">
              <wp:posOffset>6350</wp:posOffset>
            </wp:positionV>
            <wp:extent cx="949960" cy="597535"/>
            <wp:effectExtent l="0" t="0" r="2540" b="0"/>
            <wp:wrapThrough wrapText="bothSides">
              <wp:wrapPolygon edited="0">
                <wp:start x="0" y="0"/>
                <wp:lineTo x="0" y="20659"/>
                <wp:lineTo x="21225" y="20659"/>
                <wp:lineTo x="21225" y="0"/>
                <wp:lineTo x="0" y="0"/>
              </wp:wrapPolygon>
            </wp:wrapThrough>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49960" cy="597535"/>
                    </a:xfrm>
                    <a:prstGeom prst="rect">
                      <a:avLst/>
                    </a:prstGeom>
                    <a:noFill/>
                  </pic:spPr>
                </pic:pic>
              </a:graphicData>
            </a:graphic>
          </wp:anchor>
        </w:drawing>
      </w:r>
      <w:r w:rsidRPr="00E316FB">
        <w:rPr>
          <w:rFonts w:eastAsia="Times New Roman" w:cs="Arial"/>
          <w:b/>
          <w:i/>
          <w:color w:val="00000A"/>
          <w:kern w:val="0"/>
          <w:sz w:val="21"/>
          <w:szCs w:val="21"/>
          <w:u w:val="single"/>
          <w:lang w:eastAsia="en-GB" w:bidi="en-GB"/>
        </w:rPr>
        <w:t>Improved tread design</w:t>
      </w:r>
      <w:r w:rsidRPr="00E316FB">
        <w:rPr>
          <w:rFonts w:eastAsia="Times New Roman" w:cs="Arial"/>
          <w:b/>
          <w:i/>
          <w:color w:val="00000A"/>
          <w:kern w:val="0"/>
          <w:sz w:val="21"/>
          <w:szCs w:val="21"/>
          <w:u w:val="single"/>
          <w:lang w:eastAsia="en-GB" w:bidi="en-GB"/>
        </w:rPr>
        <w:br/>
      </w:r>
    </w:p>
    <w:p w14:paraId="12D7EEEC" w14:textId="77777777" w:rsidR="004330E1" w:rsidRPr="00E316FB" w:rsidRDefault="004330E1" w:rsidP="004330E1">
      <w:pPr>
        <w:widowControl/>
        <w:numPr>
          <w:ilvl w:val="0"/>
          <w:numId w:val="24"/>
        </w:numPr>
        <w:suppressAutoHyphens/>
        <w:wordWrap/>
        <w:autoSpaceDE/>
        <w:autoSpaceDN/>
        <w:snapToGrid w:val="0"/>
        <w:spacing w:line="276" w:lineRule="auto"/>
        <w:contextualSpacing/>
        <w:jc w:val="left"/>
        <w:rPr>
          <w:rFonts w:eastAsia="Times New Roman" w:cs="Arial"/>
          <w:color w:val="00000A"/>
          <w:kern w:val="0"/>
          <w:sz w:val="21"/>
          <w:szCs w:val="21"/>
          <w:lang w:eastAsia="en-GB" w:bidi="en-GB"/>
        </w:rPr>
      </w:pPr>
      <w:r w:rsidRPr="00E316FB">
        <w:rPr>
          <w:rFonts w:eastAsia="Times New Roman" w:cs="Arial"/>
          <w:color w:val="00000A"/>
          <w:kern w:val="0"/>
          <w:sz w:val="21"/>
          <w:szCs w:val="21"/>
          <w:lang w:eastAsia="en-GB" w:bidi="en-GB"/>
        </w:rPr>
        <w:t>Stabilising 3D tread blocks guarantee improved traction</w:t>
      </w:r>
    </w:p>
    <w:p w14:paraId="00F591EE" w14:textId="77777777" w:rsidR="004330E1" w:rsidRPr="00E316FB" w:rsidRDefault="004330E1" w:rsidP="004330E1">
      <w:pPr>
        <w:widowControl/>
        <w:numPr>
          <w:ilvl w:val="0"/>
          <w:numId w:val="24"/>
        </w:numPr>
        <w:suppressAutoHyphens/>
        <w:wordWrap/>
        <w:autoSpaceDE/>
        <w:autoSpaceDN/>
        <w:snapToGrid w:val="0"/>
        <w:spacing w:line="276" w:lineRule="auto"/>
        <w:contextualSpacing/>
        <w:jc w:val="left"/>
        <w:rPr>
          <w:rFonts w:eastAsia="Times New Roman" w:cs="Arial"/>
          <w:color w:val="00000A"/>
          <w:kern w:val="0"/>
          <w:sz w:val="21"/>
          <w:szCs w:val="21"/>
          <w:lang w:eastAsia="en-GB" w:bidi="en-GB"/>
        </w:rPr>
      </w:pPr>
      <w:r w:rsidRPr="00E316FB">
        <w:rPr>
          <w:rFonts w:eastAsia="Times New Roman" w:cs="Arial"/>
          <w:color w:val="00000A"/>
          <w:kern w:val="0"/>
          <w:sz w:val="21"/>
          <w:szCs w:val="21"/>
          <w:lang w:eastAsia="en-GB" w:bidi="en-GB"/>
        </w:rPr>
        <w:t>Higher mileage through optimised rib spacing</w:t>
      </w:r>
    </w:p>
    <w:p w14:paraId="67EC01CB" w14:textId="77777777" w:rsidR="004330E1" w:rsidRPr="00E316FB" w:rsidRDefault="004330E1" w:rsidP="004330E1">
      <w:pPr>
        <w:widowControl/>
        <w:numPr>
          <w:ilvl w:val="0"/>
          <w:numId w:val="24"/>
        </w:numPr>
        <w:suppressAutoHyphens/>
        <w:wordWrap/>
        <w:autoSpaceDE/>
        <w:autoSpaceDN/>
        <w:snapToGrid w:val="0"/>
        <w:spacing w:line="276" w:lineRule="auto"/>
        <w:contextualSpacing/>
        <w:jc w:val="left"/>
        <w:rPr>
          <w:rFonts w:eastAsia="Times New Roman" w:cs="Arial"/>
          <w:color w:val="00000A"/>
          <w:kern w:val="0"/>
          <w:sz w:val="21"/>
          <w:szCs w:val="21"/>
          <w:lang w:eastAsia="en-GB" w:bidi="en-GB"/>
        </w:rPr>
      </w:pPr>
      <w:r w:rsidRPr="00E316FB">
        <w:rPr>
          <w:rFonts w:eastAsia="Times New Roman" w:cs="Arial"/>
          <w:noProof/>
          <w:color w:val="00000A"/>
          <w:kern w:val="0"/>
          <w:sz w:val="21"/>
          <w:szCs w:val="21"/>
          <w:lang w:val="en-GB" w:eastAsia="en-GB"/>
        </w:rPr>
        <w:drawing>
          <wp:anchor distT="0" distB="0" distL="114300" distR="114300" simplePos="0" relativeHeight="251669504" behindDoc="0" locked="0" layoutInCell="1" allowOverlap="1" wp14:anchorId="15ED46AF" wp14:editId="4ABD580D">
            <wp:simplePos x="0" y="0"/>
            <wp:positionH relativeFrom="column">
              <wp:posOffset>5184140</wp:posOffset>
            </wp:positionH>
            <wp:positionV relativeFrom="paragraph">
              <wp:posOffset>102235</wp:posOffset>
            </wp:positionV>
            <wp:extent cx="960755" cy="597535"/>
            <wp:effectExtent l="0" t="0" r="0" b="0"/>
            <wp:wrapThrough wrapText="bothSides">
              <wp:wrapPolygon edited="0">
                <wp:start x="0" y="0"/>
                <wp:lineTo x="0" y="20659"/>
                <wp:lineTo x="20986" y="20659"/>
                <wp:lineTo x="20986" y="0"/>
                <wp:lineTo x="0" y="0"/>
              </wp:wrapPolygon>
            </wp:wrapThrough>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0755" cy="597535"/>
                    </a:xfrm>
                    <a:prstGeom prst="rect">
                      <a:avLst/>
                    </a:prstGeom>
                    <a:noFill/>
                  </pic:spPr>
                </pic:pic>
              </a:graphicData>
            </a:graphic>
          </wp:anchor>
        </w:drawing>
      </w:r>
      <w:r w:rsidRPr="00E316FB">
        <w:rPr>
          <w:rFonts w:eastAsia="Times New Roman" w:cs="Arial"/>
          <w:noProof/>
          <w:color w:val="00000A"/>
          <w:kern w:val="0"/>
          <w:sz w:val="21"/>
          <w:szCs w:val="21"/>
          <w:lang w:val="en-GB" w:eastAsia="en-GB"/>
        </w:rPr>
        <w:drawing>
          <wp:anchor distT="0" distB="0" distL="114300" distR="114300" simplePos="0" relativeHeight="251668480" behindDoc="0" locked="0" layoutInCell="1" allowOverlap="1" wp14:anchorId="5CE7D891" wp14:editId="456C1774">
            <wp:simplePos x="0" y="0"/>
            <wp:positionH relativeFrom="column">
              <wp:posOffset>4109085</wp:posOffset>
            </wp:positionH>
            <wp:positionV relativeFrom="paragraph">
              <wp:posOffset>107315</wp:posOffset>
            </wp:positionV>
            <wp:extent cx="960755" cy="597535"/>
            <wp:effectExtent l="0" t="0" r="0" b="0"/>
            <wp:wrapThrough wrapText="bothSides">
              <wp:wrapPolygon edited="0">
                <wp:start x="0" y="0"/>
                <wp:lineTo x="0" y="20659"/>
                <wp:lineTo x="20986" y="20659"/>
                <wp:lineTo x="20986" y="0"/>
                <wp:lineTo x="0" y="0"/>
              </wp:wrapPolygon>
            </wp:wrapThrough>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0755" cy="597535"/>
                    </a:xfrm>
                    <a:prstGeom prst="rect">
                      <a:avLst/>
                    </a:prstGeom>
                    <a:noFill/>
                  </pic:spPr>
                </pic:pic>
              </a:graphicData>
            </a:graphic>
          </wp:anchor>
        </w:drawing>
      </w:r>
      <w:r w:rsidRPr="00E316FB">
        <w:rPr>
          <w:rFonts w:eastAsia="Times New Roman" w:cs="Arial"/>
          <w:color w:val="00000A"/>
          <w:kern w:val="0"/>
          <w:sz w:val="21"/>
          <w:szCs w:val="21"/>
          <w:lang w:eastAsia="en-GB" w:bidi="en-GB"/>
        </w:rPr>
        <w:t xml:space="preserve">Three zigzag grooves guarantee excellent traction, particularly </w:t>
      </w:r>
    </w:p>
    <w:p w14:paraId="640DBAA3" w14:textId="77777777" w:rsidR="004330E1" w:rsidRPr="00E316FB" w:rsidRDefault="004330E1" w:rsidP="004330E1">
      <w:pPr>
        <w:widowControl/>
        <w:snapToGrid w:val="0"/>
        <w:spacing w:line="276" w:lineRule="auto"/>
        <w:ind w:left="720"/>
        <w:contextualSpacing/>
        <w:jc w:val="left"/>
        <w:rPr>
          <w:rFonts w:eastAsia="Times New Roman" w:cs="Arial"/>
          <w:color w:val="00000A"/>
          <w:kern w:val="0"/>
          <w:sz w:val="21"/>
          <w:szCs w:val="21"/>
          <w:lang w:eastAsia="en-GB" w:bidi="en-GB"/>
        </w:rPr>
      </w:pPr>
      <w:r w:rsidRPr="00E316FB">
        <w:rPr>
          <w:rFonts w:eastAsia="Times New Roman" w:cs="Arial"/>
          <w:color w:val="00000A"/>
          <w:kern w:val="0"/>
          <w:sz w:val="21"/>
          <w:szCs w:val="21"/>
          <w:lang w:eastAsia="en-GB" w:bidi="en-GB"/>
        </w:rPr>
        <w:t>in the wet</w:t>
      </w:r>
    </w:p>
    <w:p w14:paraId="7DBDE81C" w14:textId="77777777" w:rsidR="004330E1" w:rsidRPr="00E316FB" w:rsidRDefault="004330E1" w:rsidP="004330E1">
      <w:pPr>
        <w:widowControl/>
        <w:numPr>
          <w:ilvl w:val="0"/>
          <w:numId w:val="24"/>
        </w:numPr>
        <w:suppressAutoHyphens/>
        <w:wordWrap/>
        <w:autoSpaceDE/>
        <w:autoSpaceDN/>
        <w:snapToGrid w:val="0"/>
        <w:spacing w:line="276" w:lineRule="auto"/>
        <w:contextualSpacing/>
        <w:jc w:val="left"/>
        <w:rPr>
          <w:rFonts w:eastAsia="Times New Roman" w:cs="Arial"/>
          <w:color w:val="00000A"/>
          <w:kern w:val="0"/>
          <w:sz w:val="21"/>
          <w:szCs w:val="21"/>
          <w:lang w:eastAsia="en-GB" w:bidi="en-GB"/>
        </w:rPr>
      </w:pPr>
      <w:r w:rsidRPr="00E316FB">
        <w:rPr>
          <w:rFonts w:eastAsia="Times New Roman" w:cs="Arial"/>
          <w:color w:val="00000A"/>
          <w:kern w:val="0"/>
          <w:sz w:val="21"/>
          <w:szCs w:val="21"/>
          <w:lang w:eastAsia="en-GB" w:bidi="en-GB"/>
        </w:rPr>
        <w:t xml:space="preserve">Adapted shoulder width and removed lugs and ribs ensure more </w:t>
      </w:r>
      <w:r w:rsidRPr="00E316FB">
        <w:rPr>
          <w:rFonts w:eastAsia="Times New Roman" w:cs="Arial"/>
          <w:color w:val="00000A"/>
          <w:kern w:val="0"/>
          <w:sz w:val="21"/>
          <w:szCs w:val="21"/>
          <w:lang w:eastAsia="en-GB" w:bidi="en-GB"/>
        </w:rPr>
        <w:br/>
        <w:t xml:space="preserve">even wear </w:t>
      </w:r>
    </w:p>
    <w:p w14:paraId="797E85C3" w14:textId="77777777" w:rsidR="004330E1" w:rsidRPr="00E316FB" w:rsidRDefault="004330E1" w:rsidP="004330E1">
      <w:pPr>
        <w:widowControl/>
        <w:suppressAutoHyphens/>
        <w:wordWrap/>
        <w:autoSpaceDE/>
        <w:autoSpaceDN/>
        <w:jc w:val="center"/>
        <w:rPr>
          <w:rFonts w:eastAsia="Times New Roman" w:cs="Arial"/>
          <w:b/>
          <w:bCs/>
          <w:color w:val="FF6600"/>
          <w:kern w:val="0"/>
          <w:sz w:val="21"/>
          <w:szCs w:val="21"/>
          <w:lang w:val="en-GB" w:eastAsia="en-GB" w:bidi="en-GB"/>
        </w:rPr>
      </w:pPr>
    </w:p>
    <w:p w14:paraId="05DE72F8" w14:textId="77777777" w:rsidR="004330E1" w:rsidRPr="00E316FB" w:rsidRDefault="004330E1" w:rsidP="004330E1">
      <w:pPr>
        <w:widowControl/>
        <w:suppressAutoHyphens/>
        <w:wordWrap/>
        <w:autoSpaceDE/>
        <w:autoSpaceDN/>
        <w:snapToGrid w:val="0"/>
        <w:spacing w:line="276" w:lineRule="auto"/>
        <w:jc w:val="left"/>
        <w:rPr>
          <w:rFonts w:eastAsia="Times New Roman" w:cs="Arial"/>
          <w:b/>
          <w:i/>
          <w:color w:val="00000A"/>
          <w:kern w:val="0"/>
          <w:sz w:val="21"/>
          <w:szCs w:val="21"/>
          <w:u w:val="single"/>
          <w:lang w:val="en-GB" w:eastAsia="en-GB" w:bidi="en-GB"/>
        </w:rPr>
      </w:pPr>
    </w:p>
    <w:p w14:paraId="41ED4193" w14:textId="77777777" w:rsidR="004330E1" w:rsidRPr="00E316FB" w:rsidRDefault="004330E1" w:rsidP="004330E1">
      <w:pPr>
        <w:widowControl/>
        <w:suppressAutoHyphens/>
        <w:wordWrap/>
        <w:autoSpaceDE/>
        <w:autoSpaceDN/>
        <w:snapToGrid w:val="0"/>
        <w:spacing w:line="276" w:lineRule="auto"/>
        <w:jc w:val="left"/>
        <w:rPr>
          <w:rFonts w:eastAsia="Times New Roman" w:cs="Arial"/>
          <w:b/>
          <w:i/>
          <w:color w:val="00000A"/>
          <w:kern w:val="0"/>
          <w:sz w:val="21"/>
          <w:szCs w:val="21"/>
          <w:u w:val="single"/>
          <w:lang w:val="en-GB" w:eastAsia="en-GB" w:bidi="en-GB"/>
        </w:rPr>
      </w:pPr>
    </w:p>
    <w:p w14:paraId="45F9880F" w14:textId="77777777" w:rsidR="004330E1" w:rsidRPr="00E316FB" w:rsidRDefault="004330E1" w:rsidP="004330E1">
      <w:pPr>
        <w:widowControl/>
        <w:suppressAutoHyphens/>
        <w:wordWrap/>
        <w:autoSpaceDE/>
        <w:autoSpaceDN/>
        <w:snapToGrid w:val="0"/>
        <w:spacing w:line="276" w:lineRule="auto"/>
        <w:jc w:val="left"/>
        <w:rPr>
          <w:rFonts w:eastAsia="Times New Roman" w:cs="Arial"/>
          <w:b/>
          <w:i/>
          <w:color w:val="00000A"/>
          <w:kern w:val="0"/>
          <w:sz w:val="21"/>
          <w:szCs w:val="21"/>
          <w:u w:val="single"/>
          <w:lang w:eastAsia="en-GB" w:bidi="en-GB"/>
        </w:rPr>
      </w:pPr>
      <w:r w:rsidRPr="00E316FB">
        <w:rPr>
          <w:rFonts w:eastAsia="Times New Roman" w:cs="Arial"/>
          <w:b/>
          <w:bCs/>
          <w:noProof/>
          <w:color w:val="FF6600"/>
          <w:kern w:val="0"/>
          <w:sz w:val="21"/>
          <w:szCs w:val="21"/>
          <w:lang w:val="en-GB" w:eastAsia="en-GB"/>
        </w:rPr>
        <w:drawing>
          <wp:anchor distT="0" distB="0" distL="114300" distR="114300" simplePos="0" relativeHeight="251671552" behindDoc="1" locked="0" layoutInCell="1" allowOverlap="1" wp14:anchorId="5ECCA2BE" wp14:editId="6B8C388D">
            <wp:simplePos x="0" y="0"/>
            <wp:positionH relativeFrom="margin">
              <wp:posOffset>2981325</wp:posOffset>
            </wp:positionH>
            <wp:positionV relativeFrom="paragraph">
              <wp:posOffset>158750</wp:posOffset>
            </wp:positionV>
            <wp:extent cx="3164840" cy="1083945"/>
            <wp:effectExtent l="0" t="0" r="0" b="1905"/>
            <wp:wrapTight wrapText="bothSides">
              <wp:wrapPolygon edited="0">
                <wp:start x="0" y="0"/>
                <wp:lineTo x="0" y="21258"/>
                <wp:lineTo x="21453" y="21258"/>
                <wp:lineTo x="21453"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64840"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16FB">
        <w:rPr>
          <w:rFonts w:eastAsia="Times New Roman" w:cs="Arial"/>
          <w:b/>
          <w:i/>
          <w:color w:val="00000A"/>
          <w:kern w:val="0"/>
          <w:sz w:val="21"/>
          <w:szCs w:val="21"/>
          <w:u w:val="single"/>
          <w:lang w:eastAsia="en-GB" w:bidi="en-GB"/>
        </w:rPr>
        <w:t>Innovative rubber compound</w:t>
      </w:r>
      <w:r w:rsidRPr="00E316FB">
        <w:rPr>
          <w:rFonts w:eastAsia="Times New Roman" w:cs="Arial"/>
          <w:b/>
          <w:i/>
          <w:color w:val="00000A"/>
          <w:kern w:val="0"/>
          <w:sz w:val="21"/>
          <w:szCs w:val="21"/>
          <w:u w:val="single"/>
          <w:lang w:eastAsia="en-GB" w:bidi="en-GB"/>
        </w:rPr>
        <w:br/>
      </w:r>
    </w:p>
    <w:p w14:paraId="10E57142" w14:textId="77777777" w:rsidR="004330E1" w:rsidRPr="00E316FB" w:rsidRDefault="004330E1" w:rsidP="004330E1">
      <w:pPr>
        <w:widowControl/>
        <w:numPr>
          <w:ilvl w:val="0"/>
          <w:numId w:val="24"/>
        </w:numPr>
        <w:suppressAutoHyphens/>
        <w:wordWrap/>
        <w:autoSpaceDE/>
        <w:autoSpaceDN/>
        <w:snapToGrid w:val="0"/>
        <w:spacing w:line="276" w:lineRule="auto"/>
        <w:contextualSpacing/>
        <w:jc w:val="left"/>
        <w:rPr>
          <w:rFonts w:eastAsia="Times New Roman" w:cs="Arial"/>
          <w:color w:val="00000A"/>
          <w:kern w:val="0"/>
          <w:sz w:val="21"/>
          <w:szCs w:val="21"/>
          <w:lang w:eastAsia="en-GB" w:bidi="en-GB"/>
        </w:rPr>
      </w:pPr>
      <w:r w:rsidRPr="00E316FB">
        <w:rPr>
          <w:rFonts w:eastAsia="Times New Roman" w:cs="Arial"/>
          <w:bCs/>
          <w:color w:val="00000A"/>
          <w:kern w:val="0"/>
          <w:sz w:val="21"/>
          <w:szCs w:val="21"/>
          <w:lang w:eastAsia="en-GB" w:bidi="en-GB"/>
        </w:rPr>
        <w:t>Improved chemical structure makes the tyre more heat-resistant</w:t>
      </w:r>
    </w:p>
    <w:p w14:paraId="4D36A13B" w14:textId="77777777" w:rsidR="004330E1" w:rsidRPr="00E316FB" w:rsidRDefault="004330E1" w:rsidP="004330E1">
      <w:pPr>
        <w:widowControl/>
        <w:snapToGrid w:val="0"/>
        <w:spacing w:line="276" w:lineRule="auto"/>
        <w:jc w:val="left"/>
        <w:rPr>
          <w:rFonts w:eastAsia="Times New Roman" w:cs="Arial"/>
          <w:color w:val="00000A"/>
          <w:kern w:val="0"/>
          <w:sz w:val="21"/>
          <w:szCs w:val="21"/>
          <w:lang w:val="en-GB" w:eastAsia="en-GB" w:bidi="en-GB"/>
        </w:rPr>
      </w:pPr>
    </w:p>
    <w:p w14:paraId="43D42D60" w14:textId="77777777" w:rsidR="004330E1" w:rsidRPr="00E316FB" w:rsidRDefault="004330E1" w:rsidP="004330E1">
      <w:pPr>
        <w:snapToGrid w:val="0"/>
        <w:ind w:rightChars="-15" w:right="-30"/>
        <w:rPr>
          <w:rFonts w:cs="Arial"/>
          <w:b/>
          <w:sz w:val="21"/>
          <w:szCs w:val="21"/>
          <w:lang w:val="en-GB"/>
        </w:rPr>
      </w:pPr>
    </w:p>
    <w:p w14:paraId="3DDD86A7" w14:textId="77777777" w:rsidR="004330E1" w:rsidRPr="00E316FB" w:rsidRDefault="004330E1" w:rsidP="004330E1">
      <w:pPr>
        <w:snapToGrid w:val="0"/>
        <w:ind w:rightChars="-15" w:right="-30"/>
        <w:jc w:val="center"/>
        <w:rPr>
          <w:rFonts w:cs="Arial"/>
          <w:b/>
          <w:sz w:val="21"/>
          <w:szCs w:val="21"/>
          <w:lang w:val="en-GB"/>
        </w:rPr>
      </w:pPr>
    </w:p>
    <w:p w14:paraId="76839925" w14:textId="77777777" w:rsidR="004330E1" w:rsidRPr="00E316FB" w:rsidRDefault="004330E1" w:rsidP="004330E1">
      <w:pPr>
        <w:snapToGrid w:val="0"/>
        <w:ind w:rightChars="-15" w:right="-30"/>
        <w:jc w:val="center"/>
        <w:rPr>
          <w:rFonts w:cs="Arial"/>
          <w:b/>
          <w:sz w:val="21"/>
          <w:szCs w:val="21"/>
          <w:lang w:val="en-GB"/>
        </w:rPr>
      </w:pPr>
    </w:p>
    <w:p w14:paraId="31971089" w14:textId="77777777" w:rsidR="004330E1" w:rsidRPr="00E316FB" w:rsidRDefault="004330E1" w:rsidP="004330E1">
      <w:pPr>
        <w:widowControl/>
        <w:wordWrap/>
        <w:autoSpaceDE/>
        <w:autoSpaceDN/>
        <w:jc w:val="left"/>
        <w:rPr>
          <w:rFonts w:cs="Arial"/>
          <w:b/>
          <w:sz w:val="21"/>
          <w:szCs w:val="21"/>
          <w:lang w:val="en-GB"/>
        </w:rPr>
      </w:pPr>
      <w:r w:rsidRPr="00E316FB">
        <w:rPr>
          <w:rFonts w:cs="Arial"/>
          <w:b/>
          <w:sz w:val="21"/>
          <w:szCs w:val="21"/>
          <w:lang w:val="en-GB"/>
        </w:rPr>
        <w:br w:type="page"/>
      </w:r>
    </w:p>
    <w:p w14:paraId="0B62276C" w14:textId="77777777" w:rsidR="004330E1" w:rsidRPr="00BE1715" w:rsidRDefault="004330E1" w:rsidP="004330E1">
      <w:pPr>
        <w:tabs>
          <w:tab w:val="left" w:pos="142"/>
        </w:tabs>
        <w:suppressAutoHyphens/>
        <w:wordWrap/>
        <w:autoSpaceDE/>
        <w:autoSpaceDN/>
        <w:jc w:val="center"/>
        <w:rPr>
          <w:rFonts w:eastAsia="Times New Roman" w:cs="Arial"/>
          <w:b/>
          <w:bCs/>
          <w:color w:val="FF6600"/>
          <w:kern w:val="0"/>
          <w:sz w:val="32"/>
          <w:szCs w:val="32"/>
          <w:lang w:eastAsia="en-GB" w:bidi="en-GB"/>
        </w:rPr>
      </w:pPr>
      <w:r w:rsidRPr="00BE1715">
        <w:rPr>
          <w:rFonts w:eastAsia="Times New Roman" w:cs="Arial"/>
          <w:b/>
          <w:kern w:val="0"/>
          <w:sz w:val="32"/>
          <w:szCs w:val="32"/>
          <w:lang w:eastAsia="en-GB" w:bidi="en-GB"/>
        </w:rPr>
        <w:lastRenderedPageBreak/>
        <w:t>For even more safety: Hankook reinforced the sidewalls of the bus tyre AU03+ on all axle positions</w:t>
      </w:r>
    </w:p>
    <w:p w14:paraId="4F8F10EE" w14:textId="77777777" w:rsidR="004330E1" w:rsidRPr="00E316FB" w:rsidRDefault="004330E1" w:rsidP="004330E1">
      <w:pPr>
        <w:tabs>
          <w:tab w:val="left" w:pos="142"/>
        </w:tabs>
        <w:suppressAutoHyphens/>
        <w:wordWrap/>
        <w:autoSpaceDE/>
        <w:autoSpaceDN/>
        <w:jc w:val="center"/>
        <w:rPr>
          <w:rFonts w:eastAsia="Times New Roman" w:cs="Arial"/>
          <w:color w:val="00000A"/>
          <w:kern w:val="0"/>
          <w:sz w:val="21"/>
          <w:szCs w:val="21"/>
          <w:lang w:eastAsia="en-GB" w:bidi="en-GB"/>
        </w:rPr>
      </w:pPr>
    </w:p>
    <w:p w14:paraId="3E896B3A" w14:textId="77777777" w:rsidR="004330E1" w:rsidRPr="00D44BAF" w:rsidRDefault="004330E1" w:rsidP="004330E1">
      <w:pPr>
        <w:pStyle w:val="ListParagraph"/>
        <w:numPr>
          <w:ilvl w:val="0"/>
          <w:numId w:val="19"/>
        </w:numPr>
        <w:suppressAutoHyphens/>
        <w:wordWrap/>
        <w:autoSpaceDE/>
        <w:autoSpaceDN/>
        <w:spacing w:line="276" w:lineRule="auto"/>
        <w:jc w:val="left"/>
        <w:rPr>
          <w:rFonts w:eastAsia="Times New Roman" w:cs="Arial"/>
          <w:b/>
          <w:color w:val="00000A"/>
          <w:kern w:val="0"/>
          <w:sz w:val="22"/>
          <w:szCs w:val="22"/>
          <w:lang w:val="en-GB" w:eastAsia="en-GB" w:bidi="en-GB"/>
        </w:rPr>
      </w:pPr>
      <w:r w:rsidRPr="00D44BAF">
        <w:rPr>
          <w:rFonts w:eastAsia="Times New Roman" w:cs="Arial"/>
          <w:b/>
          <w:color w:val="00000A"/>
          <w:kern w:val="0"/>
          <w:sz w:val="22"/>
          <w:szCs w:val="22"/>
          <w:lang w:val="en-GB" w:eastAsia="en-GB" w:bidi="en-GB"/>
        </w:rPr>
        <w:t xml:space="preserve">Hankook’s bus tyre AU03+ was developed particularly with the requirements of stop-and-go traffic in mind, and is especially suitable for use on regular city bus services </w:t>
      </w:r>
    </w:p>
    <w:p w14:paraId="38E37812" w14:textId="77777777" w:rsidR="004330E1" w:rsidRPr="00D44BAF" w:rsidRDefault="004330E1" w:rsidP="004330E1">
      <w:pPr>
        <w:pStyle w:val="ListParagraph"/>
        <w:numPr>
          <w:ilvl w:val="0"/>
          <w:numId w:val="19"/>
        </w:numPr>
        <w:suppressAutoHyphens/>
        <w:wordWrap/>
        <w:autoSpaceDE/>
        <w:autoSpaceDN/>
        <w:spacing w:line="276" w:lineRule="auto"/>
        <w:jc w:val="left"/>
        <w:rPr>
          <w:rFonts w:eastAsia="Times New Roman" w:cs="Arial"/>
          <w:b/>
          <w:color w:val="00000A"/>
          <w:kern w:val="0"/>
          <w:sz w:val="22"/>
          <w:szCs w:val="22"/>
          <w:lang w:val="en-GB" w:eastAsia="en-GB" w:bidi="en-GB"/>
        </w:rPr>
      </w:pPr>
      <w:r w:rsidRPr="00D44BAF">
        <w:rPr>
          <w:rFonts w:eastAsia="Times New Roman" w:cs="Arial"/>
          <w:b/>
          <w:color w:val="00000A"/>
          <w:kern w:val="0"/>
          <w:sz w:val="22"/>
          <w:szCs w:val="22"/>
          <w:lang w:val="en-GB" w:eastAsia="en-GB" w:bidi="en-GB"/>
        </w:rPr>
        <w:t>The all-year tyre provides an optimum profile especially suitable for city traffic and urban roads and is designed with a high level of safety in mind, whilst being economic and environmentally friendly at the same time</w:t>
      </w:r>
    </w:p>
    <w:p w14:paraId="098228E1" w14:textId="77777777" w:rsidR="004330E1" w:rsidRPr="00E316FB" w:rsidRDefault="004330E1" w:rsidP="004330E1">
      <w:pPr>
        <w:suppressAutoHyphens/>
        <w:wordWrap/>
        <w:autoSpaceDE/>
        <w:autoSpaceDN/>
        <w:rPr>
          <w:rFonts w:eastAsia="Times New Roman" w:cs="Arial"/>
          <w:color w:val="00000A"/>
          <w:kern w:val="0"/>
          <w:sz w:val="21"/>
          <w:szCs w:val="21"/>
          <w:lang w:val="en-GB" w:eastAsia="en-GB" w:bidi="en-GB"/>
        </w:rPr>
      </w:pPr>
    </w:p>
    <w:p w14:paraId="6166E726" w14:textId="77777777" w:rsidR="004330E1" w:rsidRPr="00E316FB" w:rsidRDefault="004330E1" w:rsidP="004330E1">
      <w:pPr>
        <w:widowControl/>
        <w:suppressAutoHyphens/>
        <w:wordWrap/>
        <w:autoSpaceDE/>
        <w:autoSpaceDN/>
        <w:snapToGrid w:val="0"/>
        <w:spacing w:line="276" w:lineRule="auto"/>
        <w:rPr>
          <w:rFonts w:eastAsia="Times New Roman" w:cs="Arial"/>
          <w:color w:val="00000A"/>
          <w:kern w:val="0"/>
          <w:sz w:val="21"/>
          <w:szCs w:val="21"/>
          <w:lang w:eastAsia="en-GB" w:bidi="en-GB"/>
        </w:rPr>
      </w:pPr>
      <w:r w:rsidRPr="00E316FB">
        <w:rPr>
          <w:rFonts w:eastAsia="Times New Roman" w:cs="Arial"/>
          <w:color w:val="00000A"/>
          <w:kern w:val="0"/>
          <w:sz w:val="21"/>
          <w:szCs w:val="21"/>
          <w:lang w:eastAsia="en-GB" w:bidi="en-GB"/>
        </w:rPr>
        <w:t>The sidewalls have been reinforced to guarantee even safer and more efficient use in city traffic, with an even wider and deeper sidewall indicator being incorporated at the same time. The AU03+ is available in size 275/70R22.5 and with M+S marking and the 3PMSF (3 Peak Mountain Snowflake) symbol. In addition to the AU03 +, the AU03 is available in 11R22.5, 275/80R22.5, 245/70R19.5 ,265 / 70R19.5 and 275/70R22.5</w:t>
      </w:r>
    </w:p>
    <w:p w14:paraId="43BE8B79" w14:textId="77777777" w:rsidR="004330E1" w:rsidRPr="00E316FB" w:rsidRDefault="004330E1" w:rsidP="004330E1">
      <w:pPr>
        <w:widowControl/>
        <w:suppressAutoHyphens/>
        <w:wordWrap/>
        <w:autoSpaceDE/>
        <w:autoSpaceDN/>
        <w:snapToGrid w:val="0"/>
        <w:spacing w:line="276" w:lineRule="auto"/>
        <w:rPr>
          <w:rFonts w:eastAsia="Times New Roman" w:cs="Arial"/>
          <w:color w:val="00000A"/>
          <w:kern w:val="0"/>
          <w:sz w:val="21"/>
          <w:szCs w:val="21"/>
          <w:lang w:eastAsia="en-GB" w:bidi="en-GB"/>
        </w:rPr>
      </w:pPr>
      <w:r w:rsidRPr="00E316FB">
        <w:rPr>
          <w:rFonts w:eastAsia="Times New Roman" w:cs="Arial"/>
          <w:i/>
          <w:noProof/>
          <w:color w:val="00000A"/>
          <w:kern w:val="0"/>
          <w:sz w:val="21"/>
          <w:szCs w:val="21"/>
          <w:u w:val="single"/>
          <w:lang w:val="en-GB" w:eastAsia="en-GB"/>
        </w:rPr>
        <w:drawing>
          <wp:anchor distT="0" distB="0" distL="114300" distR="114300" simplePos="0" relativeHeight="251692032" behindDoc="1" locked="0" layoutInCell="1" allowOverlap="1" wp14:anchorId="7D6257C7" wp14:editId="40CE767D">
            <wp:simplePos x="0" y="0"/>
            <wp:positionH relativeFrom="column">
              <wp:posOffset>0</wp:posOffset>
            </wp:positionH>
            <wp:positionV relativeFrom="paragraph">
              <wp:posOffset>109220</wp:posOffset>
            </wp:positionV>
            <wp:extent cx="1685925" cy="1649095"/>
            <wp:effectExtent l="0" t="0" r="0" b="0"/>
            <wp:wrapTight wrapText="bothSides">
              <wp:wrapPolygon edited="0">
                <wp:start x="0" y="0"/>
                <wp:lineTo x="0" y="21459"/>
                <wp:lineTo x="21478" y="21459"/>
                <wp:lineTo x="21478" y="0"/>
                <wp:lineTo x="0" y="0"/>
              </wp:wrapPolygon>
            </wp:wrapTight>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U03+_275_70R22 5_L.JPG"/>
                    <pic:cNvPicPr/>
                  </pic:nvPicPr>
                  <pic:blipFill rotWithShape="1">
                    <a:blip r:embed="rId43" cstate="print">
                      <a:extLst>
                        <a:ext uri="{28A0092B-C50C-407E-A947-70E740481C1C}">
                          <a14:useLocalDpi xmlns:a14="http://schemas.microsoft.com/office/drawing/2010/main" val="0"/>
                        </a:ext>
                      </a:extLst>
                    </a:blip>
                    <a:srcRect r="841" b="3022"/>
                    <a:stretch/>
                  </pic:blipFill>
                  <pic:spPr bwMode="auto">
                    <a:xfrm>
                      <a:off x="0" y="0"/>
                      <a:ext cx="1685925" cy="1649095"/>
                    </a:xfrm>
                    <a:prstGeom prst="rect">
                      <a:avLst/>
                    </a:prstGeom>
                    <a:ln>
                      <a:noFill/>
                    </a:ln>
                    <a:extLst>
                      <a:ext uri="{53640926-AAD7-44D8-BBD7-CCE9431645EC}">
                        <a14:shadowObscured xmlns:a14="http://schemas.microsoft.com/office/drawing/2010/main"/>
                      </a:ext>
                    </a:extLst>
                  </pic:spPr>
                </pic:pic>
              </a:graphicData>
            </a:graphic>
          </wp:anchor>
        </w:drawing>
      </w:r>
    </w:p>
    <w:p w14:paraId="7FF985A8" w14:textId="77777777" w:rsidR="004330E1" w:rsidRPr="00E316FB" w:rsidRDefault="004330E1" w:rsidP="004330E1">
      <w:pPr>
        <w:widowControl/>
        <w:suppressAutoHyphens/>
        <w:wordWrap/>
        <w:autoSpaceDE/>
        <w:autoSpaceDN/>
        <w:snapToGrid w:val="0"/>
        <w:spacing w:line="276" w:lineRule="auto"/>
        <w:rPr>
          <w:rFonts w:eastAsia="Times New Roman" w:cs="Arial"/>
          <w:color w:val="00000A"/>
          <w:kern w:val="0"/>
          <w:sz w:val="21"/>
          <w:szCs w:val="21"/>
          <w:lang w:eastAsia="en-GB" w:bidi="en-GB"/>
        </w:rPr>
      </w:pPr>
      <w:r w:rsidRPr="00E316FB">
        <w:rPr>
          <w:rFonts w:eastAsia="Times New Roman" w:cs="Arial"/>
          <w:color w:val="00000A"/>
          <w:kern w:val="0"/>
          <w:sz w:val="21"/>
          <w:szCs w:val="21"/>
          <w:lang w:eastAsia="en-GB" w:bidi="en-GB"/>
        </w:rPr>
        <w:t xml:space="preserve">Safety is a fundamental factor that Hankook considers for each of its products. That’s why safety performance with short braking distances and superior wet performance is also a key component of the AU03+. Furthermore, the reinforced sidewall protects the tyre from damages including stone chips and curb contacts. </w:t>
      </w:r>
    </w:p>
    <w:p w14:paraId="22898308" w14:textId="77777777" w:rsidR="004330E1" w:rsidRPr="00E316FB" w:rsidRDefault="004330E1" w:rsidP="004330E1">
      <w:pPr>
        <w:widowControl/>
        <w:suppressAutoHyphens/>
        <w:wordWrap/>
        <w:autoSpaceDE/>
        <w:autoSpaceDN/>
        <w:snapToGrid w:val="0"/>
        <w:spacing w:line="276" w:lineRule="auto"/>
        <w:rPr>
          <w:rFonts w:eastAsia="Times New Roman" w:cs="Arial"/>
          <w:color w:val="00000A"/>
          <w:kern w:val="0"/>
          <w:sz w:val="21"/>
          <w:szCs w:val="21"/>
          <w:lang w:val="en-GB" w:eastAsia="en-GB" w:bidi="en-GB"/>
        </w:rPr>
      </w:pPr>
    </w:p>
    <w:p w14:paraId="10748D45" w14:textId="77777777" w:rsidR="004330E1" w:rsidRPr="00E316FB" w:rsidRDefault="004330E1" w:rsidP="004330E1">
      <w:pPr>
        <w:widowControl/>
        <w:suppressAutoHyphens/>
        <w:wordWrap/>
        <w:autoSpaceDE/>
        <w:autoSpaceDN/>
        <w:snapToGrid w:val="0"/>
        <w:spacing w:line="276" w:lineRule="auto"/>
        <w:rPr>
          <w:rFonts w:eastAsia="Times New Roman" w:cs="Arial"/>
          <w:bCs/>
          <w:color w:val="00000A"/>
          <w:kern w:val="0"/>
          <w:sz w:val="21"/>
          <w:szCs w:val="21"/>
          <w:lang w:eastAsia="en-GB" w:bidi="en-GB"/>
        </w:rPr>
      </w:pPr>
      <w:r w:rsidRPr="00E316FB">
        <w:rPr>
          <w:rFonts w:eastAsia="Times New Roman" w:cs="Arial"/>
          <w:color w:val="00000A"/>
          <w:kern w:val="0"/>
          <w:sz w:val="21"/>
          <w:szCs w:val="21"/>
          <w:lang w:eastAsia="en-GB" w:bidi="en-GB"/>
        </w:rPr>
        <w:t>The profile of Hankook’s AU03+ guarantees excellent traction which is supported through an optimised kerf arrangement without leaving mileage behind.</w:t>
      </w:r>
    </w:p>
    <w:p w14:paraId="625C4EDB" w14:textId="77777777" w:rsidR="004330E1" w:rsidRPr="00E316FB" w:rsidRDefault="004330E1" w:rsidP="004330E1">
      <w:pPr>
        <w:widowControl/>
        <w:suppressAutoHyphens/>
        <w:wordWrap/>
        <w:autoSpaceDE/>
        <w:autoSpaceDN/>
        <w:snapToGrid w:val="0"/>
        <w:spacing w:line="276" w:lineRule="auto"/>
        <w:rPr>
          <w:rFonts w:eastAsia="Times New Roman" w:cs="Arial"/>
          <w:bCs/>
          <w:color w:val="00000A"/>
          <w:kern w:val="0"/>
          <w:sz w:val="21"/>
          <w:szCs w:val="21"/>
          <w:lang w:val="en-GB" w:eastAsia="en-GB" w:bidi="en-GB"/>
        </w:rPr>
      </w:pPr>
    </w:p>
    <w:p w14:paraId="0A4A09A5" w14:textId="77777777" w:rsidR="004330E1" w:rsidRPr="00E316FB" w:rsidRDefault="004330E1" w:rsidP="004330E1">
      <w:pPr>
        <w:widowControl/>
        <w:suppressAutoHyphens/>
        <w:wordWrap/>
        <w:autoSpaceDE/>
        <w:autoSpaceDN/>
        <w:snapToGrid w:val="0"/>
        <w:spacing w:line="276" w:lineRule="auto"/>
        <w:rPr>
          <w:rFonts w:eastAsia="Times New Roman" w:cs="Arial"/>
          <w:bCs/>
          <w:color w:val="00000A"/>
          <w:kern w:val="0"/>
          <w:sz w:val="21"/>
          <w:szCs w:val="21"/>
          <w:lang w:val="en-GB" w:eastAsia="en-GB" w:bidi="en-GB"/>
        </w:rPr>
      </w:pPr>
    </w:p>
    <w:p w14:paraId="5560A980" w14:textId="77777777" w:rsidR="004330E1" w:rsidRPr="00E316FB" w:rsidRDefault="004330E1" w:rsidP="004330E1">
      <w:pPr>
        <w:widowControl/>
        <w:suppressAutoHyphens/>
        <w:wordWrap/>
        <w:autoSpaceDE/>
        <w:autoSpaceDN/>
        <w:snapToGrid w:val="0"/>
        <w:spacing w:line="276" w:lineRule="auto"/>
        <w:rPr>
          <w:rFonts w:eastAsia="Times New Roman" w:cs="Arial"/>
          <w:i/>
          <w:color w:val="00000A"/>
          <w:kern w:val="0"/>
          <w:sz w:val="21"/>
          <w:szCs w:val="21"/>
          <w:u w:val="single"/>
          <w:lang w:eastAsia="en-GB" w:bidi="en-GB"/>
        </w:rPr>
      </w:pPr>
    </w:p>
    <w:p w14:paraId="785373EE" w14:textId="77777777" w:rsidR="004330E1" w:rsidRPr="00E316FB" w:rsidRDefault="004330E1" w:rsidP="004330E1">
      <w:pPr>
        <w:widowControl/>
        <w:suppressAutoHyphens/>
        <w:wordWrap/>
        <w:autoSpaceDE/>
        <w:autoSpaceDN/>
        <w:snapToGrid w:val="0"/>
        <w:spacing w:line="276" w:lineRule="auto"/>
        <w:rPr>
          <w:rFonts w:eastAsia="Times New Roman" w:cs="Arial"/>
          <w:bCs/>
          <w:i/>
          <w:color w:val="00000A"/>
          <w:kern w:val="0"/>
          <w:sz w:val="21"/>
          <w:szCs w:val="21"/>
          <w:u w:val="single"/>
          <w:lang w:eastAsia="en-GB" w:bidi="en-GB"/>
        </w:rPr>
      </w:pPr>
      <w:r w:rsidRPr="00E316FB">
        <w:rPr>
          <w:rFonts w:eastAsia="Times New Roman" w:cs="Arial"/>
          <w:i/>
          <w:color w:val="00000A"/>
          <w:kern w:val="0"/>
          <w:sz w:val="21"/>
          <w:szCs w:val="21"/>
          <w:u w:val="single"/>
          <w:lang w:eastAsia="en-GB" w:bidi="en-GB"/>
        </w:rPr>
        <w:t>Sizes of the AU03+ / AU03 available:</w:t>
      </w:r>
    </w:p>
    <w:p w14:paraId="349368E6" w14:textId="77777777" w:rsidR="004330E1" w:rsidRPr="00E316FB" w:rsidRDefault="004330E1" w:rsidP="004330E1">
      <w:pPr>
        <w:suppressAutoHyphens/>
        <w:wordWrap/>
        <w:autoSpaceDE/>
        <w:autoSpaceDN/>
        <w:jc w:val="center"/>
        <w:rPr>
          <w:rFonts w:eastAsia="Times New Roman" w:cs="Arial"/>
          <w:color w:val="404040"/>
          <w:kern w:val="0"/>
          <w:sz w:val="21"/>
          <w:szCs w:val="21"/>
          <w:lang w:val="en-GB" w:eastAsia="en-GB" w:bidi="en-GB"/>
        </w:rPr>
      </w:pPr>
    </w:p>
    <w:tbl>
      <w:tblPr>
        <w:tblW w:w="4996" w:type="pct"/>
        <w:tblInd w:w="70" w:type="dxa"/>
        <w:shd w:val="clear" w:color="auto" w:fill="FFFFFF"/>
        <w:tblLayout w:type="fixed"/>
        <w:tblCellMar>
          <w:left w:w="70" w:type="dxa"/>
          <w:right w:w="70" w:type="dxa"/>
        </w:tblCellMar>
        <w:tblLook w:val="04A0" w:firstRow="1" w:lastRow="0" w:firstColumn="1" w:lastColumn="0" w:noHBand="0" w:noVBand="1"/>
      </w:tblPr>
      <w:tblGrid>
        <w:gridCol w:w="957"/>
        <w:gridCol w:w="1352"/>
        <w:gridCol w:w="1351"/>
        <w:gridCol w:w="1756"/>
        <w:gridCol w:w="1317"/>
        <w:gridCol w:w="993"/>
        <w:gridCol w:w="1272"/>
      </w:tblGrid>
      <w:tr w:rsidR="001F41BE" w:rsidRPr="00E316FB" w14:paraId="57A68DDC" w14:textId="77777777" w:rsidTr="00512B4C">
        <w:trPr>
          <w:trHeight w:val="300"/>
        </w:trPr>
        <w:tc>
          <w:tcPr>
            <w:tcW w:w="531" w:type="pct"/>
            <w:tcBorders>
              <w:top w:val="single" w:sz="4" w:space="0" w:color="auto"/>
              <w:left w:val="single" w:sz="4" w:space="0" w:color="auto"/>
              <w:bottom w:val="single" w:sz="4" w:space="0" w:color="auto"/>
              <w:right w:val="single" w:sz="4" w:space="0" w:color="auto"/>
            </w:tcBorders>
            <w:shd w:val="clear" w:color="auto" w:fill="FFFFFF"/>
            <w:vAlign w:val="center"/>
          </w:tcPr>
          <w:p w14:paraId="2F15F9DE" w14:textId="77777777" w:rsidR="001F41BE" w:rsidRPr="00E316FB" w:rsidRDefault="001F41BE" w:rsidP="00512B4C">
            <w:pPr>
              <w:widowControl/>
              <w:suppressAutoHyphens/>
              <w:wordWrap/>
              <w:autoSpaceDE/>
              <w:autoSpaceDN/>
              <w:jc w:val="center"/>
              <w:rPr>
                <w:rFonts w:eastAsia="Times New Roman" w:cs="Arial"/>
                <w:b/>
                <w:bCs/>
                <w:color w:val="000000"/>
                <w:kern w:val="0"/>
                <w:sz w:val="21"/>
                <w:szCs w:val="21"/>
                <w:lang w:eastAsia="en-GB" w:bidi="en-GB"/>
              </w:rPr>
            </w:pPr>
            <w:r w:rsidRPr="00E316FB">
              <w:rPr>
                <w:rFonts w:eastAsia="Times New Roman" w:cs="Arial"/>
                <w:b/>
                <w:color w:val="00000A"/>
                <w:kern w:val="0"/>
                <w:sz w:val="21"/>
                <w:szCs w:val="21"/>
                <w:lang w:eastAsia="en-GB" w:bidi="en-GB"/>
              </w:rPr>
              <w:t>Tread</w:t>
            </w:r>
          </w:p>
        </w:tc>
        <w:tc>
          <w:tcPr>
            <w:tcW w:w="751"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91F992E" w14:textId="77777777" w:rsidR="001F41BE" w:rsidRPr="00E316FB" w:rsidRDefault="001F41BE" w:rsidP="00512B4C">
            <w:pPr>
              <w:widowControl/>
              <w:suppressAutoHyphens/>
              <w:wordWrap/>
              <w:autoSpaceDE/>
              <w:autoSpaceDN/>
              <w:jc w:val="center"/>
              <w:rPr>
                <w:rFonts w:eastAsia="Times New Roman" w:cs="Arial"/>
                <w:b/>
                <w:bCs/>
                <w:color w:val="000000"/>
                <w:kern w:val="0"/>
                <w:sz w:val="21"/>
                <w:szCs w:val="21"/>
                <w:lang w:eastAsia="en-GB" w:bidi="en-GB"/>
              </w:rPr>
            </w:pPr>
            <w:r w:rsidRPr="00E316FB">
              <w:rPr>
                <w:rFonts w:eastAsia="Times New Roman" w:cs="Arial"/>
                <w:b/>
                <w:color w:val="000000"/>
                <w:kern w:val="0"/>
                <w:sz w:val="21"/>
                <w:szCs w:val="21"/>
                <w:lang w:eastAsia="en-GB" w:bidi="en-GB"/>
              </w:rPr>
              <w:t>Size</w:t>
            </w:r>
          </w:p>
        </w:tc>
        <w:tc>
          <w:tcPr>
            <w:tcW w:w="751" w:type="pct"/>
            <w:tcBorders>
              <w:top w:val="single" w:sz="4" w:space="0" w:color="auto"/>
              <w:left w:val="nil"/>
              <w:bottom w:val="single" w:sz="4" w:space="0" w:color="auto"/>
              <w:right w:val="single" w:sz="4" w:space="0" w:color="auto"/>
            </w:tcBorders>
            <w:shd w:val="clear" w:color="auto" w:fill="FFFFFF"/>
            <w:noWrap/>
            <w:vAlign w:val="center"/>
            <w:hideMark/>
          </w:tcPr>
          <w:p w14:paraId="4C446A41" w14:textId="77777777" w:rsidR="001F41BE" w:rsidRPr="00E316FB" w:rsidRDefault="001F41BE" w:rsidP="00512B4C">
            <w:pPr>
              <w:widowControl/>
              <w:suppressAutoHyphens/>
              <w:wordWrap/>
              <w:autoSpaceDE/>
              <w:autoSpaceDN/>
              <w:jc w:val="center"/>
              <w:rPr>
                <w:rFonts w:eastAsia="Times New Roman" w:cs="Arial"/>
                <w:b/>
                <w:bCs/>
                <w:color w:val="000000"/>
                <w:kern w:val="0"/>
                <w:sz w:val="21"/>
                <w:szCs w:val="21"/>
                <w:lang w:eastAsia="en-GB" w:bidi="en-GB"/>
              </w:rPr>
            </w:pPr>
            <w:r w:rsidRPr="00E316FB">
              <w:rPr>
                <w:rFonts w:eastAsia="Times New Roman" w:cs="Arial"/>
                <w:b/>
                <w:color w:val="000000"/>
                <w:kern w:val="0"/>
                <w:sz w:val="21"/>
                <w:szCs w:val="21"/>
                <w:lang w:eastAsia="en-GB" w:bidi="en-GB"/>
              </w:rPr>
              <w:t>LI</w:t>
            </w:r>
          </w:p>
        </w:tc>
        <w:tc>
          <w:tcPr>
            <w:tcW w:w="976" w:type="pct"/>
            <w:tcBorders>
              <w:top w:val="single" w:sz="4" w:space="0" w:color="auto"/>
              <w:left w:val="nil"/>
              <w:bottom w:val="single" w:sz="4" w:space="0" w:color="auto"/>
              <w:right w:val="single" w:sz="4" w:space="0" w:color="auto"/>
            </w:tcBorders>
            <w:shd w:val="clear" w:color="auto" w:fill="FFFFFF"/>
            <w:noWrap/>
            <w:vAlign w:val="center"/>
            <w:hideMark/>
          </w:tcPr>
          <w:p w14:paraId="77AD12DB" w14:textId="77777777" w:rsidR="001F41BE" w:rsidRPr="00E316FB" w:rsidRDefault="001F41BE" w:rsidP="00512B4C">
            <w:pPr>
              <w:widowControl/>
              <w:suppressAutoHyphens/>
              <w:wordWrap/>
              <w:autoSpaceDE/>
              <w:autoSpaceDN/>
              <w:jc w:val="center"/>
              <w:rPr>
                <w:rFonts w:eastAsia="Times New Roman" w:cs="Arial"/>
                <w:b/>
                <w:bCs/>
                <w:color w:val="000000"/>
                <w:kern w:val="0"/>
                <w:sz w:val="21"/>
                <w:szCs w:val="21"/>
                <w:lang w:eastAsia="en-GB" w:bidi="en-GB"/>
              </w:rPr>
            </w:pPr>
            <w:r w:rsidRPr="00E316FB">
              <w:rPr>
                <w:rFonts w:eastAsia="Times New Roman" w:cs="Arial"/>
                <w:b/>
                <w:color w:val="000000"/>
                <w:kern w:val="0"/>
                <w:sz w:val="21"/>
                <w:szCs w:val="21"/>
                <w:lang w:eastAsia="en-GB" w:bidi="en-GB"/>
              </w:rPr>
              <w:t>Marking</w:t>
            </w:r>
          </w:p>
        </w:tc>
        <w:tc>
          <w:tcPr>
            <w:tcW w:w="732" w:type="pct"/>
            <w:tcBorders>
              <w:top w:val="single" w:sz="4" w:space="0" w:color="auto"/>
              <w:left w:val="nil"/>
              <w:bottom w:val="single" w:sz="4" w:space="0" w:color="auto"/>
              <w:right w:val="single" w:sz="4" w:space="0" w:color="auto"/>
            </w:tcBorders>
            <w:shd w:val="clear" w:color="auto" w:fill="FFFFFF"/>
            <w:noWrap/>
            <w:vAlign w:val="center"/>
            <w:hideMark/>
          </w:tcPr>
          <w:p w14:paraId="45B95431" w14:textId="77777777" w:rsidR="001F41BE" w:rsidRPr="00E316FB" w:rsidRDefault="001F41BE" w:rsidP="00512B4C">
            <w:pPr>
              <w:widowControl/>
              <w:suppressAutoHyphens/>
              <w:wordWrap/>
              <w:autoSpaceDE/>
              <w:autoSpaceDN/>
              <w:jc w:val="center"/>
              <w:rPr>
                <w:rFonts w:eastAsia="Times New Roman" w:cs="Arial"/>
                <w:b/>
                <w:bCs/>
                <w:color w:val="000000"/>
                <w:kern w:val="0"/>
                <w:sz w:val="21"/>
                <w:szCs w:val="21"/>
                <w:lang w:eastAsia="en-GB" w:bidi="en-GB"/>
              </w:rPr>
            </w:pPr>
            <w:r w:rsidRPr="00E316FB">
              <w:rPr>
                <w:rFonts w:eastAsia="Times New Roman" w:cs="Arial"/>
                <w:b/>
                <w:color w:val="000000"/>
                <w:kern w:val="0"/>
                <w:sz w:val="21"/>
                <w:szCs w:val="21"/>
                <w:lang w:eastAsia="en-GB" w:bidi="en-GB"/>
              </w:rPr>
              <w:t>Snowflake</w:t>
            </w:r>
          </w:p>
        </w:tc>
        <w:tc>
          <w:tcPr>
            <w:tcW w:w="552" w:type="pct"/>
            <w:tcBorders>
              <w:top w:val="single" w:sz="4" w:space="0" w:color="auto"/>
              <w:left w:val="nil"/>
              <w:bottom w:val="single" w:sz="4" w:space="0" w:color="auto"/>
              <w:right w:val="single" w:sz="4" w:space="0" w:color="auto"/>
            </w:tcBorders>
            <w:shd w:val="clear" w:color="auto" w:fill="FFFFFF"/>
            <w:noWrap/>
            <w:vAlign w:val="center"/>
            <w:hideMark/>
          </w:tcPr>
          <w:p w14:paraId="71DFC6B9" w14:textId="77777777" w:rsidR="001F41BE" w:rsidRPr="00E316FB" w:rsidRDefault="001F41BE" w:rsidP="00512B4C">
            <w:pPr>
              <w:widowControl/>
              <w:suppressAutoHyphens/>
              <w:wordWrap/>
              <w:autoSpaceDE/>
              <w:autoSpaceDN/>
              <w:jc w:val="center"/>
              <w:rPr>
                <w:rFonts w:eastAsia="Times New Roman" w:cs="Arial"/>
                <w:b/>
                <w:bCs/>
                <w:color w:val="000000"/>
                <w:kern w:val="0"/>
                <w:sz w:val="21"/>
                <w:szCs w:val="21"/>
                <w:lang w:eastAsia="en-GB" w:bidi="en-GB"/>
              </w:rPr>
            </w:pPr>
            <w:r w:rsidRPr="00E316FB">
              <w:rPr>
                <w:rFonts w:eastAsia="Times New Roman" w:cs="Arial"/>
                <w:b/>
                <w:color w:val="000000"/>
                <w:kern w:val="0"/>
                <w:sz w:val="21"/>
                <w:szCs w:val="21"/>
                <w:lang w:eastAsia="en-GB" w:bidi="en-GB"/>
              </w:rPr>
              <w:t>M+S</w:t>
            </w:r>
          </w:p>
        </w:tc>
        <w:tc>
          <w:tcPr>
            <w:tcW w:w="707" w:type="pct"/>
            <w:tcBorders>
              <w:top w:val="single" w:sz="4" w:space="0" w:color="auto"/>
              <w:left w:val="nil"/>
              <w:bottom w:val="single" w:sz="4" w:space="0" w:color="auto"/>
              <w:right w:val="single" w:sz="4" w:space="0" w:color="auto"/>
            </w:tcBorders>
            <w:shd w:val="clear" w:color="auto" w:fill="FFFFFF"/>
            <w:noWrap/>
            <w:vAlign w:val="center"/>
            <w:hideMark/>
          </w:tcPr>
          <w:p w14:paraId="30D788C4" w14:textId="77777777" w:rsidR="001F41BE" w:rsidRPr="00E316FB" w:rsidRDefault="001F41BE" w:rsidP="00512B4C">
            <w:pPr>
              <w:widowControl/>
              <w:suppressAutoHyphens/>
              <w:wordWrap/>
              <w:autoSpaceDE/>
              <w:autoSpaceDN/>
              <w:jc w:val="center"/>
              <w:rPr>
                <w:rFonts w:eastAsia="Times New Roman" w:cs="Arial"/>
                <w:b/>
                <w:bCs/>
                <w:color w:val="000000"/>
                <w:kern w:val="0"/>
                <w:sz w:val="21"/>
                <w:szCs w:val="21"/>
                <w:lang w:eastAsia="en-GB" w:bidi="en-GB"/>
              </w:rPr>
            </w:pPr>
            <w:r w:rsidRPr="00E316FB">
              <w:rPr>
                <w:rFonts w:eastAsia="Times New Roman" w:cs="Arial"/>
                <w:b/>
                <w:color w:val="000000"/>
                <w:kern w:val="0"/>
                <w:sz w:val="21"/>
                <w:szCs w:val="21"/>
                <w:lang w:eastAsia="en-GB" w:bidi="en-GB"/>
              </w:rPr>
              <w:t>Availability</w:t>
            </w:r>
          </w:p>
        </w:tc>
      </w:tr>
      <w:tr w:rsidR="001F41BE" w:rsidRPr="00E316FB" w14:paraId="1C87E9B9" w14:textId="77777777" w:rsidTr="00512B4C">
        <w:trPr>
          <w:trHeight w:val="300"/>
        </w:trPr>
        <w:tc>
          <w:tcPr>
            <w:tcW w:w="531" w:type="pct"/>
            <w:tcBorders>
              <w:top w:val="single" w:sz="4" w:space="0" w:color="auto"/>
              <w:left w:val="single" w:sz="4" w:space="0" w:color="auto"/>
              <w:bottom w:val="single" w:sz="4" w:space="0" w:color="auto"/>
              <w:right w:val="single" w:sz="4" w:space="0" w:color="auto"/>
            </w:tcBorders>
            <w:shd w:val="clear" w:color="auto" w:fill="FFFFFF"/>
            <w:vAlign w:val="center"/>
          </w:tcPr>
          <w:p w14:paraId="2B9D15C7" w14:textId="77777777" w:rsidR="001F41BE" w:rsidRPr="00E316FB" w:rsidRDefault="001F41BE" w:rsidP="00512B4C">
            <w:pPr>
              <w:widowControl/>
              <w:suppressAutoHyphens/>
              <w:wordWrap/>
              <w:autoSpaceDE/>
              <w:autoSpaceDN/>
              <w:jc w:val="center"/>
              <w:rPr>
                <w:rFonts w:eastAsia="Times New Roman" w:cs="Arial"/>
                <w:color w:val="FF0000"/>
                <w:kern w:val="0"/>
                <w:sz w:val="21"/>
                <w:szCs w:val="21"/>
                <w:lang w:eastAsia="en-GB" w:bidi="en-GB"/>
              </w:rPr>
            </w:pPr>
            <w:r w:rsidRPr="00E316FB">
              <w:rPr>
                <w:rFonts w:eastAsia="Times New Roman" w:cs="Arial"/>
                <w:b/>
                <w:color w:val="000000"/>
                <w:kern w:val="0"/>
                <w:sz w:val="21"/>
                <w:szCs w:val="21"/>
                <w:lang w:eastAsia="en-GB" w:bidi="en-GB"/>
              </w:rPr>
              <w:t>AU03+</w:t>
            </w:r>
          </w:p>
          <w:p w14:paraId="44593980" w14:textId="77777777" w:rsidR="001F41BE" w:rsidRPr="00E316FB" w:rsidRDefault="001F41BE" w:rsidP="00512B4C">
            <w:pPr>
              <w:suppressAutoHyphens/>
              <w:wordWrap/>
              <w:autoSpaceDE/>
              <w:autoSpaceDN/>
              <w:jc w:val="center"/>
              <w:rPr>
                <w:rFonts w:eastAsia="Times New Roman" w:cs="Arial"/>
                <w:color w:val="FF0000"/>
                <w:kern w:val="0"/>
                <w:sz w:val="21"/>
                <w:szCs w:val="21"/>
                <w:lang w:eastAsia="en-GB" w:bidi="en-GB"/>
              </w:rPr>
            </w:pPr>
          </w:p>
        </w:tc>
        <w:tc>
          <w:tcPr>
            <w:tcW w:w="751" w:type="pct"/>
            <w:tcBorders>
              <w:top w:val="nil"/>
              <w:left w:val="single" w:sz="4" w:space="0" w:color="auto"/>
              <w:bottom w:val="single" w:sz="4" w:space="0" w:color="auto"/>
              <w:right w:val="single" w:sz="4" w:space="0" w:color="auto"/>
            </w:tcBorders>
            <w:shd w:val="clear" w:color="auto" w:fill="FFFFFF"/>
            <w:noWrap/>
            <w:vAlign w:val="center"/>
          </w:tcPr>
          <w:p w14:paraId="2DFFC4E9" w14:textId="77777777" w:rsidR="001F41BE" w:rsidRPr="00E316FB" w:rsidRDefault="001F41BE" w:rsidP="00512B4C">
            <w:pPr>
              <w:widowControl/>
              <w:suppressAutoHyphens/>
              <w:wordWrap/>
              <w:autoSpaceDE/>
              <w:autoSpaceDN/>
              <w:jc w:val="center"/>
              <w:rPr>
                <w:rFonts w:eastAsia="Times New Roman" w:cs="Arial"/>
                <w:color w:val="000000"/>
                <w:kern w:val="0"/>
                <w:sz w:val="21"/>
                <w:szCs w:val="21"/>
                <w:lang w:eastAsia="en-GB" w:bidi="en-GB"/>
              </w:rPr>
            </w:pPr>
            <w:r w:rsidRPr="00E316FB">
              <w:rPr>
                <w:rFonts w:eastAsia="Times New Roman" w:cs="Arial"/>
                <w:color w:val="000000"/>
                <w:kern w:val="0"/>
                <w:sz w:val="21"/>
                <w:szCs w:val="21"/>
                <w:lang w:eastAsia="en-GB" w:bidi="en-GB"/>
              </w:rPr>
              <w:t>275/70R22.5</w:t>
            </w:r>
          </w:p>
        </w:tc>
        <w:tc>
          <w:tcPr>
            <w:tcW w:w="751" w:type="pct"/>
            <w:tcBorders>
              <w:top w:val="nil"/>
              <w:left w:val="nil"/>
              <w:bottom w:val="single" w:sz="4" w:space="0" w:color="auto"/>
              <w:right w:val="single" w:sz="4" w:space="0" w:color="auto"/>
            </w:tcBorders>
            <w:shd w:val="clear" w:color="auto" w:fill="FFFFFF"/>
            <w:noWrap/>
            <w:vAlign w:val="center"/>
          </w:tcPr>
          <w:p w14:paraId="4831D737" w14:textId="77777777" w:rsidR="001F41BE" w:rsidRPr="00E316FB" w:rsidRDefault="001F41BE" w:rsidP="00512B4C">
            <w:pPr>
              <w:widowControl/>
              <w:suppressAutoHyphens/>
              <w:wordWrap/>
              <w:autoSpaceDE/>
              <w:autoSpaceDN/>
              <w:jc w:val="center"/>
              <w:rPr>
                <w:rFonts w:eastAsia="Times New Roman" w:cs="Arial"/>
                <w:color w:val="000000"/>
                <w:kern w:val="0"/>
                <w:sz w:val="21"/>
                <w:szCs w:val="21"/>
                <w:lang w:eastAsia="en-GB" w:bidi="en-GB"/>
              </w:rPr>
            </w:pPr>
            <w:r w:rsidRPr="00E316FB">
              <w:rPr>
                <w:rFonts w:eastAsia="Times New Roman" w:cs="Arial"/>
                <w:color w:val="000000"/>
                <w:kern w:val="0"/>
                <w:sz w:val="21"/>
                <w:szCs w:val="21"/>
                <w:lang w:eastAsia="en-GB" w:bidi="en-GB"/>
              </w:rPr>
              <w:t>150/145J</w:t>
            </w:r>
          </w:p>
          <w:p w14:paraId="3B1A3824" w14:textId="77777777" w:rsidR="001F41BE" w:rsidRPr="00E316FB" w:rsidRDefault="001F41BE" w:rsidP="00512B4C">
            <w:pPr>
              <w:widowControl/>
              <w:suppressAutoHyphens/>
              <w:wordWrap/>
              <w:autoSpaceDE/>
              <w:autoSpaceDN/>
              <w:jc w:val="center"/>
              <w:rPr>
                <w:rFonts w:eastAsia="Times New Roman" w:cs="Arial"/>
                <w:color w:val="000000"/>
                <w:kern w:val="0"/>
                <w:sz w:val="21"/>
                <w:szCs w:val="21"/>
                <w:lang w:eastAsia="en-GB" w:bidi="en-GB"/>
              </w:rPr>
            </w:pPr>
            <w:r w:rsidRPr="00E316FB">
              <w:rPr>
                <w:rFonts w:eastAsia="Times New Roman" w:cs="Arial"/>
                <w:color w:val="000000"/>
                <w:kern w:val="0"/>
                <w:sz w:val="21"/>
                <w:szCs w:val="21"/>
                <w:lang w:eastAsia="en-GB" w:bidi="en-GB"/>
              </w:rPr>
              <w:t>(152/148)</w:t>
            </w:r>
          </w:p>
          <w:p w14:paraId="77E88AC7" w14:textId="77777777" w:rsidR="001F41BE" w:rsidRPr="00E316FB" w:rsidRDefault="001F41BE" w:rsidP="00512B4C">
            <w:pPr>
              <w:widowControl/>
              <w:suppressAutoHyphens/>
              <w:wordWrap/>
              <w:autoSpaceDE/>
              <w:autoSpaceDN/>
              <w:jc w:val="center"/>
              <w:rPr>
                <w:rFonts w:eastAsia="Times New Roman" w:cs="Arial"/>
                <w:color w:val="000000"/>
                <w:kern w:val="0"/>
                <w:sz w:val="21"/>
                <w:szCs w:val="21"/>
                <w:lang w:eastAsia="en-GB" w:bidi="en-GB"/>
              </w:rPr>
            </w:pPr>
          </w:p>
        </w:tc>
        <w:tc>
          <w:tcPr>
            <w:tcW w:w="976" w:type="pct"/>
            <w:tcBorders>
              <w:top w:val="nil"/>
              <w:left w:val="nil"/>
              <w:bottom w:val="single" w:sz="4" w:space="0" w:color="auto"/>
              <w:right w:val="single" w:sz="4" w:space="0" w:color="auto"/>
            </w:tcBorders>
            <w:shd w:val="clear" w:color="auto" w:fill="FFFFFF"/>
            <w:noWrap/>
            <w:vAlign w:val="center"/>
          </w:tcPr>
          <w:p w14:paraId="2F20DBFF" w14:textId="77777777" w:rsidR="001F41BE" w:rsidRPr="00E316FB" w:rsidRDefault="001F41BE" w:rsidP="00512B4C">
            <w:pPr>
              <w:widowControl/>
              <w:suppressAutoHyphens/>
              <w:wordWrap/>
              <w:autoSpaceDE/>
              <w:autoSpaceDN/>
              <w:jc w:val="center"/>
              <w:rPr>
                <w:rFonts w:eastAsia="Times New Roman" w:cs="Arial"/>
                <w:color w:val="000000"/>
                <w:kern w:val="0"/>
                <w:sz w:val="21"/>
                <w:szCs w:val="21"/>
                <w:lang w:eastAsia="en-GB" w:bidi="en-GB"/>
              </w:rPr>
            </w:pPr>
            <w:r w:rsidRPr="00E316FB">
              <w:rPr>
                <w:rFonts w:eastAsia="Times New Roman" w:cs="Arial"/>
                <w:color w:val="000000"/>
                <w:kern w:val="0"/>
                <w:sz w:val="21"/>
                <w:szCs w:val="21"/>
                <w:lang w:eastAsia="en-GB" w:bidi="en-GB"/>
              </w:rPr>
              <w:t>D/C/W1/71dB</w:t>
            </w:r>
          </w:p>
        </w:tc>
        <w:tc>
          <w:tcPr>
            <w:tcW w:w="732" w:type="pct"/>
            <w:tcBorders>
              <w:top w:val="nil"/>
              <w:left w:val="nil"/>
              <w:bottom w:val="single" w:sz="4" w:space="0" w:color="auto"/>
              <w:right w:val="single" w:sz="4" w:space="0" w:color="auto"/>
            </w:tcBorders>
            <w:shd w:val="clear" w:color="auto" w:fill="FFFFFF"/>
            <w:noWrap/>
            <w:vAlign w:val="center"/>
            <w:hideMark/>
          </w:tcPr>
          <w:p w14:paraId="1AA4881A" w14:textId="77777777" w:rsidR="001F41BE" w:rsidRPr="00E316FB" w:rsidRDefault="001F41BE" w:rsidP="00512B4C">
            <w:pPr>
              <w:widowControl/>
              <w:suppressAutoHyphens/>
              <w:wordWrap/>
              <w:autoSpaceDE/>
              <w:autoSpaceDN/>
              <w:jc w:val="center"/>
              <w:rPr>
                <w:rFonts w:eastAsia="Times New Roman" w:cs="Arial"/>
                <w:color w:val="000000"/>
                <w:kern w:val="0"/>
                <w:sz w:val="21"/>
                <w:szCs w:val="21"/>
                <w:lang w:eastAsia="en-GB" w:bidi="en-GB"/>
              </w:rPr>
            </w:pPr>
            <w:r w:rsidRPr="00E316FB">
              <w:rPr>
                <w:rFonts w:cs="Arial"/>
                <w:color w:val="000000"/>
                <w:sz w:val="21"/>
                <w:szCs w:val="21"/>
              </w:rPr>
              <w:sym w:font="Wingdings" w:char="F0FE"/>
            </w:r>
          </w:p>
        </w:tc>
        <w:tc>
          <w:tcPr>
            <w:tcW w:w="552" w:type="pct"/>
            <w:tcBorders>
              <w:top w:val="nil"/>
              <w:left w:val="nil"/>
              <w:bottom w:val="single" w:sz="4" w:space="0" w:color="auto"/>
              <w:right w:val="single" w:sz="4" w:space="0" w:color="auto"/>
            </w:tcBorders>
            <w:shd w:val="clear" w:color="auto" w:fill="FFFFFF"/>
            <w:noWrap/>
            <w:vAlign w:val="center"/>
            <w:hideMark/>
          </w:tcPr>
          <w:p w14:paraId="35060558" w14:textId="77777777" w:rsidR="001F41BE" w:rsidRPr="00E316FB" w:rsidRDefault="001F41BE" w:rsidP="00512B4C">
            <w:pPr>
              <w:widowControl/>
              <w:suppressAutoHyphens/>
              <w:wordWrap/>
              <w:autoSpaceDE/>
              <w:autoSpaceDN/>
              <w:jc w:val="center"/>
              <w:rPr>
                <w:rFonts w:eastAsia="Times New Roman" w:cs="Arial"/>
                <w:color w:val="000000"/>
                <w:kern w:val="0"/>
                <w:sz w:val="21"/>
                <w:szCs w:val="21"/>
                <w:lang w:eastAsia="en-GB" w:bidi="en-GB"/>
              </w:rPr>
            </w:pPr>
            <w:r w:rsidRPr="00E316FB">
              <w:rPr>
                <w:rFonts w:cs="Arial"/>
                <w:color w:val="000000"/>
                <w:sz w:val="21"/>
                <w:szCs w:val="21"/>
              </w:rPr>
              <w:sym w:font="Wingdings" w:char="F0FE"/>
            </w:r>
          </w:p>
        </w:tc>
        <w:tc>
          <w:tcPr>
            <w:tcW w:w="707" w:type="pct"/>
            <w:tcBorders>
              <w:top w:val="nil"/>
              <w:left w:val="nil"/>
              <w:bottom w:val="single" w:sz="4" w:space="0" w:color="auto"/>
              <w:right w:val="single" w:sz="4" w:space="0" w:color="auto"/>
            </w:tcBorders>
            <w:shd w:val="clear" w:color="auto" w:fill="FFFFFF"/>
            <w:noWrap/>
            <w:vAlign w:val="center"/>
            <w:hideMark/>
          </w:tcPr>
          <w:p w14:paraId="4307C7C7" w14:textId="77777777" w:rsidR="001F41BE" w:rsidRPr="00E316FB" w:rsidRDefault="001F41BE" w:rsidP="00512B4C">
            <w:pPr>
              <w:widowControl/>
              <w:suppressAutoHyphens/>
              <w:wordWrap/>
              <w:autoSpaceDE/>
              <w:autoSpaceDN/>
              <w:jc w:val="center"/>
              <w:rPr>
                <w:rFonts w:eastAsia="Times New Roman" w:cs="Arial"/>
                <w:color w:val="000000"/>
                <w:kern w:val="0"/>
                <w:sz w:val="21"/>
                <w:szCs w:val="21"/>
                <w:lang w:eastAsia="en-GB" w:bidi="en-GB"/>
              </w:rPr>
            </w:pPr>
            <w:r w:rsidRPr="00E316FB">
              <w:rPr>
                <w:rFonts w:cs="Arial"/>
                <w:color w:val="000000"/>
                <w:sz w:val="21"/>
                <w:szCs w:val="21"/>
              </w:rPr>
              <w:sym w:font="Wingdings" w:char="F0FE"/>
            </w:r>
          </w:p>
        </w:tc>
      </w:tr>
      <w:tr w:rsidR="001F41BE" w:rsidRPr="00E316FB" w14:paraId="17EF3300" w14:textId="77777777" w:rsidTr="00512B4C">
        <w:trPr>
          <w:trHeight w:val="300"/>
        </w:trPr>
        <w:tc>
          <w:tcPr>
            <w:tcW w:w="531" w:type="pct"/>
            <w:vMerge w:val="restart"/>
            <w:tcBorders>
              <w:left w:val="single" w:sz="4" w:space="0" w:color="auto"/>
              <w:right w:val="single" w:sz="4" w:space="0" w:color="auto"/>
            </w:tcBorders>
            <w:shd w:val="clear" w:color="auto" w:fill="FFFFFF"/>
            <w:vAlign w:val="center"/>
          </w:tcPr>
          <w:p w14:paraId="251E1C2D" w14:textId="77777777" w:rsidR="001F41BE" w:rsidRPr="00E316FB" w:rsidRDefault="001F41BE" w:rsidP="00512B4C">
            <w:pPr>
              <w:widowControl/>
              <w:suppressAutoHyphens/>
              <w:wordWrap/>
              <w:autoSpaceDE/>
              <w:autoSpaceDN/>
              <w:jc w:val="center"/>
              <w:rPr>
                <w:rFonts w:eastAsia="Times New Roman" w:cs="Arial"/>
                <w:b/>
                <w:color w:val="000000"/>
                <w:kern w:val="0"/>
                <w:sz w:val="21"/>
                <w:szCs w:val="21"/>
                <w:lang w:eastAsia="en-GB" w:bidi="en-GB"/>
              </w:rPr>
            </w:pPr>
            <w:r>
              <w:rPr>
                <w:rFonts w:eastAsia="Times New Roman" w:cs="Arial"/>
                <w:b/>
                <w:color w:val="000000"/>
                <w:kern w:val="0"/>
                <w:sz w:val="21"/>
                <w:szCs w:val="21"/>
                <w:lang w:eastAsia="en-GB" w:bidi="en-GB"/>
              </w:rPr>
              <w:t>AU03</w:t>
            </w:r>
          </w:p>
        </w:tc>
        <w:tc>
          <w:tcPr>
            <w:tcW w:w="75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F2BA625" w14:textId="77777777" w:rsidR="001F41BE" w:rsidRPr="00E316FB" w:rsidRDefault="001F41BE" w:rsidP="00512B4C">
            <w:pPr>
              <w:widowControl/>
              <w:suppressAutoHyphens/>
              <w:wordWrap/>
              <w:autoSpaceDE/>
              <w:autoSpaceDN/>
              <w:jc w:val="center"/>
              <w:rPr>
                <w:rFonts w:eastAsia="Times New Roman" w:cs="Arial"/>
                <w:color w:val="000000"/>
                <w:kern w:val="0"/>
                <w:sz w:val="21"/>
                <w:szCs w:val="21"/>
                <w:lang w:eastAsia="en-GB" w:bidi="en-GB"/>
              </w:rPr>
            </w:pPr>
            <w:r w:rsidRPr="00E316FB">
              <w:rPr>
                <w:rFonts w:eastAsia="Times New Roman" w:cs="Arial"/>
                <w:color w:val="000000"/>
                <w:kern w:val="0"/>
                <w:sz w:val="21"/>
                <w:szCs w:val="21"/>
                <w:lang w:eastAsia="en-GB" w:bidi="en-GB"/>
              </w:rPr>
              <w:t>245/70R19.5</w:t>
            </w:r>
          </w:p>
        </w:tc>
        <w:tc>
          <w:tcPr>
            <w:tcW w:w="751" w:type="pct"/>
            <w:tcBorders>
              <w:top w:val="single" w:sz="4" w:space="0" w:color="auto"/>
              <w:left w:val="nil"/>
              <w:bottom w:val="single" w:sz="4" w:space="0" w:color="auto"/>
              <w:right w:val="single" w:sz="4" w:space="0" w:color="auto"/>
            </w:tcBorders>
            <w:shd w:val="clear" w:color="auto" w:fill="FFFFFF"/>
            <w:noWrap/>
            <w:vAlign w:val="center"/>
          </w:tcPr>
          <w:p w14:paraId="18918AF9" w14:textId="77777777" w:rsidR="001F41BE" w:rsidRPr="00E316FB" w:rsidRDefault="001F41BE" w:rsidP="00512B4C">
            <w:pPr>
              <w:widowControl/>
              <w:suppressAutoHyphens/>
              <w:wordWrap/>
              <w:autoSpaceDE/>
              <w:autoSpaceDN/>
              <w:jc w:val="center"/>
              <w:rPr>
                <w:rFonts w:eastAsia="Times New Roman" w:cs="Arial"/>
                <w:color w:val="00000A"/>
                <w:kern w:val="0"/>
                <w:sz w:val="21"/>
                <w:szCs w:val="21"/>
                <w:lang w:eastAsia="en-GB" w:bidi="en-GB"/>
              </w:rPr>
            </w:pPr>
            <w:r w:rsidRPr="00E316FB">
              <w:rPr>
                <w:rFonts w:eastAsia="Times New Roman" w:cs="Arial"/>
                <w:color w:val="00000A"/>
                <w:kern w:val="0"/>
                <w:sz w:val="21"/>
                <w:szCs w:val="21"/>
                <w:lang w:eastAsia="en-GB" w:bidi="en-GB"/>
              </w:rPr>
              <w:t>136/134L</w:t>
            </w:r>
          </w:p>
        </w:tc>
        <w:tc>
          <w:tcPr>
            <w:tcW w:w="976" w:type="pct"/>
            <w:tcBorders>
              <w:top w:val="single" w:sz="4" w:space="0" w:color="auto"/>
              <w:left w:val="nil"/>
              <w:bottom w:val="single" w:sz="4" w:space="0" w:color="auto"/>
              <w:right w:val="single" w:sz="4" w:space="0" w:color="auto"/>
            </w:tcBorders>
            <w:shd w:val="clear" w:color="auto" w:fill="FFFFFF"/>
            <w:noWrap/>
            <w:vAlign w:val="center"/>
          </w:tcPr>
          <w:p w14:paraId="228D2868" w14:textId="77777777" w:rsidR="001F41BE" w:rsidRPr="00E316FB" w:rsidRDefault="001F41BE" w:rsidP="00512B4C">
            <w:pPr>
              <w:widowControl/>
              <w:suppressAutoHyphens/>
              <w:wordWrap/>
              <w:autoSpaceDE/>
              <w:autoSpaceDN/>
              <w:jc w:val="center"/>
              <w:rPr>
                <w:rFonts w:eastAsia="Times New Roman" w:cs="Arial"/>
                <w:color w:val="00000A"/>
                <w:kern w:val="0"/>
                <w:sz w:val="21"/>
                <w:szCs w:val="21"/>
                <w:lang w:eastAsia="en-GB" w:bidi="en-GB"/>
              </w:rPr>
            </w:pPr>
            <w:r w:rsidRPr="00E316FB">
              <w:rPr>
                <w:rFonts w:eastAsia="Times New Roman" w:cs="Arial"/>
                <w:color w:val="00000A"/>
                <w:kern w:val="0"/>
                <w:sz w:val="21"/>
                <w:szCs w:val="21"/>
                <w:lang w:eastAsia="en-GB" w:bidi="en-GB"/>
              </w:rPr>
              <w:t xml:space="preserve">D/C W1 71 </w:t>
            </w:r>
            <w:r w:rsidRPr="00E316FB">
              <w:rPr>
                <w:rFonts w:eastAsia="Times New Roman" w:cs="Arial"/>
                <w:color w:val="000000"/>
                <w:kern w:val="0"/>
                <w:sz w:val="21"/>
                <w:szCs w:val="21"/>
                <w:lang w:eastAsia="en-GB" w:bidi="en-GB"/>
              </w:rPr>
              <w:t>dB</w:t>
            </w:r>
          </w:p>
        </w:tc>
        <w:tc>
          <w:tcPr>
            <w:tcW w:w="732" w:type="pct"/>
            <w:tcBorders>
              <w:top w:val="single" w:sz="4" w:space="0" w:color="auto"/>
              <w:left w:val="nil"/>
              <w:bottom w:val="single" w:sz="4" w:space="0" w:color="auto"/>
              <w:right w:val="single" w:sz="4" w:space="0" w:color="auto"/>
            </w:tcBorders>
            <w:shd w:val="clear" w:color="auto" w:fill="FFFFFF"/>
            <w:noWrap/>
            <w:vAlign w:val="center"/>
          </w:tcPr>
          <w:p w14:paraId="1C53EF3B" w14:textId="77777777" w:rsidR="001F41BE" w:rsidRPr="00E316FB" w:rsidRDefault="001F41BE" w:rsidP="00512B4C">
            <w:pPr>
              <w:widowControl/>
              <w:suppressAutoHyphens/>
              <w:wordWrap/>
              <w:autoSpaceDE/>
              <w:autoSpaceDN/>
              <w:jc w:val="center"/>
              <w:rPr>
                <w:rFonts w:eastAsia="Times New Roman" w:cs="Arial"/>
                <w:color w:val="00000A"/>
                <w:kern w:val="0"/>
                <w:sz w:val="21"/>
                <w:szCs w:val="21"/>
                <w:lang w:eastAsia="en-GB" w:bidi="en-GB"/>
              </w:rPr>
            </w:pPr>
            <w:r w:rsidRPr="00E316FB">
              <w:rPr>
                <w:rFonts w:cs="Arial"/>
                <w:color w:val="000000"/>
                <w:sz w:val="21"/>
                <w:szCs w:val="21"/>
              </w:rPr>
              <w:sym w:font="Wingdings" w:char="F0FE"/>
            </w:r>
          </w:p>
        </w:tc>
        <w:tc>
          <w:tcPr>
            <w:tcW w:w="552" w:type="pct"/>
            <w:tcBorders>
              <w:top w:val="single" w:sz="4" w:space="0" w:color="auto"/>
              <w:left w:val="nil"/>
              <w:bottom w:val="single" w:sz="4" w:space="0" w:color="auto"/>
              <w:right w:val="single" w:sz="4" w:space="0" w:color="auto"/>
            </w:tcBorders>
            <w:shd w:val="clear" w:color="auto" w:fill="FFFFFF"/>
            <w:noWrap/>
            <w:vAlign w:val="center"/>
          </w:tcPr>
          <w:p w14:paraId="5B0D6EEB" w14:textId="77777777" w:rsidR="001F41BE" w:rsidRPr="00E316FB" w:rsidRDefault="001F41BE" w:rsidP="00512B4C">
            <w:pPr>
              <w:widowControl/>
              <w:suppressAutoHyphens/>
              <w:wordWrap/>
              <w:autoSpaceDE/>
              <w:autoSpaceDN/>
              <w:jc w:val="center"/>
              <w:rPr>
                <w:rFonts w:eastAsia="Times New Roman" w:cs="Arial"/>
                <w:color w:val="00000A"/>
                <w:kern w:val="0"/>
                <w:sz w:val="21"/>
                <w:szCs w:val="21"/>
                <w:lang w:eastAsia="en-GB" w:bidi="en-GB"/>
              </w:rPr>
            </w:pPr>
            <w:r w:rsidRPr="00E316FB">
              <w:rPr>
                <w:rFonts w:cs="Arial"/>
                <w:color w:val="000000"/>
                <w:sz w:val="21"/>
                <w:szCs w:val="21"/>
              </w:rPr>
              <w:sym w:font="Wingdings" w:char="F0FE"/>
            </w:r>
          </w:p>
        </w:tc>
        <w:tc>
          <w:tcPr>
            <w:tcW w:w="707" w:type="pct"/>
            <w:tcBorders>
              <w:top w:val="single" w:sz="4" w:space="0" w:color="auto"/>
              <w:left w:val="nil"/>
              <w:bottom w:val="single" w:sz="4" w:space="0" w:color="auto"/>
              <w:right w:val="single" w:sz="4" w:space="0" w:color="auto"/>
            </w:tcBorders>
            <w:shd w:val="clear" w:color="auto" w:fill="FFFFFF"/>
            <w:noWrap/>
            <w:vAlign w:val="center"/>
          </w:tcPr>
          <w:p w14:paraId="2D6507F6" w14:textId="77777777" w:rsidR="001F41BE" w:rsidRPr="00E316FB" w:rsidRDefault="001F41BE" w:rsidP="00512B4C">
            <w:pPr>
              <w:widowControl/>
              <w:suppressAutoHyphens/>
              <w:wordWrap/>
              <w:autoSpaceDE/>
              <w:autoSpaceDN/>
              <w:jc w:val="center"/>
              <w:rPr>
                <w:rFonts w:eastAsia="Times New Roman" w:cs="Arial"/>
                <w:color w:val="00000A"/>
                <w:kern w:val="0"/>
                <w:sz w:val="21"/>
                <w:szCs w:val="21"/>
                <w:lang w:eastAsia="en-GB" w:bidi="en-GB"/>
              </w:rPr>
            </w:pPr>
            <w:r w:rsidRPr="00E316FB">
              <w:rPr>
                <w:rFonts w:cs="Arial"/>
                <w:color w:val="000000"/>
                <w:sz w:val="21"/>
                <w:szCs w:val="21"/>
              </w:rPr>
              <w:sym w:font="Wingdings" w:char="F0FE"/>
            </w:r>
          </w:p>
        </w:tc>
      </w:tr>
      <w:tr w:rsidR="001F41BE" w:rsidRPr="00E316FB" w14:paraId="7922E6DE" w14:textId="77777777" w:rsidTr="00512B4C">
        <w:trPr>
          <w:trHeight w:val="300"/>
        </w:trPr>
        <w:tc>
          <w:tcPr>
            <w:tcW w:w="531" w:type="pct"/>
            <w:vMerge/>
            <w:tcBorders>
              <w:left w:val="single" w:sz="4" w:space="0" w:color="auto"/>
              <w:bottom w:val="single" w:sz="4" w:space="0" w:color="auto"/>
              <w:right w:val="single" w:sz="4" w:space="0" w:color="auto"/>
            </w:tcBorders>
            <w:shd w:val="clear" w:color="auto" w:fill="FFFFFF"/>
            <w:vAlign w:val="center"/>
          </w:tcPr>
          <w:p w14:paraId="4E84372E" w14:textId="77777777" w:rsidR="001F41BE" w:rsidRPr="00E316FB" w:rsidRDefault="001F41BE" w:rsidP="00512B4C">
            <w:pPr>
              <w:widowControl/>
              <w:suppressAutoHyphens/>
              <w:wordWrap/>
              <w:autoSpaceDE/>
              <w:autoSpaceDN/>
              <w:jc w:val="center"/>
              <w:rPr>
                <w:rFonts w:eastAsia="Times New Roman" w:cs="Arial"/>
                <w:b/>
                <w:color w:val="000000"/>
                <w:kern w:val="0"/>
                <w:sz w:val="21"/>
                <w:szCs w:val="21"/>
                <w:lang w:eastAsia="en-GB" w:bidi="en-GB"/>
              </w:rPr>
            </w:pPr>
          </w:p>
        </w:tc>
        <w:tc>
          <w:tcPr>
            <w:tcW w:w="751"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4145B1AF" w14:textId="77777777" w:rsidR="001F41BE" w:rsidRPr="00E316FB" w:rsidRDefault="001F41BE" w:rsidP="00512B4C">
            <w:pPr>
              <w:widowControl/>
              <w:suppressAutoHyphens/>
              <w:wordWrap/>
              <w:autoSpaceDE/>
              <w:autoSpaceDN/>
              <w:jc w:val="center"/>
              <w:rPr>
                <w:rFonts w:eastAsia="Times New Roman" w:cs="Arial"/>
                <w:color w:val="000000"/>
                <w:kern w:val="0"/>
                <w:sz w:val="21"/>
                <w:szCs w:val="21"/>
                <w:lang w:eastAsia="en-GB" w:bidi="en-GB"/>
              </w:rPr>
            </w:pPr>
            <w:r w:rsidRPr="00E316FB">
              <w:rPr>
                <w:rFonts w:eastAsia="Times New Roman" w:cs="Arial"/>
                <w:color w:val="000000"/>
                <w:kern w:val="0"/>
                <w:sz w:val="21"/>
                <w:szCs w:val="21"/>
                <w:lang w:eastAsia="en-GB" w:bidi="en-GB"/>
              </w:rPr>
              <w:t>265/70R19.5</w:t>
            </w:r>
          </w:p>
        </w:tc>
        <w:tc>
          <w:tcPr>
            <w:tcW w:w="751" w:type="pct"/>
            <w:tcBorders>
              <w:top w:val="single" w:sz="4" w:space="0" w:color="auto"/>
              <w:left w:val="nil"/>
              <w:bottom w:val="single" w:sz="4" w:space="0" w:color="auto"/>
              <w:right w:val="single" w:sz="4" w:space="0" w:color="auto"/>
            </w:tcBorders>
            <w:shd w:val="clear" w:color="auto" w:fill="FFFFFF"/>
            <w:noWrap/>
            <w:vAlign w:val="center"/>
          </w:tcPr>
          <w:p w14:paraId="29BE557A" w14:textId="77777777" w:rsidR="001F41BE" w:rsidRPr="00E316FB" w:rsidRDefault="001F41BE" w:rsidP="00512B4C">
            <w:pPr>
              <w:widowControl/>
              <w:suppressAutoHyphens/>
              <w:wordWrap/>
              <w:autoSpaceDE/>
              <w:autoSpaceDN/>
              <w:jc w:val="center"/>
              <w:rPr>
                <w:rFonts w:eastAsia="Times New Roman" w:cs="Arial"/>
                <w:color w:val="00000A"/>
                <w:kern w:val="0"/>
                <w:sz w:val="21"/>
                <w:szCs w:val="21"/>
                <w:lang w:eastAsia="en-GB" w:bidi="en-GB"/>
              </w:rPr>
            </w:pPr>
            <w:r w:rsidRPr="00E316FB">
              <w:rPr>
                <w:rFonts w:eastAsia="Times New Roman" w:cs="Arial"/>
                <w:color w:val="00000A"/>
                <w:kern w:val="0"/>
                <w:sz w:val="21"/>
                <w:szCs w:val="21"/>
                <w:lang w:eastAsia="en-GB" w:bidi="en-GB"/>
              </w:rPr>
              <w:t>140/138M</w:t>
            </w:r>
          </w:p>
        </w:tc>
        <w:tc>
          <w:tcPr>
            <w:tcW w:w="976" w:type="pct"/>
            <w:tcBorders>
              <w:top w:val="single" w:sz="4" w:space="0" w:color="auto"/>
              <w:left w:val="nil"/>
              <w:bottom w:val="single" w:sz="4" w:space="0" w:color="auto"/>
              <w:right w:val="single" w:sz="4" w:space="0" w:color="auto"/>
            </w:tcBorders>
            <w:shd w:val="clear" w:color="auto" w:fill="FFFFFF"/>
            <w:noWrap/>
            <w:vAlign w:val="center"/>
          </w:tcPr>
          <w:p w14:paraId="05E1E711" w14:textId="77777777" w:rsidR="001F41BE" w:rsidRPr="00E316FB" w:rsidRDefault="001F41BE" w:rsidP="00512B4C">
            <w:pPr>
              <w:widowControl/>
              <w:suppressAutoHyphens/>
              <w:wordWrap/>
              <w:autoSpaceDE/>
              <w:autoSpaceDN/>
              <w:jc w:val="center"/>
              <w:rPr>
                <w:rFonts w:eastAsia="Times New Roman" w:cs="Arial"/>
                <w:color w:val="00000A"/>
                <w:kern w:val="0"/>
                <w:sz w:val="21"/>
                <w:szCs w:val="21"/>
                <w:lang w:eastAsia="en-GB" w:bidi="en-GB"/>
              </w:rPr>
            </w:pPr>
            <w:r w:rsidRPr="00E316FB">
              <w:rPr>
                <w:rFonts w:eastAsia="Times New Roman" w:cs="Arial"/>
                <w:color w:val="00000A"/>
                <w:kern w:val="0"/>
                <w:sz w:val="21"/>
                <w:szCs w:val="21"/>
                <w:lang w:eastAsia="en-GB" w:bidi="en-GB"/>
              </w:rPr>
              <w:t xml:space="preserve">D/C W1 71 </w:t>
            </w:r>
            <w:r w:rsidRPr="00E316FB">
              <w:rPr>
                <w:rFonts w:eastAsia="Times New Roman" w:cs="Arial"/>
                <w:color w:val="000000"/>
                <w:kern w:val="0"/>
                <w:sz w:val="21"/>
                <w:szCs w:val="21"/>
                <w:lang w:eastAsia="en-GB" w:bidi="en-GB"/>
              </w:rPr>
              <w:t>dB</w:t>
            </w:r>
          </w:p>
        </w:tc>
        <w:tc>
          <w:tcPr>
            <w:tcW w:w="732" w:type="pct"/>
            <w:tcBorders>
              <w:top w:val="single" w:sz="4" w:space="0" w:color="auto"/>
              <w:left w:val="nil"/>
              <w:bottom w:val="single" w:sz="4" w:space="0" w:color="auto"/>
              <w:right w:val="single" w:sz="4" w:space="0" w:color="auto"/>
            </w:tcBorders>
            <w:shd w:val="clear" w:color="auto" w:fill="FFFFFF"/>
            <w:noWrap/>
            <w:vAlign w:val="center"/>
          </w:tcPr>
          <w:p w14:paraId="466A1E10" w14:textId="77777777" w:rsidR="001F41BE" w:rsidRPr="00E316FB" w:rsidRDefault="001F41BE" w:rsidP="00512B4C">
            <w:pPr>
              <w:widowControl/>
              <w:suppressAutoHyphens/>
              <w:wordWrap/>
              <w:autoSpaceDE/>
              <w:autoSpaceDN/>
              <w:jc w:val="center"/>
              <w:rPr>
                <w:rFonts w:eastAsia="Times New Roman" w:cs="Arial"/>
                <w:color w:val="00000A"/>
                <w:kern w:val="0"/>
                <w:sz w:val="21"/>
                <w:szCs w:val="21"/>
                <w:lang w:eastAsia="en-GB" w:bidi="en-GB"/>
              </w:rPr>
            </w:pPr>
            <w:r w:rsidRPr="00E316FB">
              <w:rPr>
                <w:rFonts w:cs="Arial"/>
                <w:color w:val="000000"/>
                <w:sz w:val="21"/>
                <w:szCs w:val="21"/>
              </w:rPr>
              <w:sym w:font="Wingdings" w:char="F0FE"/>
            </w:r>
          </w:p>
        </w:tc>
        <w:tc>
          <w:tcPr>
            <w:tcW w:w="552" w:type="pct"/>
            <w:tcBorders>
              <w:top w:val="single" w:sz="4" w:space="0" w:color="auto"/>
              <w:left w:val="nil"/>
              <w:bottom w:val="single" w:sz="4" w:space="0" w:color="auto"/>
              <w:right w:val="single" w:sz="4" w:space="0" w:color="auto"/>
            </w:tcBorders>
            <w:shd w:val="clear" w:color="auto" w:fill="FFFFFF"/>
            <w:noWrap/>
            <w:vAlign w:val="center"/>
          </w:tcPr>
          <w:p w14:paraId="70103010" w14:textId="77777777" w:rsidR="001F41BE" w:rsidRPr="00E316FB" w:rsidRDefault="001F41BE" w:rsidP="00512B4C">
            <w:pPr>
              <w:widowControl/>
              <w:suppressAutoHyphens/>
              <w:wordWrap/>
              <w:autoSpaceDE/>
              <w:autoSpaceDN/>
              <w:jc w:val="center"/>
              <w:rPr>
                <w:rFonts w:eastAsia="Times New Roman" w:cs="Arial"/>
                <w:color w:val="00000A"/>
                <w:kern w:val="0"/>
                <w:sz w:val="21"/>
                <w:szCs w:val="21"/>
                <w:lang w:eastAsia="en-GB" w:bidi="en-GB"/>
              </w:rPr>
            </w:pPr>
            <w:r w:rsidRPr="00E316FB">
              <w:rPr>
                <w:rFonts w:cs="Arial"/>
                <w:color w:val="000000"/>
                <w:sz w:val="21"/>
                <w:szCs w:val="21"/>
              </w:rPr>
              <w:sym w:font="Wingdings" w:char="F0FE"/>
            </w:r>
          </w:p>
        </w:tc>
        <w:tc>
          <w:tcPr>
            <w:tcW w:w="707" w:type="pct"/>
            <w:tcBorders>
              <w:top w:val="single" w:sz="4" w:space="0" w:color="auto"/>
              <w:left w:val="nil"/>
              <w:bottom w:val="single" w:sz="4" w:space="0" w:color="auto"/>
              <w:right w:val="single" w:sz="4" w:space="0" w:color="auto"/>
            </w:tcBorders>
            <w:shd w:val="clear" w:color="auto" w:fill="FFFFFF"/>
            <w:noWrap/>
            <w:vAlign w:val="center"/>
          </w:tcPr>
          <w:p w14:paraId="3810D75D" w14:textId="77777777" w:rsidR="001F41BE" w:rsidRPr="00E316FB" w:rsidRDefault="001F41BE" w:rsidP="00512B4C">
            <w:pPr>
              <w:widowControl/>
              <w:suppressAutoHyphens/>
              <w:wordWrap/>
              <w:autoSpaceDE/>
              <w:autoSpaceDN/>
              <w:jc w:val="center"/>
              <w:rPr>
                <w:rFonts w:eastAsia="Times New Roman" w:cs="Arial"/>
                <w:color w:val="00000A"/>
                <w:kern w:val="0"/>
                <w:sz w:val="21"/>
                <w:szCs w:val="21"/>
                <w:lang w:eastAsia="en-GB" w:bidi="en-GB"/>
              </w:rPr>
            </w:pPr>
            <w:r w:rsidRPr="00E316FB">
              <w:rPr>
                <w:rFonts w:cs="Arial"/>
                <w:color w:val="000000"/>
                <w:sz w:val="21"/>
                <w:szCs w:val="21"/>
              </w:rPr>
              <w:sym w:font="Wingdings" w:char="F0FE"/>
            </w:r>
          </w:p>
        </w:tc>
      </w:tr>
    </w:tbl>
    <w:p w14:paraId="064CCB21" w14:textId="77777777" w:rsidR="004330E1" w:rsidRPr="00E316FB" w:rsidRDefault="004330E1" w:rsidP="004330E1">
      <w:pPr>
        <w:widowControl/>
        <w:suppressAutoHyphens/>
        <w:wordWrap/>
        <w:autoSpaceDE/>
        <w:autoSpaceDN/>
        <w:snapToGrid w:val="0"/>
        <w:spacing w:line="276" w:lineRule="auto"/>
        <w:rPr>
          <w:rFonts w:eastAsia="Times New Roman" w:cs="Arial"/>
          <w:bCs/>
          <w:color w:val="00000A"/>
          <w:kern w:val="0"/>
          <w:sz w:val="21"/>
          <w:szCs w:val="21"/>
          <w:lang w:val="de-DE" w:eastAsia="en-GB" w:bidi="en-GB"/>
        </w:rPr>
      </w:pPr>
    </w:p>
    <w:p w14:paraId="4B196D88" w14:textId="77777777" w:rsidR="004330E1" w:rsidRPr="00E316FB" w:rsidRDefault="004330E1" w:rsidP="004330E1">
      <w:pPr>
        <w:widowControl/>
        <w:suppressAutoHyphens/>
        <w:wordWrap/>
        <w:autoSpaceDE/>
        <w:autoSpaceDN/>
        <w:snapToGrid w:val="0"/>
        <w:spacing w:line="276" w:lineRule="auto"/>
        <w:rPr>
          <w:rFonts w:eastAsia="Times New Roman" w:cs="Arial"/>
          <w:bCs/>
          <w:color w:val="00000A"/>
          <w:kern w:val="0"/>
          <w:sz w:val="21"/>
          <w:szCs w:val="21"/>
          <w:lang w:val="de-DE" w:eastAsia="en-GB" w:bidi="en-GB"/>
        </w:rPr>
      </w:pPr>
    </w:p>
    <w:p w14:paraId="298BCB41" w14:textId="77777777" w:rsidR="004330E1" w:rsidRPr="00E316FB" w:rsidRDefault="004330E1" w:rsidP="004330E1">
      <w:pPr>
        <w:keepNext/>
        <w:widowControl/>
        <w:suppressAutoHyphens/>
        <w:wordWrap/>
        <w:autoSpaceDE/>
        <w:autoSpaceDN/>
        <w:snapToGrid w:val="0"/>
        <w:spacing w:line="276" w:lineRule="auto"/>
        <w:jc w:val="center"/>
        <w:rPr>
          <w:rFonts w:eastAsia="Times New Roman" w:cs="Arial"/>
          <w:b/>
          <w:bCs/>
          <w:color w:val="00000A"/>
          <w:kern w:val="0"/>
          <w:sz w:val="21"/>
          <w:szCs w:val="21"/>
          <w:lang w:eastAsia="en-GB" w:bidi="en-GB"/>
        </w:rPr>
      </w:pPr>
      <w:r w:rsidRPr="00E316FB">
        <w:rPr>
          <w:rFonts w:eastAsia="Times New Roman" w:cs="Arial"/>
          <w:b/>
          <w:bCs/>
          <w:color w:val="00000A"/>
          <w:kern w:val="0"/>
          <w:sz w:val="21"/>
          <w:szCs w:val="21"/>
          <w:lang w:eastAsia="en-GB" w:bidi="en-GB"/>
        </w:rPr>
        <w:t>###</w:t>
      </w:r>
    </w:p>
    <w:p w14:paraId="73015613" w14:textId="77777777" w:rsidR="004330E1" w:rsidRPr="00E316FB" w:rsidRDefault="004330E1" w:rsidP="004330E1">
      <w:pPr>
        <w:widowControl/>
        <w:suppressAutoHyphens/>
        <w:wordWrap/>
        <w:autoSpaceDE/>
        <w:autoSpaceDN/>
        <w:snapToGrid w:val="0"/>
        <w:spacing w:line="276" w:lineRule="auto"/>
        <w:rPr>
          <w:rFonts w:eastAsia="Times New Roman" w:cs="Arial"/>
          <w:bCs/>
          <w:color w:val="00000A"/>
          <w:kern w:val="0"/>
          <w:sz w:val="21"/>
          <w:szCs w:val="21"/>
          <w:lang w:val="de-DE" w:eastAsia="en-GB" w:bidi="en-GB"/>
        </w:rPr>
      </w:pPr>
    </w:p>
    <w:p w14:paraId="15501276" w14:textId="7204154B" w:rsidR="004330E1" w:rsidRDefault="004330E1" w:rsidP="004330E1">
      <w:pPr>
        <w:widowControl/>
        <w:suppressAutoHyphens/>
        <w:wordWrap/>
        <w:autoSpaceDE/>
        <w:autoSpaceDN/>
        <w:snapToGrid w:val="0"/>
        <w:spacing w:line="276" w:lineRule="auto"/>
        <w:rPr>
          <w:rFonts w:eastAsia="Times New Roman" w:cs="Arial"/>
          <w:bCs/>
          <w:color w:val="00000A"/>
          <w:kern w:val="0"/>
          <w:sz w:val="21"/>
          <w:szCs w:val="21"/>
          <w:lang w:val="de-DE" w:eastAsia="en-GB" w:bidi="en-GB"/>
        </w:rPr>
      </w:pPr>
    </w:p>
    <w:p w14:paraId="21B1D7C8" w14:textId="77777777" w:rsidR="001F41BE" w:rsidRPr="00E316FB" w:rsidRDefault="001F41BE" w:rsidP="004330E1">
      <w:pPr>
        <w:widowControl/>
        <w:suppressAutoHyphens/>
        <w:wordWrap/>
        <w:autoSpaceDE/>
        <w:autoSpaceDN/>
        <w:snapToGrid w:val="0"/>
        <w:spacing w:line="276" w:lineRule="auto"/>
        <w:rPr>
          <w:rFonts w:eastAsia="Times New Roman" w:cs="Arial"/>
          <w:bCs/>
          <w:color w:val="00000A"/>
          <w:kern w:val="0"/>
          <w:sz w:val="21"/>
          <w:szCs w:val="21"/>
          <w:lang w:val="de-DE" w:eastAsia="en-GB" w:bidi="en-GB"/>
        </w:rPr>
      </w:pPr>
    </w:p>
    <w:p w14:paraId="3BE10093" w14:textId="3EAFDF1C" w:rsidR="004330E1" w:rsidRDefault="004330E1" w:rsidP="004330E1">
      <w:pPr>
        <w:widowControl/>
        <w:suppressAutoHyphens/>
        <w:wordWrap/>
        <w:autoSpaceDE/>
        <w:autoSpaceDN/>
        <w:snapToGrid w:val="0"/>
        <w:spacing w:line="276" w:lineRule="auto"/>
        <w:rPr>
          <w:rFonts w:eastAsia="Times New Roman" w:cs="Arial"/>
          <w:bCs/>
          <w:color w:val="00000A"/>
          <w:kern w:val="0"/>
          <w:sz w:val="21"/>
          <w:szCs w:val="21"/>
          <w:lang w:val="de-DE" w:eastAsia="en-GB" w:bidi="en-GB"/>
        </w:rPr>
      </w:pPr>
    </w:p>
    <w:p w14:paraId="7C0F0BA3" w14:textId="683E5D94" w:rsidR="001F41BE" w:rsidRDefault="001F41BE" w:rsidP="004330E1">
      <w:pPr>
        <w:widowControl/>
        <w:suppressAutoHyphens/>
        <w:wordWrap/>
        <w:autoSpaceDE/>
        <w:autoSpaceDN/>
        <w:snapToGrid w:val="0"/>
        <w:spacing w:line="276" w:lineRule="auto"/>
        <w:rPr>
          <w:rFonts w:eastAsia="Times New Roman" w:cs="Arial"/>
          <w:bCs/>
          <w:color w:val="00000A"/>
          <w:kern w:val="0"/>
          <w:sz w:val="21"/>
          <w:szCs w:val="21"/>
          <w:lang w:val="de-DE" w:eastAsia="en-GB" w:bidi="en-GB"/>
        </w:rPr>
      </w:pPr>
    </w:p>
    <w:p w14:paraId="3B98F03A" w14:textId="77777777" w:rsidR="001F41BE" w:rsidRPr="00E316FB" w:rsidRDefault="001F41BE" w:rsidP="004330E1">
      <w:pPr>
        <w:widowControl/>
        <w:suppressAutoHyphens/>
        <w:wordWrap/>
        <w:autoSpaceDE/>
        <w:autoSpaceDN/>
        <w:snapToGrid w:val="0"/>
        <w:spacing w:line="276" w:lineRule="auto"/>
        <w:rPr>
          <w:rFonts w:eastAsia="Times New Roman" w:cs="Arial"/>
          <w:bCs/>
          <w:color w:val="00000A"/>
          <w:kern w:val="0"/>
          <w:sz w:val="21"/>
          <w:szCs w:val="21"/>
          <w:lang w:val="de-DE" w:eastAsia="en-GB" w:bidi="en-GB"/>
        </w:rPr>
      </w:pPr>
    </w:p>
    <w:p w14:paraId="41DFDAB9" w14:textId="77777777" w:rsidR="004330E1" w:rsidRPr="00E316FB" w:rsidRDefault="004330E1" w:rsidP="004330E1">
      <w:pPr>
        <w:widowControl/>
        <w:suppressAutoHyphens/>
        <w:wordWrap/>
        <w:autoSpaceDE/>
        <w:autoSpaceDN/>
        <w:snapToGrid w:val="0"/>
        <w:spacing w:line="276" w:lineRule="auto"/>
        <w:rPr>
          <w:rFonts w:eastAsia="Times New Roman" w:cs="Arial"/>
          <w:bCs/>
          <w:color w:val="00000A"/>
          <w:kern w:val="0"/>
          <w:sz w:val="21"/>
          <w:szCs w:val="21"/>
          <w:lang w:val="de-DE" w:eastAsia="en-GB" w:bidi="en-GB"/>
        </w:rPr>
      </w:pPr>
    </w:p>
    <w:p w14:paraId="43D6C472" w14:textId="77777777" w:rsidR="004330E1" w:rsidRPr="00E316FB" w:rsidRDefault="004330E1" w:rsidP="004330E1">
      <w:pPr>
        <w:widowControl/>
        <w:suppressAutoHyphens/>
        <w:wordWrap/>
        <w:autoSpaceDE/>
        <w:autoSpaceDN/>
        <w:snapToGrid w:val="0"/>
        <w:spacing w:line="276" w:lineRule="auto"/>
        <w:rPr>
          <w:rFonts w:eastAsia="Times New Roman" w:cs="Arial"/>
          <w:bCs/>
          <w:color w:val="00000A"/>
          <w:kern w:val="0"/>
          <w:sz w:val="21"/>
          <w:szCs w:val="21"/>
          <w:lang w:val="de-DE" w:eastAsia="en-GB" w:bidi="en-GB"/>
        </w:rPr>
      </w:pPr>
    </w:p>
    <w:p w14:paraId="213B3011" w14:textId="77777777" w:rsidR="004330E1" w:rsidRPr="00E316FB" w:rsidRDefault="004330E1" w:rsidP="004330E1">
      <w:pPr>
        <w:widowControl/>
        <w:suppressAutoHyphens/>
        <w:wordWrap/>
        <w:autoSpaceDE/>
        <w:autoSpaceDN/>
        <w:snapToGrid w:val="0"/>
        <w:spacing w:line="276" w:lineRule="auto"/>
        <w:rPr>
          <w:rFonts w:eastAsia="Times New Roman" w:cs="Arial"/>
          <w:bCs/>
          <w:color w:val="00000A"/>
          <w:kern w:val="0"/>
          <w:sz w:val="21"/>
          <w:szCs w:val="21"/>
          <w:lang w:val="de-DE" w:eastAsia="en-GB" w:bidi="en-GB"/>
        </w:rPr>
      </w:pPr>
    </w:p>
    <w:p w14:paraId="76AFD02B" w14:textId="77777777" w:rsidR="004330E1" w:rsidRPr="00E316FB" w:rsidRDefault="004330E1" w:rsidP="004330E1">
      <w:pPr>
        <w:widowControl/>
        <w:suppressAutoHyphens/>
        <w:wordWrap/>
        <w:autoSpaceDE/>
        <w:autoSpaceDN/>
        <w:snapToGrid w:val="0"/>
        <w:spacing w:line="276" w:lineRule="auto"/>
        <w:jc w:val="center"/>
        <w:rPr>
          <w:rFonts w:eastAsia="Times New Roman" w:cs="Arial"/>
          <w:b/>
          <w:kern w:val="0"/>
          <w:sz w:val="21"/>
          <w:szCs w:val="21"/>
          <w:lang w:eastAsia="en-GB" w:bidi="en-GB"/>
        </w:rPr>
      </w:pPr>
      <w:r w:rsidRPr="00E316FB">
        <w:rPr>
          <w:rFonts w:eastAsia="Times New Roman" w:cs="Arial"/>
          <w:b/>
          <w:kern w:val="0"/>
          <w:sz w:val="21"/>
          <w:szCs w:val="21"/>
          <w:lang w:eastAsia="en-GB" w:bidi="en-GB"/>
        </w:rPr>
        <w:lastRenderedPageBreak/>
        <w:t>Technical features of the AU03+:</w:t>
      </w:r>
    </w:p>
    <w:p w14:paraId="51D1F336" w14:textId="77777777" w:rsidR="004330E1" w:rsidRPr="00E316FB" w:rsidRDefault="004330E1" w:rsidP="004330E1">
      <w:pPr>
        <w:widowControl/>
        <w:suppressAutoHyphens/>
        <w:wordWrap/>
        <w:autoSpaceDE/>
        <w:autoSpaceDN/>
        <w:snapToGrid w:val="0"/>
        <w:spacing w:line="276" w:lineRule="auto"/>
        <w:jc w:val="center"/>
        <w:rPr>
          <w:rFonts w:eastAsia="Times New Roman" w:cs="Arial"/>
          <w:b/>
          <w:kern w:val="0"/>
          <w:sz w:val="21"/>
          <w:szCs w:val="21"/>
          <w:lang w:eastAsia="en-GB" w:bidi="en-GB"/>
        </w:rPr>
      </w:pPr>
    </w:p>
    <w:p w14:paraId="7E6C468A" w14:textId="77777777" w:rsidR="004330E1" w:rsidRPr="00E316FB" w:rsidRDefault="004330E1" w:rsidP="004330E1">
      <w:pPr>
        <w:tabs>
          <w:tab w:val="left" w:pos="142"/>
        </w:tabs>
        <w:suppressAutoHyphens/>
        <w:wordWrap/>
        <w:autoSpaceDE/>
        <w:autoSpaceDN/>
        <w:spacing w:line="276" w:lineRule="auto"/>
        <w:jc w:val="left"/>
        <w:rPr>
          <w:rFonts w:eastAsia="Times New Roman" w:cs="Arial"/>
          <w:b/>
          <w:i/>
          <w:color w:val="00000A"/>
          <w:kern w:val="0"/>
          <w:sz w:val="21"/>
          <w:szCs w:val="21"/>
          <w:u w:val="single"/>
          <w:lang w:eastAsia="en-GB" w:bidi="en-GB"/>
        </w:rPr>
      </w:pPr>
      <w:r w:rsidRPr="00E316FB">
        <w:rPr>
          <w:rFonts w:eastAsia="Times New Roman" w:cs="Arial"/>
          <w:noProof/>
          <w:color w:val="00000A"/>
          <w:kern w:val="0"/>
          <w:sz w:val="21"/>
          <w:szCs w:val="21"/>
          <w:lang w:val="en-GB" w:eastAsia="en-GB"/>
        </w:rPr>
        <w:drawing>
          <wp:anchor distT="0" distB="0" distL="114300" distR="114300" simplePos="0" relativeHeight="251691008" behindDoc="0" locked="0" layoutInCell="1" allowOverlap="1" wp14:anchorId="4BA4635D" wp14:editId="7C84CB56">
            <wp:simplePos x="0" y="0"/>
            <wp:positionH relativeFrom="column">
              <wp:posOffset>3973830</wp:posOffset>
            </wp:positionH>
            <wp:positionV relativeFrom="paragraph">
              <wp:posOffset>10795</wp:posOffset>
            </wp:positionV>
            <wp:extent cx="1924050" cy="878205"/>
            <wp:effectExtent l="0" t="0" r="0" b="0"/>
            <wp:wrapSquare wrapText="bothSides"/>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dewall.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24050" cy="878205"/>
                    </a:xfrm>
                    <a:prstGeom prst="rect">
                      <a:avLst/>
                    </a:prstGeom>
                  </pic:spPr>
                </pic:pic>
              </a:graphicData>
            </a:graphic>
          </wp:anchor>
        </w:drawing>
      </w:r>
      <w:r w:rsidRPr="00E316FB">
        <w:rPr>
          <w:rFonts w:eastAsia="Times New Roman" w:cs="Arial"/>
          <w:b/>
          <w:i/>
          <w:iCs/>
          <w:color w:val="00000A"/>
          <w:kern w:val="0"/>
          <w:sz w:val="21"/>
          <w:szCs w:val="21"/>
          <w:u w:val="single"/>
          <w:lang w:eastAsia="en-GB" w:bidi="en-GB"/>
        </w:rPr>
        <w:t>Wide shoulders and reinforced sidewalls</w:t>
      </w:r>
      <w:r w:rsidRPr="00E316FB">
        <w:rPr>
          <w:rFonts w:eastAsia="Times New Roman" w:cs="Arial"/>
          <w:b/>
          <w:i/>
          <w:color w:val="00000A"/>
          <w:kern w:val="0"/>
          <w:sz w:val="21"/>
          <w:szCs w:val="21"/>
          <w:u w:val="single"/>
          <w:lang w:eastAsia="en-GB" w:bidi="en-GB"/>
        </w:rPr>
        <w:br/>
      </w:r>
    </w:p>
    <w:p w14:paraId="1ADB19DD" w14:textId="77777777" w:rsidR="004330E1" w:rsidRPr="00E316FB" w:rsidRDefault="004330E1" w:rsidP="004330E1">
      <w:pPr>
        <w:numPr>
          <w:ilvl w:val="0"/>
          <w:numId w:val="23"/>
        </w:numPr>
        <w:tabs>
          <w:tab w:val="left" w:pos="142"/>
        </w:tabs>
        <w:suppressAutoHyphens/>
        <w:wordWrap/>
        <w:autoSpaceDE/>
        <w:autoSpaceDN/>
        <w:spacing w:line="276" w:lineRule="auto"/>
        <w:contextualSpacing/>
        <w:jc w:val="left"/>
        <w:rPr>
          <w:rFonts w:eastAsia="Times New Roman" w:cs="Arial"/>
          <w:color w:val="00000A"/>
          <w:kern w:val="0"/>
          <w:sz w:val="21"/>
          <w:szCs w:val="21"/>
          <w:lang w:eastAsia="en-GB" w:bidi="en-GB"/>
        </w:rPr>
      </w:pPr>
      <w:r w:rsidRPr="00E316FB">
        <w:rPr>
          <w:rFonts w:eastAsia="Times New Roman" w:cs="Arial"/>
          <w:color w:val="00000A"/>
          <w:kern w:val="0"/>
          <w:sz w:val="21"/>
          <w:szCs w:val="21"/>
          <w:lang w:eastAsia="en-GB" w:bidi="en-GB"/>
        </w:rPr>
        <w:t xml:space="preserve">The wide shoulder and reinforced sidewalls ensure excellent wet grip, dry grip and driving stability. </w:t>
      </w:r>
    </w:p>
    <w:p w14:paraId="627C0554" w14:textId="77777777" w:rsidR="004330E1" w:rsidRPr="00E316FB" w:rsidRDefault="004330E1" w:rsidP="004330E1">
      <w:pPr>
        <w:widowControl/>
        <w:suppressAutoHyphens/>
        <w:wordWrap/>
        <w:autoSpaceDE/>
        <w:autoSpaceDN/>
        <w:jc w:val="left"/>
        <w:rPr>
          <w:rFonts w:eastAsia="Times New Roman" w:cs="Arial"/>
          <w:b/>
          <w:bCs/>
          <w:color w:val="FF6600"/>
          <w:kern w:val="0"/>
          <w:sz w:val="21"/>
          <w:szCs w:val="21"/>
          <w:lang w:val="en-GB" w:eastAsia="en-GB" w:bidi="en-GB"/>
        </w:rPr>
      </w:pPr>
    </w:p>
    <w:p w14:paraId="4AE563BF" w14:textId="77777777" w:rsidR="004330E1" w:rsidRPr="00E316FB" w:rsidRDefault="004330E1" w:rsidP="004330E1">
      <w:pPr>
        <w:widowControl/>
        <w:suppressAutoHyphens/>
        <w:wordWrap/>
        <w:autoSpaceDE/>
        <w:autoSpaceDN/>
        <w:snapToGrid w:val="0"/>
        <w:spacing w:line="276" w:lineRule="auto"/>
        <w:jc w:val="left"/>
        <w:rPr>
          <w:rFonts w:eastAsia="Times New Roman" w:cs="Arial"/>
          <w:b/>
          <w:i/>
          <w:color w:val="00000A"/>
          <w:kern w:val="0"/>
          <w:sz w:val="21"/>
          <w:szCs w:val="21"/>
          <w:u w:val="single"/>
          <w:lang w:val="en-GB" w:eastAsia="en-GB" w:bidi="en-GB"/>
        </w:rPr>
      </w:pPr>
    </w:p>
    <w:p w14:paraId="5D30765E" w14:textId="77777777" w:rsidR="004330E1" w:rsidRPr="00E316FB" w:rsidRDefault="004330E1" w:rsidP="004330E1">
      <w:pPr>
        <w:widowControl/>
        <w:suppressAutoHyphens/>
        <w:wordWrap/>
        <w:autoSpaceDE/>
        <w:autoSpaceDN/>
        <w:snapToGrid w:val="0"/>
        <w:spacing w:line="276" w:lineRule="auto"/>
        <w:jc w:val="left"/>
        <w:rPr>
          <w:rFonts w:eastAsia="Times New Roman" w:cs="Arial"/>
          <w:b/>
          <w:i/>
          <w:color w:val="00000A"/>
          <w:kern w:val="0"/>
          <w:sz w:val="21"/>
          <w:szCs w:val="21"/>
          <w:u w:val="single"/>
          <w:lang w:val="en-GB" w:eastAsia="en-GB" w:bidi="en-GB"/>
        </w:rPr>
      </w:pPr>
    </w:p>
    <w:p w14:paraId="2739E824" w14:textId="77777777" w:rsidR="004330E1" w:rsidRPr="00E316FB" w:rsidRDefault="004330E1" w:rsidP="004330E1">
      <w:pPr>
        <w:widowControl/>
        <w:suppressAutoHyphens/>
        <w:wordWrap/>
        <w:autoSpaceDE/>
        <w:autoSpaceDN/>
        <w:snapToGrid w:val="0"/>
        <w:spacing w:line="276" w:lineRule="auto"/>
        <w:jc w:val="left"/>
        <w:rPr>
          <w:rFonts w:eastAsia="Times New Roman" w:cs="Arial"/>
          <w:b/>
          <w:i/>
          <w:color w:val="00000A"/>
          <w:kern w:val="0"/>
          <w:sz w:val="21"/>
          <w:szCs w:val="21"/>
          <w:u w:val="single"/>
          <w:lang w:eastAsia="en-GB" w:bidi="en-GB"/>
        </w:rPr>
      </w:pPr>
      <w:r w:rsidRPr="00E316FB">
        <w:rPr>
          <w:rFonts w:eastAsia="Times New Roman" w:cs="Arial"/>
          <w:b/>
          <w:bCs/>
          <w:noProof/>
          <w:color w:val="FF6600"/>
          <w:kern w:val="0"/>
          <w:sz w:val="21"/>
          <w:szCs w:val="21"/>
          <w:lang w:val="en-GB" w:eastAsia="en-GB"/>
        </w:rPr>
        <w:drawing>
          <wp:anchor distT="0" distB="0" distL="114300" distR="114300" simplePos="0" relativeHeight="251688960" behindDoc="1" locked="0" layoutInCell="1" allowOverlap="1" wp14:anchorId="0D79994F" wp14:editId="0CFB10F1">
            <wp:simplePos x="0" y="0"/>
            <wp:positionH relativeFrom="column">
              <wp:posOffset>4779010</wp:posOffset>
            </wp:positionH>
            <wp:positionV relativeFrom="paragraph">
              <wp:posOffset>6350</wp:posOffset>
            </wp:positionV>
            <wp:extent cx="1122045" cy="609600"/>
            <wp:effectExtent l="0" t="0" r="0" b="0"/>
            <wp:wrapTight wrapText="bothSides">
              <wp:wrapPolygon edited="0">
                <wp:start x="0" y="0"/>
                <wp:lineTo x="0" y="20925"/>
                <wp:lineTo x="21270" y="20925"/>
                <wp:lineTo x="21270" y="0"/>
                <wp:lineTo x="0" y="0"/>
              </wp:wrapPolygon>
            </wp:wrapTight>
            <wp:docPr id="4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1122045" cy="609600"/>
                    </a:xfrm>
                    <a:prstGeom prst="rect">
                      <a:avLst/>
                    </a:prstGeom>
                    <a:noFill/>
                    <a:ln w="9525">
                      <a:noFill/>
                      <a:miter lim="800000"/>
                      <a:headEnd/>
                      <a:tailEnd/>
                    </a:ln>
                  </pic:spPr>
                </pic:pic>
              </a:graphicData>
            </a:graphic>
          </wp:anchor>
        </w:drawing>
      </w:r>
      <w:r w:rsidRPr="00E316FB">
        <w:rPr>
          <w:rFonts w:eastAsia="Times New Roman" w:cs="Arial"/>
          <w:b/>
          <w:i/>
          <w:color w:val="00000A"/>
          <w:kern w:val="0"/>
          <w:sz w:val="21"/>
          <w:szCs w:val="21"/>
          <w:u w:val="single"/>
          <w:lang w:eastAsia="en-GB" w:bidi="en-GB"/>
        </w:rPr>
        <w:t>Horizontal kerfs and deep sipes</w:t>
      </w:r>
      <w:r w:rsidRPr="00E316FB">
        <w:rPr>
          <w:rFonts w:eastAsia="Times New Roman" w:cs="Arial"/>
          <w:b/>
          <w:i/>
          <w:color w:val="00000A"/>
          <w:kern w:val="0"/>
          <w:sz w:val="21"/>
          <w:szCs w:val="21"/>
          <w:u w:val="single"/>
          <w:lang w:eastAsia="en-GB" w:bidi="en-GB"/>
        </w:rPr>
        <w:br/>
      </w:r>
    </w:p>
    <w:p w14:paraId="738B6772" w14:textId="77777777" w:rsidR="004330E1" w:rsidRPr="00E316FB" w:rsidRDefault="004330E1" w:rsidP="004330E1">
      <w:pPr>
        <w:widowControl/>
        <w:numPr>
          <w:ilvl w:val="0"/>
          <w:numId w:val="24"/>
        </w:numPr>
        <w:suppressAutoHyphens/>
        <w:wordWrap/>
        <w:autoSpaceDE/>
        <w:autoSpaceDN/>
        <w:snapToGrid w:val="0"/>
        <w:spacing w:line="276" w:lineRule="auto"/>
        <w:contextualSpacing/>
        <w:jc w:val="left"/>
        <w:rPr>
          <w:rFonts w:eastAsia="Times New Roman" w:cs="Arial"/>
          <w:color w:val="00000A"/>
          <w:kern w:val="0"/>
          <w:sz w:val="21"/>
          <w:szCs w:val="21"/>
          <w:lang w:eastAsia="en-GB" w:bidi="en-GB"/>
        </w:rPr>
      </w:pPr>
      <w:r w:rsidRPr="00E316FB">
        <w:rPr>
          <w:rFonts w:eastAsia="Times New Roman" w:cs="Arial"/>
          <w:color w:val="00000A"/>
          <w:kern w:val="0"/>
          <w:sz w:val="21"/>
          <w:szCs w:val="21"/>
          <w:lang w:eastAsia="en-GB" w:bidi="en-GB"/>
        </w:rPr>
        <w:t>Kerfs incorporated horizontally in the cap rib and a tread with deep sipes guarantee outstanding traction and mileage performance.</w:t>
      </w:r>
    </w:p>
    <w:p w14:paraId="460C6D5C" w14:textId="77777777" w:rsidR="004330E1" w:rsidRPr="00E316FB" w:rsidRDefault="004330E1" w:rsidP="004330E1">
      <w:pPr>
        <w:widowControl/>
        <w:suppressAutoHyphens/>
        <w:wordWrap/>
        <w:autoSpaceDE/>
        <w:autoSpaceDN/>
        <w:snapToGrid w:val="0"/>
        <w:spacing w:line="276" w:lineRule="auto"/>
        <w:jc w:val="left"/>
        <w:rPr>
          <w:rFonts w:eastAsia="Times New Roman" w:cs="Arial"/>
          <w:b/>
          <w:i/>
          <w:color w:val="00000A"/>
          <w:kern w:val="0"/>
          <w:sz w:val="21"/>
          <w:szCs w:val="21"/>
          <w:u w:val="single"/>
          <w:lang w:val="en-GB" w:eastAsia="en-GB" w:bidi="en-GB"/>
        </w:rPr>
      </w:pPr>
    </w:p>
    <w:p w14:paraId="65CC4074" w14:textId="77777777" w:rsidR="004330E1" w:rsidRPr="00E316FB" w:rsidRDefault="004330E1" w:rsidP="004330E1">
      <w:pPr>
        <w:widowControl/>
        <w:suppressAutoHyphens/>
        <w:wordWrap/>
        <w:autoSpaceDE/>
        <w:autoSpaceDN/>
        <w:snapToGrid w:val="0"/>
        <w:spacing w:line="276" w:lineRule="auto"/>
        <w:jc w:val="left"/>
        <w:rPr>
          <w:rFonts w:eastAsia="Times New Roman" w:cs="Arial"/>
          <w:b/>
          <w:i/>
          <w:color w:val="00000A"/>
          <w:kern w:val="0"/>
          <w:sz w:val="21"/>
          <w:szCs w:val="21"/>
          <w:u w:val="single"/>
          <w:lang w:val="en-GB" w:eastAsia="en-GB" w:bidi="en-GB"/>
        </w:rPr>
      </w:pPr>
    </w:p>
    <w:p w14:paraId="67D1A0C4" w14:textId="77777777" w:rsidR="004330E1" w:rsidRPr="00E316FB" w:rsidRDefault="004330E1" w:rsidP="004330E1">
      <w:pPr>
        <w:widowControl/>
        <w:suppressAutoHyphens/>
        <w:wordWrap/>
        <w:autoSpaceDE/>
        <w:autoSpaceDN/>
        <w:snapToGrid w:val="0"/>
        <w:spacing w:line="276" w:lineRule="auto"/>
        <w:jc w:val="left"/>
        <w:rPr>
          <w:rFonts w:eastAsia="Times New Roman" w:cs="Arial"/>
          <w:b/>
          <w:i/>
          <w:color w:val="00000A"/>
          <w:kern w:val="0"/>
          <w:sz w:val="21"/>
          <w:szCs w:val="21"/>
          <w:u w:val="single"/>
          <w:lang w:eastAsia="en-GB" w:bidi="en-GB"/>
        </w:rPr>
      </w:pPr>
      <w:r w:rsidRPr="00E316FB">
        <w:rPr>
          <w:rFonts w:eastAsia="Times New Roman" w:cs="Arial"/>
          <w:b/>
          <w:bCs/>
          <w:noProof/>
          <w:color w:val="FF6600"/>
          <w:kern w:val="0"/>
          <w:sz w:val="21"/>
          <w:szCs w:val="21"/>
          <w:lang w:val="en-GB" w:eastAsia="en-GB"/>
        </w:rPr>
        <w:drawing>
          <wp:anchor distT="0" distB="0" distL="114300" distR="114300" simplePos="0" relativeHeight="251689984" behindDoc="1" locked="0" layoutInCell="1" allowOverlap="1" wp14:anchorId="16C5AB98" wp14:editId="3854A8FB">
            <wp:simplePos x="0" y="0"/>
            <wp:positionH relativeFrom="column">
              <wp:posOffset>4771390</wp:posOffset>
            </wp:positionH>
            <wp:positionV relativeFrom="paragraph">
              <wp:posOffset>11430</wp:posOffset>
            </wp:positionV>
            <wp:extent cx="1123950" cy="638175"/>
            <wp:effectExtent l="0" t="0" r="0" b="0"/>
            <wp:wrapTight wrapText="bothSides">
              <wp:wrapPolygon edited="0">
                <wp:start x="0" y="0"/>
                <wp:lineTo x="0" y="21278"/>
                <wp:lineTo x="21234" y="21278"/>
                <wp:lineTo x="21234" y="0"/>
                <wp:lineTo x="0" y="0"/>
              </wp:wrapPolygon>
            </wp:wrapTight>
            <wp:docPr id="4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1123950" cy="638175"/>
                    </a:xfrm>
                    <a:prstGeom prst="rect">
                      <a:avLst/>
                    </a:prstGeom>
                    <a:noFill/>
                    <a:ln w="9525">
                      <a:noFill/>
                      <a:miter lim="800000"/>
                      <a:headEnd/>
                      <a:tailEnd/>
                    </a:ln>
                  </pic:spPr>
                </pic:pic>
              </a:graphicData>
            </a:graphic>
          </wp:anchor>
        </w:drawing>
      </w:r>
      <w:r w:rsidRPr="00E316FB">
        <w:rPr>
          <w:rFonts w:eastAsia="Times New Roman" w:cs="Arial"/>
          <w:b/>
          <w:i/>
          <w:color w:val="00000A"/>
          <w:kern w:val="0"/>
          <w:sz w:val="21"/>
          <w:szCs w:val="21"/>
          <w:u w:val="single"/>
          <w:lang w:eastAsia="en-GB" w:bidi="en-GB"/>
        </w:rPr>
        <w:t>Zigzag grooves</w:t>
      </w:r>
      <w:r w:rsidRPr="00E316FB">
        <w:rPr>
          <w:rFonts w:eastAsia="Times New Roman" w:cs="Arial"/>
          <w:b/>
          <w:i/>
          <w:color w:val="00000A"/>
          <w:kern w:val="0"/>
          <w:sz w:val="21"/>
          <w:szCs w:val="21"/>
          <w:u w:val="single"/>
          <w:lang w:eastAsia="en-GB" w:bidi="en-GB"/>
        </w:rPr>
        <w:br/>
      </w:r>
    </w:p>
    <w:p w14:paraId="70117E5B" w14:textId="77777777" w:rsidR="004330E1" w:rsidRPr="00E316FB" w:rsidRDefault="004330E1" w:rsidP="004330E1">
      <w:pPr>
        <w:widowControl/>
        <w:numPr>
          <w:ilvl w:val="0"/>
          <w:numId w:val="24"/>
        </w:numPr>
        <w:suppressAutoHyphens/>
        <w:wordWrap/>
        <w:autoSpaceDE/>
        <w:autoSpaceDN/>
        <w:snapToGrid w:val="0"/>
        <w:spacing w:line="276" w:lineRule="auto"/>
        <w:contextualSpacing/>
        <w:jc w:val="left"/>
        <w:rPr>
          <w:rFonts w:eastAsia="Times New Roman" w:cs="Arial"/>
          <w:color w:val="00000A"/>
          <w:kern w:val="0"/>
          <w:sz w:val="21"/>
          <w:szCs w:val="21"/>
          <w:lang w:eastAsia="en-GB" w:bidi="en-GB"/>
        </w:rPr>
      </w:pPr>
      <w:r w:rsidRPr="00E316FB">
        <w:rPr>
          <w:rFonts w:eastAsia="Times New Roman" w:cs="Arial"/>
          <w:bCs/>
          <w:color w:val="00000A"/>
          <w:kern w:val="0"/>
          <w:sz w:val="21"/>
          <w:szCs w:val="21"/>
          <w:lang w:eastAsia="en-GB" w:bidi="en-GB"/>
        </w:rPr>
        <w:t>Three zigzag tread grooves guarantee excellent lateral guidance and ensure optimum water drainage.</w:t>
      </w:r>
      <w:r w:rsidRPr="00E316FB">
        <w:rPr>
          <w:rFonts w:eastAsia="Times New Roman" w:cs="Arial"/>
          <w:color w:val="00000A"/>
          <w:kern w:val="0"/>
          <w:sz w:val="21"/>
          <w:szCs w:val="21"/>
          <w:lang w:eastAsia="en-GB" w:bidi="en-GB"/>
        </w:rPr>
        <w:t xml:space="preserve"> </w:t>
      </w:r>
    </w:p>
    <w:p w14:paraId="6A294C43" w14:textId="77777777" w:rsidR="004330E1" w:rsidRPr="00E316FB" w:rsidRDefault="004330E1" w:rsidP="004330E1">
      <w:pPr>
        <w:widowControl/>
        <w:suppressAutoHyphens/>
        <w:wordWrap/>
        <w:autoSpaceDE/>
        <w:autoSpaceDN/>
        <w:jc w:val="center"/>
        <w:rPr>
          <w:rFonts w:eastAsia="Times New Roman" w:cs="Arial"/>
          <w:bCs/>
          <w:i/>
          <w:color w:val="00000A"/>
          <w:kern w:val="0"/>
          <w:sz w:val="21"/>
          <w:szCs w:val="21"/>
          <w:u w:val="single"/>
          <w:lang w:val="en-GB" w:eastAsia="en-GB" w:bidi="en-GB"/>
        </w:rPr>
      </w:pPr>
    </w:p>
    <w:p w14:paraId="4D5F930F" w14:textId="77777777" w:rsidR="004330E1" w:rsidRPr="00E316FB" w:rsidRDefault="004330E1" w:rsidP="004330E1">
      <w:pPr>
        <w:widowControl/>
        <w:suppressAutoHyphens/>
        <w:wordWrap/>
        <w:autoSpaceDE/>
        <w:autoSpaceDN/>
        <w:snapToGrid w:val="0"/>
        <w:spacing w:line="276" w:lineRule="auto"/>
        <w:rPr>
          <w:rFonts w:eastAsia="Times New Roman" w:cs="Arial"/>
          <w:b/>
          <w:bCs/>
          <w:color w:val="FF6600"/>
          <w:kern w:val="0"/>
          <w:sz w:val="21"/>
          <w:szCs w:val="21"/>
          <w:lang w:val="en-GB" w:eastAsia="en-GB" w:bidi="en-GB"/>
        </w:rPr>
      </w:pPr>
    </w:p>
    <w:p w14:paraId="669995CA" w14:textId="77777777" w:rsidR="004330E1" w:rsidRPr="00E316FB" w:rsidRDefault="004330E1" w:rsidP="004330E1">
      <w:pPr>
        <w:widowControl/>
        <w:suppressAutoHyphens/>
        <w:wordWrap/>
        <w:autoSpaceDE/>
        <w:autoSpaceDN/>
        <w:snapToGrid w:val="0"/>
        <w:spacing w:line="276" w:lineRule="auto"/>
        <w:rPr>
          <w:rFonts w:eastAsia="Times New Roman" w:cs="Arial"/>
          <w:b/>
          <w:bCs/>
          <w:color w:val="FF6600"/>
          <w:kern w:val="0"/>
          <w:sz w:val="21"/>
          <w:szCs w:val="21"/>
          <w:lang w:val="en-GB" w:eastAsia="en-GB" w:bidi="en-GB"/>
        </w:rPr>
      </w:pPr>
    </w:p>
    <w:p w14:paraId="2D146371" w14:textId="77777777" w:rsidR="004330E1" w:rsidRPr="00E316FB" w:rsidRDefault="004330E1" w:rsidP="004330E1">
      <w:pPr>
        <w:widowControl/>
        <w:wordWrap/>
        <w:autoSpaceDE/>
        <w:autoSpaceDN/>
        <w:ind w:left="720"/>
        <w:contextualSpacing/>
        <w:jc w:val="left"/>
        <w:rPr>
          <w:rFonts w:eastAsia="Times New Roman" w:cs="Arial"/>
          <w:snapToGrid w:val="0"/>
          <w:color w:val="00000A"/>
          <w:kern w:val="0"/>
          <w:sz w:val="21"/>
          <w:szCs w:val="21"/>
          <w:u w:val="single"/>
          <w:lang w:val="en-GB" w:eastAsia="en-GB" w:bidi="en-GB"/>
        </w:rPr>
      </w:pPr>
    </w:p>
    <w:p w14:paraId="02379F9A" w14:textId="77777777" w:rsidR="004330E1" w:rsidRPr="00E316FB" w:rsidRDefault="004330E1" w:rsidP="004330E1">
      <w:pPr>
        <w:widowControl/>
        <w:wordWrap/>
        <w:autoSpaceDE/>
        <w:autoSpaceDN/>
        <w:jc w:val="center"/>
        <w:rPr>
          <w:rFonts w:cs="Arial"/>
          <w:b/>
          <w:bCs/>
          <w:color w:val="FF6600"/>
          <w:sz w:val="21"/>
          <w:szCs w:val="21"/>
          <w:lang w:val="en-GB"/>
        </w:rPr>
      </w:pPr>
    </w:p>
    <w:p w14:paraId="2AF2773E" w14:textId="77777777" w:rsidR="004330E1" w:rsidRPr="00E316FB" w:rsidRDefault="004330E1" w:rsidP="004330E1">
      <w:pPr>
        <w:widowControl/>
        <w:wordWrap/>
        <w:autoSpaceDE/>
        <w:autoSpaceDN/>
        <w:jc w:val="left"/>
        <w:rPr>
          <w:rFonts w:cs="Arial"/>
          <w:b/>
          <w:bCs/>
          <w:color w:val="FF6600"/>
          <w:sz w:val="21"/>
          <w:szCs w:val="21"/>
          <w:lang w:val="en-GB"/>
        </w:rPr>
      </w:pPr>
    </w:p>
    <w:p w14:paraId="32D54404" w14:textId="77777777" w:rsidR="004330E1" w:rsidRPr="00E316FB" w:rsidRDefault="004330E1" w:rsidP="004330E1">
      <w:pPr>
        <w:tabs>
          <w:tab w:val="left" w:pos="142"/>
        </w:tabs>
        <w:wordWrap/>
        <w:rPr>
          <w:rFonts w:eastAsia="Calibri" w:cs="Arial"/>
          <w:b/>
          <w:bCs/>
          <w:color w:val="00000A"/>
          <w:kern w:val="0"/>
          <w:sz w:val="21"/>
          <w:szCs w:val="21"/>
          <w:lang w:val="en-GB" w:eastAsia="de-DE"/>
        </w:rPr>
      </w:pPr>
    </w:p>
    <w:p w14:paraId="3A9F2AAA" w14:textId="77777777" w:rsidR="004330E1" w:rsidRPr="00E316FB" w:rsidRDefault="004330E1" w:rsidP="004330E1">
      <w:pPr>
        <w:tabs>
          <w:tab w:val="left" w:pos="142"/>
        </w:tabs>
        <w:wordWrap/>
        <w:rPr>
          <w:rFonts w:eastAsia="Calibri" w:cs="Arial"/>
          <w:b/>
          <w:bCs/>
          <w:color w:val="00000A"/>
          <w:kern w:val="0"/>
          <w:sz w:val="21"/>
          <w:szCs w:val="21"/>
          <w:lang w:val="en-GB" w:eastAsia="de-DE"/>
        </w:rPr>
      </w:pPr>
    </w:p>
    <w:p w14:paraId="0734941A" w14:textId="77777777" w:rsidR="004330E1" w:rsidRPr="00E316FB" w:rsidRDefault="004330E1" w:rsidP="004330E1">
      <w:pPr>
        <w:tabs>
          <w:tab w:val="left" w:pos="142"/>
        </w:tabs>
        <w:wordWrap/>
        <w:rPr>
          <w:rFonts w:eastAsia="Calibri" w:cs="Arial"/>
          <w:b/>
          <w:bCs/>
          <w:color w:val="00000A"/>
          <w:kern w:val="0"/>
          <w:sz w:val="21"/>
          <w:szCs w:val="21"/>
          <w:lang w:val="en-GB" w:eastAsia="de-DE"/>
        </w:rPr>
      </w:pPr>
    </w:p>
    <w:p w14:paraId="072262D8" w14:textId="77777777" w:rsidR="004330E1" w:rsidRPr="00E316FB" w:rsidRDefault="004330E1" w:rsidP="004330E1">
      <w:pPr>
        <w:tabs>
          <w:tab w:val="left" w:pos="142"/>
        </w:tabs>
        <w:wordWrap/>
        <w:rPr>
          <w:rFonts w:eastAsia="Calibri" w:cs="Arial"/>
          <w:b/>
          <w:bCs/>
          <w:color w:val="00000A"/>
          <w:kern w:val="0"/>
          <w:sz w:val="21"/>
          <w:szCs w:val="21"/>
          <w:lang w:val="en-GB" w:eastAsia="de-DE"/>
        </w:rPr>
      </w:pPr>
    </w:p>
    <w:p w14:paraId="4D36B130" w14:textId="77777777" w:rsidR="004330E1" w:rsidRPr="00E316FB" w:rsidRDefault="004330E1" w:rsidP="004330E1">
      <w:pPr>
        <w:tabs>
          <w:tab w:val="left" w:pos="142"/>
        </w:tabs>
        <w:wordWrap/>
        <w:rPr>
          <w:rFonts w:eastAsia="Calibri" w:cs="Arial"/>
          <w:b/>
          <w:bCs/>
          <w:color w:val="00000A"/>
          <w:kern w:val="0"/>
          <w:sz w:val="21"/>
          <w:szCs w:val="21"/>
          <w:lang w:val="en-GB" w:eastAsia="de-DE"/>
        </w:rPr>
      </w:pPr>
    </w:p>
    <w:p w14:paraId="46386B88" w14:textId="77777777" w:rsidR="004330E1" w:rsidRPr="00E316FB" w:rsidRDefault="004330E1" w:rsidP="004330E1">
      <w:pPr>
        <w:tabs>
          <w:tab w:val="left" w:pos="142"/>
        </w:tabs>
        <w:wordWrap/>
        <w:rPr>
          <w:rFonts w:eastAsia="Calibri" w:cs="Arial"/>
          <w:b/>
          <w:bCs/>
          <w:color w:val="00000A"/>
          <w:kern w:val="0"/>
          <w:sz w:val="21"/>
          <w:szCs w:val="21"/>
          <w:lang w:val="en-GB" w:eastAsia="de-DE"/>
        </w:rPr>
      </w:pPr>
    </w:p>
    <w:p w14:paraId="7D822C3A" w14:textId="77777777" w:rsidR="004330E1" w:rsidRPr="00E316FB" w:rsidRDefault="004330E1" w:rsidP="004330E1">
      <w:pPr>
        <w:tabs>
          <w:tab w:val="left" w:pos="142"/>
        </w:tabs>
        <w:wordWrap/>
        <w:rPr>
          <w:rFonts w:eastAsia="Calibri" w:cs="Arial"/>
          <w:b/>
          <w:bCs/>
          <w:color w:val="00000A"/>
          <w:kern w:val="0"/>
          <w:sz w:val="21"/>
          <w:szCs w:val="21"/>
          <w:lang w:val="en-GB" w:eastAsia="de-DE"/>
        </w:rPr>
      </w:pPr>
    </w:p>
    <w:p w14:paraId="05E79586" w14:textId="77777777" w:rsidR="004330E1" w:rsidRPr="00E316FB" w:rsidRDefault="004330E1" w:rsidP="004330E1">
      <w:pPr>
        <w:tabs>
          <w:tab w:val="left" w:pos="142"/>
        </w:tabs>
        <w:wordWrap/>
        <w:rPr>
          <w:rFonts w:eastAsia="Calibri" w:cs="Arial"/>
          <w:b/>
          <w:bCs/>
          <w:color w:val="00000A"/>
          <w:kern w:val="0"/>
          <w:sz w:val="21"/>
          <w:szCs w:val="21"/>
          <w:lang w:val="en-GB" w:eastAsia="de-DE"/>
        </w:rPr>
      </w:pPr>
    </w:p>
    <w:p w14:paraId="205FF140" w14:textId="77777777" w:rsidR="004330E1" w:rsidRPr="00E316FB" w:rsidRDefault="004330E1" w:rsidP="004330E1">
      <w:pPr>
        <w:tabs>
          <w:tab w:val="left" w:pos="142"/>
        </w:tabs>
        <w:wordWrap/>
        <w:rPr>
          <w:rFonts w:eastAsia="Calibri" w:cs="Arial"/>
          <w:b/>
          <w:bCs/>
          <w:color w:val="00000A"/>
          <w:kern w:val="0"/>
          <w:sz w:val="21"/>
          <w:szCs w:val="21"/>
          <w:lang w:val="en-GB" w:eastAsia="de-DE"/>
        </w:rPr>
      </w:pPr>
    </w:p>
    <w:p w14:paraId="1BB6E73D" w14:textId="77777777" w:rsidR="004330E1" w:rsidRPr="00E316FB" w:rsidRDefault="004330E1" w:rsidP="004330E1">
      <w:pPr>
        <w:tabs>
          <w:tab w:val="left" w:pos="142"/>
        </w:tabs>
        <w:wordWrap/>
        <w:rPr>
          <w:rFonts w:eastAsia="Calibri" w:cs="Arial"/>
          <w:b/>
          <w:bCs/>
          <w:color w:val="00000A"/>
          <w:kern w:val="0"/>
          <w:sz w:val="21"/>
          <w:szCs w:val="21"/>
          <w:lang w:val="en-GB" w:eastAsia="de-DE"/>
        </w:rPr>
      </w:pPr>
    </w:p>
    <w:p w14:paraId="52D1D179" w14:textId="77777777" w:rsidR="004330E1" w:rsidRPr="00E316FB" w:rsidRDefault="004330E1" w:rsidP="004330E1">
      <w:pPr>
        <w:tabs>
          <w:tab w:val="left" w:pos="142"/>
        </w:tabs>
        <w:wordWrap/>
        <w:rPr>
          <w:rFonts w:eastAsia="Calibri" w:cs="Arial"/>
          <w:b/>
          <w:bCs/>
          <w:color w:val="00000A"/>
          <w:kern w:val="0"/>
          <w:sz w:val="21"/>
          <w:szCs w:val="21"/>
          <w:lang w:val="en-GB" w:eastAsia="de-DE"/>
        </w:rPr>
      </w:pPr>
    </w:p>
    <w:p w14:paraId="565DDF47" w14:textId="77777777" w:rsidR="004330E1" w:rsidRPr="00E316FB" w:rsidRDefault="004330E1" w:rsidP="004330E1">
      <w:pPr>
        <w:tabs>
          <w:tab w:val="left" w:pos="142"/>
        </w:tabs>
        <w:wordWrap/>
        <w:rPr>
          <w:rFonts w:eastAsia="Calibri" w:cs="Arial"/>
          <w:b/>
          <w:bCs/>
          <w:color w:val="00000A"/>
          <w:kern w:val="0"/>
          <w:sz w:val="21"/>
          <w:szCs w:val="21"/>
          <w:lang w:val="en-GB" w:eastAsia="de-DE"/>
        </w:rPr>
      </w:pPr>
    </w:p>
    <w:p w14:paraId="6A4B9C34" w14:textId="77777777" w:rsidR="004330E1" w:rsidRPr="00E316FB" w:rsidRDefault="004330E1" w:rsidP="004330E1">
      <w:pPr>
        <w:tabs>
          <w:tab w:val="left" w:pos="142"/>
        </w:tabs>
        <w:wordWrap/>
        <w:rPr>
          <w:rFonts w:eastAsia="Calibri" w:cs="Arial"/>
          <w:b/>
          <w:bCs/>
          <w:color w:val="00000A"/>
          <w:kern w:val="0"/>
          <w:sz w:val="21"/>
          <w:szCs w:val="21"/>
          <w:lang w:val="en-GB" w:eastAsia="de-DE"/>
        </w:rPr>
      </w:pPr>
    </w:p>
    <w:p w14:paraId="71B468EE" w14:textId="77777777" w:rsidR="004330E1" w:rsidRPr="00E316FB" w:rsidRDefault="004330E1" w:rsidP="004330E1">
      <w:pPr>
        <w:tabs>
          <w:tab w:val="left" w:pos="142"/>
        </w:tabs>
        <w:wordWrap/>
        <w:rPr>
          <w:rFonts w:eastAsia="Calibri" w:cs="Arial"/>
          <w:b/>
          <w:bCs/>
          <w:color w:val="00000A"/>
          <w:kern w:val="0"/>
          <w:sz w:val="21"/>
          <w:szCs w:val="21"/>
          <w:lang w:val="en-GB" w:eastAsia="de-DE"/>
        </w:rPr>
      </w:pPr>
    </w:p>
    <w:p w14:paraId="312A5DD6" w14:textId="77777777" w:rsidR="004330E1" w:rsidRPr="00E316FB" w:rsidRDefault="004330E1" w:rsidP="004330E1">
      <w:pPr>
        <w:tabs>
          <w:tab w:val="left" w:pos="142"/>
        </w:tabs>
        <w:wordWrap/>
        <w:rPr>
          <w:rFonts w:eastAsia="Calibri" w:cs="Arial"/>
          <w:b/>
          <w:bCs/>
          <w:color w:val="00000A"/>
          <w:kern w:val="0"/>
          <w:sz w:val="21"/>
          <w:szCs w:val="21"/>
          <w:lang w:val="en-GB" w:eastAsia="de-DE"/>
        </w:rPr>
      </w:pPr>
    </w:p>
    <w:p w14:paraId="415E9975" w14:textId="77777777" w:rsidR="004330E1" w:rsidRPr="00E316FB" w:rsidRDefault="004330E1" w:rsidP="004330E1">
      <w:pPr>
        <w:tabs>
          <w:tab w:val="left" w:pos="142"/>
        </w:tabs>
        <w:wordWrap/>
        <w:rPr>
          <w:rFonts w:eastAsia="Calibri" w:cs="Arial"/>
          <w:b/>
          <w:bCs/>
          <w:color w:val="00000A"/>
          <w:kern w:val="0"/>
          <w:sz w:val="21"/>
          <w:szCs w:val="21"/>
          <w:lang w:val="en-GB" w:eastAsia="de-DE"/>
        </w:rPr>
      </w:pPr>
    </w:p>
    <w:p w14:paraId="6531F89D" w14:textId="77777777" w:rsidR="004330E1" w:rsidRPr="00E316FB" w:rsidRDefault="004330E1" w:rsidP="004330E1">
      <w:pPr>
        <w:tabs>
          <w:tab w:val="left" w:pos="142"/>
        </w:tabs>
        <w:wordWrap/>
        <w:rPr>
          <w:rFonts w:eastAsia="Calibri" w:cs="Arial"/>
          <w:b/>
          <w:bCs/>
          <w:color w:val="00000A"/>
          <w:kern w:val="0"/>
          <w:sz w:val="21"/>
          <w:szCs w:val="21"/>
          <w:lang w:val="en-GB" w:eastAsia="de-DE"/>
        </w:rPr>
      </w:pPr>
    </w:p>
    <w:p w14:paraId="491B9A71" w14:textId="77777777" w:rsidR="004330E1" w:rsidRPr="00E316FB" w:rsidRDefault="004330E1" w:rsidP="004330E1">
      <w:pPr>
        <w:tabs>
          <w:tab w:val="left" w:pos="142"/>
        </w:tabs>
        <w:wordWrap/>
        <w:rPr>
          <w:rFonts w:eastAsia="Calibri" w:cs="Arial"/>
          <w:b/>
          <w:bCs/>
          <w:color w:val="00000A"/>
          <w:kern w:val="0"/>
          <w:sz w:val="21"/>
          <w:szCs w:val="21"/>
          <w:lang w:val="en-GB" w:eastAsia="de-DE"/>
        </w:rPr>
      </w:pPr>
    </w:p>
    <w:p w14:paraId="4300C11C" w14:textId="77777777" w:rsidR="004330E1" w:rsidRPr="00E316FB" w:rsidRDefault="004330E1" w:rsidP="004330E1">
      <w:pPr>
        <w:tabs>
          <w:tab w:val="left" w:pos="142"/>
        </w:tabs>
        <w:wordWrap/>
        <w:rPr>
          <w:rFonts w:eastAsia="Calibri" w:cs="Arial"/>
          <w:b/>
          <w:bCs/>
          <w:color w:val="00000A"/>
          <w:kern w:val="0"/>
          <w:sz w:val="21"/>
          <w:szCs w:val="21"/>
          <w:lang w:val="en-GB" w:eastAsia="de-DE"/>
        </w:rPr>
      </w:pPr>
    </w:p>
    <w:p w14:paraId="0EFD23C5" w14:textId="77777777" w:rsidR="004330E1" w:rsidRPr="00E316FB" w:rsidRDefault="004330E1" w:rsidP="004330E1">
      <w:pPr>
        <w:tabs>
          <w:tab w:val="left" w:pos="142"/>
        </w:tabs>
        <w:wordWrap/>
        <w:rPr>
          <w:rFonts w:eastAsia="Calibri" w:cs="Arial"/>
          <w:b/>
          <w:bCs/>
          <w:color w:val="00000A"/>
          <w:kern w:val="0"/>
          <w:sz w:val="21"/>
          <w:szCs w:val="21"/>
          <w:lang w:val="en-GB" w:eastAsia="de-DE"/>
        </w:rPr>
      </w:pPr>
    </w:p>
    <w:p w14:paraId="2051F2D1" w14:textId="77777777" w:rsidR="004330E1" w:rsidRDefault="004330E1" w:rsidP="004330E1">
      <w:pPr>
        <w:tabs>
          <w:tab w:val="left" w:pos="142"/>
        </w:tabs>
        <w:jc w:val="center"/>
        <w:rPr>
          <w:rFonts w:cs="Arial"/>
          <w:b/>
          <w:bCs/>
          <w:sz w:val="32"/>
          <w:szCs w:val="32"/>
          <w:lang w:val="en-GB"/>
        </w:rPr>
      </w:pPr>
    </w:p>
    <w:p w14:paraId="02DD02E3" w14:textId="77777777" w:rsidR="004330E1" w:rsidRDefault="004330E1" w:rsidP="004330E1">
      <w:pPr>
        <w:tabs>
          <w:tab w:val="left" w:pos="142"/>
        </w:tabs>
        <w:jc w:val="center"/>
        <w:rPr>
          <w:rFonts w:cs="Arial"/>
          <w:b/>
          <w:bCs/>
          <w:sz w:val="32"/>
          <w:szCs w:val="32"/>
          <w:lang w:val="en-GB"/>
        </w:rPr>
      </w:pPr>
    </w:p>
    <w:p w14:paraId="73C47276" w14:textId="77777777" w:rsidR="004330E1" w:rsidRDefault="004330E1" w:rsidP="004330E1">
      <w:pPr>
        <w:tabs>
          <w:tab w:val="left" w:pos="142"/>
        </w:tabs>
        <w:jc w:val="center"/>
        <w:rPr>
          <w:rFonts w:cs="Arial"/>
          <w:b/>
          <w:bCs/>
          <w:sz w:val="32"/>
          <w:szCs w:val="32"/>
          <w:lang w:val="en-GB"/>
        </w:rPr>
      </w:pPr>
    </w:p>
    <w:p w14:paraId="52681B52" w14:textId="77777777" w:rsidR="004330E1" w:rsidRDefault="004330E1" w:rsidP="004330E1">
      <w:pPr>
        <w:tabs>
          <w:tab w:val="left" w:pos="142"/>
        </w:tabs>
        <w:jc w:val="center"/>
        <w:rPr>
          <w:rFonts w:cs="Arial"/>
          <w:b/>
          <w:bCs/>
          <w:sz w:val="32"/>
          <w:szCs w:val="32"/>
          <w:lang w:val="en-GB"/>
        </w:rPr>
      </w:pPr>
    </w:p>
    <w:p w14:paraId="7EECEC55" w14:textId="77777777" w:rsidR="004330E1" w:rsidRDefault="004330E1" w:rsidP="004330E1">
      <w:pPr>
        <w:tabs>
          <w:tab w:val="left" w:pos="142"/>
        </w:tabs>
        <w:jc w:val="center"/>
        <w:rPr>
          <w:rFonts w:cs="Arial"/>
          <w:b/>
          <w:bCs/>
          <w:sz w:val="32"/>
          <w:szCs w:val="32"/>
        </w:rPr>
      </w:pPr>
    </w:p>
    <w:p w14:paraId="62336706" w14:textId="77777777" w:rsidR="004330E1" w:rsidRPr="00BE1715" w:rsidRDefault="004330E1" w:rsidP="004330E1">
      <w:pPr>
        <w:tabs>
          <w:tab w:val="left" w:pos="142"/>
        </w:tabs>
        <w:jc w:val="center"/>
        <w:rPr>
          <w:rFonts w:cs="Arial"/>
          <w:b/>
          <w:bCs/>
          <w:sz w:val="32"/>
          <w:szCs w:val="32"/>
        </w:rPr>
      </w:pPr>
      <w:r w:rsidRPr="00BE1715">
        <w:rPr>
          <w:rFonts w:cs="Arial"/>
          <w:b/>
          <w:bCs/>
          <w:sz w:val="32"/>
          <w:szCs w:val="32"/>
        </w:rPr>
        <w:lastRenderedPageBreak/>
        <w:t xml:space="preserve">Hankook light truck tyre Vantra LT: </w:t>
      </w:r>
    </w:p>
    <w:p w14:paraId="69042B9E" w14:textId="77777777" w:rsidR="004330E1" w:rsidRPr="00BE1715" w:rsidRDefault="004330E1" w:rsidP="004330E1">
      <w:pPr>
        <w:tabs>
          <w:tab w:val="left" w:pos="142"/>
        </w:tabs>
        <w:jc w:val="center"/>
        <w:rPr>
          <w:rFonts w:cs="Arial"/>
          <w:b/>
          <w:bCs/>
          <w:sz w:val="32"/>
          <w:szCs w:val="32"/>
        </w:rPr>
      </w:pPr>
      <w:r w:rsidRPr="00BE1715">
        <w:rPr>
          <w:rFonts w:cs="Arial"/>
          <w:b/>
          <w:bCs/>
          <w:sz w:val="32"/>
          <w:szCs w:val="32"/>
        </w:rPr>
        <w:t>Durable, powerful and fuel-efficient</w:t>
      </w:r>
    </w:p>
    <w:p w14:paraId="600A2F74" w14:textId="77777777" w:rsidR="004330E1" w:rsidRPr="00E316FB" w:rsidRDefault="004330E1" w:rsidP="004330E1">
      <w:pPr>
        <w:tabs>
          <w:tab w:val="left" w:pos="142"/>
        </w:tabs>
        <w:jc w:val="center"/>
        <w:rPr>
          <w:rFonts w:cs="Arial"/>
          <w:sz w:val="21"/>
          <w:szCs w:val="21"/>
        </w:rPr>
      </w:pPr>
    </w:p>
    <w:p w14:paraId="01CB53EE" w14:textId="77777777" w:rsidR="004330E1" w:rsidRPr="00D44BAF" w:rsidRDefault="004330E1" w:rsidP="004330E1">
      <w:pPr>
        <w:pStyle w:val="ListParagraph"/>
        <w:numPr>
          <w:ilvl w:val="0"/>
          <w:numId w:val="19"/>
        </w:numPr>
        <w:suppressAutoHyphens/>
        <w:wordWrap/>
        <w:autoSpaceDE/>
        <w:autoSpaceDN/>
        <w:spacing w:line="276" w:lineRule="auto"/>
        <w:jc w:val="left"/>
        <w:rPr>
          <w:rFonts w:eastAsia="Times New Roman" w:cs="Arial"/>
          <w:b/>
          <w:color w:val="00000A"/>
          <w:kern w:val="0"/>
          <w:sz w:val="22"/>
          <w:szCs w:val="22"/>
          <w:lang w:val="en-GB" w:eastAsia="en-GB" w:bidi="en-GB"/>
        </w:rPr>
      </w:pPr>
      <w:r w:rsidRPr="00D44BAF">
        <w:rPr>
          <w:rFonts w:eastAsia="Times New Roman" w:cs="Arial"/>
          <w:b/>
          <w:color w:val="00000A"/>
          <w:kern w:val="0"/>
          <w:sz w:val="22"/>
          <w:szCs w:val="22"/>
          <w:lang w:val="en-GB" w:eastAsia="en-GB" w:bidi="en-GB"/>
        </w:rPr>
        <w:t>Hankook presents a modern summer tyre for minibuses, transporters and light trucks with the Vantra LT</w:t>
      </w:r>
    </w:p>
    <w:p w14:paraId="705F7C51" w14:textId="77777777" w:rsidR="004330E1" w:rsidRPr="00D44BAF" w:rsidRDefault="004330E1" w:rsidP="004330E1">
      <w:pPr>
        <w:pStyle w:val="ListParagraph"/>
        <w:numPr>
          <w:ilvl w:val="0"/>
          <w:numId w:val="19"/>
        </w:numPr>
        <w:suppressAutoHyphens/>
        <w:wordWrap/>
        <w:autoSpaceDE/>
        <w:autoSpaceDN/>
        <w:spacing w:line="276" w:lineRule="auto"/>
        <w:jc w:val="left"/>
        <w:rPr>
          <w:rFonts w:eastAsia="Times New Roman" w:cs="Arial"/>
          <w:b/>
          <w:color w:val="00000A"/>
          <w:kern w:val="0"/>
          <w:sz w:val="22"/>
          <w:szCs w:val="22"/>
          <w:lang w:val="en-GB" w:eastAsia="en-GB" w:bidi="en-GB"/>
        </w:rPr>
      </w:pPr>
      <w:r w:rsidRPr="00D44BAF">
        <w:rPr>
          <w:rFonts w:eastAsia="Times New Roman" w:cs="Arial"/>
          <w:b/>
          <w:color w:val="00000A"/>
          <w:kern w:val="0"/>
          <w:sz w:val="22"/>
          <w:szCs w:val="22"/>
          <w:lang w:val="en-GB" w:eastAsia="en-GB" w:bidi="en-GB"/>
        </w:rPr>
        <w:t>The innovative design ensures up to 13% higher fuel efficiency with 12% higher mileage at the same time</w:t>
      </w:r>
    </w:p>
    <w:p w14:paraId="1A312BBD" w14:textId="77777777" w:rsidR="004330E1" w:rsidRPr="00E316FB" w:rsidRDefault="004330E1" w:rsidP="004330E1">
      <w:pPr>
        <w:rPr>
          <w:rFonts w:cs="Arial"/>
          <w:sz w:val="21"/>
          <w:szCs w:val="21"/>
        </w:rPr>
      </w:pPr>
    </w:p>
    <w:p w14:paraId="6B67A2E3" w14:textId="77777777" w:rsidR="004330E1" w:rsidRPr="00E316FB" w:rsidRDefault="004330E1" w:rsidP="004330E1">
      <w:pPr>
        <w:widowControl/>
        <w:snapToGrid w:val="0"/>
        <w:spacing w:line="276" w:lineRule="auto"/>
        <w:rPr>
          <w:rFonts w:cs="Arial"/>
          <w:bCs/>
          <w:color w:val="000000"/>
          <w:sz w:val="21"/>
          <w:szCs w:val="21"/>
        </w:rPr>
      </w:pPr>
      <w:r w:rsidRPr="00E316FB">
        <w:rPr>
          <w:rFonts w:cs="Arial"/>
          <w:bCs/>
          <w:color w:val="000000"/>
          <w:sz w:val="21"/>
          <w:szCs w:val="21"/>
        </w:rPr>
        <w:t>The Hankook Vantra LT is a summer tyre variant for transporters and vans. The light truck tyre was developed in view of the high demands that are placed on passenger and goods transport vehicles in regional traffic. The engineers focused on maximising the mileage, coupled with optimised fuel efficiency by minimising energy losses while driving, for an overall high level of economy. Thanks to many innovative design features, the new Hankook Vantra LT offers not only robustness, mileage and fuel efficiency, but also excellent braking and wet weather performance. It is now available in 49 dimensions.</w:t>
      </w:r>
    </w:p>
    <w:p w14:paraId="01E0C545" w14:textId="77777777" w:rsidR="004330E1" w:rsidRPr="00E316FB" w:rsidRDefault="004330E1" w:rsidP="004330E1">
      <w:pPr>
        <w:widowControl/>
        <w:snapToGrid w:val="0"/>
        <w:spacing w:line="276" w:lineRule="auto"/>
        <w:rPr>
          <w:rFonts w:cs="Arial"/>
          <w:bCs/>
          <w:color w:val="000000"/>
          <w:sz w:val="21"/>
          <w:szCs w:val="21"/>
        </w:rPr>
      </w:pPr>
    </w:p>
    <w:p w14:paraId="26FCA3A3" w14:textId="77777777" w:rsidR="004330E1" w:rsidRPr="00E316FB" w:rsidRDefault="004330E1" w:rsidP="004330E1">
      <w:pPr>
        <w:widowControl/>
        <w:snapToGrid w:val="0"/>
        <w:spacing w:line="276" w:lineRule="auto"/>
        <w:rPr>
          <w:rFonts w:cs="Arial"/>
          <w:bCs/>
          <w:color w:val="000000"/>
          <w:sz w:val="21"/>
          <w:szCs w:val="21"/>
        </w:rPr>
      </w:pPr>
      <w:r w:rsidRPr="00E316FB">
        <w:rPr>
          <w:rFonts w:cs="Arial"/>
          <w:bCs/>
          <w:color w:val="000000"/>
          <w:sz w:val="21"/>
          <w:szCs w:val="21"/>
        </w:rPr>
        <w:t xml:space="preserve">Frequent use in start/stop traffic can place additional demands on tyres. In commercial passenger and goods transport, the overall cost-effectiveness, </w:t>
      </w:r>
      <w:proofErr w:type="gramStart"/>
      <w:r w:rsidRPr="00E316FB">
        <w:rPr>
          <w:rFonts w:cs="Arial"/>
          <w:bCs/>
          <w:color w:val="000000"/>
          <w:sz w:val="21"/>
          <w:szCs w:val="21"/>
        </w:rPr>
        <w:t>i.e.</w:t>
      </w:r>
      <w:proofErr w:type="gramEnd"/>
      <w:r w:rsidRPr="00E316FB">
        <w:rPr>
          <w:rFonts w:cs="Arial"/>
          <w:bCs/>
          <w:color w:val="000000"/>
          <w:sz w:val="21"/>
          <w:szCs w:val="21"/>
        </w:rPr>
        <w:t xml:space="preserve"> mileage, resistance to external influences and fuel efficiency are the focus of the purchasing decision. At the same time, safety-relevant tyre properties such as wet braking behaviour and track stability must not be neglected. The Hankook Vantra LT offers a variety of new technologies such as the sidewall shield as well as optimised tread block arrangement and structure ("Durable Contact Patch Technology") for improved driving characteristics and safety even at high speeds, in addition to reduced tread wear. The mileage potential of the tyre could therefore be increased by up to 12% compared to its predecessor.</w:t>
      </w:r>
    </w:p>
    <w:p w14:paraId="451E6734" w14:textId="77777777" w:rsidR="004330E1" w:rsidRPr="00E316FB" w:rsidRDefault="004330E1" w:rsidP="004330E1">
      <w:pPr>
        <w:widowControl/>
        <w:snapToGrid w:val="0"/>
        <w:spacing w:line="276" w:lineRule="auto"/>
        <w:rPr>
          <w:rFonts w:cs="Arial"/>
          <w:bCs/>
          <w:color w:val="000000"/>
          <w:sz w:val="21"/>
          <w:szCs w:val="21"/>
        </w:rPr>
      </w:pPr>
    </w:p>
    <w:p w14:paraId="3A6A0F35" w14:textId="77777777" w:rsidR="004330E1" w:rsidRPr="00E316FB" w:rsidRDefault="004330E1" w:rsidP="004330E1">
      <w:pPr>
        <w:widowControl/>
        <w:snapToGrid w:val="0"/>
        <w:spacing w:line="276" w:lineRule="auto"/>
        <w:rPr>
          <w:rFonts w:cs="Arial"/>
          <w:bCs/>
          <w:color w:val="000000"/>
          <w:sz w:val="21"/>
          <w:szCs w:val="21"/>
        </w:rPr>
      </w:pPr>
      <w:r w:rsidRPr="00E316FB">
        <w:rPr>
          <w:rFonts w:cs="Arial"/>
          <w:bCs/>
          <w:color w:val="000000"/>
          <w:sz w:val="21"/>
          <w:szCs w:val="21"/>
        </w:rPr>
        <w:t>Furthermore, three wide centre grooves in combination with newly developed 3D transverse grooves ensure faster water displacement and significantly reduce the risk of aquaplaning. The innovative tread pattern also guarantees excellent wet braking characteristics while ensuring high traction even in wet conditions and low temperatures. The new and more angular tread of the Vantra LT allows an improved arrangement of the tread grooves. This is particularly beneficial for the stability in the area of the outer tread ribs. In combination with the innovative double steel belt structure of the Vantra LT, a very even ground pressure distribution was achieved. As a result, the Vantra LT delivers significantly increased driving and tracking stability even at higher speeds and loads. In addition, the lower deformation of the tyre reduces rolling resistance, improving the tyre's fuel efficiency by up to 13%.</w:t>
      </w:r>
    </w:p>
    <w:p w14:paraId="11D62B84" w14:textId="77777777" w:rsidR="004330E1" w:rsidRPr="00E316FB" w:rsidRDefault="004330E1" w:rsidP="004330E1">
      <w:pPr>
        <w:widowControl/>
        <w:snapToGrid w:val="0"/>
        <w:spacing w:line="276" w:lineRule="auto"/>
        <w:rPr>
          <w:rFonts w:cs="Arial"/>
          <w:bCs/>
          <w:color w:val="000000"/>
          <w:sz w:val="21"/>
          <w:szCs w:val="21"/>
        </w:rPr>
      </w:pPr>
    </w:p>
    <w:p w14:paraId="60501076" w14:textId="77777777" w:rsidR="004330E1" w:rsidRPr="00E316FB" w:rsidRDefault="004330E1" w:rsidP="004330E1">
      <w:pPr>
        <w:widowControl/>
        <w:snapToGrid w:val="0"/>
        <w:spacing w:line="276" w:lineRule="auto"/>
        <w:jc w:val="center"/>
        <w:rPr>
          <w:rFonts w:cs="Arial"/>
          <w:bCs/>
          <w:color w:val="000000"/>
          <w:sz w:val="21"/>
          <w:szCs w:val="21"/>
        </w:rPr>
      </w:pPr>
      <w:r w:rsidRPr="00E316FB">
        <w:rPr>
          <w:rFonts w:cs="Arial"/>
          <w:bCs/>
          <w:color w:val="000000"/>
          <w:sz w:val="21"/>
          <w:szCs w:val="21"/>
        </w:rPr>
        <w:t>###</w:t>
      </w:r>
    </w:p>
    <w:p w14:paraId="7A9470D4" w14:textId="77777777" w:rsidR="004330E1" w:rsidRPr="00E316FB" w:rsidRDefault="004330E1" w:rsidP="004330E1">
      <w:pPr>
        <w:widowControl/>
        <w:wordWrap/>
        <w:autoSpaceDE/>
        <w:autoSpaceDN/>
        <w:jc w:val="left"/>
        <w:rPr>
          <w:rFonts w:cs="Arial"/>
          <w:bCs/>
          <w:color w:val="000000"/>
          <w:sz w:val="21"/>
          <w:szCs w:val="21"/>
        </w:rPr>
      </w:pPr>
      <w:r w:rsidRPr="00E316FB">
        <w:rPr>
          <w:rFonts w:cs="Arial"/>
          <w:bCs/>
          <w:color w:val="000000"/>
          <w:sz w:val="21"/>
          <w:szCs w:val="21"/>
        </w:rPr>
        <w:br w:type="page"/>
      </w:r>
    </w:p>
    <w:p w14:paraId="2BB97FC9" w14:textId="77777777" w:rsidR="004330E1" w:rsidRPr="00E316FB" w:rsidRDefault="004330E1" w:rsidP="004330E1">
      <w:pPr>
        <w:widowControl/>
        <w:snapToGrid w:val="0"/>
        <w:spacing w:line="276" w:lineRule="auto"/>
        <w:jc w:val="center"/>
        <w:rPr>
          <w:rFonts w:cs="Arial"/>
          <w:b/>
          <w:color w:val="FF6600"/>
          <w:sz w:val="21"/>
          <w:szCs w:val="21"/>
        </w:rPr>
      </w:pPr>
      <w:r w:rsidRPr="00E316FB">
        <w:rPr>
          <w:rFonts w:cs="Arial"/>
          <w:b/>
          <w:sz w:val="21"/>
          <w:szCs w:val="21"/>
        </w:rPr>
        <w:lastRenderedPageBreak/>
        <w:t>Technical properties of the Vantra LT</w:t>
      </w:r>
      <w:r w:rsidRPr="00E316FB">
        <w:rPr>
          <w:rFonts w:cs="Arial"/>
          <w:b/>
          <w:sz w:val="21"/>
          <w:szCs w:val="21"/>
        </w:rPr>
        <w:br/>
      </w:r>
    </w:p>
    <w:p w14:paraId="066804C9" w14:textId="77777777" w:rsidR="004330E1" w:rsidRPr="00E316FB" w:rsidRDefault="004330E1" w:rsidP="004330E1">
      <w:pPr>
        <w:pStyle w:val="ListParagraph"/>
        <w:widowControl/>
        <w:numPr>
          <w:ilvl w:val="0"/>
          <w:numId w:val="28"/>
        </w:numPr>
        <w:wordWrap/>
        <w:autoSpaceDE/>
        <w:autoSpaceDN/>
        <w:jc w:val="left"/>
        <w:rPr>
          <w:rFonts w:cs="Arial"/>
          <w:b/>
          <w:i/>
          <w:snapToGrid w:val="0"/>
          <w:sz w:val="21"/>
          <w:szCs w:val="21"/>
          <w:u w:val="single"/>
        </w:rPr>
      </w:pPr>
      <w:r w:rsidRPr="00E316FB">
        <w:rPr>
          <w:rFonts w:cs="Arial"/>
          <w:b/>
          <w:noProof/>
          <w:snapToGrid w:val="0"/>
          <w:sz w:val="21"/>
          <w:szCs w:val="21"/>
          <w:lang w:val="sl-SI" w:eastAsia="sl-SI"/>
        </w:rPr>
        <w:drawing>
          <wp:anchor distT="0" distB="0" distL="114300" distR="114300" simplePos="0" relativeHeight="251673600" behindDoc="0" locked="0" layoutInCell="1" allowOverlap="1" wp14:anchorId="22E378F5" wp14:editId="0BA40555">
            <wp:simplePos x="0" y="0"/>
            <wp:positionH relativeFrom="column">
              <wp:posOffset>2432685</wp:posOffset>
            </wp:positionH>
            <wp:positionV relativeFrom="paragraph">
              <wp:posOffset>318135</wp:posOffset>
            </wp:positionV>
            <wp:extent cx="1000125" cy="719455"/>
            <wp:effectExtent l="0" t="0" r="9525" b="4445"/>
            <wp:wrapTopAndBottom/>
            <wp:docPr id="8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00125" cy="719455"/>
                    </a:xfrm>
                    <a:prstGeom prst="rect">
                      <a:avLst/>
                    </a:prstGeom>
                    <a:noFill/>
                  </pic:spPr>
                </pic:pic>
              </a:graphicData>
            </a:graphic>
          </wp:anchor>
        </w:drawing>
      </w:r>
      <w:r w:rsidRPr="00E316FB">
        <w:rPr>
          <w:rFonts w:cs="Arial"/>
          <w:b/>
          <w:noProof/>
          <w:snapToGrid w:val="0"/>
          <w:sz w:val="21"/>
          <w:szCs w:val="21"/>
          <w:lang w:val="sl-SI" w:eastAsia="sl-SI"/>
        </w:rPr>
        <w:drawing>
          <wp:anchor distT="0" distB="0" distL="114300" distR="114300" simplePos="0" relativeHeight="251672576" behindDoc="0" locked="0" layoutInCell="1" allowOverlap="1" wp14:anchorId="2E6D3571" wp14:editId="2EA8064B">
            <wp:simplePos x="0" y="0"/>
            <wp:positionH relativeFrom="column">
              <wp:posOffset>927735</wp:posOffset>
            </wp:positionH>
            <wp:positionV relativeFrom="paragraph">
              <wp:posOffset>232410</wp:posOffset>
            </wp:positionV>
            <wp:extent cx="1390015" cy="963295"/>
            <wp:effectExtent l="0" t="0" r="635" b="8255"/>
            <wp:wrapTopAndBottom/>
            <wp:docPr id="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90015" cy="963295"/>
                    </a:xfrm>
                    <a:prstGeom prst="rect">
                      <a:avLst/>
                    </a:prstGeom>
                    <a:noFill/>
                  </pic:spPr>
                </pic:pic>
              </a:graphicData>
            </a:graphic>
          </wp:anchor>
        </w:drawing>
      </w:r>
      <w:r w:rsidRPr="00E316FB">
        <w:rPr>
          <w:rFonts w:cs="Arial"/>
          <w:b/>
          <w:i/>
          <w:snapToGrid w:val="0"/>
          <w:sz w:val="21"/>
          <w:szCs w:val="21"/>
          <w:u w:val="single"/>
        </w:rPr>
        <w:t>Optimised tyre structure for longer service life and greater safety</w:t>
      </w:r>
    </w:p>
    <w:p w14:paraId="5F8C406D" w14:textId="77777777" w:rsidR="004330E1" w:rsidRPr="00E316FB" w:rsidRDefault="004330E1" w:rsidP="004330E1">
      <w:pPr>
        <w:pStyle w:val="ListParagraph"/>
        <w:widowControl/>
        <w:spacing w:line="276" w:lineRule="auto"/>
        <w:jc w:val="left"/>
        <w:rPr>
          <w:rFonts w:cs="Arial"/>
          <w:snapToGrid w:val="0"/>
          <w:sz w:val="21"/>
          <w:szCs w:val="21"/>
        </w:rPr>
      </w:pPr>
    </w:p>
    <w:p w14:paraId="22907249" w14:textId="77777777" w:rsidR="004330E1" w:rsidRPr="00E316FB" w:rsidRDefault="004330E1" w:rsidP="004330E1">
      <w:pPr>
        <w:pStyle w:val="ListParagraph"/>
        <w:widowControl/>
        <w:numPr>
          <w:ilvl w:val="0"/>
          <w:numId w:val="29"/>
        </w:numPr>
        <w:wordWrap/>
        <w:autoSpaceDE/>
        <w:autoSpaceDN/>
        <w:spacing w:line="276" w:lineRule="auto"/>
        <w:jc w:val="left"/>
        <w:rPr>
          <w:rFonts w:cs="Arial"/>
          <w:snapToGrid w:val="0"/>
          <w:sz w:val="21"/>
          <w:szCs w:val="21"/>
        </w:rPr>
      </w:pPr>
      <w:r w:rsidRPr="00E316FB">
        <w:rPr>
          <w:rFonts w:cs="Arial"/>
          <w:snapToGrid w:val="0"/>
          <w:sz w:val="21"/>
          <w:szCs w:val="21"/>
        </w:rPr>
        <w:t>The double belt structure guarantees consistent performance thanks to the high-strength belt bandages.</w:t>
      </w:r>
    </w:p>
    <w:p w14:paraId="1A7D2873" w14:textId="77777777" w:rsidR="004330E1" w:rsidRPr="00E316FB" w:rsidRDefault="004330E1" w:rsidP="004330E1">
      <w:pPr>
        <w:pStyle w:val="ListParagraph"/>
        <w:widowControl/>
        <w:numPr>
          <w:ilvl w:val="0"/>
          <w:numId w:val="29"/>
        </w:numPr>
        <w:wordWrap/>
        <w:autoSpaceDE/>
        <w:autoSpaceDN/>
        <w:spacing w:line="276" w:lineRule="auto"/>
        <w:jc w:val="left"/>
        <w:rPr>
          <w:rFonts w:cs="Arial"/>
          <w:snapToGrid w:val="0"/>
          <w:sz w:val="21"/>
          <w:szCs w:val="21"/>
        </w:rPr>
      </w:pPr>
      <w:r w:rsidRPr="00E316FB">
        <w:rPr>
          <w:rFonts w:cs="Arial"/>
          <w:snapToGrid w:val="0"/>
          <w:sz w:val="21"/>
          <w:szCs w:val="21"/>
        </w:rPr>
        <w:t>Special core rider for an improved rim seat for optimised driving characteristics.</w:t>
      </w:r>
    </w:p>
    <w:p w14:paraId="4E8573A8" w14:textId="77777777" w:rsidR="004330E1" w:rsidRPr="00E316FB" w:rsidRDefault="004330E1" w:rsidP="004330E1">
      <w:pPr>
        <w:pStyle w:val="ListParagraph"/>
        <w:widowControl/>
        <w:numPr>
          <w:ilvl w:val="0"/>
          <w:numId w:val="29"/>
        </w:numPr>
        <w:wordWrap/>
        <w:autoSpaceDE/>
        <w:autoSpaceDN/>
        <w:spacing w:line="276" w:lineRule="auto"/>
        <w:jc w:val="left"/>
        <w:rPr>
          <w:rFonts w:cs="Arial"/>
          <w:snapToGrid w:val="0"/>
          <w:sz w:val="21"/>
          <w:szCs w:val="21"/>
        </w:rPr>
      </w:pPr>
      <w:r w:rsidRPr="00E316FB">
        <w:rPr>
          <w:rFonts w:cs="Arial"/>
          <w:snapToGrid w:val="0"/>
          <w:sz w:val="21"/>
          <w:szCs w:val="21"/>
        </w:rPr>
        <w:t>Sidewall protector for the prevention of sidewall damage.</w:t>
      </w:r>
    </w:p>
    <w:p w14:paraId="70B2D07D" w14:textId="77777777" w:rsidR="004330E1" w:rsidRPr="00E316FB" w:rsidRDefault="004330E1" w:rsidP="004330E1">
      <w:pPr>
        <w:widowControl/>
        <w:spacing w:line="276" w:lineRule="auto"/>
        <w:jc w:val="left"/>
        <w:rPr>
          <w:rFonts w:cs="Arial"/>
          <w:snapToGrid w:val="0"/>
          <w:sz w:val="21"/>
          <w:szCs w:val="21"/>
        </w:rPr>
      </w:pPr>
    </w:p>
    <w:p w14:paraId="16F55129" w14:textId="77777777" w:rsidR="004330E1" w:rsidRPr="00E316FB" w:rsidRDefault="004330E1" w:rsidP="004330E1">
      <w:pPr>
        <w:pStyle w:val="ListParagraph"/>
        <w:widowControl/>
        <w:numPr>
          <w:ilvl w:val="0"/>
          <w:numId w:val="28"/>
        </w:numPr>
        <w:wordWrap/>
        <w:autoSpaceDE/>
        <w:autoSpaceDN/>
        <w:jc w:val="left"/>
        <w:rPr>
          <w:rFonts w:cs="Arial"/>
          <w:b/>
          <w:i/>
          <w:snapToGrid w:val="0"/>
          <w:sz w:val="21"/>
          <w:szCs w:val="21"/>
          <w:u w:val="single"/>
        </w:rPr>
      </w:pPr>
      <w:r w:rsidRPr="00E316FB">
        <w:rPr>
          <w:rFonts w:cs="Arial"/>
          <w:noProof/>
          <w:snapToGrid w:val="0"/>
          <w:sz w:val="21"/>
          <w:szCs w:val="21"/>
          <w:lang w:val="sl-SI" w:eastAsia="sl-SI"/>
        </w:rPr>
        <w:drawing>
          <wp:anchor distT="0" distB="0" distL="114300" distR="114300" simplePos="0" relativeHeight="251675648" behindDoc="0" locked="0" layoutInCell="1" allowOverlap="1" wp14:anchorId="7F0647B4" wp14:editId="2EF9CA24">
            <wp:simplePos x="0" y="0"/>
            <wp:positionH relativeFrom="column">
              <wp:posOffset>2432685</wp:posOffset>
            </wp:positionH>
            <wp:positionV relativeFrom="paragraph">
              <wp:posOffset>206375</wp:posOffset>
            </wp:positionV>
            <wp:extent cx="1170305" cy="792480"/>
            <wp:effectExtent l="0" t="0" r="0" b="7620"/>
            <wp:wrapTopAndBottom/>
            <wp:docPr id="8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70305" cy="792480"/>
                    </a:xfrm>
                    <a:prstGeom prst="rect">
                      <a:avLst/>
                    </a:prstGeom>
                    <a:noFill/>
                  </pic:spPr>
                </pic:pic>
              </a:graphicData>
            </a:graphic>
          </wp:anchor>
        </w:drawing>
      </w:r>
      <w:r w:rsidRPr="00E316FB">
        <w:rPr>
          <w:rFonts w:cs="Arial"/>
          <w:b/>
          <w:i/>
          <w:snapToGrid w:val="0"/>
          <w:sz w:val="21"/>
          <w:szCs w:val="21"/>
          <w:u w:val="single"/>
        </w:rPr>
        <w:t>Improved driving characteristics and wet grip</w:t>
      </w:r>
    </w:p>
    <w:p w14:paraId="5C374E36" w14:textId="77777777" w:rsidR="004330E1" w:rsidRPr="00E316FB" w:rsidRDefault="004330E1" w:rsidP="004330E1">
      <w:pPr>
        <w:pStyle w:val="ListParagraph"/>
        <w:widowControl/>
        <w:spacing w:line="276" w:lineRule="auto"/>
        <w:jc w:val="left"/>
        <w:rPr>
          <w:rFonts w:cs="Arial"/>
          <w:snapToGrid w:val="0"/>
          <w:sz w:val="21"/>
          <w:szCs w:val="21"/>
        </w:rPr>
      </w:pPr>
      <w:r w:rsidRPr="00E316FB">
        <w:rPr>
          <w:rFonts w:cs="Arial"/>
          <w:noProof/>
          <w:snapToGrid w:val="0"/>
          <w:sz w:val="21"/>
          <w:szCs w:val="21"/>
          <w:lang w:val="sl-SI" w:eastAsia="sl-SI"/>
        </w:rPr>
        <w:drawing>
          <wp:anchor distT="0" distB="0" distL="114300" distR="114300" simplePos="0" relativeHeight="251674624" behindDoc="0" locked="0" layoutInCell="1" allowOverlap="1" wp14:anchorId="3FCC8365" wp14:editId="23D99C00">
            <wp:simplePos x="0" y="0"/>
            <wp:positionH relativeFrom="column">
              <wp:posOffset>927735</wp:posOffset>
            </wp:positionH>
            <wp:positionV relativeFrom="paragraph">
              <wp:posOffset>151130</wp:posOffset>
            </wp:positionV>
            <wp:extent cx="1322705" cy="646430"/>
            <wp:effectExtent l="0" t="0" r="0" b="1270"/>
            <wp:wrapTopAndBottom/>
            <wp:docPr id="8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22705" cy="646430"/>
                    </a:xfrm>
                    <a:prstGeom prst="rect">
                      <a:avLst/>
                    </a:prstGeom>
                    <a:noFill/>
                  </pic:spPr>
                </pic:pic>
              </a:graphicData>
            </a:graphic>
          </wp:anchor>
        </w:drawing>
      </w:r>
    </w:p>
    <w:p w14:paraId="50C04FEC" w14:textId="77777777" w:rsidR="004330E1" w:rsidRPr="00E316FB" w:rsidRDefault="004330E1" w:rsidP="004330E1">
      <w:pPr>
        <w:pStyle w:val="ListParagraph"/>
        <w:widowControl/>
        <w:numPr>
          <w:ilvl w:val="0"/>
          <w:numId w:val="29"/>
        </w:numPr>
        <w:wordWrap/>
        <w:autoSpaceDE/>
        <w:autoSpaceDN/>
        <w:spacing w:line="276" w:lineRule="auto"/>
        <w:jc w:val="left"/>
        <w:rPr>
          <w:rFonts w:cs="Arial"/>
          <w:snapToGrid w:val="0"/>
          <w:sz w:val="21"/>
          <w:szCs w:val="21"/>
        </w:rPr>
      </w:pPr>
      <w:r w:rsidRPr="00E316FB">
        <w:rPr>
          <w:rFonts w:cs="Arial"/>
          <w:snapToGrid w:val="0"/>
          <w:sz w:val="21"/>
          <w:szCs w:val="21"/>
        </w:rPr>
        <w:t>Three wide circumferential main drainage grooves and 3D transverse grooves for 14% improved aquaplaning performance over conventional treads.</w:t>
      </w:r>
    </w:p>
    <w:p w14:paraId="7CC6F68F" w14:textId="77777777" w:rsidR="004330E1" w:rsidRPr="00E316FB" w:rsidRDefault="004330E1" w:rsidP="004330E1">
      <w:pPr>
        <w:pStyle w:val="ListParagraph"/>
        <w:widowControl/>
        <w:numPr>
          <w:ilvl w:val="0"/>
          <w:numId w:val="29"/>
        </w:numPr>
        <w:wordWrap/>
        <w:autoSpaceDE/>
        <w:autoSpaceDN/>
        <w:spacing w:line="276" w:lineRule="auto"/>
        <w:jc w:val="left"/>
        <w:rPr>
          <w:rFonts w:cs="Arial"/>
          <w:snapToGrid w:val="0"/>
          <w:sz w:val="21"/>
          <w:szCs w:val="21"/>
        </w:rPr>
      </w:pPr>
      <w:r w:rsidRPr="00E316FB">
        <w:rPr>
          <w:rFonts w:cs="Arial"/>
          <w:snapToGrid w:val="0"/>
          <w:sz w:val="21"/>
          <w:szCs w:val="21"/>
        </w:rPr>
        <w:t>Innovative tread pattern for high traction and braking performance even in wet, cold weather.</w:t>
      </w:r>
    </w:p>
    <w:p w14:paraId="77EDC661" w14:textId="77777777" w:rsidR="004330E1" w:rsidRPr="00E316FB" w:rsidRDefault="004330E1" w:rsidP="004330E1">
      <w:pPr>
        <w:pStyle w:val="ListParagraph"/>
        <w:widowControl/>
        <w:spacing w:line="276" w:lineRule="auto"/>
        <w:jc w:val="left"/>
        <w:rPr>
          <w:rFonts w:cs="Arial"/>
          <w:snapToGrid w:val="0"/>
          <w:sz w:val="21"/>
          <w:szCs w:val="21"/>
        </w:rPr>
      </w:pPr>
    </w:p>
    <w:p w14:paraId="77E06FF2" w14:textId="77777777" w:rsidR="004330E1" w:rsidRPr="00E316FB" w:rsidRDefault="004330E1" w:rsidP="004330E1">
      <w:pPr>
        <w:pStyle w:val="ListParagraph"/>
        <w:widowControl/>
        <w:numPr>
          <w:ilvl w:val="0"/>
          <w:numId w:val="28"/>
        </w:numPr>
        <w:wordWrap/>
        <w:autoSpaceDE/>
        <w:autoSpaceDN/>
        <w:jc w:val="left"/>
        <w:rPr>
          <w:rFonts w:cs="Arial"/>
          <w:b/>
          <w:i/>
          <w:snapToGrid w:val="0"/>
          <w:sz w:val="21"/>
          <w:szCs w:val="21"/>
          <w:u w:val="single"/>
        </w:rPr>
      </w:pPr>
      <w:r w:rsidRPr="00E316FB">
        <w:rPr>
          <w:rFonts w:cs="Arial"/>
          <w:b/>
          <w:i/>
          <w:snapToGrid w:val="0"/>
          <w:sz w:val="21"/>
          <w:szCs w:val="21"/>
          <w:u w:val="single"/>
        </w:rPr>
        <w:t>Improved fuel efficiency &amp; higher mileage</w:t>
      </w:r>
    </w:p>
    <w:p w14:paraId="783388BA" w14:textId="77777777" w:rsidR="004330E1" w:rsidRPr="00E316FB" w:rsidRDefault="004330E1" w:rsidP="004330E1">
      <w:pPr>
        <w:widowControl/>
        <w:spacing w:line="276" w:lineRule="auto"/>
        <w:jc w:val="left"/>
        <w:rPr>
          <w:rFonts w:cs="Arial"/>
          <w:snapToGrid w:val="0"/>
          <w:sz w:val="21"/>
          <w:szCs w:val="21"/>
        </w:rPr>
      </w:pPr>
      <w:r w:rsidRPr="00E316FB">
        <w:rPr>
          <w:rFonts w:cs="Arial"/>
          <w:noProof/>
          <w:snapToGrid w:val="0"/>
          <w:sz w:val="21"/>
          <w:szCs w:val="21"/>
          <w:lang w:val="sl-SI" w:eastAsia="sl-SI"/>
        </w:rPr>
        <w:drawing>
          <wp:anchor distT="0" distB="0" distL="114300" distR="114300" simplePos="0" relativeHeight="251676672" behindDoc="0" locked="0" layoutInCell="1" allowOverlap="1" wp14:anchorId="6E426B76" wp14:editId="0521884E">
            <wp:simplePos x="0" y="0"/>
            <wp:positionH relativeFrom="column">
              <wp:posOffset>707390</wp:posOffset>
            </wp:positionH>
            <wp:positionV relativeFrom="paragraph">
              <wp:posOffset>151130</wp:posOffset>
            </wp:positionV>
            <wp:extent cx="1725295" cy="1042670"/>
            <wp:effectExtent l="0" t="0" r="8255" b="5080"/>
            <wp:wrapTopAndBottom/>
            <wp:docPr id="8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25295" cy="1042670"/>
                    </a:xfrm>
                    <a:prstGeom prst="rect">
                      <a:avLst/>
                    </a:prstGeom>
                    <a:noFill/>
                  </pic:spPr>
                </pic:pic>
              </a:graphicData>
            </a:graphic>
          </wp:anchor>
        </w:drawing>
      </w:r>
    </w:p>
    <w:p w14:paraId="6C114479" w14:textId="77777777" w:rsidR="004330E1" w:rsidRPr="00E316FB" w:rsidRDefault="004330E1" w:rsidP="004330E1">
      <w:pPr>
        <w:widowControl/>
        <w:spacing w:line="276" w:lineRule="auto"/>
        <w:jc w:val="left"/>
        <w:rPr>
          <w:rFonts w:cs="Arial"/>
          <w:snapToGrid w:val="0"/>
          <w:sz w:val="21"/>
          <w:szCs w:val="21"/>
          <w:lang w:val="de-DE"/>
        </w:rPr>
      </w:pPr>
    </w:p>
    <w:p w14:paraId="6D7CCE5D" w14:textId="77777777" w:rsidR="004330E1" w:rsidRPr="00E316FB" w:rsidRDefault="004330E1" w:rsidP="004330E1">
      <w:pPr>
        <w:pStyle w:val="ListParagraph"/>
        <w:widowControl/>
        <w:numPr>
          <w:ilvl w:val="0"/>
          <w:numId w:val="29"/>
        </w:numPr>
        <w:wordWrap/>
        <w:autoSpaceDE/>
        <w:autoSpaceDN/>
        <w:spacing w:line="276" w:lineRule="auto"/>
        <w:jc w:val="left"/>
        <w:rPr>
          <w:rFonts w:cs="Arial"/>
          <w:snapToGrid w:val="0"/>
          <w:sz w:val="21"/>
          <w:szCs w:val="21"/>
        </w:rPr>
      </w:pPr>
      <w:r w:rsidRPr="00E316FB">
        <w:rPr>
          <w:rFonts w:cs="Arial"/>
          <w:snapToGrid w:val="0"/>
          <w:sz w:val="21"/>
          <w:szCs w:val="21"/>
        </w:rPr>
        <w:t>Up to 12% improved abrasion behaviour due to innovative tread structure and mixing technology.</w:t>
      </w:r>
    </w:p>
    <w:p w14:paraId="6805C217" w14:textId="77777777" w:rsidR="004330E1" w:rsidRPr="00E316FB" w:rsidRDefault="004330E1" w:rsidP="004330E1">
      <w:pPr>
        <w:pStyle w:val="ListParagraph"/>
        <w:widowControl/>
        <w:numPr>
          <w:ilvl w:val="0"/>
          <w:numId w:val="29"/>
        </w:numPr>
        <w:wordWrap/>
        <w:autoSpaceDE/>
        <w:autoSpaceDN/>
        <w:spacing w:line="276" w:lineRule="auto"/>
        <w:jc w:val="left"/>
        <w:rPr>
          <w:rFonts w:cs="Arial"/>
          <w:snapToGrid w:val="0"/>
          <w:sz w:val="21"/>
          <w:szCs w:val="21"/>
        </w:rPr>
      </w:pPr>
      <w:r w:rsidRPr="00E316FB">
        <w:rPr>
          <w:rFonts w:cs="Arial"/>
          <w:snapToGrid w:val="0"/>
          <w:sz w:val="21"/>
          <w:szCs w:val="21"/>
        </w:rPr>
        <w:t>Optimised carcass tread for up to 13% more fuel efficiency by minimising energy losses while driving.</w:t>
      </w:r>
    </w:p>
    <w:p w14:paraId="3FF3D362" w14:textId="77777777" w:rsidR="004330E1" w:rsidRPr="00E316FB" w:rsidRDefault="004330E1" w:rsidP="004330E1">
      <w:pPr>
        <w:widowControl/>
        <w:spacing w:line="276" w:lineRule="auto"/>
        <w:jc w:val="left"/>
        <w:rPr>
          <w:rFonts w:cs="Arial"/>
          <w:snapToGrid w:val="0"/>
          <w:sz w:val="21"/>
          <w:szCs w:val="21"/>
        </w:rPr>
      </w:pPr>
    </w:p>
    <w:p w14:paraId="08012714" w14:textId="77777777" w:rsidR="004330E1" w:rsidRPr="00E316FB" w:rsidRDefault="004330E1" w:rsidP="004330E1">
      <w:pPr>
        <w:pStyle w:val="ListParagraph"/>
        <w:widowControl/>
        <w:numPr>
          <w:ilvl w:val="0"/>
          <w:numId w:val="28"/>
        </w:numPr>
        <w:wordWrap/>
        <w:autoSpaceDE/>
        <w:autoSpaceDN/>
        <w:jc w:val="left"/>
        <w:rPr>
          <w:rFonts w:cs="Arial"/>
          <w:b/>
          <w:i/>
          <w:snapToGrid w:val="0"/>
          <w:sz w:val="21"/>
          <w:szCs w:val="21"/>
          <w:u w:val="single"/>
        </w:rPr>
      </w:pPr>
      <w:r w:rsidRPr="00E316FB">
        <w:rPr>
          <w:rFonts w:cs="Arial"/>
          <w:b/>
          <w:i/>
          <w:snapToGrid w:val="0"/>
          <w:sz w:val="21"/>
          <w:szCs w:val="21"/>
          <w:u w:val="single"/>
        </w:rPr>
        <w:t>Increased robustness &amp; driving stability</w:t>
      </w:r>
    </w:p>
    <w:p w14:paraId="2F44E0E4" w14:textId="77777777" w:rsidR="004330E1" w:rsidRPr="00E316FB" w:rsidRDefault="004330E1" w:rsidP="004330E1">
      <w:pPr>
        <w:widowControl/>
        <w:spacing w:line="276" w:lineRule="auto"/>
        <w:ind w:left="360"/>
        <w:jc w:val="left"/>
        <w:rPr>
          <w:rFonts w:cs="Arial"/>
          <w:snapToGrid w:val="0"/>
          <w:sz w:val="21"/>
          <w:szCs w:val="21"/>
        </w:rPr>
      </w:pPr>
      <w:r w:rsidRPr="00E316FB">
        <w:rPr>
          <w:rFonts w:cs="Arial"/>
          <w:noProof/>
          <w:snapToGrid w:val="0"/>
          <w:sz w:val="21"/>
          <w:szCs w:val="21"/>
          <w:lang w:val="sl-SI" w:eastAsia="sl-SI"/>
        </w:rPr>
        <w:drawing>
          <wp:anchor distT="0" distB="0" distL="114300" distR="114300" simplePos="0" relativeHeight="251678720" behindDoc="0" locked="0" layoutInCell="1" allowOverlap="1" wp14:anchorId="7276C451" wp14:editId="5156492B">
            <wp:simplePos x="0" y="0"/>
            <wp:positionH relativeFrom="column">
              <wp:posOffset>3223260</wp:posOffset>
            </wp:positionH>
            <wp:positionV relativeFrom="paragraph">
              <wp:posOffset>151130</wp:posOffset>
            </wp:positionV>
            <wp:extent cx="1859280" cy="676910"/>
            <wp:effectExtent l="0" t="0" r="7620" b="8890"/>
            <wp:wrapTopAndBottom/>
            <wp:docPr id="86"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59280" cy="676910"/>
                    </a:xfrm>
                    <a:prstGeom prst="rect">
                      <a:avLst/>
                    </a:prstGeom>
                    <a:noFill/>
                  </pic:spPr>
                </pic:pic>
              </a:graphicData>
            </a:graphic>
          </wp:anchor>
        </w:drawing>
      </w:r>
      <w:r w:rsidRPr="00E316FB">
        <w:rPr>
          <w:rFonts w:cs="Arial"/>
          <w:noProof/>
          <w:snapToGrid w:val="0"/>
          <w:sz w:val="21"/>
          <w:szCs w:val="21"/>
          <w:lang w:val="sl-SI" w:eastAsia="sl-SI"/>
        </w:rPr>
        <w:drawing>
          <wp:anchor distT="0" distB="0" distL="114300" distR="114300" simplePos="0" relativeHeight="251677696" behindDoc="0" locked="0" layoutInCell="1" allowOverlap="1" wp14:anchorId="7641C644" wp14:editId="54602220">
            <wp:simplePos x="0" y="0"/>
            <wp:positionH relativeFrom="column">
              <wp:posOffset>927735</wp:posOffset>
            </wp:positionH>
            <wp:positionV relativeFrom="paragraph">
              <wp:posOffset>151130</wp:posOffset>
            </wp:positionV>
            <wp:extent cx="2121535" cy="829310"/>
            <wp:effectExtent l="0" t="0" r="0" b="8890"/>
            <wp:wrapTopAndBottom/>
            <wp:docPr id="8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21535" cy="829310"/>
                    </a:xfrm>
                    <a:prstGeom prst="rect">
                      <a:avLst/>
                    </a:prstGeom>
                    <a:noFill/>
                  </pic:spPr>
                </pic:pic>
              </a:graphicData>
            </a:graphic>
          </wp:anchor>
        </w:drawing>
      </w:r>
    </w:p>
    <w:p w14:paraId="00744E45" w14:textId="77777777" w:rsidR="004330E1" w:rsidRPr="00E316FB" w:rsidRDefault="004330E1" w:rsidP="004330E1">
      <w:pPr>
        <w:widowControl/>
        <w:spacing w:line="276" w:lineRule="auto"/>
        <w:jc w:val="left"/>
        <w:rPr>
          <w:rFonts w:cs="Arial"/>
          <w:snapToGrid w:val="0"/>
          <w:sz w:val="21"/>
          <w:szCs w:val="21"/>
          <w:lang w:val="de-DE"/>
        </w:rPr>
      </w:pPr>
    </w:p>
    <w:p w14:paraId="08EB4C77" w14:textId="77777777" w:rsidR="004330E1" w:rsidRPr="00E316FB" w:rsidRDefault="004330E1" w:rsidP="004330E1">
      <w:pPr>
        <w:pStyle w:val="ListParagraph"/>
        <w:widowControl/>
        <w:numPr>
          <w:ilvl w:val="0"/>
          <w:numId w:val="29"/>
        </w:numPr>
        <w:wordWrap/>
        <w:autoSpaceDE/>
        <w:autoSpaceDN/>
        <w:spacing w:line="276" w:lineRule="auto"/>
        <w:jc w:val="left"/>
        <w:rPr>
          <w:rFonts w:cs="Arial"/>
          <w:snapToGrid w:val="0"/>
          <w:sz w:val="21"/>
          <w:szCs w:val="21"/>
        </w:rPr>
      </w:pPr>
      <w:r w:rsidRPr="00E316FB">
        <w:rPr>
          <w:rFonts w:cs="Arial"/>
          <w:snapToGrid w:val="0"/>
          <w:sz w:val="21"/>
          <w:szCs w:val="21"/>
        </w:rPr>
        <w:t>Angular tread pattern with improved tread groove arrangement for increased stability in the area of the outer tread ribs for increased driving and tracking stability even at higher speeds and loads.</w:t>
      </w:r>
    </w:p>
    <w:p w14:paraId="45E128D4" w14:textId="77777777" w:rsidR="004330E1" w:rsidRPr="00E316FB" w:rsidRDefault="004330E1" w:rsidP="004330E1">
      <w:pPr>
        <w:widowControl/>
        <w:wordWrap/>
        <w:autoSpaceDE/>
        <w:autoSpaceDN/>
        <w:spacing w:line="276" w:lineRule="auto"/>
        <w:jc w:val="left"/>
        <w:rPr>
          <w:rFonts w:cs="Arial"/>
          <w:snapToGrid w:val="0"/>
          <w:sz w:val="21"/>
          <w:szCs w:val="21"/>
        </w:rPr>
      </w:pPr>
    </w:p>
    <w:p w14:paraId="69E829D0" w14:textId="77777777" w:rsidR="004330E1" w:rsidRPr="00E316FB" w:rsidRDefault="004330E1" w:rsidP="004330E1">
      <w:pPr>
        <w:widowControl/>
        <w:wordWrap/>
        <w:autoSpaceDE/>
        <w:autoSpaceDN/>
        <w:spacing w:line="276" w:lineRule="auto"/>
        <w:jc w:val="left"/>
        <w:rPr>
          <w:rFonts w:cs="Arial"/>
          <w:snapToGrid w:val="0"/>
          <w:sz w:val="21"/>
          <w:szCs w:val="21"/>
        </w:rPr>
      </w:pPr>
    </w:p>
    <w:p w14:paraId="0A98FC2A" w14:textId="77777777" w:rsidR="004330E1" w:rsidRPr="00E316FB" w:rsidRDefault="004330E1" w:rsidP="004330E1">
      <w:pPr>
        <w:widowControl/>
        <w:wordWrap/>
        <w:autoSpaceDE/>
        <w:autoSpaceDN/>
        <w:spacing w:line="276" w:lineRule="auto"/>
        <w:jc w:val="left"/>
        <w:rPr>
          <w:rFonts w:cs="Arial"/>
          <w:snapToGrid w:val="0"/>
          <w:sz w:val="21"/>
          <w:szCs w:val="21"/>
        </w:rPr>
      </w:pPr>
    </w:p>
    <w:p w14:paraId="2A0E8471" w14:textId="77777777" w:rsidR="004330E1" w:rsidRPr="00E316FB" w:rsidRDefault="004330E1" w:rsidP="004330E1">
      <w:pPr>
        <w:pStyle w:val="ListParagraph"/>
        <w:widowControl/>
        <w:spacing w:line="276" w:lineRule="auto"/>
        <w:jc w:val="left"/>
        <w:rPr>
          <w:rFonts w:cs="Arial"/>
          <w:snapToGrid w:val="0"/>
          <w:sz w:val="21"/>
          <w:szCs w:val="21"/>
        </w:rPr>
      </w:pPr>
    </w:p>
    <w:p w14:paraId="09FBAAD6" w14:textId="77777777" w:rsidR="004330E1" w:rsidRPr="00E316FB" w:rsidRDefault="004330E1" w:rsidP="004330E1">
      <w:pPr>
        <w:pStyle w:val="ListParagraph"/>
        <w:widowControl/>
        <w:numPr>
          <w:ilvl w:val="0"/>
          <w:numId w:val="28"/>
        </w:numPr>
        <w:wordWrap/>
        <w:autoSpaceDE/>
        <w:autoSpaceDN/>
        <w:jc w:val="left"/>
        <w:rPr>
          <w:rFonts w:cs="Arial"/>
          <w:b/>
          <w:i/>
          <w:snapToGrid w:val="0"/>
          <w:sz w:val="21"/>
          <w:szCs w:val="21"/>
          <w:u w:val="single"/>
        </w:rPr>
      </w:pPr>
      <w:r w:rsidRPr="00E316FB">
        <w:rPr>
          <w:rFonts w:cs="Arial"/>
          <w:b/>
          <w:i/>
          <w:snapToGrid w:val="0"/>
          <w:sz w:val="21"/>
          <w:szCs w:val="21"/>
          <w:u w:val="single"/>
        </w:rPr>
        <w:t>Available sizes</w:t>
      </w:r>
    </w:p>
    <w:p w14:paraId="16D587AC" w14:textId="77777777" w:rsidR="004330E1" w:rsidRPr="00E316FB" w:rsidRDefault="004330E1" w:rsidP="004330E1">
      <w:pPr>
        <w:pStyle w:val="ListParagraph"/>
        <w:rPr>
          <w:rFonts w:cs="Arial"/>
          <w:snapToGrid w:val="0"/>
          <w:sz w:val="21"/>
          <w:szCs w:val="21"/>
          <w:lang w:val="de-DE"/>
        </w:rPr>
      </w:pPr>
    </w:p>
    <w:p w14:paraId="18C2803E" w14:textId="77777777" w:rsidR="004330E1" w:rsidRPr="00E316FB" w:rsidRDefault="004330E1" w:rsidP="004330E1">
      <w:pPr>
        <w:pStyle w:val="ListParagraph"/>
        <w:widowControl/>
        <w:numPr>
          <w:ilvl w:val="0"/>
          <w:numId w:val="29"/>
        </w:numPr>
        <w:suppressAutoHyphens/>
        <w:wordWrap/>
        <w:autoSpaceDE/>
        <w:autoSpaceDN/>
        <w:jc w:val="left"/>
        <w:rPr>
          <w:rFonts w:cs="Arial"/>
          <w:snapToGrid w:val="0"/>
          <w:sz w:val="21"/>
          <w:szCs w:val="21"/>
        </w:rPr>
      </w:pPr>
      <w:r w:rsidRPr="00E316FB">
        <w:rPr>
          <w:rFonts w:cs="Arial"/>
          <w:snapToGrid w:val="0"/>
          <w:sz w:val="21"/>
          <w:szCs w:val="21"/>
        </w:rPr>
        <w:t>The Vantra LT is available in 49 dimensions in sizes from 12 to 17 inches in the 82 to 60 series and in tread widths from 155 to 235, and is consistently marked with the M+S identifier.</w:t>
      </w:r>
    </w:p>
    <w:p w14:paraId="78BE8B2F" w14:textId="77777777" w:rsidR="004330E1" w:rsidRPr="00E316FB" w:rsidRDefault="004330E1" w:rsidP="004330E1">
      <w:pPr>
        <w:widowControl/>
        <w:suppressAutoHyphens/>
        <w:wordWrap/>
        <w:autoSpaceDE/>
        <w:autoSpaceDN/>
        <w:jc w:val="left"/>
        <w:rPr>
          <w:rFonts w:cs="Arial"/>
          <w:snapToGrid w:val="0"/>
          <w:sz w:val="21"/>
          <w:szCs w:val="21"/>
        </w:rPr>
      </w:pPr>
      <w:r w:rsidRPr="00E316FB">
        <w:rPr>
          <w:rFonts w:cs="Arial"/>
          <w:snapToGrid w:val="0"/>
          <w:sz w:val="21"/>
          <w:szCs w:val="21"/>
        </w:rPr>
        <w:br w:type="page"/>
      </w:r>
    </w:p>
    <w:p w14:paraId="40EE80E9" w14:textId="77777777" w:rsidR="004330E1" w:rsidRPr="00BE1715" w:rsidRDefault="004330E1" w:rsidP="004330E1">
      <w:pPr>
        <w:tabs>
          <w:tab w:val="left" w:pos="142"/>
        </w:tabs>
        <w:jc w:val="center"/>
        <w:rPr>
          <w:rFonts w:cs="Arial"/>
          <w:b/>
          <w:bCs/>
          <w:sz w:val="32"/>
          <w:szCs w:val="32"/>
        </w:rPr>
      </w:pPr>
      <w:r w:rsidRPr="00BE1715">
        <w:rPr>
          <w:rFonts w:cs="Arial"/>
          <w:b/>
          <w:bCs/>
          <w:sz w:val="32"/>
          <w:szCs w:val="32"/>
        </w:rPr>
        <w:lastRenderedPageBreak/>
        <w:t xml:space="preserve">Hankook </w:t>
      </w:r>
      <w:r>
        <w:rPr>
          <w:rFonts w:cs="Arial"/>
          <w:b/>
          <w:bCs/>
          <w:sz w:val="32"/>
          <w:szCs w:val="32"/>
        </w:rPr>
        <w:t>p</w:t>
      </w:r>
      <w:r w:rsidRPr="00BE1715">
        <w:rPr>
          <w:rFonts w:cs="Arial"/>
          <w:b/>
          <w:bCs/>
          <w:sz w:val="32"/>
          <w:szCs w:val="32"/>
        </w:rPr>
        <w:t>resents all-season tread for vans/light trucks</w:t>
      </w:r>
    </w:p>
    <w:p w14:paraId="18D447C8" w14:textId="77777777" w:rsidR="004330E1" w:rsidRPr="00E316FB" w:rsidRDefault="004330E1" w:rsidP="004330E1">
      <w:pPr>
        <w:widowControl/>
        <w:rPr>
          <w:rFonts w:cs="Arial"/>
          <w:b/>
          <w:bCs/>
          <w:sz w:val="21"/>
          <w:szCs w:val="21"/>
        </w:rPr>
      </w:pPr>
    </w:p>
    <w:p w14:paraId="22D29508" w14:textId="77777777" w:rsidR="004330E1" w:rsidRPr="00681509" w:rsidRDefault="004330E1" w:rsidP="004330E1">
      <w:pPr>
        <w:pStyle w:val="ListParagraph"/>
        <w:widowControl/>
        <w:numPr>
          <w:ilvl w:val="0"/>
          <w:numId w:val="26"/>
        </w:numPr>
        <w:rPr>
          <w:rFonts w:cs="Arial"/>
          <w:b/>
          <w:bCs/>
          <w:color w:val="000000"/>
          <w:sz w:val="21"/>
          <w:szCs w:val="21"/>
        </w:rPr>
      </w:pPr>
      <w:r w:rsidRPr="00681509">
        <w:rPr>
          <w:rFonts w:cs="Arial"/>
          <w:b/>
          <w:bCs/>
          <w:color w:val="000000"/>
          <w:sz w:val="21"/>
          <w:szCs w:val="21"/>
        </w:rPr>
        <w:t>Tyre maker Hankook has expanded its portfolio, adding the Vantra ST AS 2, an all-season to meet the increased demand in this segment in the UK market</w:t>
      </w:r>
    </w:p>
    <w:p w14:paraId="03AC116D" w14:textId="77777777" w:rsidR="004330E1" w:rsidRPr="00E316FB" w:rsidRDefault="004330E1" w:rsidP="004330E1">
      <w:pPr>
        <w:widowControl/>
        <w:spacing w:line="276" w:lineRule="auto"/>
        <w:rPr>
          <w:rFonts w:cs="Arial"/>
          <w:b/>
          <w:bCs/>
          <w:sz w:val="21"/>
          <w:szCs w:val="21"/>
        </w:rPr>
      </w:pPr>
    </w:p>
    <w:p w14:paraId="7B253AF1" w14:textId="77777777" w:rsidR="004330E1" w:rsidRDefault="004330E1" w:rsidP="004330E1">
      <w:pPr>
        <w:pStyle w:val="NormalWeb"/>
        <w:spacing w:line="276" w:lineRule="auto"/>
        <w:jc w:val="both"/>
        <w:rPr>
          <w:rFonts w:ascii="Arial" w:hAnsi="Arial" w:cs="Arial"/>
          <w:bCs/>
          <w:color w:val="000000"/>
          <w:sz w:val="21"/>
          <w:szCs w:val="21"/>
        </w:rPr>
      </w:pPr>
      <w:r w:rsidRPr="00E316FB">
        <w:rPr>
          <w:rFonts w:ascii="Arial" w:eastAsia="Batang" w:hAnsi="Arial" w:cs="Arial"/>
          <w:bCs/>
          <w:color w:val="000000"/>
          <w:kern w:val="2"/>
          <w:sz w:val="21"/>
          <w:szCs w:val="21"/>
        </w:rPr>
        <w:t xml:space="preserve">Premium tyre maker Hankook presents </w:t>
      </w:r>
      <w:r w:rsidRPr="00E316FB">
        <w:rPr>
          <w:rFonts w:ascii="Arial" w:hAnsi="Arial" w:cs="Arial"/>
          <w:bCs/>
          <w:color w:val="000000"/>
          <w:sz w:val="21"/>
          <w:szCs w:val="21"/>
        </w:rPr>
        <w:t xml:space="preserve">the Vantra ST AS 2, an all-season tyre with the 3PMSF symbol. The Vantra ST AS 2 shows its strengths particularly on road surfaces common in urban areas during the cold season and, with its specially developed "Ice-Philic-Technology", ensures increased grip even at lower temperatures. </w:t>
      </w:r>
    </w:p>
    <w:p w14:paraId="5E53202B" w14:textId="77777777" w:rsidR="004330E1" w:rsidRPr="00353F20" w:rsidRDefault="004330E1" w:rsidP="004330E1">
      <w:pPr>
        <w:widowControl/>
        <w:spacing w:line="276" w:lineRule="auto"/>
        <w:rPr>
          <w:rFonts w:cs="Arial"/>
          <w:bCs/>
          <w:sz w:val="21"/>
          <w:szCs w:val="21"/>
        </w:rPr>
      </w:pPr>
    </w:p>
    <w:p w14:paraId="3605EBC3" w14:textId="77777777" w:rsidR="004330E1" w:rsidRDefault="004330E1" w:rsidP="004330E1">
      <w:pPr>
        <w:widowControl/>
        <w:spacing w:line="276" w:lineRule="auto"/>
        <w:rPr>
          <w:rFonts w:cs="Arial"/>
          <w:bCs/>
          <w:sz w:val="21"/>
          <w:szCs w:val="21"/>
        </w:rPr>
      </w:pPr>
      <w:r w:rsidRPr="00353F20">
        <w:rPr>
          <w:rFonts w:cs="Arial"/>
          <w:bCs/>
          <w:sz w:val="21"/>
          <w:szCs w:val="21"/>
        </w:rPr>
        <w:t>The tyre structures provide impressive endurance and durability, as well as a wide contact area and long sipes which improve grip and handling performance in all conditions, all year round. The groove and shoulder design enable efficient water drainage for those wetter days and</w:t>
      </w:r>
      <w:r>
        <w:rPr>
          <w:rFonts w:cs="Arial"/>
          <w:bCs/>
          <w:sz w:val="21"/>
          <w:szCs w:val="21"/>
        </w:rPr>
        <w:t xml:space="preserve"> </w:t>
      </w:r>
      <w:r w:rsidRPr="00353F20">
        <w:rPr>
          <w:rFonts w:cs="Arial"/>
          <w:bCs/>
          <w:sz w:val="21"/>
          <w:szCs w:val="21"/>
        </w:rPr>
        <w:t xml:space="preserve">the Vantra ST AS 2 benefits from increased grip in </w:t>
      </w:r>
      <w:proofErr w:type="gramStart"/>
      <w:r w:rsidRPr="00353F20">
        <w:rPr>
          <w:rFonts w:cs="Arial"/>
          <w:bCs/>
          <w:sz w:val="21"/>
          <w:szCs w:val="21"/>
        </w:rPr>
        <w:t>all  weather</w:t>
      </w:r>
      <w:proofErr w:type="gramEnd"/>
      <w:r w:rsidRPr="00353F20">
        <w:rPr>
          <w:rFonts w:cs="Arial"/>
          <w:bCs/>
          <w:sz w:val="21"/>
          <w:szCs w:val="21"/>
        </w:rPr>
        <w:t xml:space="preserve"> conditions. A wide steel belt layer deigned within the tyre ensures that the Vantra ST AS2 has optimal tread stiffness which also helps to improve handling. Moreover, the side of the tyre has a decoration reinforcing its wall to protect against damage, </w:t>
      </w:r>
      <w:proofErr w:type="gramStart"/>
      <w:r w:rsidRPr="00353F20">
        <w:rPr>
          <w:rFonts w:cs="Arial"/>
          <w:bCs/>
          <w:sz w:val="21"/>
          <w:szCs w:val="21"/>
        </w:rPr>
        <w:t>e.g.</w:t>
      </w:r>
      <w:proofErr w:type="gramEnd"/>
      <w:r w:rsidRPr="00353F20">
        <w:rPr>
          <w:rFonts w:cs="Arial"/>
          <w:bCs/>
          <w:sz w:val="21"/>
          <w:szCs w:val="21"/>
        </w:rPr>
        <w:t xml:space="preserve"> when hitting a curb, which can often happen with vans.</w:t>
      </w:r>
    </w:p>
    <w:p w14:paraId="1C325F06" w14:textId="77777777" w:rsidR="004330E1" w:rsidRDefault="004330E1" w:rsidP="004330E1">
      <w:pPr>
        <w:pStyle w:val="NormalWeb"/>
        <w:spacing w:line="276" w:lineRule="auto"/>
        <w:jc w:val="both"/>
        <w:rPr>
          <w:rFonts w:ascii="Arial" w:hAnsi="Arial" w:cs="Arial"/>
          <w:bCs/>
          <w:color w:val="000000"/>
          <w:sz w:val="21"/>
          <w:szCs w:val="21"/>
        </w:rPr>
      </w:pPr>
    </w:p>
    <w:p w14:paraId="53743216" w14:textId="77777777" w:rsidR="004330E1" w:rsidRDefault="004330E1" w:rsidP="004330E1">
      <w:pPr>
        <w:pStyle w:val="NormalWeb"/>
        <w:spacing w:line="276" w:lineRule="auto"/>
        <w:jc w:val="both"/>
        <w:rPr>
          <w:rFonts w:ascii="Arial" w:hAnsi="Arial" w:cs="Arial"/>
          <w:bCs/>
          <w:color w:val="000000"/>
          <w:sz w:val="21"/>
          <w:szCs w:val="21"/>
        </w:rPr>
      </w:pPr>
      <w:r w:rsidRPr="00E316FB">
        <w:rPr>
          <w:rFonts w:ascii="Arial" w:hAnsi="Arial" w:cs="Arial"/>
          <w:bCs/>
          <w:color w:val="000000"/>
          <w:sz w:val="21"/>
          <w:szCs w:val="21"/>
        </w:rPr>
        <w:t xml:space="preserve">This innovation in Hankook’s all-season tyre line-up is available on the UK market in 15 sizes from 14 to 16 inches with tread widths of 185 - 235 mm and aspect ratios of 80 - 60 in the speed indices Q, R, S, T and H. </w:t>
      </w:r>
    </w:p>
    <w:p w14:paraId="2BB245B8" w14:textId="77777777" w:rsidR="004330E1" w:rsidRPr="00E316FB" w:rsidRDefault="004330E1" w:rsidP="004330E1">
      <w:pPr>
        <w:widowControl/>
        <w:spacing w:line="276" w:lineRule="auto"/>
        <w:rPr>
          <w:rFonts w:cs="Arial"/>
          <w:bCs/>
          <w:sz w:val="21"/>
          <w:szCs w:val="21"/>
        </w:rPr>
      </w:pPr>
    </w:p>
    <w:p w14:paraId="71296182" w14:textId="77777777" w:rsidR="004330E1" w:rsidRPr="00E316FB" w:rsidRDefault="004330E1" w:rsidP="004330E1">
      <w:pPr>
        <w:widowControl/>
        <w:spacing w:line="240" w:lineRule="exact"/>
        <w:ind w:rightChars="197" w:right="394"/>
        <w:jc w:val="center"/>
        <w:rPr>
          <w:rFonts w:cs="Arial"/>
          <w:bCs/>
          <w:color w:val="000000"/>
          <w:sz w:val="21"/>
          <w:szCs w:val="21"/>
        </w:rPr>
      </w:pPr>
      <w:r w:rsidRPr="00E316FB">
        <w:rPr>
          <w:rFonts w:cs="Arial"/>
          <w:bCs/>
          <w:color w:val="000000"/>
          <w:sz w:val="21"/>
          <w:szCs w:val="21"/>
        </w:rPr>
        <w:t>###</w:t>
      </w:r>
    </w:p>
    <w:p w14:paraId="5B8EA4DF" w14:textId="77777777" w:rsidR="004330E1" w:rsidRPr="00E316FB" w:rsidRDefault="004330E1" w:rsidP="004330E1">
      <w:pPr>
        <w:suppressAutoHyphens/>
        <w:wordWrap/>
        <w:autoSpaceDE/>
        <w:autoSpaceDN/>
        <w:rPr>
          <w:rFonts w:cs="Arial"/>
          <w:snapToGrid w:val="0"/>
          <w:sz w:val="21"/>
          <w:szCs w:val="21"/>
        </w:rPr>
      </w:pPr>
    </w:p>
    <w:p w14:paraId="0A57E78A" w14:textId="77777777" w:rsidR="004330E1" w:rsidRPr="00E316FB" w:rsidRDefault="004330E1" w:rsidP="004330E1">
      <w:pPr>
        <w:widowControl/>
        <w:wordWrap/>
        <w:autoSpaceDE/>
        <w:autoSpaceDN/>
        <w:jc w:val="left"/>
        <w:rPr>
          <w:rFonts w:cs="Arial"/>
          <w:snapToGrid w:val="0"/>
          <w:sz w:val="21"/>
          <w:szCs w:val="21"/>
        </w:rPr>
      </w:pPr>
      <w:r w:rsidRPr="00E316FB">
        <w:rPr>
          <w:rFonts w:cs="Arial"/>
          <w:snapToGrid w:val="0"/>
          <w:sz w:val="21"/>
          <w:szCs w:val="21"/>
        </w:rPr>
        <w:br w:type="page"/>
      </w:r>
    </w:p>
    <w:p w14:paraId="695A5B84" w14:textId="77777777" w:rsidR="004330E1" w:rsidRPr="00387435" w:rsidRDefault="004330E1" w:rsidP="004330E1">
      <w:pPr>
        <w:tabs>
          <w:tab w:val="left" w:pos="142"/>
        </w:tabs>
        <w:wordWrap/>
        <w:rPr>
          <w:rFonts w:eastAsia="Calibri" w:cs="Arial"/>
          <w:b/>
          <w:bCs/>
          <w:color w:val="00000A"/>
          <w:kern w:val="0"/>
          <w:sz w:val="21"/>
          <w:szCs w:val="21"/>
          <w:lang w:val="en-GB" w:eastAsia="de-DE"/>
        </w:rPr>
      </w:pPr>
    </w:p>
    <w:p w14:paraId="4A75D49C" w14:textId="77777777" w:rsidR="004330E1" w:rsidRPr="00387435" w:rsidRDefault="004330E1" w:rsidP="004330E1">
      <w:pPr>
        <w:tabs>
          <w:tab w:val="left" w:pos="142"/>
        </w:tabs>
        <w:wordWrap/>
        <w:rPr>
          <w:rFonts w:eastAsia="Calibri" w:cs="Arial"/>
          <w:b/>
          <w:bCs/>
          <w:color w:val="00000A"/>
          <w:kern w:val="0"/>
          <w:sz w:val="21"/>
          <w:szCs w:val="21"/>
          <w:lang w:val="en-GB" w:eastAsia="de-DE"/>
        </w:rPr>
      </w:pPr>
    </w:p>
    <w:p w14:paraId="256A2F9A" w14:textId="77777777" w:rsidR="004330E1" w:rsidRPr="00387435" w:rsidRDefault="004330E1" w:rsidP="004330E1">
      <w:pPr>
        <w:keepNext/>
        <w:wordWrap/>
        <w:spacing w:line="360" w:lineRule="auto"/>
        <w:rPr>
          <w:rFonts w:cs="Arial"/>
          <w:b/>
          <w:bCs/>
          <w:sz w:val="21"/>
          <w:szCs w:val="21"/>
        </w:rPr>
      </w:pPr>
      <w:r w:rsidRPr="00387435">
        <w:rPr>
          <w:rFonts w:cs="Arial"/>
          <w:b/>
          <w:bCs/>
          <w:sz w:val="21"/>
          <w:szCs w:val="21"/>
        </w:rPr>
        <w:t>About Hankook</w:t>
      </w:r>
    </w:p>
    <w:p w14:paraId="75B0F2FF" w14:textId="77777777" w:rsidR="004330E1" w:rsidRPr="00387435" w:rsidRDefault="004330E1" w:rsidP="004330E1">
      <w:pPr>
        <w:keepNext/>
        <w:wordWrap/>
        <w:spacing w:line="360" w:lineRule="auto"/>
        <w:rPr>
          <w:rFonts w:cs="Arial"/>
          <w:sz w:val="21"/>
          <w:szCs w:val="21"/>
          <w:lang w:val="en-GB"/>
        </w:rPr>
      </w:pPr>
    </w:p>
    <w:p w14:paraId="2067087D" w14:textId="77777777" w:rsidR="004330E1" w:rsidRPr="00387435" w:rsidRDefault="004330E1" w:rsidP="004330E1">
      <w:pPr>
        <w:keepNext/>
        <w:wordWrap/>
        <w:spacing w:line="360" w:lineRule="auto"/>
        <w:rPr>
          <w:rFonts w:cs="Arial"/>
          <w:sz w:val="21"/>
          <w:szCs w:val="21"/>
          <w:lang w:val="en-GB"/>
        </w:rPr>
      </w:pPr>
      <w:r w:rsidRPr="00387435">
        <w:rPr>
          <w:rFonts w:cs="Arial"/>
          <w:sz w:val="21"/>
          <w:szCs w:val="21"/>
          <w:lang w:val="en-GB"/>
        </w:rPr>
        <w:t>Hankook Tire manufactures globally innovative, award-winning radial tyres of proven superior quality for passenger cars, light trucks, SUVs, RVs, trucks, and buses as well as motorsports (circuit racing/rallies).</w:t>
      </w:r>
    </w:p>
    <w:p w14:paraId="2BBD73F6" w14:textId="77777777" w:rsidR="004330E1" w:rsidRPr="00387435" w:rsidRDefault="004330E1" w:rsidP="004330E1">
      <w:pPr>
        <w:keepNext/>
        <w:wordWrap/>
        <w:spacing w:line="360" w:lineRule="auto"/>
        <w:rPr>
          <w:rFonts w:cs="Arial"/>
          <w:sz w:val="21"/>
          <w:szCs w:val="21"/>
          <w:lang w:val="en-GB"/>
        </w:rPr>
      </w:pPr>
    </w:p>
    <w:p w14:paraId="1E1661F6" w14:textId="77777777" w:rsidR="004330E1" w:rsidRPr="00387435" w:rsidRDefault="004330E1" w:rsidP="004330E1">
      <w:pPr>
        <w:keepNext/>
        <w:wordWrap/>
        <w:spacing w:line="360" w:lineRule="auto"/>
        <w:rPr>
          <w:rFonts w:cs="Arial"/>
          <w:sz w:val="21"/>
          <w:szCs w:val="21"/>
          <w:lang w:val="en-GB"/>
        </w:rPr>
      </w:pPr>
      <w:r w:rsidRPr="00387435">
        <w:rPr>
          <w:rFonts w:cs="Arial"/>
          <w:sz w:val="21"/>
          <w:szCs w:val="21"/>
          <w:lang w:val="en-GB"/>
        </w:rPr>
        <w:t>Aspiring to bring consumers the utmost excellence in product quality, technological excellence and driving satisfaction, Hankook Tire continuously invests in research and development maintaining five R&amp;D centres and eight production facilities around the world. Bespoke tyre solutions for the European markets as well as European Original Equipment according to the requirements of leading premium car manufacturers, are developed in the company’s regional Technical Centre in Hanover/Germany. Production for the European region is taking place in the state-of-the-art manufacturing site in Rácalmás/Hungary which was inaugurated in June 2007 and is continuously being expanded. Currently around 3,000 employees produce up to 19 million tyres a year for passenger cars, SUVs and light trucks.</w:t>
      </w:r>
    </w:p>
    <w:p w14:paraId="5BB8D9AE" w14:textId="77777777" w:rsidR="004330E1" w:rsidRPr="00387435" w:rsidRDefault="004330E1" w:rsidP="004330E1">
      <w:pPr>
        <w:keepNext/>
        <w:wordWrap/>
        <w:spacing w:line="360" w:lineRule="auto"/>
        <w:rPr>
          <w:rFonts w:cs="Arial"/>
          <w:sz w:val="21"/>
          <w:szCs w:val="21"/>
          <w:lang w:val="en-GB"/>
        </w:rPr>
      </w:pPr>
    </w:p>
    <w:p w14:paraId="5D83D4B5" w14:textId="77777777" w:rsidR="004330E1" w:rsidRPr="00387435" w:rsidRDefault="004330E1" w:rsidP="004330E1">
      <w:pPr>
        <w:keepNext/>
        <w:wordWrap/>
        <w:spacing w:line="360" w:lineRule="auto"/>
        <w:rPr>
          <w:rFonts w:cs="Arial"/>
          <w:sz w:val="21"/>
          <w:szCs w:val="21"/>
          <w:lang w:val="en-GB"/>
        </w:rPr>
      </w:pPr>
      <w:r w:rsidRPr="00387435">
        <w:rPr>
          <w:rFonts w:cs="Arial"/>
          <w:sz w:val="21"/>
          <w:szCs w:val="21"/>
          <w:lang w:val="en-GB"/>
        </w:rPr>
        <w:t>Hankook Tire’s European headquarters are located in Neu-Isenburg near Frankfurt am Main in Germany. The manufacturer operates further branches in several European countries and sells its products through regional distributors in other local markets. Hankook Tire employs approximately 20,000 people worldwide and are selling their products in over 180 countries. Internationally leading car manufacturers rely on tyres made by Hankook for their original equipment. Approximately 34 percent of the company's global sales are generated within the European and CIS-Region. Hankook Tire has been represented in the renowned Dow Jones Sustainability Index World (DJSI World) since 2016.</w:t>
      </w:r>
    </w:p>
    <w:p w14:paraId="2583FE32" w14:textId="77777777" w:rsidR="004330E1" w:rsidRPr="00387435" w:rsidRDefault="004330E1" w:rsidP="004330E1">
      <w:pPr>
        <w:wordWrap/>
        <w:snapToGrid w:val="0"/>
        <w:spacing w:line="360" w:lineRule="auto"/>
        <w:rPr>
          <w:rFonts w:cs="Arial"/>
          <w:bCs/>
          <w:kern w:val="0"/>
          <w:sz w:val="21"/>
          <w:szCs w:val="21"/>
          <w:lang w:val="en-GB"/>
        </w:rPr>
      </w:pPr>
    </w:p>
    <w:p w14:paraId="53BB80DB" w14:textId="77777777" w:rsidR="004330E1" w:rsidRPr="00387435" w:rsidRDefault="004330E1" w:rsidP="004330E1">
      <w:pPr>
        <w:wordWrap/>
        <w:snapToGrid w:val="0"/>
        <w:spacing w:line="360" w:lineRule="auto"/>
        <w:rPr>
          <w:rFonts w:cs="Arial"/>
          <w:bCs/>
          <w:kern w:val="0"/>
          <w:sz w:val="21"/>
          <w:szCs w:val="21"/>
        </w:rPr>
      </w:pPr>
      <w:r w:rsidRPr="00387435">
        <w:rPr>
          <w:rFonts w:cs="Arial"/>
          <w:kern w:val="0"/>
          <w:sz w:val="21"/>
          <w:szCs w:val="21"/>
          <w:lang w:val="en-GB"/>
        </w:rPr>
        <w:t>For more information, please visit</w:t>
      </w:r>
      <w:r w:rsidRPr="00387435">
        <w:rPr>
          <w:rFonts w:cs="Arial"/>
          <w:bCs/>
          <w:kern w:val="0"/>
          <w:sz w:val="21"/>
          <w:szCs w:val="21"/>
        </w:rPr>
        <w:t xml:space="preserve"> </w:t>
      </w:r>
      <w:hyperlink r:id="rId54" w:history="1">
        <w:r w:rsidRPr="00387435">
          <w:rPr>
            <w:rStyle w:val="Hyperlink"/>
            <w:rFonts w:cs="Arial"/>
            <w:bCs/>
            <w:kern w:val="0"/>
            <w:sz w:val="21"/>
            <w:szCs w:val="21"/>
          </w:rPr>
          <w:t>www.hankooktire-mediacenter.com</w:t>
        </w:r>
      </w:hyperlink>
      <w:r w:rsidRPr="00387435">
        <w:rPr>
          <w:rFonts w:cs="Arial"/>
          <w:bCs/>
          <w:kern w:val="0"/>
          <w:sz w:val="21"/>
          <w:szCs w:val="21"/>
        </w:rPr>
        <w:t xml:space="preserve"> or </w:t>
      </w:r>
      <w:hyperlink r:id="rId55" w:history="1">
        <w:r w:rsidRPr="00387435">
          <w:rPr>
            <w:rStyle w:val="Hyperlink"/>
            <w:rFonts w:cs="Arial"/>
            <w:bCs/>
            <w:kern w:val="0"/>
            <w:sz w:val="21"/>
            <w:szCs w:val="21"/>
          </w:rPr>
          <w:t>www.hankooktire.com</w:t>
        </w:r>
      </w:hyperlink>
    </w:p>
    <w:p w14:paraId="5B4B3057" w14:textId="77777777" w:rsidR="004330E1" w:rsidRPr="00387435" w:rsidRDefault="004330E1" w:rsidP="004330E1">
      <w:pPr>
        <w:wordWrap/>
        <w:spacing w:line="360" w:lineRule="auto"/>
        <w:rPr>
          <w:rFonts w:cs="Arial"/>
          <w:sz w:val="21"/>
          <w:szCs w:val="21"/>
          <w:lang w:val="fr-FR"/>
        </w:rPr>
      </w:pPr>
    </w:p>
    <w:tbl>
      <w:tblPr>
        <w:tblW w:w="9214" w:type="dxa"/>
        <w:shd w:val="clear" w:color="auto" w:fill="F2F2F2"/>
        <w:tblLook w:val="04A0" w:firstRow="1" w:lastRow="0" w:firstColumn="1" w:lastColumn="0" w:noHBand="0" w:noVBand="1"/>
      </w:tblPr>
      <w:tblGrid>
        <w:gridCol w:w="3402"/>
        <w:gridCol w:w="1478"/>
        <w:gridCol w:w="2278"/>
        <w:gridCol w:w="2056"/>
      </w:tblGrid>
      <w:tr w:rsidR="004330E1" w:rsidRPr="00387435" w14:paraId="4C632D32" w14:textId="77777777" w:rsidTr="00512B4C">
        <w:tc>
          <w:tcPr>
            <w:tcW w:w="9214" w:type="dxa"/>
            <w:gridSpan w:val="4"/>
            <w:shd w:val="clear" w:color="auto" w:fill="F2F2F2"/>
          </w:tcPr>
          <w:p w14:paraId="6E8A7130" w14:textId="77777777" w:rsidR="004330E1" w:rsidRPr="00387435" w:rsidRDefault="004330E1" w:rsidP="00512B4C">
            <w:pPr>
              <w:wordWrap/>
              <w:spacing w:line="320" w:lineRule="exact"/>
              <w:rPr>
                <w:rFonts w:cs="Arial"/>
                <w:b/>
                <w:bCs/>
                <w:sz w:val="21"/>
                <w:szCs w:val="21"/>
                <w:u w:val="single"/>
                <w:lang w:val="fr-FR"/>
              </w:rPr>
            </w:pPr>
            <w:proofErr w:type="gramStart"/>
            <w:r w:rsidRPr="00387435">
              <w:rPr>
                <w:rFonts w:cs="Arial"/>
                <w:b/>
                <w:bCs/>
                <w:sz w:val="21"/>
                <w:szCs w:val="21"/>
                <w:u w:val="single"/>
                <w:lang w:val="fr-FR"/>
              </w:rPr>
              <w:t>Contact:</w:t>
            </w:r>
            <w:proofErr w:type="gramEnd"/>
          </w:p>
          <w:p w14:paraId="50253ABE" w14:textId="77777777" w:rsidR="004330E1" w:rsidRPr="00387435" w:rsidRDefault="004330E1" w:rsidP="00512B4C">
            <w:pPr>
              <w:wordWrap/>
              <w:spacing w:line="320" w:lineRule="exact"/>
              <w:rPr>
                <w:rFonts w:cs="Arial"/>
                <w:sz w:val="21"/>
                <w:szCs w:val="21"/>
              </w:rPr>
            </w:pPr>
            <w:r w:rsidRPr="00387435">
              <w:rPr>
                <w:rFonts w:cs="Arial"/>
                <w:b/>
                <w:bCs/>
                <w:sz w:val="21"/>
                <w:szCs w:val="21"/>
                <w:lang w:val="fr-FR"/>
              </w:rPr>
              <w:t xml:space="preserve">Hankook Tyre UK Ltd </w:t>
            </w:r>
            <w:r w:rsidRPr="00387435">
              <w:rPr>
                <w:rFonts w:cs="Arial"/>
                <w:sz w:val="21"/>
                <w:szCs w:val="21"/>
                <w:lang w:val="fr-FR"/>
              </w:rPr>
              <w:t>| Fawsley Drive, Heartlands Business Park</w:t>
            </w:r>
            <w:r w:rsidRPr="00387435">
              <w:rPr>
                <w:rFonts w:cs="Arial"/>
                <w:sz w:val="21"/>
                <w:szCs w:val="21"/>
              </w:rPr>
              <w:t xml:space="preserve"> | Daventry, Nothamptonshire | NN11 8UG</w:t>
            </w:r>
          </w:p>
          <w:p w14:paraId="3F4B720D" w14:textId="77777777" w:rsidR="004330E1" w:rsidRPr="00387435" w:rsidRDefault="004330E1" w:rsidP="00512B4C">
            <w:pPr>
              <w:wordWrap/>
              <w:spacing w:line="200" w:lineRule="exact"/>
              <w:rPr>
                <w:rFonts w:cs="Arial"/>
                <w:sz w:val="21"/>
                <w:szCs w:val="21"/>
                <w:u w:val="single"/>
              </w:rPr>
            </w:pPr>
          </w:p>
        </w:tc>
      </w:tr>
      <w:tr w:rsidR="004330E1" w:rsidRPr="00387435" w14:paraId="218EF1D1" w14:textId="77777777" w:rsidTr="00512B4C">
        <w:tc>
          <w:tcPr>
            <w:tcW w:w="3402" w:type="dxa"/>
            <w:shd w:val="clear" w:color="auto" w:fill="F2F2F2"/>
          </w:tcPr>
          <w:p w14:paraId="13C9B427" w14:textId="77777777" w:rsidR="004330E1" w:rsidRPr="00387435" w:rsidRDefault="004330E1" w:rsidP="00512B4C">
            <w:pPr>
              <w:wordWrap/>
              <w:spacing w:line="200" w:lineRule="exact"/>
              <w:rPr>
                <w:rFonts w:cs="Arial"/>
                <w:b/>
                <w:snapToGrid w:val="0"/>
                <w:sz w:val="21"/>
                <w:szCs w:val="21"/>
              </w:rPr>
            </w:pPr>
            <w:r w:rsidRPr="00387435">
              <w:rPr>
                <w:rFonts w:cs="Arial"/>
                <w:b/>
                <w:snapToGrid w:val="0"/>
                <w:sz w:val="21"/>
                <w:szCs w:val="21"/>
              </w:rPr>
              <w:t>Zoë Baldwin</w:t>
            </w:r>
          </w:p>
          <w:p w14:paraId="3C10FF9B" w14:textId="77777777" w:rsidR="004330E1" w:rsidRPr="00387435" w:rsidRDefault="004330E1" w:rsidP="00512B4C">
            <w:pPr>
              <w:wordWrap/>
              <w:spacing w:line="200" w:lineRule="exact"/>
              <w:rPr>
                <w:rFonts w:cs="Arial"/>
                <w:snapToGrid w:val="0"/>
                <w:sz w:val="21"/>
                <w:szCs w:val="21"/>
              </w:rPr>
            </w:pPr>
            <w:r w:rsidRPr="00387435">
              <w:rPr>
                <w:rFonts w:cs="Arial"/>
                <w:snapToGrid w:val="0"/>
                <w:sz w:val="21"/>
                <w:szCs w:val="21"/>
              </w:rPr>
              <w:t>Marketing Manager</w:t>
            </w:r>
          </w:p>
          <w:p w14:paraId="732AA310" w14:textId="77777777" w:rsidR="004330E1" w:rsidRPr="00387435" w:rsidRDefault="004330E1" w:rsidP="00512B4C">
            <w:pPr>
              <w:wordWrap/>
              <w:spacing w:line="200" w:lineRule="exact"/>
              <w:rPr>
                <w:rFonts w:cs="Arial"/>
                <w:snapToGrid w:val="0"/>
                <w:sz w:val="21"/>
                <w:szCs w:val="21"/>
              </w:rPr>
            </w:pPr>
            <w:r w:rsidRPr="00387435">
              <w:rPr>
                <w:rFonts w:cs="Arial"/>
                <w:snapToGrid w:val="0"/>
                <w:sz w:val="21"/>
                <w:szCs w:val="21"/>
              </w:rPr>
              <w:t>tel.: +44 (0)1327 304146</w:t>
            </w:r>
          </w:p>
          <w:p w14:paraId="45BEA123" w14:textId="77777777" w:rsidR="004330E1" w:rsidRPr="00387435" w:rsidRDefault="004330E1" w:rsidP="00512B4C">
            <w:pPr>
              <w:wordWrap/>
              <w:spacing w:line="200" w:lineRule="exact"/>
              <w:rPr>
                <w:rFonts w:cs="Arial"/>
                <w:snapToGrid w:val="0"/>
                <w:sz w:val="21"/>
                <w:szCs w:val="21"/>
              </w:rPr>
            </w:pPr>
            <w:r w:rsidRPr="00387435">
              <w:rPr>
                <w:rFonts w:cs="Arial"/>
                <w:snapToGrid w:val="0"/>
                <w:sz w:val="21"/>
                <w:szCs w:val="21"/>
              </w:rPr>
              <w:t>mob.: +44 (0) 7948 247048</w:t>
            </w:r>
          </w:p>
          <w:p w14:paraId="3D388D2A" w14:textId="77777777" w:rsidR="004330E1" w:rsidRPr="00387435" w:rsidRDefault="001F41BE" w:rsidP="00512B4C">
            <w:pPr>
              <w:wordWrap/>
              <w:spacing w:line="200" w:lineRule="exact"/>
              <w:rPr>
                <w:rStyle w:val="Hyperlink"/>
                <w:rFonts w:cs="Arial"/>
                <w:snapToGrid w:val="0"/>
                <w:sz w:val="21"/>
                <w:szCs w:val="21"/>
              </w:rPr>
            </w:pPr>
            <w:hyperlink r:id="rId56" w:history="1">
              <w:r w:rsidR="004330E1" w:rsidRPr="00387435">
                <w:rPr>
                  <w:rStyle w:val="Hyperlink"/>
                  <w:rFonts w:cs="Arial"/>
                  <w:snapToGrid w:val="0"/>
                  <w:sz w:val="21"/>
                  <w:szCs w:val="21"/>
                </w:rPr>
                <w:t>zbaldwin@hankooktyres.co.uk</w:t>
              </w:r>
            </w:hyperlink>
          </w:p>
          <w:p w14:paraId="3D8C48BE" w14:textId="77777777" w:rsidR="004330E1" w:rsidRPr="00387435" w:rsidRDefault="004330E1" w:rsidP="00512B4C">
            <w:pPr>
              <w:wordWrap/>
              <w:spacing w:line="200" w:lineRule="exact"/>
              <w:rPr>
                <w:rFonts w:cs="Arial"/>
                <w:snapToGrid w:val="0"/>
                <w:sz w:val="21"/>
                <w:szCs w:val="21"/>
              </w:rPr>
            </w:pPr>
            <w:r w:rsidRPr="00387435">
              <w:rPr>
                <w:rFonts w:cs="Arial"/>
                <w:snapToGrid w:val="0"/>
                <w:sz w:val="21"/>
                <w:szCs w:val="21"/>
              </w:rPr>
              <w:t xml:space="preserve"> </w:t>
            </w:r>
          </w:p>
        </w:tc>
        <w:tc>
          <w:tcPr>
            <w:tcW w:w="1478" w:type="dxa"/>
            <w:shd w:val="clear" w:color="auto" w:fill="F2F2F2"/>
          </w:tcPr>
          <w:p w14:paraId="49CF7B9D" w14:textId="77777777" w:rsidR="004330E1" w:rsidRPr="00387435" w:rsidRDefault="004330E1" w:rsidP="00512B4C">
            <w:pPr>
              <w:wordWrap/>
              <w:spacing w:line="200" w:lineRule="exact"/>
              <w:rPr>
                <w:rFonts w:cs="Arial"/>
                <w:color w:val="0070C0"/>
                <w:sz w:val="21"/>
                <w:szCs w:val="21"/>
                <w:lang w:val="de-DE"/>
              </w:rPr>
            </w:pPr>
          </w:p>
          <w:p w14:paraId="37C600AA" w14:textId="77777777" w:rsidR="004330E1" w:rsidRPr="00387435" w:rsidRDefault="004330E1" w:rsidP="00512B4C">
            <w:pPr>
              <w:wordWrap/>
              <w:spacing w:line="200" w:lineRule="exact"/>
              <w:rPr>
                <w:rFonts w:cs="Arial"/>
                <w:color w:val="0070C0"/>
                <w:sz w:val="21"/>
                <w:szCs w:val="21"/>
                <w:lang w:val="de-DE"/>
              </w:rPr>
            </w:pPr>
          </w:p>
        </w:tc>
        <w:tc>
          <w:tcPr>
            <w:tcW w:w="2278" w:type="dxa"/>
            <w:shd w:val="clear" w:color="auto" w:fill="F2F2F2"/>
          </w:tcPr>
          <w:p w14:paraId="4214504D" w14:textId="77777777" w:rsidR="004330E1" w:rsidRPr="00387435" w:rsidRDefault="004330E1" w:rsidP="00512B4C">
            <w:pPr>
              <w:wordWrap/>
              <w:spacing w:line="200" w:lineRule="exact"/>
              <w:rPr>
                <w:rFonts w:cs="Arial"/>
                <w:sz w:val="21"/>
                <w:szCs w:val="21"/>
                <w:lang w:val="en-GB"/>
              </w:rPr>
            </w:pPr>
          </w:p>
        </w:tc>
        <w:tc>
          <w:tcPr>
            <w:tcW w:w="2056" w:type="dxa"/>
            <w:shd w:val="clear" w:color="auto" w:fill="F2F2F2"/>
          </w:tcPr>
          <w:p w14:paraId="20596BF2" w14:textId="77777777" w:rsidR="004330E1" w:rsidRPr="00387435" w:rsidRDefault="004330E1" w:rsidP="00512B4C">
            <w:pPr>
              <w:wordWrap/>
              <w:spacing w:line="200" w:lineRule="exact"/>
              <w:rPr>
                <w:rFonts w:cs="Arial"/>
                <w:sz w:val="21"/>
                <w:szCs w:val="21"/>
                <w:lang w:val="en-GB"/>
              </w:rPr>
            </w:pPr>
          </w:p>
        </w:tc>
      </w:tr>
    </w:tbl>
    <w:p w14:paraId="03DF9CAC" w14:textId="77777777" w:rsidR="004330E1" w:rsidRPr="009A139A" w:rsidRDefault="004330E1" w:rsidP="004330E1">
      <w:pPr>
        <w:wordWrap/>
        <w:spacing w:line="320" w:lineRule="exact"/>
        <w:rPr>
          <w:rFonts w:cs="Arial"/>
          <w:lang w:val="fr-FR"/>
        </w:rPr>
      </w:pPr>
    </w:p>
    <w:p w14:paraId="348A1960" w14:textId="77777777" w:rsidR="004330E1" w:rsidRPr="00E316FB" w:rsidRDefault="004330E1" w:rsidP="004330E1">
      <w:pPr>
        <w:tabs>
          <w:tab w:val="left" w:pos="142"/>
        </w:tabs>
        <w:suppressAutoHyphens/>
        <w:wordWrap/>
        <w:autoSpaceDE/>
        <w:autoSpaceDN/>
        <w:spacing w:line="276" w:lineRule="auto"/>
        <w:jc w:val="left"/>
        <w:rPr>
          <w:rFonts w:eastAsia="Times New Roman" w:cs="Arial"/>
          <w:b/>
          <w:color w:val="00000A"/>
          <w:kern w:val="0"/>
          <w:sz w:val="21"/>
          <w:szCs w:val="21"/>
          <w:lang w:val="en-GB" w:eastAsia="en-GB" w:bidi="en-GB"/>
        </w:rPr>
      </w:pPr>
    </w:p>
    <w:p w14:paraId="4C34AF03" w14:textId="77777777" w:rsidR="003C3ABB" w:rsidRPr="004330E1" w:rsidRDefault="003C3ABB" w:rsidP="004330E1"/>
    <w:sectPr w:rsidR="003C3ABB" w:rsidRPr="004330E1" w:rsidSect="006446F9">
      <w:headerReference w:type="default" r:id="rId57"/>
      <w:pgSz w:w="11906" w:h="16838"/>
      <w:pgMar w:top="1191" w:right="1700" w:bottom="1134"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EB073" w14:textId="77777777" w:rsidR="00357727" w:rsidRDefault="00357727" w:rsidP="002368D6">
      <w:r>
        <w:separator/>
      </w:r>
    </w:p>
  </w:endnote>
  <w:endnote w:type="continuationSeparator" w:id="0">
    <w:p w14:paraId="749CA513" w14:textId="77777777" w:rsidR="00357727" w:rsidRDefault="00357727" w:rsidP="00236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Swiss721BT-Roman">
    <w:altName w:val="Cambria"/>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944A1" w14:textId="77777777" w:rsidR="00357727" w:rsidRDefault="00357727" w:rsidP="002368D6">
      <w:r>
        <w:separator/>
      </w:r>
    </w:p>
  </w:footnote>
  <w:footnote w:type="continuationSeparator" w:id="0">
    <w:p w14:paraId="6188F353" w14:textId="77777777" w:rsidR="00357727" w:rsidRDefault="00357727" w:rsidP="002368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459D2" w14:textId="67F3206B" w:rsidR="00FD4B3E" w:rsidRDefault="00244119">
    <w:pPr>
      <w:pStyle w:val="Header"/>
    </w:pPr>
    <w:r>
      <w:rPr>
        <w:rFonts w:cs="Arial"/>
        <w:noProof/>
        <w:lang w:val="en-GB" w:eastAsia="en-GB"/>
      </w:rPr>
      <w:drawing>
        <wp:anchor distT="0" distB="0" distL="114300" distR="114300" simplePos="0" relativeHeight="251658240" behindDoc="0" locked="0" layoutInCell="1" allowOverlap="1" wp14:anchorId="496BBBE3" wp14:editId="78D66294">
          <wp:simplePos x="0" y="0"/>
          <wp:positionH relativeFrom="page">
            <wp:align>right</wp:align>
          </wp:positionH>
          <wp:positionV relativeFrom="paragraph">
            <wp:posOffset>-442595</wp:posOffset>
          </wp:positionV>
          <wp:extent cx="7553325" cy="118491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1849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96C39"/>
    <w:multiLevelType w:val="multilevel"/>
    <w:tmpl w:val="4F2E2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F17469"/>
    <w:multiLevelType w:val="multilevel"/>
    <w:tmpl w:val="73C6F4D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AD7508"/>
    <w:multiLevelType w:val="hybridMultilevel"/>
    <w:tmpl w:val="48F2F168"/>
    <w:lvl w:ilvl="0" w:tplc="E79CD536">
      <w:start w:val="1"/>
      <w:numFmt w:val="bullet"/>
      <w:lvlText w:val=""/>
      <w:lvlJc w:val="left"/>
      <w:pPr>
        <w:ind w:left="720" w:hanging="360"/>
      </w:pPr>
      <w:rPr>
        <w:rFonts w:ascii="Wingdings" w:hAnsi="Wingdings" w:hint="default"/>
        <w:i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8E203E1"/>
    <w:multiLevelType w:val="hybridMultilevel"/>
    <w:tmpl w:val="F2D2E9D4"/>
    <w:lvl w:ilvl="0" w:tplc="971EFC6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102A64"/>
    <w:multiLevelType w:val="hybridMultilevel"/>
    <w:tmpl w:val="DF02D2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5156F74"/>
    <w:multiLevelType w:val="hybridMultilevel"/>
    <w:tmpl w:val="0A7C92DA"/>
    <w:lvl w:ilvl="0" w:tplc="971EFC6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52D2445"/>
    <w:multiLevelType w:val="hybridMultilevel"/>
    <w:tmpl w:val="2514DEC2"/>
    <w:lvl w:ilvl="0" w:tplc="971EFC6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56C0D6C"/>
    <w:multiLevelType w:val="hybridMultilevel"/>
    <w:tmpl w:val="3E54A022"/>
    <w:lvl w:ilvl="0" w:tplc="0407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6AB5808"/>
    <w:multiLevelType w:val="hybridMultilevel"/>
    <w:tmpl w:val="099AA4C0"/>
    <w:lvl w:ilvl="0" w:tplc="8E74817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6C5482"/>
    <w:multiLevelType w:val="hybridMultilevel"/>
    <w:tmpl w:val="819E0BDC"/>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0" w15:restartNumberingAfterBreak="0">
    <w:nsid w:val="1A6E2031"/>
    <w:multiLevelType w:val="hybridMultilevel"/>
    <w:tmpl w:val="4E880B4A"/>
    <w:lvl w:ilvl="0" w:tplc="438CB9D2">
      <w:start w:val="3"/>
      <w:numFmt w:val="bullet"/>
      <w:lvlText w:val="-"/>
      <w:lvlJc w:val="left"/>
      <w:pPr>
        <w:ind w:left="1440" w:hanging="360"/>
      </w:pPr>
      <w:rPr>
        <w:rFonts w:ascii="Times New Roman" w:eastAsia="Batang"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59C1829"/>
    <w:multiLevelType w:val="hybridMultilevel"/>
    <w:tmpl w:val="012C67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74E229F"/>
    <w:multiLevelType w:val="hybridMultilevel"/>
    <w:tmpl w:val="E894F77C"/>
    <w:lvl w:ilvl="0" w:tplc="971EFC6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AEC6950"/>
    <w:multiLevelType w:val="hybridMultilevel"/>
    <w:tmpl w:val="16FAD9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B2C72AF"/>
    <w:multiLevelType w:val="hybridMultilevel"/>
    <w:tmpl w:val="073283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1BB00E1"/>
    <w:multiLevelType w:val="hybridMultilevel"/>
    <w:tmpl w:val="B97672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32FE7489"/>
    <w:multiLevelType w:val="hybridMultilevel"/>
    <w:tmpl w:val="FA2E83D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3DF2B56"/>
    <w:multiLevelType w:val="hybridMultilevel"/>
    <w:tmpl w:val="2200CBBA"/>
    <w:lvl w:ilvl="0" w:tplc="FFFFFFFF">
      <w:start w:val="3"/>
      <w:numFmt w:val="bullet"/>
      <w:lvlText w:val="-"/>
      <w:lvlJc w:val="left"/>
      <w:pPr>
        <w:ind w:left="720" w:hanging="360"/>
      </w:pPr>
      <w:rPr>
        <w:rFonts w:ascii="Times New Roman" w:eastAsia="Batang"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DB768A4"/>
    <w:multiLevelType w:val="hybridMultilevel"/>
    <w:tmpl w:val="1A8E32D2"/>
    <w:lvl w:ilvl="0" w:tplc="777C73D4">
      <w:numFmt w:val="bullet"/>
      <w:lvlText w:val="-"/>
      <w:lvlJc w:val="left"/>
      <w:pPr>
        <w:ind w:left="720" w:hanging="360"/>
      </w:pPr>
      <w:rPr>
        <w:rFonts w:ascii="Arial" w:eastAsia="Batang"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00845A8"/>
    <w:multiLevelType w:val="hybridMultilevel"/>
    <w:tmpl w:val="FBFA4444"/>
    <w:lvl w:ilvl="0" w:tplc="EA90517A">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BE3119"/>
    <w:multiLevelType w:val="hybridMultilevel"/>
    <w:tmpl w:val="6FFA2EC0"/>
    <w:lvl w:ilvl="0" w:tplc="FFFFFFFF">
      <w:start w:val="4"/>
      <w:numFmt w:val="bullet"/>
      <w:lvlText w:val="-"/>
      <w:lvlJc w:val="left"/>
      <w:pPr>
        <w:ind w:left="720" w:hanging="360"/>
      </w:pPr>
      <w:rPr>
        <w:rFonts w:ascii="Times New Roman" w:eastAsia="Batang"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CAB1247"/>
    <w:multiLevelType w:val="hybridMultilevel"/>
    <w:tmpl w:val="C44C4FE2"/>
    <w:lvl w:ilvl="0" w:tplc="526689CC">
      <w:start w:val="1"/>
      <w:numFmt w:val="bullet"/>
      <w:lvlText w:val=""/>
      <w:lvlJc w:val="left"/>
      <w:pPr>
        <w:ind w:left="400" w:hanging="400"/>
      </w:pPr>
      <w:rPr>
        <w:rFonts w:ascii="Wingdings" w:hAnsi="Wingdings" w:hint="default"/>
        <w:u w:color="F79646"/>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22" w15:restartNumberingAfterBreak="0">
    <w:nsid w:val="5C4B747E"/>
    <w:multiLevelType w:val="hybridMultilevel"/>
    <w:tmpl w:val="AFDE8E7C"/>
    <w:lvl w:ilvl="0" w:tplc="971EFC6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0030E2E"/>
    <w:multiLevelType w:val="hybridMultilevel"/>
    <w:tmpl w:val="E7400A7E"/>
    <w:lvl w:ilvl="0" w:tplc="08090015">
      <w:start w:val="1"/>
      <w:numFmt w:val="upperLetter"/>
      <w:lvlText w:val="%1."/>
      <w:lvlJc w:val="left"/>
      <w:pPr>
        <w:ind w:left="720" w:hanging="360"/>
      </w:pPr>
      <w:rPr>
        <w:rFonts w:hint="default"/>
      </w:rPr>
    </w:lvl>
    <w:lvl w:ilvl="1" w:tplc="DB9C84DC">
      <w:numFmt w:val="bullet"/>
      <w:lvlText w:val="-"/>
      <w:lvlJc w:val="left"/>
      <w:pPr>
        <w:ind w:left="1440" w:hanging="360"/>
      </w:pPr>
      <w:rPr>
        <w:rFonts w:ascii="Arial" w:eastAsia="Batang"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994C2E"/>
    <w:multiLevelType w:val="hybridMultilevel"/>
    <w:tmpl w:val="5A500D0C"/>
    <w:lvl w:ilvl="0" w:tplc="6912571C">
      <w:numFmt w:val="bullet"/>
      <w:lvlText w:val="-"/>
      <w:lvlJc w:val="left"/>
      <w:pPr>
        <w:ind w:left="720" w:hanging="360"/>
      </w:pPr>
      <w:rPr>
        <w:rFonts w:ascii="Arial" w:eastAsia="Batang"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93A24CB"/>
    <w:multiLevelType w:val="hybridMultilevel"/>
    <w:tmpl w:val="89D40CF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70857500"/>
    <w:multiLevelType w:val="hybridMultilevel"/>
    <w:tmpl w:val="4FB2BBFA"/>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0748A6"/>
    <w:multiLevelType w:val="hybridMultilevel"/>
    <w:tmpl w:val="A6163DFE"/>
    <w:lvl w:ilvl="0" w:tplc="971EFC6A">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692076F"/>
    <w:multiLevelType w:val="multilevel"/>
    <w:tmpl w:val="9B349E9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CB3B7E"/>
    <w:multiLevelType w:val="hybridMultilevel"/>
    <w:tmpl w:val="E7400A7E"/>
    <w:lvl w:ilvl="0" w:tplc="08090015">
      <w:start w:val="1"/>
      <w:numFmt w:val="upperLetter"/>
      <w:lvlText w:val="%1."/>
      <w:lvlJc w:val="left"/>
      <w:pPr>
        <w:ind w:left="720" w:hanging="360"/>
      </w:pPr>
      <w:rPr>
        <w:rFonts w:hint="default"/>
      </w:rPr>
    </w:lvl>
    <w:lvl w:ilvl="1" w:tplc="DB9C84DC">
      <w:numFmt w:val="bullet"/>
      <w:lvlText w:val="-"/>
      <w:lvlJc w:val="left"/>
      <w:pPr>
        <w:ind w:left="1440" w:hanging="360"/>
      </w:pPr>
      <w:rPr>
        <w:rFonts w:ascii="Arial" w:eastAsia="Batang"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E05F84"/>
    <w:multiLevelType w:val="hybridMultilevel"/>
    <w:tmpl w:val="4A924B42"/>
    <w:lvl w:ilvl="0" w:tplc="0407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A30646A"/>
    <w:multiLevelType w:val="hybridMultilevel"/>
    <w:tmpl w:val="F71EC10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7A3E76EF"/>
    <w:multiLevelType w:val="hybridMultilevel"/>
    <w:tmpl w:val="1BECB1F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959260819">
    <w:abstractNumId w:val="21"/>
  </w:num>
  <w:num w:numId="2" w16cid:durableId="643967334">
    <w:abstractNumId w:val="17"/>
  </w:num>
  <w:num w:numId="3" w16cid:durableId="222760394">
    <w:abstractNumId w:val="20"/>
  </w:num>
  <w:num w:numId="4" w16cid:durableId="211408338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9032300">
    <w:abstractNumId w:val="7"/>
  </w:num>
  <w:num w:numId="6" w16cid:durableId="1754888532">
    <w:abstractNumId w:val="25"/>
  </w:num>
  <w:num w:numId="7" w16cid:durableId="1636913036">
    <w:abstractNumId w:val="2"/>
  </w:num>
  <w:num w:numId="8" w16cid:durableId="2062631870">
    <w:abstractNumId w:val="5"/>
  </w:num>
  <w:num w:numId="9" w16cid:durableId="610359040">
    <w:abstractNumId w:val="12"/>
  </w:num>
  <w:num w:numId="10" w16cid:durableId="1794714157">
    <w:abstractNumId w:val="3"/>
  </w:num>
  <w:num w:numId="11" w16cid:durableId="684132021">
    <w:abstractNumId w:val="27"/>
  </w:num>
  <w:num w:numId="12" w16cid:durableId="1949852581">
    <w:abstractNumId w:val="6"/>
  </w:num>
  <w:num w:numId="13" w16cid:durableId="1991641050">
    <w:abstractNumId w:val="22"/>
  </w:num>
  <w:num w:numId="14" w16cid:durableId="1593396234">
    <w:abstractNumId w:val="9"/>
  </w:num>
  <w:num w:numId="15" w16cid:durableId="1452749568">
    <w:abstractNumId w:val="13"/>
  </w:num>
  <w:num w:numId="16" w16cid:durableId="1127510188">
    <w:abstractNumId w:val="16"/>
  </w:num>
  <w:num w:numId="17" w16cid:durableId="1107044788">
    <w:abstractNumId w:val="15"/>
  </w:num>
  <w:num w:numId="18" w16cid:durableId="706494256">
    <w:abstractNumId w:val="14"/>
  </w:num>
  <w:num w:numId="19" w16cid:durableId="1217669599">
    <w:abstractNumId w:val="31"/>
  </w:num>
  <w:num w:numId="20" w16cid:durableId="358513488">
    <w:abstractNumId w:val="32"/>
  </w:num>
  <w:num w:numId="21" w16cid:durableId="1906604275">
    <w:abstractNumId w:val="11"/>
  </w:num>
  <w:num w:numId="22" w16cid:durableId="1501457892">
    <w:abstractNumId w:val="1"/>
  </w:num>
  <w:num w:numId="23" w16cid:durableId="454956071">
    <w:abstractNumId w:val="18"/>
  </w:num>
  <w:num w:numId="24" w16cid:durableId="1068572698">
    <w:abstractNumId w:val="24"/>
  </w:num>
  <w:num w:numId="25" w16cid:durableId="741827334">
    <w:abstractNumId w:val="29"/>
  </w:num>
  <w:num w:numId="26" w16cid:durableId="752749275">
    <w:abstractNumId w:val="26"/>
  </w:num>
  <w:num w:numId="27" w16cid:durableId="778766483">
    <w:abstractNumId w:val="23"/>
  </w:num>
  <w:num w:numId="28" w16cid:durableId="567306742">
    <w:abstractNumId w:val="30"/>
  </w:num>
  <w:num w:numId="29" w16cid:durableId="1176000737">
    <w:abstractNumId w:val="10"/>
  </w:num>
  <w:num w:numId="30" w16cid:durableId="1717510207">
    <w:abstractNumId w:val="28"/>
  </w:num>
  <w:num w:numId="31" w16cid:durableId="1280718878">
    <w:abstractNumId w:val="0"/>
  </w:num>
  <w:num w:numId="32" w16cid:durableId="941032379">
    <w:abstractNumId w:val="8"/>
  </w:num>
  <w:num w:numId="33" w16cid:durableId="1376082722">
    <w:abstractNumId w:val="19"/>
  </w:num>
  <w:num w:numId="34" w16cid:durableId="20230451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fr-FR" w:vendorID="64" w:dllVersion="6" w:nlCheck="1" w:checkStyle="1"/>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27C"/>
    <w:rsid w:val="000037ED"/>
    <w:rsid w:val="00003D39"/>
    <w:rsid w:val="00006AA7"/>
    <w:rsid w:val="00014B39"/>
    <w:rsid w:val="00033C80"/>
    <w:rsid w:val="000357E0"/>
    <w:rsid w:val="000403E1"/>
    <w:rsid w:val="00054019"/>
    <w:rsid w:val="00061075"/>
    <w:rsid w:val="00065191"/>
    <w:rsid w:val="0006783A"/>
    <w:rsid w:val="000804B8"/>
    <w:rsid w:val="00096572"/>
    <w:rsid w:val="000B63C3"/>
    <w:rsid w:val="000C1971"/>
    <w:rsid w:val="000C7312"/>
    <w:rsid w:val="000C7765"/>
    <w:rsid w:val="000F4B6D"/>
    <w:rsid w:val="000F71EC"/>
    <w:rsid w:val="00104CBA"/>
    <w:rsid w:val="001059CC"/>
    <w:rsid w:val="00106E8B"/>
    <w:rsid w:val="001156DB"/>
    <w:rsid w:val="00121705"/>
    <w:rsid w:val="00125376"/>
    <w:rsid w:val="00126911"/>
    <w:rsid w:val="00130EA4"/>
    <w:rsid w:val="00136636"/>
    <w:rsid w:val="00140054"/>
    <w:rsid w:val="001520CC"/>
    <w:rsid w:val="00163191"/>
    <w:rsid w:val="00166946"/>
    <w:rsid w:val="001709EC"/>
    <w:rsid w:val="00180720"/>
    <w:rsid w:val="00196F41"/>
    <w:rsid w:val="001A51C9"/>
    <w:rsid w:val="001A7146"/>
    <w:rsid w:val="001B46B2"/>
    <w:rsid w:val="001C0514"/>
    <w:rsid w:val="001C2190"/>
    <w:rsid w:val="001C5817"/>
    <w:rsid w:val="001C640E"/>
    <w:rsid w:val="001C7E03"/>
    <w:rsid w:val="001E025D"/>
    <w:rsid w:val="001E047F"/>
    <w:rsid w:val="001E1580"/>
    <w:rsid w:val="001F41BE"/>
    <w:rsid w:val="001F43A2"/>
    <w:rsid w:val="001F5874"/>
    <w:rsid w:val="00203FD8"/>
    <w:rsid w:val="00210006"/>
    <w:rsid w:val="002156E3"/>
    <w:rsid w:val="002368D6"/>
    <w:rsid w:val="002413C6"/>
    <w:rsid w:val="00244119"/>
    <w:rsid w:val="00244A9D"/>
    <w:rsid w:val="00246CF1"/>
    <w:rsid w:val="00246D09"/>
    <w:rsid w:val="00247674"/>
    <w:rsid w:val="00253A74"/>
    <w:rsid w:val="002639E5"/>
    <w:rsid w:val="0026529F"/>
    <w:rsid w:val="0027047B"/>
    <w:rsid w:val="00273CE2"/>
    <w:rsid w:val="00274364"/>
    <w:rsid w:val="00275CBD"/>
    <w:rsid w:val="00277C4D"/>
    <w:rsid w:val="0028434D"/>
    <w:rsid w:val="002906AC"/>
    <w:rsid w:val="00292F74"/>
    <w:rsid w:val="00292F79"/>
    <w:rsid w:val="00292FE7"/>
    <w:rsid w:val="002A1E91"/>
    <w:rsid w:val="002A697E"/>
    <w:rsid w:val="002B090F"/>
    <w:rsid w:val="002D0BCF"/>
    <w:rsid w:val="002D28EF"/>
    <w:rsid w:val="002D4C19"/>
    <w:rsid w:val="002D6A14"/>
    <w:rsid w:val="00301BB6"/>
    <w:rsid w:val="00301EDB"/>
    <w:rsid w:val="00302778"/>
    <w:rsid w:val="00323A61"/>
    <w:rsid w:val="003263EC"/>
    <w:rsid w:val="003322A8"/>
    <w:rsid w:val="00336613"/>
    <w:rsid w:val="00342A19"/>
    <w:rsid w:val="00345528"/>
    <w:rsid w:val="00346984"/>
    <w:rsid w:val="00351819"/>
    <w:rsid w:val="00357727"/>
    <w:rsid w:val="00362E3D"/>
    <w:rsid w:val="0036385E"/>
    <w:rsid w:val="003864FE"/>
    <w:rsid w:val="00387C98"/>
    <w:rsid w:val="003A093E"/>
    <w:rsid w:val="003A1B28"/>
    <w:rsid w:val="003A5934"/>
    <w:rsid w:val="003C37B2"/>
    <w:rsid w:val="003C3ABB"/>
    <w:rsid w:val="003C4B3B"/>
    <w:rsid w:val="003D0F03"/>
    <w:rsid w:val="003D5034"/>
    <w:rsid w:val="003D602D"/>
    <w:rsid w:val="003F2CAB"/>
    <w:rsid w:val="003F2CE8"/>
    <w:rsid w:val="00403A7E"/>
    <w:rsid w:val="00412617"/>
    <w:rsid w:val="00421B93"/>
    <w:rsid w:val="00427D20"/>
    <w:rsid w:val="004330E1"/>
    <w:rsid w:val="00435A91"/>
    <w:rsid w:val="0044063D"/>
    <w:rsid w:val="0044090D"/>
    <w:rsid w:val="004449F0"/>
    <w:rsid w:val="00445D20"/>
    <w:rsid w:val="004801DD"/>
    <w:rsid w:val="00483F60"/>
    <w:rsid w:val="00490F65"/>
    <w:rsid w:val="004A13A1"/>
    <w:rsid w:val="004A55D7"/>
    <w:rsid w:val="004A5EA7"/>
    <w:rsid w:val="004A6C4D"/>
    <w:rsid w:val="004B07A1"/>
    <w:rsid w:val="004B3592"/>
    <w:rsid w:val="004B4D9F"/>
    <w:rsid w:val="004B5742"/>
    <w:rsid w:val="004D26EA"/>
    <w:rsid w:val="004D6BA4"/>
    <w:rsid w:val="004E4426"/>
    <w:rsid w:val="004F0B74"/>
    <w:rsid w:val="004F4177"/>
    <w:rsid w:val="004F610B"/>
    <w:rsid w:val="004F7401"/>
    <w:rsid w:val="00516B61"/>
    <w:rsid w:val="00526618"/>
    <w:rsid w:val="00532550"/>
    <w:rsid w:val="0053693E"/>
    <w:rsid w:val="005504A3"/>
    <w:rsid w:val="005505D7"/>
    <w:rsid w:val="0055115F"/>
    <w:rsid w:val="005554A8"/>
    <w:rsid w:val="00573843"/>
    <w:rsid w:val="00576C08"/>
    <w:rsid w:val="00582E94"/>
    <w:rsid w:val="005873E8"/>
    <w:rsid w:val="00590A6E"/>
    <w:rsid w:val="00591328"/>
    <w:rsid w:val="005974F4"/>
    <w:rsid w:val="005A073F"/>
    <w:rsid w:val="005A4603"/>
    <w:rsid w:val="005B27FE"/>
    <w:rsid w:val="005C1CBC"/>
    <w:rsid w:val="005D4243"/>
    <w:rsid w:val="005E7D57"/>
    <w:rsid w:val="00607BDB"/>
    <w:rsid w:val="00615039"/>
    <w:rsid w:val="00634139"/>
    <w:rsid w:val="00640731"/>
    <w:rsid w:val="00640803"/>
    <w:rsid w:val="006446F9"/>
    <w:rsid w:val="00660681"/>
    <w:rsid w:val="0067463B"/>
    <w:rsid w:val="00676388"/>
    <w:rsid w:val="00677B2D"/>
    <w:rsid w:val="00680980"/>
    <w:rsid w:val="006838EE"/>
    <w:rsid w:val="00686A9A"/>
    <w:rsid w:val="00690748"/>
    <w:rsid w:val="0069141D"/>
    <w:rsid w:val="0069220D"/>
    <w:rsid w:val="00693CD9"/>
    <w:rsid w:val="006A2604"/>
    <w:rsid w:val="006B7770"/>
    <w:rsid w:val="006B7AA7"/>
    <w:rsid w:val="006B7BC7"/>
    <w:rsid w:val="006D2984"/>
    <w:rsid w:val="006E48A0"/>
    <w:rsid w:val="006F20E1"/>
    <w:rsid w:val="006F62A3"/>
    <w:rsid w:val="00707038"/>
    <w:rsid w:val="007227B7"/>
    <w:rsid w:val="0072516D"/>
    <w:rsid w:val="00726605"/>
    <w:rsid w:val="00740BA7"/>
    <w:rsid w:val="00743C21"/>
    <w:rsid w:val="00764D2C"/>
    <w:rsid w:val="00767C61"/>
    <w:rsid w:val="00767E09"/>
    <w:rsid w:val="00774D06"/>
    <w:rsid w:val="00781293"/>
    <w:rsid w:val="0078186E"/>
    <w:rsid w:val="00784F92"/>
    <w:rsid w:val="00795875"/>
    <w:rsid w:val="007A7CEB"/>
    <w:rsid w:val="007B327B"/>
    <w:rsid w:val="007B59A4"/>
    <w:rsid w:val="007C082D"/>
    <w:rsid w:val="007C185F"/>
    <w:rsid w:val="007D4A39"/>
    <w:rsid w:val="007D4E44"/>
    <w:rsid w:val="007E736E"/>
    <w:rsid w:val="00801FC1"/>
    <w:rsid w:val="00815ABB"/>
    <w:rsid w:val="0082386D"/>
    <w:rsid w:val="00840A41"/>
    <w:rsid w:val="00853ED5"/>
    <w:rsid w:val="008569CF"/>
    <w:rsid w:val="0086025E"/>
    <w:rsid w:val="00870838"/>
    <w:rsid w:val="008748B1"/>
    <w:rsid w:val="00874A23"/>
    <w:rsid w:val="00880B64"/>
    <w:rsid w:val="00885015"/>
    <w:rsid w:val="00892C37"/>
    <w:rsid w:val="00893EEA"/>
    <w:rsid w:val="00894237"/>
    <w:rsid w:val="008943DE"/>
    <w:rsid w:val="008A3E17"/>
    <w:rsid w:val="008B7158"/>
    <w:rsid w:val="008C027B"/>
    <w:rsid w:val="008C3161"/>
    <w:rsid w:val="008C7F90"/>
    <w:rsid w:val="008D2812"/>
    <w:rsid w:val="008D59E3"/>
    <w:rsid w:val="008F29EB"/>
    <w:rsid w:val="008F4443"/>
    <w:rsid w:val="00906F4B"/>
    <w:rsid w:val="0091627C"/>
    <w:rsid w:val="00924B91"/>
    <w:rsid w:val="00925D07"/>
    <w:rsid w:val="0093167E"/>
    <w:rsid w:val="009429F1"/>
    <w:rsid w:val="00947DC0"/>
    <w:rsid w:val="009716C8"/>
    <w:rsid w:val="009835A7"/>
    <w:rsid w:val="0099716F"/>
    <w:rsid w:val="009A139A"/>
    <w:rsid w:val="009A58C3"/>
    <w:rsid w:val="009B03ED"/>
    <w:rsid w:val="009C379F"/>
    <w:rsid w:val="009C5ABA"/>
    <w:rsid w:val="009D01E4"/>
    <w:rsid w:val="009D4916"/>
    <w:rsid w:val="009D7367"/>
    <w:rsid w:val="009F32B5"/>
    <w:rsid w:val="00A04208"/>
    <w:rsid w:val="00A1388A"/>
    <w:rsid w:val="00A2034F"/>
    <w:rsid w:val="00A204E0"/>
    <w:rsid w:val="00A22948"/>
    <w:rsid w:val="00A61C9E"/>
    <w:rsid w:val="00A65081"/>
    <w:rsid w:val="00A6786A"/>
    <w:rsid w:val="00A76443"/>
    <w:rsid w:val="00A83481"/>
    <w:rsid w:val="00AB566F"/>
    <w:rsid w:val="00AE78D4"/>
    <w:rsid w:val="00AF00BE"/>
    <w:rsid w:val="00AF45F0"/>
    <w:rsid w:val="00B03892"/>
    <w:rsid w:val="00B069DE"/>
    <w:rsid w:val="00B26106"/>
    <w:rsid w:val="00B34C53"/>
    <w:rsid w:val="00B428D1"/>
    <w:rsid w:val="00B50C64"/>
    <w:rsid w:val="00B55380"/>
    <w:rsid w:val="00B57255"/>
    <w:rsid w:val="00B61956"/>
    <w:rsid w:val="00B96BD9"/>
    <w:rsid w:val="00BD139D"/>
    <w:rsid w:val="00BD21B5"/>
    <w:rsid w:val="00BE33DC"/>
    <w:rsid w:val="00BF1523"/>
    <w:rsid w:val="00BF2FF3"/>
    <w:rsid w:val="00C00FF2"/>
    <w:rsid w:val="00C14F83"/>
    <w:rsid w:val="00C20AD4"/>
    <w:rsid w:val="00C212A0"/>
    <w:rsid w:val="00C21961"/>
    <w:rsid w:val="00C30BA1"/>
    <w:rsid w:val="00C36E94"/>
    <w:rsid w:val="00C4561B"/>
    <w:rsid w:val="00C470BD"/>
    <w:rsid w:val="00C54380"/>
    <w:rsid w:val="00C7502C"/>
    <w:rsid w:val="00C80039"/>
    <w:rsid w:val="00C80172"/>
    <w:rsid w:val="00C93BCB"/>
    <w:rsid w:val="00C975C0"/>
    <w:rsid w:val="00CA42AD"/>
    <w:rsid w:val="00CB6DD9"/>
    <w:rsid w:val="00CC4AFF"/>
    <w:rsid w:val="00CC57F7"/>
    <w:rsid w:val="00CC5CB1"/>
    <w:rsid w:val="00CC7947"/>
    <w:rsid w:val="00CC7E71"/>
    <w:rsid w:val="00CD05A4"/>
    <w:rsid w:val="00CD60E1"/>
    <w:rsid w:val="00CE4F0A"/>
    <w:rsid w:val="00CF0095"/>
    <w:rsid w:val="00CF09EB"/>
    <w:rsid w:val="00CF776C"/>
    <w:rsid w:val="00D2602E"/>
    <w:rsid w:val="00D3033D"/>
    <w:rsid w:val="00D357BE"/>
    <w:rsid w:val="00D45FFB"/>
    <w:rsid w:val="00D57D81"/>
    <w:rsid w:val="00D613B6"/>
    <w:rsid w:val="00D77956"/>
    <w:rsid w:val="00D856FF"/>
    <w:rsid w:val="00D9276E"/>
    <w:rsid w:val="00DA6E12"/>
    <w:rsid w:val="00DB1A82"/>
    <w:rsid w:val="00DC0107"/>
    <w:rsid w:val="00DD0677"/>
    <w:rsid w:val="00DD21C2"/>
    <w:rsid w:val="00DE09D7"/>
    <w:rsid w:val="00DF2E0B"/>
    <w:rsid w:val="00DF417D"/>
    <w:rsid w:val="00DF5C21"/>
    <w:rsid w:val="00E008CA"/>
    <w:rsid w:val="00E07C7B"/>
    <w:rsid w:val="00E123ED"/>
    <w:rsid w:val="00E20E0B"/>
    <w:rsid w:val="00E34121"/>
    <w:rsid w:val="00E34ABD"/>
    <w:rsid w:val="00E34DCF"/>
    <w:rsid w:val="00E408E1"/>
    <w:rsid w:val="00E472A6"/>
    <w:rsid w:val="00E60E9B"/>
    <w:rsid w:val="00E64CB1"/>
    <w:rsid w:val="00E71E53"/>
    <w:rsid w:val="00ED2D2B"/>
    <w:rsid w:val="00EE0B14"/>
    <w:rsid w:val="00EE0EDE"/>
    <w:rsid w:val="00EF0C8A"/>
    <w:rsid w:val="00EF1321"/>
    <w:rsid w:val="00EF22A6"/>
    <w:rsid w:val="00EF600E"/>
    <w:rsid w:val="00F00B7F"/>
    <w:rsid w:val="00F04B98"/>
    <w:rsid w:val="00F06B32"/>
    <w:rsid w:val="00F10F1B"/>
    <w:rsid w:val="00F24D01"/>
    <w:rsid w:val="00F40633"/>
    <w:rsid w:val="00F4706A"/>
    <w:rsid w:val="00F56973"/>
    <w:rsid w:val="00F654C0"/>
    <w:rsid w:val="00F75039"/>
    <w:rsid w:val="00F83875"/>
    <w:rsid w:val="00F8715A"/>
    <w:rsid w:val="00F91443"/>
    <w:rsid w:val="00F91D3A"/>
    <w:rsid w:val="00F96A78"/>
    <w:rsid w:val="00F97019"/>
    <w:rsid w:val="00FB0C2C"/>
    <w:rsid w:val="00FB54C5"/>
    <w:rsid w:val="00FB63C7"/>
    <w:rsid w:val="00FC1C26"/>
    <w:rsid w:val="00FD2A6C"/>
    <w:rsid w:val="00FD518B"/>
    <w:rsid w:val="00FD7EC2"/>
    <w:rsid w:val="00FF5DD0"/>
    <w:rsid w:val="00FF664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C069BE"/>
  <w15:docId w15:val="{1A9B6B71-AE9C-457A-96A9-638A3893A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39A"/>
    <w:pPr>
      <w:widowControl w:val="0"/>
      <w:wordWrap w:val="0"/>
      <w:autoSpaceDE w:val="0"/>
      <w:autoSpaceDN w:val="0"/>
      <w:spacing w:after="0" w:line="240" w:lineRule="auto"/>
      <w:jc w:val="both"/>
    </w:pPr>
    <w:rPr>
      <w:rFonts w:ascii="Arial" w:eastAsia="Batang" w:hAnsi="Arial" w:cs="Times New Roman"/>
      <w:kern w:val="2"/>
      <w:sz w:val="20"/>
      <w:szCs w:val="24"/>
      <w:lang w:val="en-US" w:eastAsia="ko-KR"/>
    </w:rPr>
  </w:style>
  <w:style w:type="paragraph" w:styleId="Heading1">
    <w:name w:val="heading 1"/>
    <w:basedOn w:val="Normal"/>
    <w:next w:val="Normal"/>
    <w:link w:val="Heading1Char"/>
    <w:uiPriority w:val="9"/>
    <w:qFormat/>
    <w:rsid w:val="00840A4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840A41"/>
    <w:pPr>
      <w:widowControl/>
      <w:wordWrap/>
      <w:autoSpaceDE/>
      <w:autoSpaceDN/>
      <w:spacing w:before="100" w:beforeAutospacing="1" w:after="100" w:afterAutospacing="1"/>
      <w:jc w:val="left"/>
      <w:outlineLvl w:val="1"/>
    </w:pPr>
    <w:rPr>
      <w:rFonts w:ascii="Times New Roman" w:eastAsia="Times New Roman" w:hAnsi="Times New Roman"/>
      <w:b/>
      <w:bCs/>
      <w:kern w:val="0"/>
      <w:sz w:val="36"/>
      <w:szCs w:val="36"/>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627C"/>
    <w:pPr>
      <w:tabs>
        <w:tab w:val="center" w:pos="4536"/>
        <w:tab w:val="right" w:pos="9072"/>
      </w:tabs>
    </w:pPr>
  </w:style>
  <w:style w:type="character" w:customStyle="1" w:styleId="HeaderChar">
    <w:name w:val="Header Char"/>
    <w:basedOn w:val="DefaultParagraphFont"/>
    <w:link w:val="Header"/>
    <w:uiPriority w:val="99"/>
    <w:rsid w:val="0091627C"/>
    <w:rPr>
      <w:rFonts w:ascii="Batang" w:eastAsia="Batang" w:hAnsi="Times New Roman" w:cs="Times New Roman"/>
      <w:kern w:val="2"/>
      <w:sz w:val="20"/>
      <w:szCs w:val="24"/>
      <w:lang w:val="en-US" w:eastAsia="ko-KR"/>
    </w:rPr>
  </w:style>
  <w:style w:type="character" w:styleId="Hyperlink">
    <w:name w:val="Hyperlink"/>
    <w:basedOn w:val="DefaultParagraphFont"/>
    <w:uiPriority w:val="99"/>
    <w:rsid w:val="0091627C"/>
    <w:rPr>
      <w:color w:val="0000FF"/>
      <w:u w:val="single"/>
    </w:rPr>
  </w:style>
  <w:style w:type="paragraph" w:styleId="Footer">
    <w:name w:val="footer"/>
    <w:basedOn w:val="Normal"/>
    <w:link w:val="FooterChar"/>
    <w:uiPriority w:val="99"/>
    <w:unhideWhenUsed/>
    <w:rsid w:val="00B03892"/>
    <w:pPr>
      <w:tabs>
        <w:tab w:val="center" w:pos="4536"/>
        <w:tab w:val="right" w:pos="9072"/>
      </w:tabs>
    </w:pPr>
  </w:style>
  <w:style w:type="character" w:customStyle="1" w:styleId="FooterChar">
    <w:name w:val="Footer Char"/>
    <w:basedOn w:val="DefaultParagraphFont"/>
    <w:link w:val="Footer"/>
    <w:uiPriority w:val="99"/>
    <w:rsid w:val="00B03892"/>
    <w:rPr>
      <w:rFonts w:ascii="Batang" w:eastAsia="Batang" w:hAnsi="Times New Roman" w:cs="Times New Roman"/>
      <w:kern w:val="2"/>
      <w:sz w:val="20"/>
      <w:szCs w:val="24"/>
      <w:lang w:val="en-US" w:eastAsia="ko-KR"/>
    </w:rPr>
  </w:style>
  <w:style w:type="table" w:styleId="TableGrid">
    <w:name w:val="Table Grid"/>
    <w:basedOn w:val="TableNormal"/>
    <w:uiPriority w:val="59"/>
    <w:rsid w:val="000C197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4A5EA7"/>
    <w:rPr>
      <w:rFonts w:ascii="Tahoma" w:hAnsi="Tahoma" w:cs="Tahoma"/>
      <w:sz w:val="16"/>
      <w:szCs w:val="16"/>
    </w:rPr>
  </w:style>
  <w:style w:type="character" w:customStyle="1" w:styleId="BalloonTextChar">
    <w:name w:val="Balloon Text Char"/>
    <w:basedOn w:val="DefaultParagraphFont"/>
    <w:link w:val="BalloonText"/>
    <w:uiPriority w:val="99"/>
    <w:semiHidden/>
    <w:rsid w:val="004A5EA7"/>
    <w:rPr>
      <w:rFonts w:ascii="Tahoma" w:eastAsia="Batang" w:hAnsi="Tahoma" w:cs="Tahoma"/>
      <w:kern w:val="2"/>
      <w:sz w:val="16"/>
      <w:szCs w:val="16"/>
      <w:lang w:val="en-US" w:eastAsia="ko-KR"/>
    </w:rPr>
  </w:style>
  <w:style w:type="character" w:customStyle="1" w:styleId="NichtaufgelsteErwhnung1">
    <w:name w:val="Nicht aufgelöste Erwähnung1"/>
    <w:basedOn w:val="DefaultParagraphFont"/>
    <w:uiPriority w:val="99"/>
    <w:semiHidden/>
    <w:unhideWhenUsed/>
    <w:rsid w:val="006E48A0"/>
    <w:rPr>
      <w:color w:val="808080"/>
      <w:shd w:val="clear" w:color="auto" w:fill="E6E6E6"/>
    </w:rPr>
  </w:style>
  <w:style w:type="paragraph" w:styleId="ListParagraph">
    <w:name w:val="List Paragraph"/>
    <w:basedOn w:val="Normal"/>
    <w:uiPriority w:val="34"/>
    <w:qFormat/>
    <w:rsid w:val="001B46B2"/>
    <w:pPr>
      <w:ind w:left="720"/>
      <w:contextualSpacing/>
    </w:pPr>
  </w:style>
  <w:style w:type="table" w:styleId="ListTable4">
    <w:name w:val="List Table 4"/>
    <w:basedOn w:val="TableNormal"/>
    <w:uiPriority w:val="49"/>
    <w:rsid w:val="0016319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16319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690748"/>
    <w:rPr>
      <w:sz w:val="16"/>
      <w:szCs w:val="16"/>
    </w:rPr>
  </w:style>
  <w:style w:type="paragraph" w:styleId="CommentText">
    <w:name w:val="annotation text"/>
    <w:basedOn w:val="Normal"/>
    <w:link w:val="CommentTextChar"/>
    <w:uiPriority w:val="99"/>
    <w:unhideWhenUsed/>
    <w:rsid w:val="00690748"/>
    <w:rPr>
      <w:szCs w:val="20"/>
    </w:rPr>
  </w:style>
  <w:style w:type="character" w:customStyle="1" w:styleId="CommentTextChar">
    <w:name w:val="Comment Text Char"/>
    <w:basedOn w:val="DefaultParagraphFont"/>
    <w:link w:val="CommentText"/>
    <w:uiPriority w:val="99"/>
    <w:rsid w:val="00690748"/>
    <w:rPr>
      <w:rFonts w:ascii="Batang" w:eastAsia="Batang" w:hAnsi="Times New Roman" w:cs="Times New Roman"/>
      <w:kern w:val="2"/>
      <w:sz w:val="20"/>
      <w:szCs w:val="20"/>
      <w:lang w:val="en-US" w:eastAsia="ko-KR"/>
    </w:rPr>
  </w:style>
  <w:style w:type="paragraph" w:styleId="CommentSubject">
    <w:name w:val="annotation subject"/>
    <w:basedOn w:val="CommentText"/>
    <w:next w:val="CommentText"/>
    <w:link w:val="CommentSubjectChar"/>
    <w:uiPriority w:val="99"/>
    <w:semiHidden/>
    <w:unhideWhenUsed/>
    <w:rsid w:val="00690748"/>
    <w:rPr>
      <w:b/>
      <w:bCs/>
    </w:rPr>
  </w:style>
  <w:style w:type="character" w:customStyle="1" w:styleId="CommentSubjectChar">
    <w:name w:val="Comment Subject Char"/>
    <w:basedOn w:val="CommentTextChar"/>
    <w:link w:val="CommentSubject"/>
    <w:uiPriority w:val="99"/>
    <w:semiHidden/>
    <w:rsid w:val="00690748"/>
    <w:rPr>
      <w:rFonts w:ascii="Batang" w:eastAsia="Batang" w:hAnsi="Times New Roman" w:cs="Times New Roman"/>
      <w:b/>
      <w:bCs/>
      <w:kern w:val="2"/>
      <w:sz w:val="20"/>
      <w:szCs w:val="20"/>
      <w:lang w:val="en-US" w:eastAsia="ko-KR"/>
    </w:rPr>
  </w:style>
  <w:style w:type="table" w:styleId="GridTable1Light">
    <w:name w:val="Grid Table 1 Light"/>
    <w:basedOn w:val="TableNormal"/>
    <w:uiPriority w:val="46"/>
    <w:rsid w:val="001A71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840A41"/>
    <w:rPr>
      <w:rFonts w:asciiTheme="majorHAnsi" w:eastAsiaTheme="majorEastAsia" w:hAnsiTheme="majorHAnsi" w:cstheme="majorBidi"/>
      <w:color w:val="365F91" w:themeColor="accent1" w:themeShade="BF"/>
      <w:kern w:val="2"/>
      <w:sz w:val="32"/>
      <w:szCs w:val="32"/>
      <w:lang w:val="en-US" w:eastAsia="ko-KR"/>
    </w:rPr>
  </w:style>
  <w:style w:type="character" w:customStyle="1" w:styleId="Heading2Char">
    <w:name w:val="Heading 2 Char"/>
    <w:basedOn w:val="DefaultParagraphFont"/>
    <w:link w:val="Heading2"/>
    <w:uiPriority w:val="9"/>
    <w:rsid w:val="00840A41"/>
    <w:rPr>
      <w:rFonts w:ascii="Times New Roman" w:eastAsia="Times New Roman" w:hAnsi="Times New Roman" w:cs="Times New Roman"/>
      <w:b/>
      <w:bCs/>
      <w:sz w:val="36"/>
      <w:szCs w:val="36"/>
      <w:lang w:eastAsia="de-DE"/>
    </w:rPr>
  </w:style>
  <w:style w:type="paragraph" w:styleId="NormalWeb">
    <w:name w:val="Normal (Web)"/>
    <w:basedOn w:val="Normal"/>
    <w:uiPriority w:val="99"/>
    <w:rsid w:val="00840A41"/>
    <w:pPr>
      <w:widowControl/>
      <w:wordWrap/>
      <w:autoSpaceDE/>
      <w:autoSpaceDN/>
      <w:jc w:val="left"/>
    </w:pPr>
    <w:rPr>
      <w:rFonts w:ascii="Gulim" w:eastAsia="Gulim" w:hAnsi="Gulim" w:cs="Gulim"/>
      <w:kern w:val="0"/>
      <w:sz w:val="24"/>
    </w:rPr>
  </w:style>
  <w:style w:type="character" w:customStyle="1" w:styleId="apple-converted-space">
    <w:name w:val="apple-converted-space"/>
    <w:basedOn w:val="DefaultParagraphFont"/>
    <w:rsid w:val="00840A41"/>
  </w:style>
  <w:style w:type="paragraph" w:customStyle="1" w:styleId="bodytext">
    <w:name w:val="bodytext"/>
    <w:basedOn w:val="Normal"/>
    <w:uiPriority w:val="99"/>
    <w:rsid w:val="00840A41"/>
    <w:pPr>
      <w:widowControl/>
      <w:wordWrap/>
      <w:autoSpaceDE/>
      <w:autoSpaceDN/>
      <w:spacing w:before="100" w:beforeAutospacing="1" w:after="100" w:afterAutospacing="1"/>
      <w:jc w:val="left"/>
    </w:pPr>
    <w:rPr>
      <w:rFonts w:ascii="Times New Roman" w:eastAsia="Times New Roman" w:hAnsi="Times New Roman"/>
      <w:kern w:val="0"/>
      <w:sz w:val="24"/>
      <w:lang w:val="de-DE" w:eastAsia="de-DE"/>
    </w:rPr>
  </w:style>
  <w:style w:type="paragraph" w:customStyle="1" w:styleId="western">
    <w:name w:val="western"/>
    <w:basedOn w:val="Normal"/>
    <w:rsid w:val="00840A41"/>
    <w:pPr>
      <w:widowControl/>
      <w:wordWrap/>
      <w:autoSpaceDE/>
      <w:autoSpaceDN/>
      <w:spacing w:before="100" w:beforeAutospacing="1" w:after="100" w:afterAutospacing="1"/>
      <w:jc w:val="left"/>
    </w:pPr>
    <w:rPr>
      <w:rFonts w:ascii="Times New Roman" w:eastAsia="Times New Roman" w:hAnsi="Times New Roman"/>
      <w:kern w:val="0"/>
      <w:sz w:val="24"/>
      <w:lang w:val="de-DE" w:eastAsia="de-DE"/>
    </w:rPr>
  </w:style>
  <w:style w:type="character" w:customStyle="1" w:styleId="berschrift3">
    <w:name w:val="Überschrift #3"/>
    <w:basedOn w:val="DefaultParagraphFont"/>
    <w:rsid w:val="00840A41"/>
    <w:rPr>
      <w:rFonts w:ascii="Arial" w:eastAsia="Arial" w:hAnsi="Arial" w:cs="Arial"/>
      <w:b/>
      <w:bCs/>
      <w:i w:val="0"/>
      <w:iCs w:val="0"/>
      <w:smallCaps w:val="0"/>
      <w:strike w:val="0"/>
      <w:color w:val="FF6600"/>
      <w:spacing w:val="1"/>
      <w:w w:val="100"/>
      <w:position w:val="0"/>
      <w:sz w:val="21"/>
      <w:szCs w:val="21"/>
      <w:u w:val="none"/>
    </w:rPr>
  </w:style>
  <w:style w:type="character" w:customStyle="1" w:styleId="Flietext3">
    <w:name w:val="Fließtext (3)"/>
    <w:basedOn w:val="DefaultParagraphFont"/>
    <w:rsid w:val="00840A41"/>
    <w:rPr>
      <w:rFonts w:ascii="Arial" w:eastAsia="Arial" w:hAnsi="Arial" w:cs="Arial"/>
      <w:b w:val="0"/>
      <w:bCs w:val="0"/>
      <w:i/>
      <w:iCs/>
      <w:smallCaps w:val="0"/>
      <w:strike w:val="0"/>
      <w:color w:val="444444"/>
      <w:spacing w:val="3"/>
      <w:w w:val="100"/>
      <w:position w:val="0"/>
      <w:sz w:val="14"/>
      <w:szCs w:val="14"/>
      <w:u w:val="none"/>
    </w:rPr>
  </w:style>
  <w:style w:type="character" w:customStyle="1" w:styleId="Flietext4">
    <w:name w:val="Fließtext (4)"/>
    <w:basedOn w:val="DefaultParagraphFont"/>
    <w:rsid w:val="00840A41"/>
    <w:rPr>
      <w:rFonts w:ascii="Arial" w:eastAsia="Arial" w:hAnsi="Arial" w:cs="Arial"/>
      <w:b w:val="0"/>
      <w:bCs w:val="0"/>
      <w:i w:val="0"/>
      <w:iCs w:val="0"/>
      <w:smallCaps w:val="0"/>
      <w:strike w:val="0"/>
      <w:color w:val="444444"/>
      <w:spacing w:val="6"/>
      <w:w w:val="100"/>
      <w:position w:val="0"/>
      <w:sz w:val="14"/>
      <w:szCs w:val="14"/>
      <w:u w:val="none"/>
    </w:rPr>
  </w:style>
  <w:style w:type="paragraph" w:customStyle="1" w:styleId="EinfacherAbsatz">
    <w:name w:val="[Einfacher Absatz]"/>
    <w:basedOn w:val="Normal"/>
    <w:uiPriority w:val="99"/>
    <w:rsid w:val="00840A41"/>
    <w:pPr>
      <w:wordWrap/>
      <w:adjustRightInd w:val="0"/>
      <w:spacing w:line="288" w:lineRule="auto"/>
      <w:textAlignment w:val="center"/>
    </w:pPr>
    <w:rPr>
      <w:rFonts w:ascii="Swiss721BT-Roman" w:eastAsiaTheme="minorHAnsi" w:hAnsi="Swiss721BT-Roman" w:cs="Swiss721BT-Roman"/>
      <w:color w:val="000000"/>
      <w:kern w:val="0"/>
      <w:sz w:val="24"/>
      <w:lang w:val="de-DE" w:eastAsia="de-DE"/>
    </w:rPr>
  </w:style>
  <w:style w:type="character" w:customStyle="1" w:styleId="HLA4V">
    <w:name w:val="HL (A4 V)"/>
    <w:uiPriority w:val="99"/>
    <w:rsid w:val="00840A41"/>
    <w:rPr>
      <w:rFonts w:ascii="Helvetica" w:hAnsi="Helvetica" w:cs="Helvetica"/>
      <w:caps/>
      <w:color w:val="DF4E11"/>
      <w:sz w:val="20"/>
      <w:szCs w:val="20"/>
    </w:rPr>
  </w:style>
  <w:style w:type="character" w:customStyle="1" w:styleId="copyA4V">
    <w:name w:val="copy (A4 V)"/>
    <w:uiPriority w:val="99"/>
    <w:rsid w:val="00840A41"/>
    <w:rPr>
      <w:rFonts w:ascii="Helvetica" w:hAnsi="Helvetica" w:cs="Helvetica"/>
      <w:sz w:val="14"/>
      <w:szCs w:val="14"/>
    </w:rPr>
  </w:style>
  <w:style w:type="character" w:styleId="Strong">
    <w:name w:val="Strong"/>
    <w:uiPriority w:val="22"/>
    <w:qFormat/>
    <w:rsid w:val="00840A41"/>
    <w:rPr>
      <w:b/>
      <w:bCs/>
    </w:rPr>
  </w:style>
  <w:style w:type="table" w:customStyle="1" w:styleId="EinfacheTabelle21">
    <w:name w:val="Einfache Tabelle 21"/>
    <w:basedOn w:val="TableNormal"/>
    <w:uiPriority w:val="42"/>
    <w:rsid w:val="00840A41"/>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EinfacheTabelle211">
    <w:name w:val="Einfache Tabelle 211"/>
    <w:basedOn w:val="TableNormal"/>
    <w:uiPriority w:val="42"/>
    <w:rsid w:val="00840A41"/>
    <w:pPr>
      <w:spacing w:after="0" w:line="240" w:lineRule="auto"/>
    </w:pPr>
    <w:rPr>
      <w:rFonts w:ascii="Calibri" w:eastAsia="Calibri" w:hAnsi="Calibri" w:cs="Times New Roman"/>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TableNormal"/>
    <w:uiPriority w:val="42"/>
    <w:rsid w:val="00840A41"/>
    <w:pPr>
      <w:spacing w:after="0" w:line="240" w:lineRule="auto"/>
    </w:pPr>
    <w:rPr>
      <w:rFonts w:ascii="Calibri" w:eastAsia="Calibri" w:hAnsi="Calibri" w:cs="Times New Roman"/>
      <w:lang w:val="en-GB"/>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Revision">
    <w:name w:val="Revision"/>
    <w:hidden/>
    <w:uiPriority w:val="99"/>
    <w:semiHidden/>
    <w:rsid w:val="00840A41"/>
    <w:pPr>
      <w:spacing w:after="0" w:line="240" w:lineRule="auto"/>
    </w:pPr>
    <w:rPr>
      <w:rFonts w:ascii="Batang" w:eastAsia="Batang" w:hAnsi="Times New Roman" w:cs="Times New Roman"/>
      <w:kern w:val="2"/>
      <w:sz w:val="20"/>
      <w:szCs w:val="24"/>
      <w:lang w:val="en-US" w:eastAsia="ko-KR"/>
    </w:rPr>
  </w:style>
  <w:style w:type="paragraph" w:customStyle="1" w:styleId="Default">
    <w:name w:val="Default"/>
    <w:rsid w:val="00840A41"/>
    <w:pPr>
      <w:autoSpaceDE w:val="0"/>
      <w:autoSpaceDN w:val="0"/>
      <w:adjustRightInd w:val="0"/>
      <w:spacing w:after="0" w:line="240" w:lineRule="auto"/>
    </w:pPr>
    <w:rPr>
      <w:rFonts w:ascii="Times New Roman" w:eastAsia="Times New Roman" w:hAnsi="Times New Roman" w:cs="Times New Roman"/>
      <w:color w:val="000000"/>
      <w:sz w:val="24"/>
      <w:szCs w:val="24"/>
      <w:lang w:eastAsia="de-DE"/>
    </w:rPr>
  </w:style>
  <w:style w:type="paragraph" w:styleId="FootnoteText">
    <w:name w:val="footnote text"/>
    <w:basedOn w:val="Normal"/>
    <w:link w:val="FootnoteTextChar"/>
    <w:uiPriority w:val="99"/>
    <w:semiHidden/>
    <w:unhideWhenUsed/>
    <w:rsid w:val="00840A41"/>
    <w:pPr>
      <w:suppressAutoHyphens/>
      <w:wordWrap/>
      <w:autoSpaceDE/>
      <w:autoSpaceDN/>
    </w:pPr>
    <w:rPr>
      <w:rFonts w:ascii="Times New Roman" w:eastAsia="Times New Roman" w:hAnsi="Times New Roman"/>
      <w:color w:val="00000A"/>
      <w:kern w:val="0"/>
      <w:szCs w:val="20"/>
      <w:lang w:val="de-DE" w:eastAsia="zh-CN"/>
    </w:rPr>
  </w:style>
  <w:style w:type="character" w:customStyle="1" w:styleId="FootnoteTextChar">
    <w:name w:val="Footnote Text Char"/>
    <w:basedOn w:val="DefaultParagraphFont"/>
    <w:link w:val="FootnoteText"/>
    <w:uiPriority w:val="99"/>
    <w:semiHidden/>
    <w:rsid w:val="00840A41"/>
    <w:rPr>
      <w:rFonts w:ascii="Times New Roman" w:eastAsia="Times New Roman" w:hAnsi="Times New Roman" w:cs="Times New Roman"/>
      <w:color w:val="00000A"/>
      <w:sz w:val="20"/>
      <w:szCs w:val="20"/>
      <w:lang w:eastAsia="zh-CN"/>
    </w:rPr>
  </w:style>
  <w:style w:type="character" w:styleId="FootnoteReference">
    <w:name w:val="footnote reference"/>
    <w:basedOn w:val="DefaultParagraphFont"/>
    <w:uiPriority w:val="99"/>
    <w:semiHidden/>
    <w:unhideWhenUsed/>
    <w:rsid w:val="00840A41"/>
    <w:rPr>
      <w:vertAlign w:val="superscript"/>
    </w:rPr>
  </w:style>
  <w:style w:type="paragraph" w:customStyle="1" w:styleId="HankookberschriftPressemeldung">
    <w:name w:val="Hankook Überschrift Pressemeldung"/>
    <w:basedOn w:val="Normal"/>
    <w:qFormat/>
    <w:rsid w:val="00840A41"/>
    <w:pPr>
      <w:suppressAutoHyphens/>
      <w:adjustRightInd w:val="0"/>
      <w:snapToGrid w:val="0"/>
      <w:jc w:val="center"/>
      <w:outlineLvl w:val="0"/>
    </w:pPr>
    <w:rPr>
      <w:rFonts w:ascii="Helvetica" w:eastAsia="Dotum" w:hAnsi="Helvetica"/>
      <w:b/>
      <w:bCs/>
      <w:snapToGrid w:val="0"/>
      <w:color w:val="FF6600"/>
      <w:kern w:val="18"/>
      <w:sz w:val="32"/>
      <w:szCs w:val="28"/>
      <w:lang w:val="en-GB" w:eastAsia="en-GB" w:bidi="en-GB"/>
    </w:rPr>
  </w:style>
  <w:style w:type="paragraph" w:styleId="NoSpacing">
    <w:name w:val="No Spacing"/>
    <w:uiPriority w:val="1"/>
    <w:qFormat/>
    <w:rsid w:val="00840A41"/>
    <w:pPr>
      <w:widowControl w:val="0"/>
      <w:wordWrap w:val="0"/>
      <w:autoSpaceDE w:val="0"/>
      <w:autoSpaceDN w:val="0"/>
      <w:spacing w:after="0" w:line="240" w:lineRule="auto"/>
      <w:jc w:val="both"/>
    </w:pPr>
    <w:rPr>
      <w:rFonts w:ascii="Malgun Gothic" w:eastAsia="Times New Roman" w:hAnsi="Malgun Gothic" w:cs="Times New Roman"/>
      <w:kern w:val="2"/>
      <w:sz w:val="20"/>
      <w:lang w:val="en-GB" w:eastAsia="ko-KR"/>
    </w:rPr>
  </w:style>
  <w:style w:type="character" w:styleId="UnresolvedMention">
    <w:name w:val="Unresolved Mention"/>
    <w:basedOn w:val="DefaultParagraphFont"/>
    <w:uiPriority w:val="99"/>
    <w:semiHidden/>
    <w:unhideWhenUsed/>
    <w:rsid w:val="00840A41"/>
    <w:rPr>
      <w:color w:val="605E5C"/>
      <w:shd w:val="clear" w:color="auto" w:fill="E1DFDD"/>
    </w:rPr>
  </w:style>
  <w:style w:type="character" w:styleId="Emphasis">
    <w:name w:val="Emphasis"/>
    <w:basedOn w:val="DefaultParagraphFont"/>
    <w:uiPriority w:val="20"/>
    <w:qFormat/>
    <w:rsid w:val="00840A41"/>
    <w:rPr>
      <w:i/>
      <w:iCs/>
    </w:rPr>
  </w:style>
  <w:style w:type="character" w:customStyle="1" w:styleId="normaltextrun">
    <w:name w:val="normaltextrun"/>
    <w:basedOn w:val="DefaultParagraphFont"/>
    <w:rsid w:val="00840A41"/>
  </w:style>
  <w:style w:type="table" w:customStyle="1" w:styleId="Gitternetztabelle41">
    <w:name w:val="Gitternetztabelle 41"/>
    <w:basedOn w:val="TableNormal"/>
    <w:next w:val="GridTable4"/>
    <w:uiPriority w:val="49"/>
    <w:rsid w:val="00840A41"/>
    <w:pPr>
      <w:spacing w:after="0" w:line="240" w:lineRule="auto"/>
    </w:pPr>
    <w:rPr>
      <w:rFonts w:ascii="Calibri" w:eastAsia="Batang" w:hAnsi="Calibri" w:cs="Arial"/>
      <w:lang w:val="en-GB"/>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839075">
      <w:bodyDiv w:val="1"/>
      <w:marLeft w:val="0"/>
      <w:marRight w:val="0"/>
      <w:marTop w:val="0"/>
      <w:marBottom w:val="0"/>
      <w:divBdr>
        <w:top w:val="none" w:sz="0" w:space="0" w:color="auto"/>
        <w:left w:val="none" w:sz="0" w:space="0" w:color="auto"/>
        <w:bottom w:val="none" w:sz="0" w:space="0" w:color="auto"/>
        <w:right w:val="none" w:sz="0" w:space="0" w:color="auto"/>
      </w:divBdr>
    </w:div>
    <w:div w:id="854420716">
      <w:bodyDiv w:val="1"/>
      <w:marLeft w:val="0"/>
      <w:marRight w:val="0"/>
      <w:marTop w:val="0"/>
      <w:marBottom w:val="0"/>
      <w:divBdr>
        <w:top w:val="none" w:sz="0" w:space="0" w:color="auto"/>
        <w:left w:val="none" w:sz="0" w:space="0" w:color="auto"/>
        <w:bottom w:val="none" w:sz="0" w:space="0" w:color="auto"/>
        <w:right w:val="none" w:sz="0" w:space="0" w:color="auto"/>
      </w:divBdr>
    </w:div>
    <w:div w:id="101346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roadtransportexpo.co.uk/" TargetMode="Externa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http://www.hankooktire.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emf"/><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png"/><Relationship Id="rId54" Type="http://schemas.openxmlformats.org/officeDocument/2006/relationships/hyperlink" Target="http://www.hankooktire-mediacent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emf"/><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hyperlink" Target="mailto:zbaldwin@hankooktyres.co.uk" TargetMode="External"/><Relationship Id="rId8" Type="http://schemas.openxmlformats.org/officeDocument/2006/relationships/webSettings" Target="webSettings.xml"/><Relationship Id="rId51" Type="http://schemas.openxmlformats.org/officeDocument/2006/relationships/image" Target="media/image40.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0F436ADFBE41964E8A438EA69C85D2D7" ma:contentTypeVersion="13" ma:contentTypeDescription="Ein neues Dokument erstellen." ma:contentTypeScope="" ma:versionID="f35ff6de9c70585abd2964981140de93">
  <xsd:schema xmlns:xsd="http://www.w3.org/2001/XMLSchema" xmlns:xs="http://www.w3.org/2001/XMLSchema" xmlns:p="http://schemas.microsoft.com/office/2006/metadata/properties" xmlns:ns2="007524c4-875f-4cd1-a63a-56069c468082" xmlns:ns3="27cf52bf-e367-4710-a567-675a36d23955" targetNamespace="http://schemas.microsoft.com/office/2006/metadata/properties" ma:root="true" ma:fieldsID="646e9d3d9307cabc62084409eb73fc8d" ns2:_="" ns3:_="">
    <xsd:import namespace="007524c4-875f-4cd1-a63a-56069c468082"/>
    <xsd:import namespace="27cf52bf-e367-4710-a567-675a36d2395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element ref="ns2:MediaLengthInSeconds"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7524c4-875f-4cd1-a63a-56069c468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7cf52bf-e367-4710-a567-675a36d23955"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9F84CA-32BD-4A27-9AC1-BE5ACA00A08C}">
  <ds:schemaRefs>
    <ds:schemaRef ds:uri="http://schemas.microsoft.com/sharepoint/v3/contenttype/forms"/>
  </ds:schemaRefs>
</ds:datastoreItem>
</file>

<file path=customXml/itemProps2.xml><?xml version="1.0" encoding="utf-8"?>
<ds:datastoreItem xmlns:ds="http://schemas.openxmlformats.org/officeDocument/2006/customXml" ds:itemID="{FBB0EF3A-E084-4043-BC55-A5A5FB2D327E}">
  <ds:schemaRefs>
    <ds:schemaRef ds:uri="http://schemas.openxmlformats.org/officeDocument/2006/bibliography"/>
  </ds:schemaRefs>
</ds:datastoreItem>
</file>

<file path=customXml/itemProps3.xml><?xml version="1.0" encoding="utf-8"?>
<ds:datastoreItem xmlns:ds="http://schemas.openxmlformats.org/officeDocument/2006/customXml" ds:itemID="{8A95710D-7FC4-4398-B255-2D5230C32FD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B83C9D2-130E-4EE2-816B-44077F2CD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7524c4-875f-4cd1-a63a-56069c468082"/>
    <ds:schemaRef ds:uri="27cf52bf-e367-4710-a567-675a36d239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29</Pages>
  <Words>6647</Words>
  <Characters>37893</Characters>
  <Application>Microsoft Office Word</Application>
  <DocSecurity>0</DocSecurity>
  <Lines>315</Lines>
  <Paragraphs>88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Hankook Pressemitteilung</vt:lpstr>
      <vt:lpstr>Hankook Pressemitteilung</vt:lpstr>
    </vt:vector>
  </TitlesOfParts>
  <Company/>
  <LinksUpToDate>false</LinksUpToDate>
  <CharactersWithSpaces>44452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Hankook Pressemitteilung</dc:title>
  <dc:creator>Stefan PROHASKA[PROHASKA Stefan]</dc:creator>
  <cp:lastModifiedBy>Zoe Baldwin</cp:lastModifiedBy>
  <cp:revision>7</cp:revision>
  <cp:lastPrinted>2020-01-15T08:34:00Z</cp:lastPrinted>
  <dcterms:created xsi:type="dcterms:W3CDTF">2022-06-27T13:24:00Z</dcterms:created>
  <dcterms:modified xsi:type="dcterms:W3CDTF">2022-06-28T15:42:00Z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0x0101000F436ADFBE41964E8A438EA69C85D2D7</vt:lpwstr>
  </property>
</Properties>
</file>