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F2305" w14:textId="77777777" w:rsidR="00F44159" w:rsidRPr="000651B6" w:rsidRDefault="00F44159" w:rsidP="00F44159">
      <w:pPr>
        <w:spacing w:line="360" w:lineRule="auto"/>
        <w:jc w:val="center"/>
        <w:rPr>
          <w:rFonts w:ascii="Arial" w:hAnsi="Arial" w:cs="Arial"/>
          <w:b/>
          <w:color w:val="FF6600"/>
          <w:sz w:val="32"/>
          <w:szCs w:val="32"/>
        </w:rPr>
      </w:pPr>
    </w:p>
    <w:p w14:paraId="079F3529" w14:textId="77777777" w:rsidR="00F44159" w:rsidRPr="000651B6" w:rsidRDefault="00F44159" w:rsidP="00F44159">
      <w:pPr>
        <w:spacing w:line="360" w:lineRule="auto"/>
        <w:ind w:right="-286"/>
        <w:jc w:val="center"/>
        <w:rPr>
          <w:rFonts w:ascii="Arial" w:hAnsi="Arial" w:cs="Arial"/>
          <w:b/>
          <w:color w:val="FF6600"/>
          <w:sz w:val="56"/>
          <w:szCs w:val="48"/>
        </w:rPr>
      </w:pPr>
      <w:r w:rsidRPr="000651B6">
        <w:rPr>
          <w:rFonts w:ascii="Arial" w:hAnsi="Arial" w:cs="Arial"/>
          <w:b/>
          <w:noProof/>
          <w:color w:val="FF6600"/>
          <w:sz w:val="56"/>
          <w:szCs w:val="48"/>
          <w:lang w:eastAsia="ru-RU"/>
        </w:rPr>
        <w:drawing>
          <wp:inline distT="0" distB="0" distL="0" distR="0" wp14:anchorId="14A363D2" wp14:editId="5B39235D">
            <wp:extent cx="3658438" cy="663710"/>
            <wp:effectExtent l="19050" t="0" r="0" b="0"/>
            <wp:docPr id="68" name="Bild 1" descr="Y:\12_Logos\H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2_Logos\HK Logo.jpg"/>
                    <pic:cNvPicPr>
                      <a:picLocks noChangeAspect="1" noChangeArrowheads="1"/>
                    </pic:cNvPicPr>
                  </pic:nvPicPr>
                  <pic:blipFill>
                    <a:blip r:embed="rId8" cstate="print"/>
                    <a:srcRect/>
                    <a:stretch>
                      <a:fillRect/>
                    </a:stretch>
                  </pic:blipFill>
                  <pic:spPr bwMode="auto">
                    <a:xfrm>
                      <a:off x="0" y="0"/>
                      <a:ext cx="3675631" cy="666829"/>
                    </a:xfrm>
                    <a:prstGeom prst="rect">
                      <a:avLst/>
                    </a:prstGeom>
                    <a:noFill/>
                    <a:ln w="9525">
                      <a:noFill/>
                      <a:miter lim="800000"/>
                      <a:headEnd/>
                      <a:tailEnd/>
                    </a:ln>
                  </pic:spPr>
                </pic:pic>
              </a:graphicData>
            </a:graphic>
          </wp:inline>
        </w:drawing>
      </w:r>
    </w:p>
    <w:p w14:paraId="01C71E2B" w14:textId="77777777" w:rsidR="00F44159" w:rsidRPr="000651B6" w:rsidRDefault="00F44159" w:rsidP="00F44159">
      <w:pPr>
        <w:spacing w:line="360" w:lineRule="auto"/>
        <w:jc w:val="center"/>
        <w:rPr>
          <w:rFonts w:ascii="Arial" w:hAnsi="Arial" w:cs="Arial"/>
          <w:b/>
          <w:color w:val="808080" w:themeColor="background1" w:themeShade="80"/>
          <w:sz w:val="56"/>
          <w:szCs w:val="48"/>
        </w:rPr>
      </w:pPr>
    </w:p>
    <w:p w14:paraId="4EDD1AE8" w14:textId="77777777" w:rsidR="00F44159" w:rsidRPr="000651B6" w:rsidRDefault="00F44159" w:rsidP="00F44159">
      <w:pPr>
        <w:spacing w:line="360" w:lineRule="auto"/>
        <w:jc w:val="center"/>
        <w:rPr>
          <w:rFonts w:ascii="Arial" w:hAnsi="Arial" w:cs="Arial"/>
          <w:b/>
          <w:color w:val="808080" w:themeColor="background1" w:themeShade="80"/>
          <w:sz w:val="56"/>
          <w:szCs w:val="48"/>
        </w:rPr>
      </w:pPr>
    </w:p>
    <w:p w14:paraId="135E1479" w14:textId="77777777" w:rsidR="00F44159" w:rsidRPr="000651B6" w:rsidRDefault="00F44159" w:rsidP="00F44159">
      <w:pPr>
        <w:widowControl/>
        <w:adjustRightInd w:val="0"/>
        <w:spacing w:line="276" w:lineRule="auto"/>
        <w:ind w:right="-286"/>
        <w:jc w:val="center"/>
        <w:rPr>
          <w:rFonts w:ascii="Arial" w:hAnsi="Arial" w:cs="Arial"/>
          <w:b/>
          <w:bCs/>
          <w:color w:val="808080" w:themeColor="background1" w:themeShade="80"/>
          <w:sz w:val="52"/>
          <w:szCs w:val="52"/>
        </w:rPr>
      </w:pPr>
      <w:r w:rsidRPr="000651B6">
        <w:rPr>
          <w:rFonts w:ascii="Arial" w:hAnsi="Arial"/>
          <w:b/>
          <w:bCs/>
          <w:color w:val="808080" w:themeColor="background1" w:themeShade="80"/>
          <w:sz w:val="52"/>
          <w:szCs w:val="52"/>
        </w:rPr>
        <w:br/>
        <w:t>Пресс-материалы</w:t>
      </w:r>
    </w:p>
    <w:p w14:paraId="1B441670" w14:textId="77777777" w:rsidR="00F44159" w:rsidRPr="000651B6" w:rsidRDefault="00BB284C" w:rsidP="00F44159">
      <w:pPr>
        <w:widowControl/>
        <w:adjustRightInd w:val="0"/>
        <w:spacing w:line="276" w:lineRule="auto"/>
        <w:ind w:right="-286"/>
        <w:jc w:val="center"/>
        <w:rPr>
          <w:rFonts w:ascii="Arial" w:hAnsi="Arial" w:cs="Arial"/>
          <w:b/>
          <w:bCs/>
          <w:color w:val="808080" w:themeColor="background1" w:themeShade="80"/>
          <w:sz w:val="52"/>
          <w:szCs w:val="52"/>
        </w:rPr>
      </w:pPr>
      <w:r w:rsidRPr="000651B6">
        <w:rPr>
          <w:rFonts w:ascii="Arial" w:hAnsi="Arial"/>
          <w:b/>
          <w:bCs/>
          <w:color w:val="808080" w:themeColor="background1" w:themeShade="80"/>
          <w:sz w:val="52"/>
          <w:szCs w:val="52"/>
        </w:rPr>
        <w:t>Международная автомобильная выставка</w:t>
      </w:r>
    </w:p>
    <w:p w14:paraId="1E1D8E2C" w14:textId="77777777" w:rsidR="00F44159" w:rsidRPr="000651B6" w:rsidRDefault="00BB284C" w:rsidP="00F44159">
      <w:pPr>
        <w:widowControl/>
        <w:adjustRightInd w:val="0"/>
        <w:spacing w:line="276" w:lineRule="auto"/>
        <w:ind w:right="-286"/>
        <w:jc w:val="center"/>
        <w:rPr>
          <w:rFonts w:ascii="Arial" w:hAnsi="Arial" w:cs="Arial"/>
          <w:b/>
          <w:bCs/>
          <w:color w:val="808080" w:themeColor="background1" w:themeShade="80"/>
          <w:sz w:val="52"/>
          <w:szCs w:val="52"/>
        </w:rPr>
      </w:pPr>
      <w:r w:rsidRPr="000651B6">
        <w:rPr>
          <w:rFonts w:ascii="Arial" w:hAnsi="Arial"/>
          <w:b/>
          <w:bCs/>
          <w:color w:val="808080" w:themeColor="background1" w:themeShade="80"/>
          <w:sz w:val="52"/>
          <w:szCs w:val="52"/>
        </w:rPr>
        <w:t>во Франкфурте-на-Майне 2017</w:t>
      </w:r>
    </w:p>
    <w:p w14:paraId="6EE3EC66" w14:textId="77777777" w:rsidR="00F44159" w:rsidRPr="00482604" w:rsidRDefault="00F44159" w:rsidP="00F44159">
      <w:pPr>
        <w:spacing w:line="360" w:lineRule="auto"/>
        <w:jc w:val="center"/>
        <w:rPr>
          <w:rFonts w:ascii="Arial" w:hAnsi="Arial" w:cs="Arial"/>
          <w:b/>
          <w:color w:val="FF6600"/>
          <w:sz w:val="56"/>
          <w:szCs w:val="48"/>
        </w:rPr>
      </w:pPr>
    </w:p>
    <w:p w14:paraId="38F0EAA9" w14:textId="77777777" w:rsidR="00F44159" w:rsidRPr="00482604" w:rsidRDefault="00F44159" w:rsidP="00F44159">
      <w:pPr>
        <w:spacing w:line="360" w:lineRule="auto"/>
        <w:jc w:val="center"/>
        <w:rPr>
          <w:rFonts w:ascii="Arial" w:hAnsi="Arial" w:cs="Arial"/>
          <w:b/>
          <w:color w:val="FF6600"/>
          <w:sz w:val="56"/>
          <w:szCs w:val="48"/>
        </w:rPr>
      </w:pPr>
    </w:p>
    <w:p w14:paraId="0D671490" w14:textId="77777777" w:rsidR="00F44159" w:rsidRPr="00482604" w:rsidRDefault="00F44159" w:rsidP="00F44159">
      <w:pPr>
        <w:spacing w:line="360" w:lineRule="auto"/>
        <w:jc w:val="center"/>
        <w:rPr>
          <w:rFonts w:ascii="Arial" w:hAnsi="Arial" w:cs="Arial"/>
          <w:b/>
          <w:color w:val="FF6600"/>
          <w:sz w:val="56"/>
          <w:szCs w:val="48"/>
        </w:rPr>
      </w:pPr>
    </w:p>
    <w:p w14:paraId="468C9082" w14:textId="77777777" w:rsidR="00F44159" w:rsidRPr="00482604" w:rsidRDefault="00F44159" w:rsidP="00F44159">
      <w:pPr>
        <w:spacing w:line="360" w:lineRule="auto"/>
        <w:jc w:val="center"/>
        <w:rPr>
          <w:rFonts w:ascii="Arial" w:hAnsi="Arial" w:cs="Arial"/>
          <w:b/>
          <w:color w:val="FF6600"/>
          <w:sz w:val="56"/>
          <w:szCs w:val="48"/>
        </w:rPr>
      </w:pPr>
    </w:p>
    <w:p w14:paraId="1990ADE9" w14:textId="77777777" w:rsidR="00F44159" w:rsidRPr="00482604" w:rsidRDefault="00F44159" w:rsidP="00F44159">
      <w:pPr>
        <w:spacing w:line="360" w:lineRule="auto"/>
        <w:jc w:val="left"/>
        <w:rPr>
          <w:rFonts w:ascii="Arial" w:hAnsi="Arial" w:cs="Arial"/>
          <w:b/>
          <w:color w:val="FF6600"/>
          <w:sz w:val="56"/>
          <w:szCs w:val="48"/>
        </w:rPr>
      </w:pPr>
    </w:p>
    <w:p w14:paraId="5E6C7F96" w14:textId="77777777" w:rsidR="00F44159" w:rsidRPr="00482604" w:rsidRDefault="00F44159" w:rsidP="00F44159">
      <w:pPr>
        <w:spacing w:line="360" w:lineRule="auto"/>
        <w:jc w:val="left"/>
        <w:rPr>
          <w:rFonts w:ascii="Arial" w:hAnsi="Arial" w:cs="Arial"/>
          <w:sz w:val="28"/>
          <w:szCs w:val="28"/>
        </w:rPr>
      </w:pPr>
    </w:p>
    <w:p w14:paraId="03678353" w14:textId="77777777" w:rsidR="00F44159" w:rsidRPr="00482604" w:rsidRDefault="00F44159" w:rsidP="00F44159">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rPr>
      </w:pPr>
    </w:p>
    <w:p w14:paraId="3525B4DC" w14:textId="77777777" w:rsidR="00F44159" w:rsidRPr="00482604" w:rsidRDefault="00F44159" w:rsidP="00F44159">
      <w:pPr>
        <w:widowControl/>
        <w:tabs>
          <w:tab w:val="left" w:pos="9070"/>
        </w:tabs>
        <w:adjustRightInd w:val="0"/>
        <w:spacing w:before="120" w:after="240" w:line="276" w:lineRule="auto"/>
        <w:ind w:right="70"/>
        <w:jc w:val="center"/>
        <w:rPr>
          <w:rFonts w:ascii="Arial" w:hAnsi="Arial" w:cs="Arial"/>
          <w:bCs/>
          <w:color w:val="808080" w:themeColor="background1" w:themeShade="80"/>
          <w:sz w:val="36"/>
          <w:szCs w:val="32"/>
        </w:rPr>
      </w:pPr>
    </w:p>
    <w:p w14:paraId="02982E1F" w14:textId="77777777" w:rsidR="00BB284C" w:rsidRPr="000651B6" w:rsidRDefault="00BB284C" w:rsidP="00BA0F59">
      <w:pPr>
        <w:spacing w:line="360" w:lineRule="auto"/>
        <w:jc w:val="center"/>
        <w:rPr>
          <w:rFonts w:ascii="Arial" w:hAnsi="Arial" w:cs="Arial"/>
          <w:b/>
          <w:color w:val="FF6600"/>
          <w:sz w:val="40"/>
          <w:szCs w:val="32"/>
          <w:lang w:val="fr-FR"/>
        </w:rPr>
      </w:pPr>
    </w:p>
    <w:p w14:paraId="232E18B4" w14:textId="77777777" w:rsidR="00BA0F59" w:rsidRPr="000651B6" w:rsidRDefault="00BB284C" w:rsidP="00454255">
      <w:pPr>
        <w:jc w:val="center"/>
        <w:rPr>
          <w:rFonts w:ascii="Arial" w:hAnsi="Arial" w:cs="Arial"/>
          <w:b/>
          <w:color w:val="FF6600"/>
          <w:sz w:val="40"/>
          <w:szCs w:val="32"/>
        </w:rPr>
      </w:pPr>
      <w:r w:rsidRPr="000651B6">
        <w:rPr>
          <w:rFonts w:ascii="Arial" w:hAnsi="Arial"/>
          <w:b/>
          <w:color w:val="FF6600"/>
          <w:sz w:val="40"/>
          <w:szCs w:val="32"/>
        </w:rPr>
        <w:t>IAA</w:t>
      </w:r>
    </w:p>
    <w:p w14:paraId="3A768922" w14:textId="77777777" w:rsidR="00BA0F59" w:rsidRPr="000651B6" w:rsidRDefault="00BB284C" w:rsidP="00454255">
      <w:pPr>
        <w:jc w:val="center"/>
        <w:rPr>
          <w:rFonts w:ascii="Arial" w:hAnsi="Arial" w:cs="Arial"/>
          <w:b/>
          <w:color w:val="FF6600"/>
          <w:sz w:val="40"/>
          <w:szCs w:val="32"/>
        </w:rPr>
      </w:pPr>
      <w:r w:rsidRPr="000651B6">
        <w:rPr>
          <w:rFonts w:ascii="Arial" w:hAnsi="Arial"/>
          <w:b/>
          <w:color w:val="FF6600"/>
          <w:sz w:val="40"/>
          <w:szCs w:val="32"/>
        </w:rPr>
        <w:t>12–24 сентября 2017 года</w:t>
      </w:r>
    </w:p>
    <w:p w14:paraId="7077C2BA" w14:textId="77777777" w:rsidR="000C709E" w:rsidRPr="000651B6" w:rsidRDefault="000C709E" w:rsidP="00454255">
      <w:pPr>
        <w:jc w:val="center"/>
        <w:rPr>
          <w:rFonts w:ascii="Arial" w:hAnsi="Arial" w:cs="Arial"/>
          <w:b/>
          <w:color w:val="FF6600"/>
          <w:sz w:val="40"/>
          <w:szCs w:val="32"/>
          <w:lang w:val="fr-FR"/>
        </w:rPr>
      </w:pPr>
    </w:p>
    <w:p w14:paraId="3D76508F" w14:textId="77777777" w:rsidR="001566E8" w:rsidRPr="00482604" w:rsidRDefault="001566E8" w:rsidP="00CB72C2">
      <w:pPr>
        <w:widowControl/>
        <w:wordWrap/>
        <w:autoSpaceDE/>
        <w:autoSpaceDN/>
        <w:spacing w:after="200" w:line="276" w:lineRule="auto"/>
        <w:jc w:val="center"/>
        <w:rPr>
          <w:rFonts w:ascii="Arial" w:hAnsi="Arial" w:cs="Arial"/>
          <w:b/>
          <w:bCs/>
          <w:color w:val="808080" w:themeColor="background1" w:themeShade="80"/>
          <w:sz w:val="36"/>
          <w:szCs w:val="36"/>
        </w:rPr>
      </w:pPr>
      <w:r w:rsidRPr="00482604">
        <w:rPr>
          <w:rFonts w:ascii="Arial" w:hAnsi="Arial"/>
          <w:b/>
          <w:bCs/>
          <w:color w:val="808080" w:themeColor="background1" w:themeShade="80"/>
          <w:sz w:val="36"/>
          <w:szCs w:val="36"/>
        </w:rPr>
        <w:t>Содержание</w:t>
      </w:r>
    </w:p>
    <w:p w14:paraId="7EFD4281" w14:textId="77777777" w:rsidR="00D00619" w:rsidRPr="00482604" w:rsidRDefault="00BB284C" w:rsidP="00AF2775">
      <w:pPr>
        <w:pStyle w:val="Listenabsatz"/>
        <w:numPr>
          <w:ilvl w:val="0"/>
          <w:numId w:val="9"/>
        </w:numPr>
        <w:wordWrap/>
        <w:adjustRightInd w:val="0"/>
        <w:snapToGrid w:val="0"/>
        <w:spacing w:line="276" w:lineRule="auto"/>
        <w:ind w:right="83"/>
        <w:contextualSpacing w:val="0"/>
        <w:jc w:val="left"/>
        <w:outlineLvl w:val="0"/>
        <w:rPr>
          <w:rFonts w:ascii="Arial" w:hAnsi="Arial" w:cs="Arial"/>
          <w:b/>
          <w:bCs/>
          <w:sz w:val="24"/>
        </w:rPr>
      </w:pPr>
      <w:bookmarkStart w:id="0" w:name="OLE_LINK1"/>
      <w:r w:rsidRPr="00482604">
        <w:rPr>
          <w:rFonts w:ascii="Arial" w:hAnsi="Arial"/>
          <w:b/>
          <w:bCs/>
          <w:sz w:val="24"/>
        </w:rPr>
        <w:t>Компания Hankook представит инновационные разработки в области шин на выставке IAA 2017</w:t>
      </w:r>
    </w:p>
    <w:p w14:paraId="54ED56C8" w14:textId="77777777" w:rsidR="000C709E" w:rsidRPr="00482604" w:rsidRDefault="000C709E" w:rsidP="000C709E">
      <w:pPr>
        <w:wordWrap/>
        <w:adjustRightInd w:val="0"/>
        <w:snapToGrid w:val="0"/>
        <w:spacing w:line="276" w:lineRule="auto"/>
        <w:ind w:right="83"/>
        <w:jc w:val="left"/>
        <w:outlineLvl w:val="0"/>
        <w:rPr>
          <w:rFonts w:ascii="Arial" w:hAnsi="Arial" w:cs="Arial"/>
          <w:b/>
          <w:bCs/>
          <w:sz w:val="24"/>
        </w:rPr>
      </w:pPr>
    </w:p>
    <w:p w14:paraId="302723AE" w14:textId="77777777" w:rsidR="000C709E" w:rsidRPr="00482604" w:rsidRDefault="000C709E" w:rsidP="000C709E">
      <w:pPr>
        <w:wordWrap/>
        <w:adjustRightInd w:val="0"/>
        <w:snapToGrid w:val="0"/>
        <w:ind w:right="83"/>
        <w:jc w:val="left"/>
        <w:outlineLvl w:val="0"/>
        <w:rPr>
          <w:rFonts w:ascii="Arial" w:hAnsi="Arial" w:cs="Arial"/>
          <w:b/>
          <w:bCs/>
          <w:sz w:val="24"/>
          <w:u w:val="single"/>
        </w:rPr>
      </w:pPr>
      <w:r w:rsidRPr="00482604">
        <w:rPr>
          <w:rFonts w:ascii="Arial" w:hAnsi="Arial"/>
          <w:b/>
          <w:bCs/>
          <w:sz w:val="24"/>
          <w:u w:val="single"/>
        </w:rPr>
        <w:t>Летние шины:</w:t>
      </w:r>
    </w:p>
    <w:p w14:paraId="71DF9064" w14:textId="77777777" w:rsidR="00482604" w:rsidRPr="00482604" w:rsidRDefault="00482604" w:rsidP="00AF2775">
      <w:pPr>
        <w:pStyle w:val="Listenabsatz"/>
        <w:widowControl/>
        <w:numPr>
          <w:ilvl w:val="0"/>
          <w:numId w:val="9"/>
        </w:numPr>
        <w:tabs>
          <w:tab w:val="left" w:pos="3142"/>
          <w:tab w:val="left" w:pos="9070"/>
        </w:tabs>
        <w:adjustRightInd w:val="0"/>
        <w:spacing w:before="120"/>
        <w:ind w:right="70"/>
        <w:rPr>
          <w:rFonts w:ascii="Arial" w:hAnsi="Arial" w:cs="Arial"/>
          <w:b/>
          <w:bCs/>
          <w:sz w:val="24"/>
          <w:szCs w:val="32"/>
        </w:rPr>
      </w:pPr>
      <w:r w:rsidRPr="00482604">
        <w:rPr>
          <w:rFonts w:ascii="Arial" w:hAnsi="Arial"/>
          <w:b/>
          <w:bCs/>
          <w:sz w:val="24"/>
          <w:szCs w:val="32"/>
        </w:rPr>
        <w:t>Шины Hankook KINERGY ECO²: новое поколение экономичных летних шин для европейских малолитражных, компактных и среднеразмерных автомобилей</w:t>
      </w:r>
    </w:p>
    <w:p w14:paraId="180808BF" w14:textId="77777777" w:rsidR="00482604" w:rsidRPr="00482604" w:rsidRDefault="00482604" w:rsidP="00482604">
      <w:pPr>
        <w:pStyle w:val="Listenabsatz"/>
        <w:rPr>
          <w:rFonts w:ascii="Arial" w:hAnsi="Arial" w:cs="Arial"/>
          <w:b/>
          <w:bCs/>
          <w:sz w:val="24"/>
          <w:szCs w:val="32"/>
        </w:rPr>
      </w:pPr>
    </w:p>
    <w:p w14:paraId="79F4DBEF" w14:textId="77777777" w:rsidR="00482604" w:rsidRPr="00482604" w:rsidRDefault="00482604" w:rsidP="00AF2775">
      <w:pPr>
        <w:pStyle w:val="Listenabsatz"/>
        <w:widowControl/>
        <w:numPr>
          <w:ilvl w:val="0"/>
          <w:numId w:val="9"/>
        </w:numPr>
        <w:tabs>
          <w:tab w:val="left" w:pos="3142"/>
          <w:tab w:val="left" w:pos="9070"/>
        </w:tabs>
        <w:adjustRightInd w:val="0"/>
        <w:spacing w:before="120"/>
        <w:ind w:right="70"/>
        <w:rPr>
          <w:rFonts w:ascii="Arial" w:hAnsi="Arial" w:cs="Arial"/>
          <w:b/>
          <w:bCs/>
          <w:sz w:val="24"/>
          <w:szCs w:val="32"/>
        </w:rPr>
      </w:pPr>
      <w:r w:rsidRPr="00482604">
        <w:rPr>
          <w:rFonts w:ascii="Arial" w:hAnsi="Arial"/>
          <w:b/>
          <w:bCs/>
          <w:sz w:val="24"/>
          <w:szCs w:val="32"/>
        </w:rPr>
        <w:t xml:space="preserve">Компания Hankook совершенствует свою технологию шумоподавления Sound Absorber®, существенно снижая уровень шума  </w:t>
      </w:r>
    </w:p>
    <w:p w14:paraId="41A659E2" w14:textId="77777777" w:rsidR="00482604" w:rsidRPr="00482604" w:rsidRDefault="00482604" w:rsidP="00482604">
      <w:pPr>
        <w:pStyle w:val="Listenabsatz"/>
        <w:widowControl/>
        <w:tabs>
          <w:tab w:val="left" w:pos="3142"/>
          <w:tab w:val="left" w:pos="9070"/>
        </w:tabs>
        <w:adjustRightInd w:val="0"/>
        <w:spacing w:before="120"/>
        <w:ind w:right="70"/>
        <w:rPr>
          <w:rFonts w:ascii="Arial" w:hAnsi="Arial" w:cs="Arial"/>
          <w:b/>
          <w:bCs/>
          <w:sz w:val="24"/>
          <w:szCs w:val="32"/>
        </w:rPr>
      </w:pPr>
    </w:p>
    <w:p w14:paraId="0BD9279A" w14:textId="57A75D6B" w:rsidR="000C709E" w:rsidRDefault="0049524F" w:rsidP="00AF2775">
      <w:pPr>
        <w:pStyle w:val="Listenabsatz"/>
        <w:widowControl/>
        <w:numPr>
          <w:ilvl w:val="0"/>
          <w:numId w:val="9"/>
        </w:numPr>
        <w:tabs>
          <w:tab w:val="left" w:pos="3142"/>
          <w:tab w:val="left" w:pos="9070"/>
        </w:tabs>
        <w:adjustRightInd w:val="0"/>
        <w:spacing w:before="120"/>
        <w:ind w:right="70"/>
        <w:rPr>
          <w:rFonts w:ascii="Arial" w:hAnsi="Arial"/>
          <w:b/>
          <w:bCs/>
          <w:sz w:val="24"/>
          <w:szCs w:val="32"/>
        </w:rPr>
      </w:pPr>
      <w:r w:rsidRPr="0049524F">
        <w:rPr>
          <w:rFonts w:ascii="Arial" w:hAnsi="Arial"/>
          <w:b/>
          <w:bCs/>
          <w:sz w:val="24"/>
          <w:szCs w:val="32"/>
        </w:rPr>
        <w:t>Флагманская шина Hankook UHP S1 evo² в заводской комплектации для нового автомобиля Audi RS 5 Coupé</w:t>
      </w:r>
    </w:p>
    <w:p w14:paraId="4AB7BCF1" w14:textId="77777777" w:rsidR="0049524F" w:rsidRPr="00482604" w:rsidRDefault="0049524F" w:rsidP="000C709E">
      <w:pPr>
        <w:pStyle w:val="Listenabsatz"/>
        <w:rPr>
          <w:rFonts w:ascii="Arial" w:hAnsi="Arial" w:cs="Arial"/>
          <w:b/>
          <w:bCs/>
          <w:sz w:val="24"/>
          <w:szCs w:val="32"/>
        </w:rPr>
      </w:pPr>
    </w:p>
    <w:p w14:paraId="42E667FF" w14:textId="7AA91185" w:rsidR="000C709E" w:rsidRPr="0049524F" w:rsidRDefault="00BC42A3" w:rsidP="00AF2775">
      <w:pPr>
        <w:pStyle w:val="Listenabsatz"/>
        <w:widowControl/>
        <w:numPr>
          <w:ilvl w:val="0"/>
          <w:numId w:val="9"/>
        </w:numPr>
        <w:tabs>
          <w:tab w:val="left" w:pos="3142"/>
          <w:tab w:val="left" w:pos="9070"/>
        </w:tabs>
        <w:adjustRightInd w:val="0"/>
        <w:spacing w:before="120"/>
        <w:ind w:right="70"/>
        <w:rPr>
          <w:rFonts w:ascii="Arial" w:hAnsi="Arial" w:cs="Arial"/>
          <w:b/>
          <w:bCs/>
          <w:sz w:val="24"/>
          <w:szCs w:val="32"/>
        </w:rPr>
      </w:pPr>
      <w:r w:rsidRPr="00BC42A3">
        <w:rPr>
          <w:rFonts w:ascii="Arial" w:hAnsi="Arial"/>
          <w:b/>
          <w:bCs/>
          <w:sz w:val="24"/>
          <w:szCs w:val="32"/>
        </w:rPr>
        <w:t>Компания Hankook поставит шины класса UHP с доработанной технологией «Sound Absorber®» для нового Opel Insignia</w:t>
      </w:r>
    </w:p>
    <w:p w14:paraId="73D4FE06" w14:textId="77777777" w:rsidR="00BC42A3" w:rsidRPr="00BC42A3" w:rsidRDefault="00BC42A3" w:rsidP="00BC42A3">
      <w:pPr>
        <w:pStyle w:val="Listenabsatz"/>
        <w:rPr>
          <w:rFonts w:ascii="Arial" w:hAnsi="Arial"/>
          <w:b/>
          <w:bCs/>
          <w:sz w:val="24"/>
          <w:szCs w:val="32"/>
        </w:rPr>
      </w:pPr>
    </w:p>
    <w:p w14:paraId="1C3084EB" w14:textId="77777777" w:rsidR="007968AA" w:rsidRPr="00482604" w:rsidRDefault="007968AA" w:rsidP="00AF2775">
      <w:pPr>
        <w:pStyle w:val="Listenabsatz"/>
        <w:widowControl/>
        <w:numPr>
          <w:ilvl w:val="0"/>
          <w:numId w:val="3"/>
        </w:numPr>
        <w:tabs>
          <w:tab w:val="left" w:pos="9070"/>
        </w:tabs>
        <w:adjustRightInd w:val="0"/>
        <w:ind w:left="714" w:right="68" w:hanging="357"/>
        <w:contextualSpacing w:val="0"/>
        <w:jc w:val="left"/>
        <w:rPr>
          <w:rFonts w:ascii="Arial" w:hAnsi="Arial" w:cs="Arial"/>
          <w:bCs/>
          <w:sz w:val="24"/>
          <w:szCs w:val="32"/>
        </w:rPr>
      </w:pPr>
      <w:r w:rsidRPr="00482604">
        <w:rPr>
          <w:rFonts w:ascii="Arial" w:hAnsi="Arial"/>
          <w:b/>
          <w:bCs/>
          <w:sz w:val="24"/>
          <w:szCs w:val="32"/>
        </w:rPr>
        <w:t xml:space="preserve">Hankook Ventus S1 evo²: </w:t>
      </w:r>
      <w:r w:rsidRPr="00482604">
        <w:rPr>
          <w:rFonts w:ascii="Arial" w:hAnsi="Arial"/>
          <w:bCs/>
          <w:sz w:val="24"/>
          <w:szCs w:val="32"/>
        </w:rPr>
        <w:t xml:space="preserve">в 2017 году шины были вновь оценены журналом AUTO BILD sportscars как «образцовые» по результатам теста летних шин и признаны auto motor sport «достойными рекомендации» </w:t>
      </w:r>
    </w:p>
    <w:p w14:paraId="0C67F8B3" w14:textId="77777777" w:rsidR="007968AA" w:rsidRPr="00482604" w:rsidRDefault="007968AA" w:rsidP="007968AA">
      <w:pPr>
        <w:pStyle w:val="Listenabsatz"/>
        <w:widowControl/>
        <w:tabs>
          <w:tab w:val="left" w:pos="9070"/>
        </w:tabs>
        <w:adjustRightInd w:val="0"/>
        <w:ind w:left="714" w:right="68"/>
        <w:contextualSpacing w:val="0"/>
        <w:jc w:val="left"/>
        <w:rPr>
          <w:rFonts w:ascii="Arial" w:hAnsi="Arial" w:cs="Arial"/>
          <w:bCs/>
          <w:sz w:val="24"/>
          <w:szCs w:val="32"/>
        </w:rPr>
      </w:pPr>
      <w:r w:rsidRPr="00482604">
        <w:rPr>
          <w:rFonts w:ascii="Arial" w:hAnsi="Arial"/>
          <w:b/>
          <w:bCs/>
          <w:sz w:val="24"/>
          <w:szCs w:val="32"/>
        </w:rPr>
        <w:t>Шины Hankook Ventus S1 evo² для SUV:</w:t>
      </w:r>
      <w:r w:rsidRPr="00482604">
        <w:rPr>
          <w:rFonts w:ascii="Arial" w:hAnsi="Arial"/>
          <w:bCs/>
          <w:sz w:val="24"/>
          <w:szCs w:val="32"/>
        </w:rPr>
        <w:t xml:space="preserve"> также оценены журналом AUTO BILD Allrad как «образцовые» </w:t>
      </w:r>
    </w:p>
    <w:p w14:paraId="717E58ED" w14:textId="77777777" w:rsidR="00482604" w:rsidRPr="00482604" w:rsidRDefault="00482604" w:rsidP="00482604">
      <w:pPr>
        <w:pStyle w:val="Listenabsatz"/>
        <w:widowControl/>
        <w:tabs>
          <w:tab w:val="left" w:pos="3142"/>
          <w:tab w:val="left" w:pos="9070"/>
        </w:tabs>
        <w:adjustRightInd w:val="0"/>
        <w:spacing w:before="120"/>
        <w:ind w:right="70"/>
        <w:rPr>
          <w:rFonts w:ascii="Arial" w:hAnsi="Arial" w:cs="Arial"/>
          <w:b/>
          <w:bCs/>
          <w:sz w:val="24"/>
          <w:szCs w:val="32"/>
          <w:lang w:val="de-DE"/>
        </w:rPr>
      </w:pPr>
    </w:p>
    <w:p w14:paraId="589AC34F" w14:textId="77777777" w:rsidR="00482604" w:rsidRPr="00482604" w:rsidRDefault="00482604" w:rsidP="00AF2775">
      <w:pPr>
        <w:pStyle w:val="Listenabsatz"/>
        <w:widowControl/>
        <w:numPr>
          <w:ilvl w:val="0"/>
          <w:numId w:val="6"/>
        </w:numPr>
        <w:tabs>
          <w:tab w:val="left" w:pos="3142"/>
          <w:tab w:val="left" w:pos="9070"/>
        </w:tabs>
        <w:adjustRightInd w:val="0"/>
        <w:spacing w:before="120"/>
        <w:ind w:right="70"/>
        <w:rPr>
          <w:rFonts w:ascii="Arial" w:hAnsi="Arial" w:cs="Arial"/>
          <w:b/>
          <w:bCs/>
          <w:sz w:val="24"/>
          <w:szCs w:val="32"/>
        </w:rPr>
      </w:pPr>
      <w:r w:rsidRPr="00482604">
        <w:rPr>
          <w:rFonts w:ascii="Arial" w:hAnsi="Arial"/>
          <w:b/>
          <w:bCs/>
          <w:sz w:val="24"/>
          <w:szCs w:val="32"/>
        </w:rPr>
        <w:t xml:space="preserve">Hankook Ventus Prime³: </w:t>
      </w:r>
      <w:r w:rsidRPr="00482604">
        <w:rPr>
          <w:rFonts w:ascii="Arial" w:hAnsi="Arial"/>
          <w:bCs/>
          <w:sz w:val="24"/>
          <w:szCs w:val="32"/>
        </w:rPr>
        <w:t>комфортные шины премиум-класса для Европы были вновь отмечены множеством наград в 2017 году</w:t>
      </w:r>
      <w:r w:rsidRPr="00482604">
        <w:rPr>
          <w:rFonts w:ascii="Arial" w:hAnsi="Arial"/>
          <w:b/>
          <w:bCs/>
          <w:sz w:val="24"/>
          <w:szCs w:val="32"/>
        </w:rPr>
        <w:t xml:space="preserve"> </w:t>
      </w:r>
    </w:p>
    <w:p w14:paraId="0BBCAFE4" w14:textId="77777777" w:rsidR="007968AA" w:rsidRPr="00482604" w:rsidRDefault="007968AA" w:rsidP="000C709E">
      <w:pPr>
        <w:pStyle w:val="Listenabsatz"/>
        <w:widowControl/>
        <w:tabs>
          <w:tab w:val="left" w:pos="3142"/>
          <w:tab w:val="left" w:pos="9070"/>
        </w:tabs>
        <w:adjustRightInd w:val="0"/>
        <w:spacing w:before="120"/>
        <w:ind w:right="70"/>
        <w:rPr>
          <w:rFonts w:ascii="Arial" w:hAnsi="Arial" w:cs="Arial"/>
          <w:b/>
          <w:bCs/>
          <w:sz w:val="24"/>
          <w:szCs w:val="32"/>
        </w:rPr>
      </w:pPr>
    </w:p>
    <w:p w14:paraId="60B46E88" w14:textId="77777777" w:rsidR="000C709E" w:rsidRPr="00482604" w:rsidRDefault="000C709E" w:rsidP="000C709E">
      <w:pPr>
        <w:wordWrap/>
        <w:adjustRightInd w:val="0"/>
        <w:snapToGrid w:val="0"/>
        <w:spacing w:line="276" w:lineRule="auto"/>
        <w:ind w:right="83"/>
        <w:jc w:val="left"/>
        <w:outlineLvl w:val="0"/>
        <w:rPr>
          <w:rFonts w:ascii="Arial" w:hAnsi="Arial" w:cs="Arial"/>
          <w:b/>
          <w:bCs/>
          <w:sz w:val="24"/>
          <w:u w:val="single"/>
        </w:rPr>
      </w:pPr>
      <w:r w:rsidRPr="00482604">
        <w:rPr>
          <w:rFonts w:ascii="Arial" w:hAnsi="Arial"/>
          <w:b/>
          <w:bCs/>
          <w:sz w:val="24"/>
          <w:u w:val="single"/>
        </w:rPr>
        <w:t>Зимние всепогодные шины:</w:t>
      </w:r>
    </w:p>
    <w:p w14:paraId="050133CC" w14:textId="77777777" w:rsidR="00D00619" w:rsidRPr="00482604" w:rsidRDefault="00D00619" w:rsidP="00D00619">
      <w:pPr>
        <w:pStyle w:val="Listenabsatz"/>
        <w:widowControl/>
        <w:tabs>
          <w:tab w:val="left" w:pos="9070"/>
        </w:tabs>
        <w:adjustRightInd w:val="0"/>
        <w:ind w:left="714" w:right="68"/>
        <w:contextualSpacing w:val="0"/>
        <w:jc w:val="left"/>
        <w:rPr>
          <w:rFonts w:ascii="Arial" w:hAnsi="Arial" w:cs="Arial"/>
          <w:bCs/>
          <w:sz w:val="24"/>
          <w:szCs w:val="32"/>
          <w:lang w:val="de-DE"/>
        </w:rPr>
      </w:pPr>
    </w:p>
    <w:p w14:paraId="1A2CCB2A" w14:textId="77777777" w:rsidR="00D00619" w:rsidRPr="00482604" w:rsidRDefault="00D00619" w:rsidP="00AF2775">
      <w:pPr>
        <w:pStyle w:val="Listenabsatz"/>
        <w:widowControl/>
        <w:numPr>
          <w:ilvl w:val="0"/>
          <w:numId w:val="6"/>
        </w:numPr>
        <w:tabs>
          <w:tab w:val="left" w:pos="3142"/>
          <w:tab w:val="left" w:pos="9070"/>
        </w:tabs>
        <w:adjustRightInd w:val="0"/>
        <w:spacing w:before="120"/>
        <w:ind w:right="70"/>
        <w:rPr>
          <w:rFonts w:ascii="Arial" w:hAnsi="Arial" w:cs="Arial"/>
          <w:bCs/>
          <w:sz w:val="24"/>
          <w:szCs w:val="32"/>
        </w:rPr>
      </w:pPr>
      <w:r w:rsidRPr="00482604">
        <w:rPr>
          <w:rFonts w:ascii="Arial" w:hAnsi="Arial"/>
          <w:b/>
          <w:bCs/>
          <w:sz w:val="24"/>
          <w:szCs w:val="32"/>
        </w:rPr>
        <w:t>Всесезонные шины Hankook Kinergy 4S:</w:t>
      </w:r>
      <w:r w:rsidRPr="00482604">
        <w:rPr>
          <w:rFonts w:ascii="Arial" w:hAnsi="Arial"/>
          <w:bCs/>
          <w:sz w:val="24"/>
          <w:szCs w:val="32"/>
        </w:rPr>
        <w:t xml:space="preserve"> шины со сбалансированными качествами для эксплуатации на европейских дорогах 365 дней в году</w:t>
      </w:r>
    </w:p>
    <w:p w14:paraId="437ACA9F" w14:textId="77777777" w:rsidR="00BB284C" w:rsidRPr="00482604" w:rsidRDefault="00BB284C" w:rsidP="00BB284C">
      <w:pPr>
        <w:pStyle w:val="Listenabsatz"/>
        <w:wordWrap/>
        <w:adjustRightInd w:val="0"/>
        <w:snapToGrid w:val="0"/>
        <w:spacing w:line="276" w:lineRule="auto"/>
        <w:ind w:right="83"/>
        <w:contextualSpacing w:val="0"/>
        <w:jc w:val="left"/>
        <w:outlineLvl w:val="0"/>
        <w:rPr>
          <w:rFonts w:ascii="Arial" w:hAnsi="Arial" w:cs="Arial"/>
          <w:b/>
          <w:bCs/>
          <w:sz w:val="24"/>
          <w:lang w:val="de-DE"/>
        </w:rPr>
      </w:pPr>
    </w:p>
    <w:p w14:paraId="58BC10B9" w14:textId="77777777" w:rsidR="003573AD" w:rsidRPr="00482604" w:rsidRDefault="003573AD" w:rsidP="00AF2775">
      <w:pPr>
        <w:pStyle w:val="Listenabsatz"/>
        <w:numPr>
          <w:ilvl w:val="0"/>
          <w:numId w:val="9"/>
        </w:numPr>
        <w:wordWrap/>
        <w:adjustRightInd w:val="0"/>
        <w:snapToGrid w:val="0"/>
        <w:spacing w:line="276" w:lineRule="auto"/>
        <w:ind w:right="83"/>
        <w:contextualSpacing w:val="0"/>
        <w:jc w:val="left"/>
        <w:outlineLvl w:val="0"/>
        <w:rPr>
          <w:rFonts w:ascii="Arial" w:hAnsi="Arial" w:cs="Arial"/>
          <w:b/>
          <w:bCs/>
          <w:sz w:val="24"/>
        </w:rPr>
      </w:pPr>
      <w:r w:rsidRPr="00482604">
        <w:rPr>
          <w:rFonts w:ascii="Arial" w:hAnsi="Arial"/>
          <w:b/>
          <w:bCs/>
          <w:sz w:val="24"/>
        </w:rPr>
        <w:t>Зимние шины UHP премиум-класса от Hankook:</w:t>
      </w:r>
    </w:p>
    <w:p w14:paraId="41DA76AD" w14:textId="77777777" w:rsidR="003573AD" w:rsidRPr="00482604" w:rsidRDefault="003573AD" w:rsidP="003573AD">
      <w:pPr>
        <w:pStyle w:val="Listenabsatz"/>
        <w:wordWrap/>
        <w:adjustRightInd w:val="0"/>
        <w:snapToGrid w:val="0"/>
        <w:spacing w:line="276" w:lineRule="auto"/>
        <w:ind w:right="83"/>
        <w:contextualSpacing w:val="0"/>
        <w:jc w:val="left"/>
        <w:outlineLvl w:val="0"/>
        <w:rPr>
          <w:rFonts w:ascii="Arial" w:hAnsi="Arial" w:cs="Arial"/>
          <w:bCs/>
          <w:sz w:val="24"/>
        </w:rPr>
      </w:pPr>
      <w:r w:rsidRPr="00482604">
        <w:rPr>
          <w:rFonts w:ascii="Arial" w:hAnsi="Arial"/>
          <w:bCs/>
          <w:sz w:val="24"/>
        </w:rPr>
        <w:t>улучшенная управляемость в холодное время года; также с технологией Hankook SEALGUARD®; в качестве безопасных шин в заводской комплектации автомобилей премиум-класса</w:t>
      </w:r>
    </w:p>
    <w:p w14:paraId="7507B325" w14:textId="77777777" w:rsidR="006E41F2" w:rsidRPr="00482604" w:rsidRDefault="003573AD" w:rsidP="00AF2775">
      <w:pPr>
        <w:pStyle w:val="Listenabsatz"/>
        <w:widowControl/>
        <w:numPr>
          <w:ilvl w:val="0"/>
          <w:numId w:val="6"/>
        </w:numPr>
        <w:tabs>
          <w:tab w:val="left" w:pos="9070"/>
        </w:tabs>
        <w:adjustRightInd w:val="0"/>
        <w:snapToGrid w:val="0"/>
        <w:spacing w:before="120" w:after="240" w:line="276" w:lineRule="auto"/>
        <w:ind w:left="708" w:right="70"/>
        <w:contextualSpacing w:val="0"/>
        <w:jc w:val="left"/>
        <w:outlineLvl w:val="0"/>
        <w:rPr>
          <w:rFonts w:ascii="Arial" w:hAnsi="Arial" w:cs="Arial"/>
          <w:b/>
          <w:bCs/>
          <w:sz w:val="24"/>
          <w:szCs w:val="32"/>
        </w:rPr>
      </w:pPr>
      <w:r w:rsidRPr="00482604">
        <w:rPr>
          <w:rFonts w:ascii="Arial" w:hAnsi="Arial"/>
          <w:b/>
          <w:bCs/>
          <w:sz w:val="24"/>
        </w:rPr>
        <w:lastRenderedPageBreak/>
        <w:t xml:space="preserve">Winter i*cept RS²: </w:t>
      </w:r>
      <w:r w:rsidRPr="00482604">
        <w:rPr>
          <w:rFonts w:ascii="Arial" w:hAnsi="Arial"/>
          <w:bCs/>
          <w:sz w:val="24"/>
        </w:rPr>
        <w:t xml:space="preserve">«Самые экологичные шины по версии Auto Bild 2015» получили в 2016 году оценку «достойны высочайшей рекомендации» от газеты Auto Zeitung   </w:t>
      </w:r>
    </w:p>
    <w:p w14:paraId="43708CA6" w14:textId="77777777" w:rsidR="000C709E" w:rsidRPr="00482604" w:rsidRDefault="000C709E" w:rsidP="000C709E">
      <w:pPr>
        <w:wordWrap/>
        <w:adjustRightInd w:val="0"/>
        <w:snapToGrid w:val="0"/>
        <w:spacing w:line="276" w:lineRule="auto"/>
        <w:ind w:right="83"/>
        <w:jc w:val="left"/>
        <w:outlineLvl w:val="0"/>
        <w:rPr>
          <w:rFonts w:ascii="Arial" w:hAnsi="Arial" w:cs="Arial"/>
          <w:b/>
          <w:bCs/>
          <w:sz w:val="24"/>
          <w:u w:val="single"/>
        </w:rPr>
      </w:pPr>
      <w:r w:rsidRPr="00482604">
        <w:rPr>
          <w:rFonts w:ascii="Arial" w:hAnsi="Arial"/>
          <w:b/>
          <w:bCs/>
          <w:sz w:val="24"/>
          <w:u w:val="single"/>
        </w:rPr>
        <w:t>Автоспорт:</w:t>
      </w:r>
    </w:p>
    <w:p w14:paraId="4FD0A009" w14:textId="77777777" w:rsidR="00766C90" w:rsidRPr="00482604" w:rsidRDefault="00E432E8" w:rsidP="00AF2775">
      <w:pPr>
        <w:pStyle w:val="Listenabsatz"/>
        <w:widowControl/>
        <w:numPr>
          <w:ilvl w:val="0"/>
          <w:numId w:val="6"/>
        </w:numPr>
        <w:tabs>
          <w:tab w:val="left" w:pos="3142"/>
          <w:tab w:val="left" w:pos="9070"/>
        </w:tabs>
        <w:adjustRightInd w:val="0"/>
        <w:spacing w:before="120"/>
        <w:ind w:right="70"/>
        <w:rPr>
          <w:rFonts w:ascii="Arial" w:hAnsi="Arial" w:cs="Arial"/>
          <w:b/>
          <w:bCs/>
          <w:sz w:val="24"/>
          <w:szCs w:val="32"/>
        </w:rPr>
      </w:pPr>
      <w:r w:rsidRPr="00482604">
        <w:rPr>
          <w:rFonts w:ascii="Arial" w:hAnsi="Arial"/>
          <w:b/>
          <w:bCs/>
          <w:sz w:val="24"/>
          <w:szCs w:val="32"/>
        </w:rPr>
        <w:t>Hankook впервые укомплектовывает шинами BMW M4 GT4, новый спортивный автомобиль от BMW Motorsport</w:t>
      </w:r>
    </w:p>
    <w:p w14:paraId="11984A0C" w14:textId="77777777" w:rsidR="00454255" w:rsidRPr="00482604" w:rsidRDefault="00454255" w:rsidP="00454255">
      <w:pPr>
        <w:pStyle w:val="Listenabsatz"/>
        <w:widowControl/>
        <w:tabs>
          <w:tab w:val="left" w:pos="3142"/>
          <w:tab w:val="left" w:pos="9070"/>
        </w:tabs>
        <w:adjustRightInd w:val="0"/>
        <w:spacing w:before="120"/>
        <w:ind w:right="70"/>
        <w:rPr>
          <w:rFonts w:ascii="Arial" w:hAnsi="Arial" w:cs="Arial"/>
          <w:b/>
          <w:bCs/>
          <w:sz w:val="24"/>
          <w:szCs w:val="32"/>
        </w:rPr>
      </w:pPr>
      <w:bookmarkStart w:id="1" w:name="OLE_LINK4"/>
    </w:p>
    <w:bookmarkEnd w:id="1"/>
    <w:p w14:paraId="1A5D5A7F" w14:textId="77777777" w:rsidR="00DF169C" w:rsidRPr="00482604" w:rsidRDefault="00DF169C" w:rsidP="00AF2775">
      <w:pPr>
        <w:pStyle w:val="Listenabsatz"/>
        <w:widowControl/>
        <w:numPr>
          <w:ilvl w:val="0"/>
          <w:numId w:val="6"/>
        </w:numPr>
        <w:tabs>
          <w:tab w:val="left" w:pos="3142"/>
          <w:tab w:val="left" w:pos="9070"/>
        </w:tabs>
        <w:adjustRightInd w:val="0"/>
        <w:spacing w:before="120"/>
        <w:ind w:right="70"/>
        <w:rPr>
          <w:rFonts w:ascii="Arial" w:hAnsi="Arial" w:cs="Arial"/>
          <w:b/>
          <w:bCs/>
          <w:sz w:val="24"/>
          <w:szCs w:val="32"/>
        </w:rPr>
      </w:pPr>
      <w:r w:rsidRPr="00482604">
        <w:rPr>
          <w:rFonts w:ascii="Arial" w:hAnsi="Arial"/>
          <w:b/>
          <w:bCs/>
          <w:sz w:val="24"/>
          <w:szCs w:val="32"/>
        </w:rPr>
        <w:t>Новое поколение шин Hankook на гонках DTM сезона 2017 г.</w:t>
      </w:r>
    </w:p>
    <w:p w14:paraId="0A656D17" w14:textId="77777777" w:rsidR="000C709E" w:rsidRPr="00482604" w:rsidRDefault="000C709E" w:rsidP="000C709E">
      <w:pPr>
        <w:wordWrap/>
        <w:adjustRightInd w:val="0"/>
        <w:snapToGrid w:val="0"/>
        <w:spacing w:line="276" w:lineRule="auto"/>
        <w:ind w:right="83"/>
        <w:jc w:val="left"/>
        <w:outlineLvl w:val="0"/>
        <w:rPr>
          <w:rFonts w:ascii="Arial" w:hAnsi="Arial" w:cs="Arial"/>
          <w:b/>
          <w:bCs/>
          <w:sz w:val="24"/>
          <w:u w:val="single"/>
        </w:rPr>
      </w:pPr>
    </w:p>
    <w:p w14:paraId="7016D29C" w14:textId="77777777" w:rsidR="0026005F" w:rsidRPr="00482604" w:rsidRDefault="0026005F" w:rsidP="000C709E">
      <w:pPr>
        <w:wordWrap/>
        <w:adjustRightInd w:val="0"/>
        <w:snapToGrid w:val="0"/>
        <w:spacing w:line="276" w:lineRule="auto"/>
        <w:ind w:right="83"/>
        <w:jc w:val="left"/>
        <w:outlineLvl w:val="0"/>
        <w:rPr>
          <w:rFonts w:ascii="Arial" w:hAnsi="Arial" w:cs="Arial"/>
          <w:b/>
          <w:bCs/>
          <w:sz w:val="24"/>
          <w:u w:val="single"/>
        </w:rPr>
      </w:pPr>
    </w:p>
    <w:p w14:paraId="369AA0E9" w14:textId="77777777" w:rsidR="006E41F2" w:rsidRPr="00482604" w:rsidRDefault="000C709E" w:rsidP="000C709E">
      <w:pPr>
        <w:wordWrap/>
        <w:adjustRightInd w:val="0"/>
        <w:snapToGrid w:val="0"/>
        <w:spacing w:line="276" w:lineRule="auto"/>
        <w:ind w:right="83"/>
        <w:jc w:val="left"/>
        <w:outlineLvl w:val="0"/>
        <w:rPr>
          <w:rFonts w:ascii="Arial" w:hAnsi="Arial" w:cs="Arial"/>
          <w:b/>
          <w:bCs/>
          <w:sz w:val="24"/>
          <w:u w:val="single"/>
        </w:rPr>
      </w:pPr>
      <w:r w:rsidRPr="00482604">
        <w:rPr>
          <w:rFonts w:ascii="Arial" w:hAnsi="Arial"/>
          <w:b/>
          <w:bCs/>
          <w:sz w:val="24"/>
          <w:u w:val="single"/>
        </w:rPr>
        <w:t>Концептуальные шины:</w:t>
      </w:r>
    </w:p>
    <w:p w14:paraId="5A7FD761" w14:textId="77777777" w:rsidR="00482604" w:rsidRPr="00482604" w:rsidRDefault="00482604" w:rsidP="00AF2775">
      <w:pPr>
        <w:pStyle w:val="Listenabsatz"/>
        <w:widowControl/>
        <w:numPr>
          <w:ilvl w:val="0"/>
          <w:numId w:val="9"/>
        </w:numPr>
        <w:tabs>
          <w:tab w:val="left" w:pos="3142"/>
          <w:tab w:val="left" w:pos="9070"/>
        </w:tabs>
        <w:adjustRightInd w:val="0"/>
        <w:spacing w:before="120"/>
        <w:ind w:right="70"/>
        <w:rPr>
          <w:rFonts w:ascii="Arial" w:hAnsi="Arial" w:cs="Arial"/>
          <w:b/>
          <w:bCs/>
          <w:sz w:val="24"/>
          <w:szCs w:val="32"/>
        </w:rPr>
      </w:pPr>
      <w:r w:rsidRPr="00482604">
        <w:rPr>
          <w:rFonts w:ascii="Arial" w:hAnsi="Arial"/>
          <w:b/>
          <w:bCs/>
          <w:sz w:val="24"/>
          <w:szCs w:val="32"/>
        </w:rPr>
        <w:t xml:space="preserve">Новый футуристический концепт-электромобиль Volkswagen I.D. Crozz ездит </w:t>
      </w:r>
      <w:r>
        <w:rPr>
          <w:rFonts w:ascii="Arial" w:hAnsi="Arial"/>
          <w:b/>
          <w:bCs/>
          <w:sz w:val="24"/>
          <w:szCs w:val="32"/>
        </w:rPr>
        <w:t>на концептуальных шинах Hankook</w:t>
      </w:r>
    </w:p>
    <w:p w14:paraId="7BADCCB5" w14:textId="1B800CD1" w:rsidR="00482604" w:rsidRPr="00482604" w:rsidRDefault="00482604" w:rsidP="00482604">
      <w:pPr>
        <w:pStyle w:val="Listenabsatz"/>
        <w:widowControl/>
        <w:tabs>
          <w:tab w:val="left" w:pos="3142"/>
          <w:tab w:val="left" w:pos="9070"/>
        </w:tabs>
        <w:adjustRightInd w:val="0"/>
        <w:spacing w:before="120"/>
        <w:ind w:right="70"/>
        <w:rPr>
          <w:rFonts w:ascii="Arial" w:hAnsi="Arial" w:cs="Arial"/>
          <w:b/>
          <w:bCs/>
          <w:sz w:val="24"/>
          <w:szCs w:val="32"/>
        </w:rPr>
      </w:pPr>
    </w:p>
    <w:p w14:paraId="3B79EB90" w14:textId="77777777" w:rsidR="00482604" w:rsidRPr="00482604" w:rsidRDefault="00482604" w:rsidP="00AF2775">
      <w:pPr>
        <w:pStyle w:val="Listenabsatz"/>
        <w:widowControl/>
        <w:numPr>
          <w:ilvl w:val="0"/>
          <w:numId w:val="9"/>
        </w:numPr>
        <w:tabs>
          <w:tab w:val="left" w:pos="3142"/>
          <w:tab w:val="left" w:pos="9070"/>
        </w:tabs>
        <w:adjustRightInd w:val="0"/>
        <w:spacing w:before="120"/>
        <w:ind w:right="70"/>
        <w:rPr>
          <w:rFonts w:ascii="Arial" w:hAnsi="Arial" w:cs="Arial"/>
          <w:b/>
          <w:bCs/>
          <w:sz w:val="24"/>
          <w:szCs w:val="32"/>
        </w:rPr>
      </w:pPr>
      <w:r w:rsidRPr="00482604">
        <w:rPr>
          <w:rFonts w:ascii="Arial" w:hAnsi="Arial"/>
          <w:b/>
          <w:bCs/>
          <w:sz w:val="24"/>
          <w:szCs w:val="32"/>
        </w:rPr>
        <w:t>Hankook Tire представляет футуристические концептуальные шины</w:t>
      </w:r>
    </w:p>
    <w:p w14:paraId="5062ABFA" w14:textId="491BA133" w:rsidR="00AE1651" w:rsidRPr="00482604" w:rsidRDefault="00AE1651" w:rsidP="00482604">
      <w:pPr>
        <w:pStyle w:val="Listenabsatz"/>
        <w:widowControl/>
        <w:tabs>
          <w:tab w:val="left" w:pos="3142"/>
          <w:tab w:val="left" w:pos="9070"/>
        </w:tabs>
        <w:adjustRightInd w:val="0"/>
        <w:spacing w:before="120"/>
        <w:ind w:right="70"/>
        <w:rPr>
          <w:rFonts w:ascii="Arial" w:hAnsi="Arial"/>
          <w:b/>
          <w:bCs/>
          <w:sz w:val="24"/>
          <w:szCs w:val="32"/>
        </w:rPr>
      </w:pPr>
    </w:p>
    <w:bookmarkEnd w:id="0"/>
    <w:p w14:paraId="7F6ED347" w14:textId="6ECFE81F" w:rsidR="00454255" w:rsidRPr="00482604" w:rsidRDefault="00482604" w:rsidP="00AF2775">
      <w:pPr>
        <w:pStyle w:val="Listenabsatz"/>
        <w:widowControl/>
        <w:numPr>
          <w:ilvl w:val="0"/>
          <w:numId w:val="9"/>
        </w:numPr>
        <w:tabs>
          <w:tab w:val="left" w:pos="3142"/>
          <w:tab w:val="left" w:pos="9070"/>
        </w:tabs>
        <w:adjustRightInd w:val="0"/>
        <w:spacing w:before="120"/>
        <w:ind w:right="70"/>
        <w:rPr>
          <w:rFonts w:ascii="Arial" w:hAnsi="Arial" w:cs="Arial"/>
          <w:b/>
          <w:bCs/>
          <w:sz w:val="24"/>
          <w:szCs w:val="32"/>
        </w:rPr>
      </w:pPr>
      <w:r w:rsidRPr="00482604">
        <w:rPr>
          <w:rFonts w:ascii="Arial" w:hAnsi="Arial"/>
          <w:b/>
          <w:bCs/>
          <w:sz w:val="24"/>
          <w:szCs w:val="32"/>
        </w:rPr>
        <w:t>Инновационное вождение с вращающейся на 360° шиной Ball Pin Tyre</w:t>
      </w:r>
    </w:p>
    <w:p w14:paraId="59AC4B98" w14:textId="77777777" w:rsidR="000C709E" w:rsidRPr="000651B6" w:rsidRDefault="000C709E">
      <w:pPr>
        <w:widowControl/>
        <w:wordWrap/>
        <w:autoSpaceDE/>
        <w:autoSpaceDN/>
        <w:jc w:val="left"/>
        <w:rPr>
          <w:rFonts w:ascii="Helvetica" w:hAnsi="Helvetica" w:cs="Helvetica"/>
          <w:b/>
          <w:bCs/>
          <w:snapToGrid w:val="0"/>
          <w:color w:val="FF6600"/>
          <w:kern w:val="18"/>
          <w:sz w:val="32"/>
          <w:szCs w:val="32"/>
        </w:rPr>
      </w:pPr>
      <w:r w:rsidRPr="000651B6">
        <w:br w:type="page"/>
      </w:r>
    </w:p>
    <w:p w14:paraId="41DCE959" w14:textId="77777777" w:rsidR="00C75D12" w:rsidRPr="0049524F" w:rsidRDefault="00AE1651" w:rsidP="00482604">
      <w:pPr>
        <w:jc w:val="center"/>
        <w:rPr>
          <w:rFonts w:ascii="Arial" w:hAnsi="Arial"/>
          <w:b/>
          <w:color w:val="FF6600"/>
          <w:sz w:val="32"/>
          <w:szCs w:val="32"/>
        </w:rPr>
      </w:pPr>
      <w:r w:rsidRPr="0049524F">
        <w:rPr>
          <w:rFonts w:ascii="Arial" w:hAnsi="Arial"/>
          <w:b/>
          <w:color w:val="FF6600"/>
          <w:sz w:val="32"/>
          <w:szCs w:val="32"/>
        </w:rPr>
        <w:lastRenderedPageBreak/>
        <w:t>Компания Hankook представит инновационные разработки в области шин на выставке IAA 2017</w:t>
      </w:r>
    </w:p>
    <w:p w14:paraId="52F0E115" w14:textId="77777777" w:rsidR="00C75D12" w:rsidRPr="00482604" w:rsidRDefault="00C75D12" w:rsidP="00C75D12">
      <w:pPr>
        <w:ind w:left="360"/>
      </w:pPr>
    </w:p>
    <w:p w14:paraId="7DF7D617" w14:textId="06C81BF5" w:rsidR="00C75D12" w:rsidRPr="000651B6" w:rsidRDefault="00C75D12" w:rsidP="00C75D12">
      <w:pPr>
        <w:widowControl/>
        <w:wordWrap/>
        <w:autoSpaceDE/>
        <w:ind w:left="360"/>
        <w:rPr>
          <w:rFonts w:ascii="Times New Roman"/>
          <w:b/>
          <w:iCs/>
          <w:snapToGrid w:val="0"/>
          <w:sz w:val="22"/>
          <w:szCs w:val="22"/>
        </w:rPr>
      </w:pPr>
      <w:r w:rsidRPr="000651B6">
        <w:rPr>
          <w:rFonts w:ascii="Times New Roman"/>
          <w:b/>
          <w:iCs/>
          <w:snapToGrid w:val="0"/>
          <w:sz w:val="22"/>
          <w:szCs w:val="22"/>
        </w:rPr>
        <w:t xml:space="preserve">В 2017 году производитель шин Hankook вновь представлен на выставке IAA во Франкфурте. В духе многообещающего лозунга автомобильной выставки нынешнего года «Будущее уже сегодня» компания Hankook продемонстрирует на своем стенде шины будущего. </w:t>
      </w:r>
    </w:p>
    <w:p w14:paraId="27DD2D0A" w14:textId="77777777" w:rsidR="00C75D12" w:rsidRPr="000651B6" w:rsidRDefault="00C75D12" w:rsidP="00C75D12">
      <w:pPr>
        <w:widowControl/>
        <w:wordWrap/>
        <w:autoSpaceDE/>
        <w:ind w:left="360"/>
        <w:rPr>
          <w:rFonts w:ascii="Times New Roman"/>
          <w:b/>
          <w:iCs/>
          <w:snapToGrid w:val="0"/>
          <w:sz w:val="22"/>
          <w:szCs w:val="22"/>
        </w:rPr>
      </w:pPr>
      <w:r w:rsidRPr="000651B6">
        <w:rPr>
          <w:rFonts w:ascii="Times New Roman"/>
          <w:b/>
          <w:iCs/>
          <w:snapToGrid w:val="0"/>
          <w:sz w:val="22"/>
          <w:szCs w:val="22"/>
        </w:rPr>
        <w:t xml:space="preserve">Помимо конструкторских идей в сфере концепций мобильности будущего, в центре внимания находятся новинки премиум-класса продукции заводской комплектации и текущая линейка зимних шин. </w:t>
      </w:r>
    </w:p>
    <w:p w14:paraId="6B1595B2" w14:textId="77777777" w:rsidR="00C75D12" w:rsidRPr="000651B6" w:rsidRDefault="00C75D12" w:rsidP="00C75D12">
      <w:pPr>
        <w:pStyle w:val="bodytext"/>
        <w:ind w:left="360"/>
        <w:jc w:val="both"/>
        <w:rPr>
          <w:sz w:val="21"/>
          <w:szCs w:val="21"/>
        </w:rPr>
      </w:pPr>
      <w:r w:rsidRPr="000651B6">
        <w:rPr>
          <w:b/>
          <w:i/>
          <w:sz w:val="21"/>
          <w:szCs w:val="21"/>
        </w:rPr>
        <w:t>Ной-Изенбург, Германия, 12 сентября 2017 года </w:t>
      </w:r>
      <w:r w:rsidRPr="000651B6">
        <w:rPr>
          <w:snapToGrid w:val="0"/>
          <w:sz w:val="21"/>
          <w:szCs w:val="21"/>
        </w:rPr>
        <w:t xml:space="preserve">— </w:t>
      </w:r>
      <w:r w:rsidRPr="000651B6">
        <w:rPr>
          <w:sz w:val="21"/>
          <w:szCs w:val="21"/>
        </w:rPr>
        <w:t>В полном соответствии с девизом «Будущее уже сегодня» компания Hankook и в 2017 году представит на выставке IAA перспективные новинки. С 12 по 24 сентября 2017 года производитель шин премиум-класса продемонстрирует свою продукцию на 67-й Международной автомобильной выставке (IAA) в павильоне 8 на стенде C26. За последние годы компания Hankook заняла прочное место на европейском рынке производителей шин, став поставщиком продукции заводской комплектации для ведущих автомобильных концернов, включая Audi, BMW, Ford, Mercedes-Benz, Opel, Porsche и VW. Эти достижения также нашли отражение в открытии нового научно-исследовательского центра «Технодом» в Корее и собственного европейского испытательного полигона для зимних шин в Финляндии «Технотрак».</w:t>
      </w:r>
    </w:p>
    <w:p w14:paraId="361CCF4A" w14:textId="77777777" w:rsidR="00C75D12" w:rsidRPr="000651B6" w:rsidRDefault="00C75D12" w:rsidP="00C75D12">
      <w:pPr>
        <w:pStyle w:val="bodytext"/>
        <w:spacing w:before="0" w:beforeAutospacing="0" w:after="0" w:afterAutospacing="0"/>
        <w:ind w:left="360"/>
        <w:jc w:val="both"/>
        <w:rPr>
          <w:sz w:val="21"/>
          <w:szCs w:val="21"/>
        </w:rPr>
      </w:pPr>
      <w:r w:rsidRPr="000651B6">
        <w:rPr>
          <w:sz w:val="21"/>
          <w:szCs w:val="21"/>
        </w:rPr>
        <w:t xml:space="preserve">Выставочный стенд Hankook в этом году реализует главную идею IAA, фокусируя внимание на новейших тенденциях и разработках. Так, наряду с демонстрацией новинки для рынка летних шин, будет также представлена обновленная линейка зимних шин. Серия экологически безопасных высокоэффективных зимних шин i*cept, разработанных специально для климатических условий Центральной и Западной Европы с использованием специальной кремнеземной смеси, пополнилась несколькими новыми размерностями. </w:t>
      </w:r>
    </w:p>
    <w:p w14:paraId="0A492D04" w14:textId="77777777" w:rsidR="00C75D12" w:rsidRPr="000651B6" w:rsidRDefault="00C75D12" w:rsidP="00C75D12">
      <w:pPr>
        <w:pStyle w:val="bodytext"/>
        <w:spacing w:before="0" w:beforeAutospacing="0" w:after="0" w:afterAutospacing="0"/>
        <w:ind w:left="360"/>
        <w:jc w:val="both"/>
        <w:rPr>
          <w:sz w:val="21"/>
          <w:szCs w:val="21"/>
        </w:rPr>
      </w:pPr>
      <w:r w:rsidRPr="000651B6">
        <w:rPr>
          <w:sz w:val="21"/>
          <w:szCs w:val="21"/>
        </w:rPr>
        <w:t>Посетители выставки смогут наяву ощутить «Будущее уже сегодня» в автотренажере Next Driving Lab на стенде Hankook. Виртуальный опыт вождения на футуристических концептуальных шинах «Ball Pin Tire» можно получить на большом экране с интерактивным изображением с обзором 360 градусов.</w:t>
      </w:r>
    </w:p>
    <w:p w14:paraId="3450B1D8" w14:textId="77777777" w:rsidR="00C75D12" w:rsidRPr="000651B6" w:rsidRDefault="00C75D12" w:rsidP="00C75D12">
      <w:pPr>
        <w:pStyle w:val="bodytext"/>
        <w:spacing w:before="0" w:beforeAutospacing="0" w:after="0" w:afterAutospacing="0"/>
        <w:ind w:left="360"/>
        <w:jc w:val="both"/>
        <w:rPr>
          <w:sz w:val="21"/>
          <w:szCs w:val="21"/>
          <w:lang w:eastAsia="en-GB"/>
        </w:rPr>
      </w:pPr>
    </w:p>
    <w:p w14:paraId="16C37893" w14:textId="77777777" w:rsidR="00C75D12" w:rsidRPr="000651B6" w:rsidRDefault="00C75D12" w:rsidP="00C75D12">
      <w:pPr>
        <w:pStyle w:val="bodytext"/>
        <w:spacing w:before="0" w:beforeAutospacing="0" w:after="0" w:afterAutospacing="0"/>
        <w:ind w:left="360"/>
        <w:jc w:val="both"/>
        <w:rPr>
          <w:sz w:val="21"/>
          <w:szCs w:val="21"/>
        </w:rPr>
      </w:pPr>
      <w:r w:rsidRPr="000651B6">
        <w:rPr>
          <w:sz w:val="21"/>
          <w:szCs w:val="21"/>
        </w:rPr>
        <w:t xml:space="preserve">«Уже сегодня мы можем приобщиться к вождению будущего. Выставка IAA — это идеальная площадка для демонстрации актуальных разработок и достижений в автомобильной отрасли.  Для компании Hankook, которая является производителем шин премиум-класса, это наилучшая возможность представить результаты глобальной научно-исследовательской деятельности предприятия и апробировать свои инновационные наработки», — отмечает Пэ Хо-Йоль, глава Европейского представительства компании Hankook Tire. </w:t>
      </w:r>
    </w:p>
    <w:p w14:paraId="63F54F5B" w14:textId="77777777" w:rsidR="00C75D12" w:rsidRPr="000651B6" w:rsidRDefault="00C75D12" w:rsidP="00C75D12">
      <w:pPr>
        <w:pStyle w:val="bodytext"/>
        <w:spacing w:before="0" w:beforeAutospacing="0" w:after="0" w:afterAutospacing="0"/>
        <w:ind w:left="360"/>
        <w:jc w:val="both"/>
        <w:rPr>
          <w:sz w:val="21"/>
          <w:szCs w:val="21"/>
        </w:rPr>
      </w:pPr>
      <w:r w:rsidRPr="000651B6">
        <w:rPr>
          <w:sz w:val="21"/>
          <w:szCs w:val="21"/>
        </w:rPr>
        <w:t xml:space="preserve">Также вновь будут демонстрироваться новейшие концептуальные шины Flexup, Shiftrac и Autobine, созданные в сотрудничестве со студентами-проектировщиками Университета Цинциннати. Эти шины воплощают в себе идеи будущего — они способны преодолевать лестницы, менять дорожное полотно без изменения направления движения или автоматически расширять оснащение шинами при увеличении числа перевозимых пассажиров.  </w:t>
      </w:r>
    </w:p>
    <w:p w14:paraId="54F2397D" w14:textId="77777777" w:rsidR="00C75D12" w:rsidRPr="000651B6" w:rsidRDefault="00C75D12" w:rsidP="00C75D12">
      <w:pPr>
        <w:pStyle w:val="bodytext"/>
        <w:spacing w:before="0" w:beforeAutospacing="0" w:after="0" w:afterAutospacing="0"/>
        <w:ind w:left="360"/>
        <w:jc w:val="both"/>
        <w:rPr>
          <w:sz w:val="21"/>
          <w:szCs w:val="21"/>
          <w:lang w:eastAsia="en-GB"/>
        </w:rPr>
      </w:pPr>
    </w:p>
    <w:p w14:paraId="6B944BAC" w14:textId="77777777" w:rsidR="00C75D12" w:rsidRPr="000651B6" w:rsidRDefault="00C75D12" w:rsidP="00C75D12">
      <w:pPr>
        <w:tabs>
          <w:tab w:val="left" w:pos="142"/>
        </w:tabs>
        <w:wordWrap/>
        <w:ind w:left="360"/>
        <w:rPr>
          <w:rFonts w:ascii="Times New Roman" w:eastAsia="Times New Roman"/>
          <w:kern w:val="0"/>
          <w:sz w:val="21"/>
          <w:szCs w:val="21"/>
        </w:rPr>
      </w:pPr>
      <w:r w:rsidRPr="000651B6">
        <w:rPr>
          <w:rFonts w:ascii="Times New Roman"/>
          <w:sz w:val="21"/>
          <w:szCs w:val="21"/>
        </w:rPr>
        <w:t>Помимо прочего, 14.09 и 15.09 заинтересованные лица смогут подробнее узнать о вакансиях непосредственно в научно-исследовательском центре в Ганновере и в главном европейском офисе в Ной-Изенбурге и принять участие в коротких собеседованиях с руководителями отделов или специалистами по кадрам.</w:t>
      </w:r>
    </w:p>
    <w:p w14:paraId="3327E877" w14:textId="77777777" w:rsidR="00C75D12" w:rsidRPr="000651B6" w:rsidRDefault="00C75D12" w:rsidP="00C75D12">
      <w:pPr>
        <w:tabs>
          <w:tab w:val="left" w:pos="142"/>
        </w:tabs>
        <w:wordWrap/>
        <w:ind w:left="360"/>
        <w:rPr>
          <w:rFonts w:ascii="Times New Roman" w:eastAsia="Times New Roman"/>
          <w:kern w:val="0"/>
          <w:sz w:val="21"/>
          <w:szCs w:val="21"/>
        </w:rPr>
      </w:pPr>
      <w:r w:rsidRPr="000651B6">
        <w:rPr>
          <w:rFonts w:ascii="Times New Roman"/>
          <w:sz w:val="21"/>
          <w:szCs w:val="21"/>
        </w:rPr>
        <w:t xml:space="preserve">Кроме того, посетителей выставочного стенда Hankook ожидают и другие новинки и события, включая интервью и автограф-сессии со звездами ФК «Боруссия» из Дортмунда, передачи PS Profis, Сидни Хоффманном и действующими пилотами гоночной серии DTM. </w:t>
      </w:r>
    </w:p>
    <w:p w14:paraId="2A99DCEB" w14:textId="31F4DF03" w:rsidR="0049524F" w:rsidRDefault="0049524F">
      <w:pPr>
        <w:widowControl/>
        <w:wordWrap/>
        <w:autoSpaceDE/>
        <w:autoSpaceDN/>
        <w:jc w:val="left"/>
        <w:rPr>
          <w:rFonts w:ascii="Helvetica" w:eastAsia="Times New Roman" w:hAnsi="Helvetica" w:cs="Helvetica"/>
          <w:b/>
          <w:bCs/>
          <w:snapToGrid w:val="0"/>
          <w:color w:val="FF6600"/>
          <w:kern w:val="18"/>
          <w:sz w:val="32"/>
          <w:szCs w:val="32"/>
        </w:rPr>
      </w:pPr>
      <w:r>
        <w:rPr>
          <w:rFonts w:ascii="Helvetica" w:eastAsia="Times New Roman" w:hAnsi="Helvetica" w:cs="Helvetica"/>
          <w:b/>
          <w:bCs/>
          <w:snapToGrid w:val="0"/>
          <w:color w:val="FF6600"/>
          <w:kern w:val="18"/>
          <w:sz w:val="32"/>
          <w:szCs w:val="32"/>
        </w:rPr>
        <w:br w:type="page"/>
      </w:r>
    </w:p>
    <w:p w14:paraId="40952261" w14:textId="77777777" w:rsidR="0049524F" w:rsidRPr="002206DC" w:rsidRDefault="0049524F" w:rsidP="0049524F">
      <w:pPr>
        <w:widowControl/>
        <w:adjustRightInd w:val="0"/>
        <w:ind w:right="-28"/>
        <w:jc w:val="center"/>
        <w:rPr>
          <w:rFonts w:ascii="Arial" w:hAnsi="Arial" w:cs="Arial"/>
          <w:b/>
          <w:bCs/>
          <w:color w:val="FF6600"/>
          <w:sz w:val="32"/>
          <w:szCs w:val="32"/>
        </w:rPr>
      </w:pPr>
      <w:bookmarkStart w:id="2" w:name="OLE_LINK2"/>
      <w:r w:rsidRPr="002206DC">
        <w:rPr>
          <w:rFonts w:ascii="Arial" w:hAnsi="Arial" w:cs="Arial"/>
          <w:b/>
          <w:bCs/>
          <w:color w:val="FF6600"/>
          <w:sz w:val="32"/>
          <w:szCs w:val="32"/>
        </w:rPr>
        <w:lastRenderedPageBreak/>
        <w:t xml:space="preserve">Шины Hankook KINERGY </w:t>
      </w:r>
      <w:r w:rsidRPr="002206DC">
        <w:rPr>
          <w:rFonts w:ascii="Arial" w:hAnsi="Arial" w:cs="Arial"/>
          <w:b/>
          <w:bCs/>
          <w:color w:val="FF6600"/>
          <w:sz w:val="24"/>
          <w:szCs w:val="32"/>
        </w:rPr>
        <w:t>ECO</w:t>
      </w:r>
      <w:r w:rsidRPr="002206DC">
        <w:rPr>
          <w:rFonts w:ascii="Arial" w:hAnsi="Arial" w:cs="Arial"/>
          <w:b/>
          <w:bCs/>
          <w:color w:val="FF6600"/>
          <w:sz w:val="32"/>
          <w:szCs w:val="32"/>
        </w:rPr>
        <w:t>²: новое поколение экономичных летних шин для европейских малолитражных, компактных и среднеразмерных автомобилей</w:t>
      </w:r>
    </w:p>
    <w:bookmarkEnd w:id="2"/>
    <w:p w14:paraId="3454C6BE" w14:textId="77777777" w:rsidR="0049524F" w:rsidRPr="0005285C" w:rsidRDefault="0049524F" w:rsidP="0049524F">
      <w:pPr>
        <w:widowControl/>
        <w:adjustRightInd w:val="0"/>
        <w:ind w:right="-28"/>
        <w:jc w:val="center"/>
        <w:rPr>
          <w:rFonts w:ascii="Arial" w:hAnsi="Arial" w:cs="Arial"/>
          <w:b/>
          <w:bCs/>
          <w:color w:val="FF6600"/>
          <w:sz w:val="32"/>
          <w:szCs w:val="32"/>
        </w:rPr>
      </w:pPr>
    </w:p>
    <w:p w14:paraId="33594941" w14:textId="77777777" w:rsidR="0049524F" w:rsidRPr="0005285C" w:rsidRDefault="0049524F" w:rsidP="0049524F">
      <w:pPr>
        <w:widowControl/>
        <w:wordWrap/>
        <w:autoSpaceDE/>
        <w:autoSpaceDN/>
        <w:rPr>
          <w:rFonts w:ascii="Times New Roman"/>
          <w:b/>
          <w:bCs/>
          <w:sz w:val="22"/>
          <w:szCs w:val="22"/>
        </w:rPr>
      </w:pPr>
      <w:r w:rsidRPr="0005285C">
        <w:rPr>
          <w:rFonts w:ascii="Times New Roman"/>
          <w:b/>
          <w:bCs/>
          <w:sz w:val="22"/>
          <w:szCs w:val="22"/>
        </w:rPr>
        <w:t xml:space="preserve">Новое поколение шин Kinergy компании Hankook — исключительно экономичные и экологичные летние шины KINERGY </w:t>
      </w:r>
      <w:r w:rsidRPr="0005285C">
        <w:rPr>
          <w:rFonts w:ascii="Times New Roman"/>
          <w:b/>
          <w:bCs/>
          <w:sz w:val="18"/>
          <w:szCs w:val="22"/>
        </w:rPr>
        <w:t>ECO</w:t>
      </w:r>
      <w:r w:rsidRPr="0005285C">
        <w:rPr>
          <w:rFonts w:ascii="Times New Roman"/>
          <w:b/>
          <w:bCs/>
          <w:sz w:val="22"/>
          <w:szCs w:val="22"/>
        </w:rPr>
        <w:t xml:space="preserve">² — было разработано специально для современных компактных и </w:t>
      </w:r>
      <w:r w:rsidRPr="00DD6397">
        <w:rPr>
          <w:rFonts w:ascii="Times New Roman"/>
          <w:b/>
          <w:bCs/>
          <w:sz w:val="22"/>
          <w:szCs w:val="22"/>
        </w:rPr>
        <w:t>среднеразмерных</w:t>
      </w:r>
      <w:r w:rsidRPr="0005285C">
        <w:rPr>
          <w:rFonts w:ascii="Times New Roman"/>
          <w:b/>
          <w:bCs/>
          <w:sz w:val="22"/>
          <w:szCs w:val="22"/>
        </w:rPr>
        <w:t xml:space="preserve"> автомобилей. Как и при разработке предыдущей модели шин, получившей высочайшую оценку независимых экспертов, инженеры наряду с безопасностью и экономичностью, низким сопротивлением качению и большим ресурсом пробега уделяли особое внимание комфорту движения и уровню шума. </w:t>
      </w:r>
      <w:r w:rsidRPr="0005285C">
        <w:rPr>
          <w:rFonts w:ascii="Times New Roman"/>
          <w:b/>
          <w:bCs/>
          <w:sz w:val="21"/>
          <w:szCs w:val="21"/>
        </w:rPr>
        <w:t xml:space="preserve">Новые шины KINERGY </w:t>
      </w:r>
      <w:r w:rsidRPr="0005285C">
        <w:rPr>
          <w:rFonts w:ascii="Times New Roman"/>
          <w:b/>
          <w:bCs/>
          <w:sz w:val="18"/>
          <w:szCs w:val="21"/>
        </w:rPr>
        <w:t>ECO</w:t>
      </w:r>
      <w:r w:rsidRPr="0005285C">
        <w:rPr>
          <w:rFonts w:ascii="Times New Roman"/>
          <w:b/>
          <w:bCs/>
          <w:sz w:val="21"/>
          <w:szCs w:val="21"/>
        </w:rPr>
        <w:t>² будут доступны с весны 2018 года сначала в 52 размерах диаметром от 13 до 16 дюймов и шириной от 145 до 215 </w:t>
      </w:r>
      <w:r w:rsidRPr="00DD6397">
        <w:rPr>
          <w:rFonts w:ascii="Times New Roman"/>
          <w:b/>
          <w:bCs/>
          <w:sz w:val="21"/>
          <w:szCs w:val="21"/>
        </w:rPr>
        <w:t>мм с профилем</w:t>
      </w:r>
      <w:r w:rsidRPr="0005285C">
        <w:rPr>
          <w:rFonts w:ascii="Times New Roman"/>
          <w:b/>
          <w:bCs/>
          <w:sz w:val="21"/>
          <w:szCs w:val="21"/>
        </w:rPr>
        <w:t xml:space="preserve"> от 55 до 80 </w:t>
      </w:r>
      <w:r w:rsidRPr="00472B21">
        <w:rPr>
          <w:rFonts w:ascii="Times New Roman"/>
          <w:b/>
          <w:bCs/>
          <w:strike/>
          <w:sz w:val="21"/>
          <w:szCs w:val="21"/>
        </w:rPr>
        <w:t>%</w:t>
      </w:r>
      <w:r w:rsidRPr="0005285C">
        <w:rPr>
          <w:rFonts w:ascii="Times New Roman"/>
          <w:b/>
          <w:bCs/>
          <w:sz w:val="21"/>
          <w:szCs w:val="21"/>
        </w:rPr>
        <w:t xml:space="preserve"> и индексами скорости T, H и V.</w:t>
      </w:r>
    </w:p>
    <w:p w14:paraId="035C217A" w14:textId="77777777" w:rsidR="0049524F" w:rsidRPr="0005285C" w:rsidRDefault="0049524F" w:rsidP="0049524F">
      <w:pPr>
        <w:spacing w:line="276" w:lineRule="auto"/>
      </w:pPr>
    </w:p>
    <w:p w14:paraId="007CF727" w14:textId="77777777" w:rsidR="0049524F" w:rsidRPr="0005285C" w:rsidRDefault="0049524F" w:rsidP="0049524F">
      <w:pPr>
        <w:rPr>
          <w:rFonts w:ascii="Times New Roman"/>
          <w:sz w:val="21"/>
          <w:szCs w:val="21"/>
        </w:rPr>
      </w:pPr>
      <w:r w:rsidRPr="0005285C">
        <w:rPr>
          <w:rFonts w:ascii="Times New Roman"/>
          <w:b/>
          <w:i/>
          <w:sz w:val="21"/>
          <w:szCs w:val="21"/>
        </w:rPr>
        <w:t>Ной-Изенбург, Германия, 1</w:t>
      </w:r>
      <w:r w:rsidRPr="00F73E9D">
        <w:rPr>
          <w:rFonts w:ascii="Times New Roman"/>
          <w:b/>
          <w:i/>
          <w:sz w:val="21"/>
          <w:szCs w:val="21"/>
        </w:rPr>
        <w:t>5</w:t>
      </w:r>
      <w:r w:rsidRPr="0005285C">
        <w:rPr>
          <w:rFonts w:ascii="Times New Roman"/>
          <w:b/>
          <w:i/>
          <w:sz w:val="21"/>
          <w:szCs w:val="21"/>
        </w:rPr>
        <w:t> сентября 2017 г. —</w:t>
      </w:r>
      <w:r w:rsidRPr="0005285C">
        <w:rPr>
          <w:rFonts w:ascii="Times New Roman"/>
          <w:b/>
          <w:bCs/>
          <w:sz w:val="22"/>
          <w:szCs w:val="22"/>
        </w:rPr>
        <w:t xml:space="preserve"> </w:t>
      </w:r>
      <w:r w:rsidRPr="0005285C">
        <w:rPr>
          <w:rFonts w:ascii="Times New Roman"/>
          <w:sz w:val="21"/>
          <w:szCs w:val="21"/>
        </w:rPr>
        <w:t>Линейка KINERGY от производителя шин премиум-класса Hankook включает в себя исключительно экономичные летние шины, предназначенные для автомобилей малого и среднего класса. Учитывая тенденцию к использованию электрических систем привода в малогабаритных автомобилях, развивающуюся на фоне урбанизации и сокращения транспортных зон, компания считает эти сегменты автомобилей и соответствующие шины чрезвычайно перспективными. Помимо экономичности, они отличаются улучшенными тяговыми и тормозными характеристиками и сниженным уровнем шума и потому подходят, например, для будущих поколений электромобилей с их высоким крутящим моментом и тихими двигателями.</w:t>
      </w:r>
    </w:p>
    <w:p w14:paraId="55223EA0" w14:textId="77777777" w:rsidR="0049524F" w:rsidRPr="0005285C" w:rsidRDefault="0049524F" w:rsidP="0049524F">
      <w:pPr>
        <w:rPr>
          <w:rFonts w:ascii="Times New Roman"/>
          <w:sz w:val="21"/>
          <w:szCs w:val="21"/>
        </w:rPr>
      </w:pPr>
    </w:p>
    <w:p w14:paraId="1DC96774" w14:textId="77777777" w:rsidR="0049524F" w:rsidRPr="0005285C" w:rsidRDefault="0049524F" w:rsidP="0049524F">
      <w:pPr>
        <w:rPr>
          <w:rFonts w:ascii="Times New Roman"/>
          <w:sz w:val="21"/>
          <w:szCs w:val="21"/>
        </w:rPr>
      </w:pPr>
      <w:r w:rsidRPr="0005285C">
        <w:rPr>
          <w:rFonts w:ascii="Times New Roman"/>
          <w:sz w:val="21"/>
          <w:szCs w:val="21"/>
        </w:rPr>
        <w:t xml:space="preserve">Название KINERGY является сокращением от Kinetic Energy, что означает кинетическая энергия (от греч. kinesis = движение), то есть энергия, которой обладает движущийся предмет. Она соответствует работе, которую необходимо затратить, чтобы привести в движение тело, находящееся в состоянии покоя. У этих новых шин Hankook она существенно ниже, чем у обычных шин этого класса. Индекс ECO несет в себе дополнительную информацию для покупателей, так как он обозначает одновременно Ecology (защита окружающей среды) и Economy (экономия), что говорит о </w:t>
      </w:r>
      <w:r w:rsidRPr="00DD6397">
        <w:rPr>
          <w:rFonts w:ascii="Times New Roman"/>
          <w:sz w:val="21"/>
          <w:szCs w:val="21"/>
        </w:rPr>
        <w:t xml:space="preserve">безопасных </w:t>
      </w:r>
      <w:r>
        <w:rPr>
          <w:rFonts w:ascii="Times New Roman"/>
          <w:sz w:val="21"/>
          <w:szCs w:val="21"/>
        </w:rPr>
        <w:t>для окружающей среды</w:t>
      </w:r>
      <w:r w:rsidRPr="0005285C">
        <w:rPr>
          <w:rFonts w:ascii="Times New Roman"/>
          <w:sz w:val="21"/>
          <w:szCs w:val="21"/>
        </w:rPr>
        <w:t xml:space="preserve"> и экономичных (экономящих топливо) свойствах шины. Благодаря своим высочайшим эксплуатационным характеристикам первое поколение шин KINERGY </w:t>
      </w:r>
      <w:r w:rsidRPr="00900582">
        <w:rPr>
          <w:rFonts w:ascii="Times New Roman"/>
          <w:sz w:val="18"/>
          <w:szCs w:val="21"/>
        </w:rPr>
        <w:t>ECO</w:t>
      </w:r>
      <w:r w:rsidRPr="0005285C">
        <w:rPr>
          <w:rFonts w:ascii="Times New Roman"/>
          <w:sz w:val="21"/>
          <w:szCs w:val="21"/>
        </w:rPr>
        <w:t xml:space="preserve">, представленное еще в 2011 году, получило высочайшие оценки от независимых международных экспертов </w:t>
      </w:r>
      <w:r w:rsidRPr="0005285C">
        <w:rPr>
          <w:rFonts w:ascii="Times New Roman"/>
          <w:sz w:val="21"/>
          <w:szCs w:val="21"/>
          <w:vertAlign w:val="superscript"/>
        </w:rPr>
        <w:t>1)</w:t>
      </w:r>
      <w:r w:rsidRPr="0005285C">
        <w:rPr>
          <w:rFonts w:ascii="Times New Roman"/>
          <w:sz w:val="21"/>
          <w:szCs w:val="21"/>
        </w:rPr>
        <w:t xml:space="preserve">. В новом поколении KINERGY </w:t>
      </w:r>
      <w:r w:rsidRPr="0005285C">
        <w:rPr>
          <w:rFonts w:ascii="Times New Roman"/>
          <w:sz w:val="18"/>
          <w:szCs w:val="21"/>
        </w:rPr>
        <w:t>ECO</w:t>
      </w:r>
      <w:r w:rsidRPr="0005285C">
        <w:rPr>
          <w:rFonts w:ascii="Times New Roman"/>
          <w:sz w:val="21"/>
          <w:szCs w:val="21"/>
        </w:rPr>
        <w:t>² эти положительные характеристики были</w:t>
      </w:r>
      <w:r w:rsidRPr="00472B21">
        <w:rPr>
          <w:rFonts w:ascii="Times New Roman"/>
          <w:strike/>
          <w:sz w:val="21"/>
          <w:szCs w:val="21"/>
        </w:rPr>
        <w:t xml:space="preserve"> </w:t>
      </w:r>
      <w:r w:rsidRPr="0005285C">
        <w:rPr>
          <w:rFonts w:ascii="Times New Roman"/>
          <w:sz w:val="21"/>
          <w:szCs w:val="21"/>
        </w:rPr>
        <w:t>дополнительно оптимизированы.</w:t>
      </w:r>
    </w:p>
    <w:p w14:paraId="52929E96" w14:textId="77777777" w:rsidR="0049524F" w:rsidRPr="0005285C" w:rsidRDefault="0049524F" w:rsidP="0049524F">
      <w:pPr>
        <w:rPr>
          <w:rFonts w:ascii="Times New Roman"/>
          <w:bCs/>
          <w:sz w:val="21"/>
          <w:szCs w:val="21"/>
        </w:rPr>
      </w:pPr>
    </w:p>
    <w:p w14:paraId="5DDACB57" w14:textId="77777777" w:rsidR="0049524F" w:rsidRPr="0005285C" w:rsidRDefault="0049524F" w:rsidP="0049524F">
      <w:pPr>
        <w:tabs>
          <w:tab w:val="left" w:pos="142"/>
        </w:tabs>
        <w:wordWrap/>
        <w:rPr>
          <w:rFonts w:ascii="Times New Roman"/>
          <w:snapToGrid w:val="0"/>
          <w:sz w:val="21"/>
          <w:szCs w:val="21"/>
        </w:rPr>
      </w:pPr>
      <w:r w:rsidRPr="0005285C">
        <w:rPr>
          <w:rFonts w:ascii="Times New Roman"/>
          <w:snapToGrid w:val="0"/>
          <w:sz w:val="21"/>
          <w:szCs w:val="21"/>
        </w:rPr>
        <w:t>Одной из важнейших задач при разработке новых шин линейки KINERGY стало повышение эффективности торможения на мокром дорожном покрытии. Так,</w:t>
      </w:r>
      <w:r w:rsidRPr="0005285C">
        <w:rPr>
          <w:rFonts w:ascii="Times New Roman"/>
          <w:iCs/>
          <w:sz w:val="22"/>
          <w:szCs w:val="22"/>
          <w:vertAlign w:val="superscript"/>
        </w:rPr>
        <w:t xml:space="preserve"> </w:t>
      </w:r>
      <w:r w:rsidRPr="0005285C">
        <w:rPr>
          <w:rFonts w:ascii="Times New Roman"/>
          <w:snapToGrid w:val="0"/>
          <w:sz w:val="21"/>
          <w:szCs w:val="21"/>
        </w:rPr>
        <w:t>протекторная смесь</w:t>
      </w:r>
      <w:r>
        <w:rPr>
          <w:rFonts w:ascii="Times New Roman"/>
          <w:snapToGrid w:val="0"/>
          <w:sz w:val="21"/>
          <w:szCs w:val="21"/>
        </w:rPr>
        <w:t xml:space="preserve"> </w:t>
      </w:r>
      <w:r w:rsidRPr="00DD6397">
        <w:rPr>
          <w:rFonts w:ascii="Times New Roman"/>
          <w:snapToGrid w:val="0"/>
          <w:sz w:val="21"/>
          <w:szCs w:val="21"/>
        </w:rPr>
        <w:t>с повышенным содержанием силики, улуча</w:t>
      </w:r>
      <w:r w:rsidRPr="0005285C">
        <w:rPr>
          <w:rFonts w:ascii="Times New Roman"/>
          <w:snapToGrid w:val="0"/>
          <w:sz w:val="21"/>
          <w:szCs w:val="21"/>
        </w:rPr>
        <w:t xml:space="preserve">ющая сцепление шины с дорожным полотном, в сочетании с технологией смешивания, уже применяемой при производстве высокотехнологичных продуктов концерна, обеспечивает существенно улучшенное распределение полимеров и наполнителей в смеси. За счет этого удалось добиться как более эффективного торможения на мокром дорожном покрытии, так и сниженного сопротивления качению. Кроме того, три продольные канавки обеспечивают быстрый отвод воды из пятна контакта, повышая тем самым управляемость автомобиля на влажной дороге. </w:t>
      </w:r>
    </w:p>
    <w:p w14:paraId="2DB7A332" w14:textId="77777777" w:rsidR="0049524F" w:rsidRPr="0005285C" w:rsidRDefault="0049524F" w:rsidP="0049524F">
      <w:pPr>
        <w:tabs>
          <w:tab w:val="left" w:pos="142"/>
        </w:tabs>
        <w:wordWrap/>
        <w:rPr>
          <w:rFonts w:ascii="Times New Roman"/>
          <w:snapToGrid w:val="0"/>
          <w:sz w:val="21"/>
          <w:szCs w:val="21"/>
        </w:rPr>
      </w:pPr>
    </w:p>
    <w:p w14:paraId="78FC7FCA" w14:textId="77777777" w:rsidR="0049524F" w:rsidRPr="0005285C" w:rsidRDefault="0049524F" w:rsidP="0049524F">
      <w:pPr>
        <w:tabs>
          <w:tab w:val="left" w:pos="142"/>
        </w:tabs>
        <w:wordWrap/>
        <w:rPr>
          <w:rFonts w:ascii="Times New Roman"/>
          <w:snapToGrid w:val="0"/>
          <w:sz w:val="21"/>
          <w:szCs w:val="21"/>
        </w:rPr>
      </w:pPr>
      <w:r w:rsidRPr="0005285C">
        <w:rPr>
          <w:rFonts w:ascii="Times New Roman"/>
          <w:snapToGrid w:val="0"/>
          <w:sz w:val="21"/>
          <w:szCs w:val="21"/>
        </w:rPr>
        <w:t xml:space="preserve">Благодаря новому асимметричному рисунку протектора фактическая площадь пятна контакта шины с дорожным полотном была увеличена по сравнению с предыдущей моделью. В сочетании с повышенной жесткостью протектора в радиальном и поперечном направлении, а также массивной наружной плечевой зоной шины KINERGY </w:t>
      </w:r>
      <w:r w:rsidRPr="00900582">
        <w:rPr>
          <w:rFonts w:ascii="Times New Roman"/>
          <w:sz w:val="18"/>
          <w:szCs w:val="21"/>
        </w:rPr>
        <w:t>ECO</w:t>
      </w:r>
      <w:r w:rsidRPr="0005285C">
        <w:rPr>
          <w:rFonts w:ascii="Times New Roman"/>
          <w:snapToGrid w:val="0"/>
          <w:sz w:val="21"/>
          <w:szCs w:val="21"/>
        </w:rPr>
        <w:t xml:space="preserve">² обеспечивают повышенную курсовую устойчивость и отличаются значительно улучшенными характеристиками на сухом дорожном покрытии. Эффективность торможения на сухой дороге также была повышена на четыре процента. Это стало возможным, в частности, благодаря блокам протектора со скошенными кромками по всей площади беговой дорожки: они обеспечивают мгновенное увеличение пятна контакта при торможении. Новые </w:t>
      </w:r>
      <w:r w:rsidRPr="0005285C">
        <w:rPr>
          <w:rFonts w:ascii="Times New Roman"/>
          <w:snapToGrid w:val="0"/>
          <w:sz w:val="21"/>
          <w:szCs w:val="21"/>
        </w:rPr>
        <w:lastRenderedPageBreak/>
        <w:t xml:space="preserve">полимеры с высокой молекулярной массой, используемые в протекторной смеси шин KINERGY </w:t>
      </w:r>
      <w:r w:rsidRPr="00900582">
        <w:rPr>
          <w:rFonts w:ascii="Times New Roman"/>
          <w:sz w:val="18"/>
          <w:szCs w:val="21"/>
        </w:rPr>
        <w:t>ECO</w:t>
      </w:r>
      <w:r w:rsidRPr="0005285C">
        <w:rPr>
          <w:rFonts w:ascii="Times New Roman"/>
          <w:snapToGrid w:val="0"/>
          <w:sz w:val="21"/>
          <w:szCs w:val="21"/>
        </w:rPr>
        <w:t>², позволили увеличить их износостойкость на четыре процента.</w:t>
      </w:r>
    </w:p>
    <w:p w14:paraId="09BF654B" w14:textId="77777777" w:rsidR="0049524F" w:rsidRPr="0005285C" w:rsidRDefault="0049524F" w:rsidP="0049524F">
      <w:pPr>
        <w:tabs>
          <w:tab w:val="left" w:pos="142"/>
        </w:tabs>
        <w:wordWrap/>
        <w:rPr>
          <w:rFonts w:ascii="Times New Roman"/>
          <w:snapToGrid w:val="0"/>
          <w:sz w:val="21"/>
          <w:szCs w:val="21"/>
        </w:rPr>
      </w:pPr>
    </w:p>
    <w:p w14:paraId="0E9D99EF" w14:textId="77777777" w:rsidR="0049524F" w:rsidRPr="0005285C" w:rsidRDefault="0049524F" w:rsidP="0049524F">
      <w:pPr>
        <w:tabs>
          <w:tab w:val="left" w:pos="142"/>
        </w:tabs>
        <w:wordWrap/>
        <w:rPr>
          <w:rFonts w:ascii="Times New Roman"/>
          <w:iCs/>
          <w:kern w:val="0"/>
          <w:sz w:val="21"/>
          <w:szCs w:val="21"/>
        </w:rPr>
      </w:pPr>
      <w:r w:rsidRPr="0005285C">
        <w:rPr>
          <w:rFonts w:ascii="Times New Roman"/>
          <w:snapToGrid w:val="0"/>
          <w:sz w:val="21"/>
          <w:szCs w:val="21"/>
        </w:rPr>
        <w:t xml:space="preserve">Благодаря рисунку протектора с оптимизированным шагом </w:t>
      </w:r>
      <w:r w:rsidRPr="00DD6397">
        <w:rPr>
          <w:rFonts w:ascii="Times New Roman"/>
          <w:snapToGrid w:val="0"/>
          <w:sz w:val="21"/>
          <w:szCs w:val="21"/>
        </w:rPr>
        <w:t>блоков</w:t>
      </w:r>
      <w:r>
        <w:rPr>
          <w:rFonts w:ascii="Times New Roman"/>
          <w:snapToGrid w:val="0"/>
          <w:sz w:val="21"/>
          <w:szCs w:val="21"/>
        </w:rPr>
        <w:t xml:space="preserve"> </w:t>
      </w:r>
      <w:r w:rsidRPr="0005285C">
        <w:rPr>
          <w:rFonts w:ascii="Times New Roman"/>
          <w:snapToGrid w:val="0"/>
          <w:sz w:val="21"/>
          <w:szCs w:val="21"/>
        </w:rPr>
        <w:t>удалось снизить шум</w:t>
      </w:r>
      <w:r>
        <w:rPr>
          <w:rFonts w:ascii="Times New Roman"/>
          <w:snapToGrid w:val="0"/>
          <w:sz w:val="21"/>
          <w:szCs w:val="21"/>
        </w:rPr>
        <w:t xml:space="preserve"> </w:t>
      </w:r>
      <w:r w:rsidRPr="00DD6397">
        <w:rPr>
          <w:rFonts w:ascii="Times New Roman"/>
          <w:snapToGrid w:val="0"/>
          <w:sz w:val="21"/>
          <w:szCs w:val="21"/>
        </w:rPr>
        <w:t>при качении шины, в особенности при движении по загородным дорогам, что</w:t>
      </w:r>
      <w:r w:rsidRPr="00DD6397">
        <w:rPr>
          <w:rFonts w:ascii="Times New Roman"/>
          <w:iCs/>
          <w:sz w:val="22"/>
          <w:szCs w:val="22"/>
        </w:rPr>
        <w:t xml:space="preserve"> дополнительно</w:t>
      </w:r>
      <w:r w:rsidRPr="00DD6397">
        <w:rPr>
          <w:rFonts w:ascii="Times New Roman"/>
          <w:snapToGrid w:val="0"/>
          <w:sz w:val="21"/>
          <w:szCs w:val="21"/>
        </w:rPr>
        <w:t xml:space="preserve"> повыша</w:t>
      </w:r>
      <w:r w:rsidRPr="0005285C">
        <w:rPr>
          <w:rFonts w:ascii="Times New Roman"/>
          <w:snapToGrid w:val="0"/>
          <w:sz w:val="21"/>
          <w:szCs w:val="21"/>
        </w:rPr>
        <w:t xml:space="preserve">ет уровень комфорта. Используя новейшую технологию проектирования Hankook при позиционировании канавок в рисунке протектора, инженеры-разработчики смогли добиться существенного снижения шума </w:t>
      </w:r>
      <w:r w:rsidRPr="00DD6397">
        <w:rPr>
          <w:rFonts w:ascii="Times New Roman"/>
          <w:snapToGrid w:val="0"/>
          <w:sz w:val="21"/>
          <w:szCs w:val="21"/>
        </w:rPr>
        <w:t>при качении</w:t>
      </w:r>
      <w:r w:rsidRPr="0005285C">
        <w:rPr>
          <w:rFonts w:ascii="Times New Roman"/>
          <w:snapToGrid w:val="0"/>
          <w:sz w:val="21"/>
          <w:szCs w:val="21"/>
        </w:rPr>
        <w:t xml:space="preserve">. Как и все выпускаемые в данный момент продукты Hankook, шины KINERGY </w:t>
      </w:r>
      <w:r w:rsidRPr="0005285C">
        <w:rPr>
          <w:rFonts w:ascii="Times New Roman"/>
          <w:snapToGrid w:val="0"/>
          <w:sz w:val="18"/>
          <w:szCs w:val="21"/>
        </w:rPr>
        <w:t>ECO</w:t>
      </w:r>
      <w:r w:rsidRPr="0005285C">
        <w:rPr>
          <w:rFonts w:ascii="Times New Roman"/>
          <w:snapToGrid w:val="0"/>
          <w:sz w:val="21"/>
          <w:szCs w:val="21"/>
        </w:rPr>
        <w:t xml:space="preserve">² оснащаются системой </w:t>
      </w:r>
      <w:r w:rsidRPr="0005285C">
        <w:rPr>
          <w:rFonts w:ascii="Times New Roman"/>
          <w:iCs/>
          <w:sz w:val="21"/>
          <w:szCs w:val="21"/>
        </w:rPr>
        <w:t>Visual Alignment Indicator (</w:t>
      </w:r>
      <w:r w:rsidRPr="0005285C">
        <w:rPr>
          <w:rFonts w:ascii="Times New Roman"/>
          <w:snapToGrid w:val="0"/>
          <w:sz w:val="21"/>
          <w:szCs w:val="21"/>
        </w:rPr>
        <w:t xml:space="preserve">VAI) в плечевой зоне, которая позволяет легко и удобно проверять правильность настроек ходовой части. </w:t>
      </w:r>
    </w:p>
    <w:p w14:paraId="4F271554" w14:textId="77777777" w:rsidR="0049524F" w:rsidRPr="0005285C" w:rsidRDefault="0049524F" w:rsidP="0049524F">
      <w:pPr>
        <w:tabs>
          <w:tab w:val="left" w:pos="142"/>
        </w:tabs>
        <w:wordWrap/>
        <w:rPr>
          <w:rFonts w:ascii="Times New Roman"/>
          <w:snapToGrid w:val="0"/>
          <w:sz w:val="21"/>
          <w:szCs w:val="21"/>
        </w:rPr>
      </w:pPr>
    </w:p>
    <w:p w14:paraId="296A1780" w14:textId="77777777" w:rsidR="0049524F" w:rsidRPr="0005285C" w:rsidRDefault="0049524F" w:rsidP="0049524F">
      <w:pPr>
        <w:tabs>
          <w:tab w:val="left" w:pos="142"/>
        </w:tabs>
        <w:wordWrap/>
        <w:rPr>
          <w:rFonts w:ascii="Times New Roman"/>
          <w:b/>
          <w:snapToGrid w:val="0"/>
          <w:sz w:val="21"/>
          <w:szCs w:val="21"/>
        </w:rPr>
      </w:pPr>
      <w:r w:rsidRPr="0005285C">
        <w:rPr>
          <w:rFonts w:ascii="Times New Roman"/>
          <w:b/>
          <w:snapToGrid w:val="0"/>
          <w:sz w:val="21"/>
          <w:szCs w:val="21"/>
        </w:rPr>
        <w:t xml:space="preserve">1) Результаты испытаний шин Hankook KINERGY </w:t>
      </w:r>
      <w:r w:rsidRPr="0005285C">
        <w:rPr>
          <w:rFonts w:ascii="Times New Roman"/>
          <w:b/>
          <w:snapToGrid w:val="0"/>
          <w:sz w:val="18"/>
          <w:szCs w:val="21"/>
        </w:rPr>
        <w:t>ECO</w:t>
      </w:r>
      <w:r w:rsidRPr="0005285C">
        <w:rPr>
          <w:rFonts w:ascii="Times New Roman"/>
          <w:b/>
          <w:snapToGrid w:val="0"/>
          <w:sz w:val="21"/>
          <w:szCs w:val="21"/>
        </w:rPr>
        <w:t xml:space="preserve"> первого поколения, проведенных независимыми международными организациями:</w:t>
      </w:r>
    </w:p>
    <w:p w14:paraId="66145720" w14:textId="77777777" w:rsidR="0049524F" w:rsidRPr="0005285C" w:rsidRDefault="0049524F" w:rsidP="0049524F">
      <w:pPr>
        <w:tabs>
          <w:tab w:val="left" w:pos="142"/>
        </w:tabs>
        <w:wordWrap/>
        <w:rPr>
          <w:rFonts w:ascii="Times New Roman"/>
          <w:b/>
          <w:snapToGrid w:val="0"/>
          <w:sz w:val="21"/>
          <w:szCs w:val="21"/>
        </w:rPr>
      </w:pPr>
    </w:p>
    <w:tbl>
      <w:tblPr>
        <w:tblStyle w:val="Tabellenraster"/>
        <w:tblW w:w="0" w:type="auto"/>
        <w:tblInd w:w="108" w:type="dxa"/>
        <w:tblLook w:val="04A0" w:firstRow="1" w:lastRow="0" w:firstColumn="1" w:lastColumn="0" w:noHBand="0" w:noVBand="1"/>
      </w:tblPr>
      <w:tblGrid>
        <w:gridCol w:w="1970"/>
        <w:gridCol w:w="2818"/>
        <w:gridCol w:w="721"/>
        <w:gridCol w:w="1520"/>
        <w:gridCol w:w="2376"/>
      </w:tblGrid>
      <w:tr w:rsidR="0049524F" w:rsidRPr="0005285C" w14:paraId="46841291" w14:textId="77777777" w:rsidTr="0049524F">
        <w:tc>
          <w:tcPr>
            <w:tcW w:w="1970" w:type="dxa"/>
          </w:tcPr>
          <w:p w14:paraId="355F475C" w14:textId="77777777" w:rsidR="0049524F" w:rsidRPr="0005285C" w:rsidRDefault="0049524F" w:rsidP="0049524F">
            <w:pPr>
              <w:tabs>
                <w:tab w:val="left" w:pos="142"/>
              </w:tabs>
              <w:wordWrap/>
              <w:rPr>
                <w:rFonts w:ascii="Arial" w:hAnsi="Arial" w:cs="Arial"/>
                <w:b/>
                <w:snapToGrid w:val="0"/>
                <w:sz w:val="18"/>
                <w:szCs w:val="18"/>
              </w:rPr>
            </w:pPr>
            <w:r w:rsidRPr="0005285C">
              <w:rPr>
                <w:rFonts w:ascii="Arial" w:hAnsi="Arial"/>
                <w:b/>
                <w:snapToGrid w:val="0"/>
                <w:sz w:val="18"/>
                <w:szCs w:val="18"/>
              </w:rPr>
              <w:t>Организация:</w:t>
            </w:r>
          </w:p>
        </w:tc>
        <w:tc>
          <w:tcPr>
            <w:tcW w:w="2818" w:type="dxa"/>
          </w:tcPr>
          <w:p w14:paraId="23415B02" w14:textId="77777777" w:rsidR="0049524F" w:rsidRPr="0005285C" w:rsidRDefault="0049524F" w:rsidP="0049524F">
            <w:pPr>
              <w:tabs>
                <w:tab w:val="left" w:pos="142"/>
              </w:tabs>
              <w:wordWrap/>
              <w:rPr>
                <w:rFonts w:ascii="Arial" w:hAnsi="Arial" w:cs="Arial"/>
                <w:b/>
                <w:snapToGrid w:val="0"/>
                <w:sz w:val="18"/>
                <w:szCs w:val="18"/>
              </w:rPr>
            </w:pPr>
            <w:r w:rsidRPr="0005285C">
              <w:rPr>
                <w:rFonts w:ascii="Arial" w:hAnsi="Arial"/>
                <w:b/>
                <w:snapToGrid w:val="0"/>
                <w:sz w:val="18"/>
                <w:szCs w:val="18"/>
              </w:rPr>
              <w:t>Страна:</w:t>
            </w:r>
          </w:p>
        </w:tc>
        <w:tc>
          <w:tcPr>
            <w:tcW w:w="721" w:type="dxa"/>
          </w:tcPr>
          <w:p w14:paraId="1D4D1340" w14:textId="77777777" w:rsidR="0049524F" w:rsidRPr="0005285C" w:rsidRDefault="0049524F" w:rsidP="0049524F">
            <w:pPr>
              <w:tabs>
                <w:tab w:val="left" w:pos="142"/>
              </w:tabs>
              <w:wordWrap/>
              <w:rPr>
                <w:rFonts w:ascii="Arial" w:hAnsi="Arial" w:cs="Arial"/>
                <w:b/>
                <w:snapToGrid w:val="0"/>
                <w:sz w:val="18"/>
                <w:szCs w:val="18"/>
              </w:rPr>
            </w:pPr>
            <w:r w:rsidRPr="0005285C">
              <w:rPr>
                <w:rFonts w:ascii="Arial" w:hAnsi="Arial"/>
                <w:b/>
                <w:snapToGrid w:val="0"/>
                <w:sz w:val="18"/>
                <w:szCs w:val="18"/>
              </w:rPr>
              <w:t>Год:</w:t>
            </w:r>
          </w:p>
        </w:tc>
        <w:tc>
          <w:tcPr>
            <w:tcW w:w="1520" w:type="dxa"/>
          </w:tcPr>
          <w:p w14:paraId="30E84895" w14:textId="77777777" w:rsidR="0049524F" w:rsidRPr="0005285C" w:rsidRDefault="0049524F" w:rsidP="0049524F">
            <w:pPr>
              <w:tabs>
                <w:tab w:val="left" w:pos="142"/>
              </w:tabs>
              <w:wordWrap/>
              <w:rPr>
                <w:rFonts w:ascii="Arial" w:hAnsi="Arial" w:cs="Arial"/>
                <w:b/>
                <w:snapToGrid w:val="0"/>
                <w:sz w:val="18"/>
                <w:szCs w:val="18"/>
              </w:rPr>
            </w:pPr>
            <w:r w:rsidRPr="0005285C">
              <w:rPr>
                <w:rFonts w:ascii="Arial" w:hAnsi="Arial"/>
                <w:b/>
                <w:snapToGrid w:val="0"/>
                <w:sz w:val="18"/>
                <w:szCs w:val="18"/>
              </w:rPr>
              <w:t>Размер шин:</w:t>
            </w:r>
          </w:p>
        </w:tc>
        <w:tc>
          <w:tcPr>
            <w:tcW w:w="2376" w:type="dxa"/>
          </w:tcPr>
          <w:p w14:paraId="5A3536CC" w14:textId="77777777" w:rsidR="0049524F" w:rsidRPr="0005285C" w:rsidRDefault="0049524F" w:rsidP="0049524F">
            <w:pPr>
              <w:tabs>
                <w:tab w:val="left" w:pos="142"/>
              </w:tabs>
              <w:wordWrap/>
              <w:rPr>
                <w:rFonts w:ascii="Arial" w:hAnsi="Arial" w:cs="Arial"/>
                <w:b/>
                <w:snapToGrid w:val="0"/>
                <w:sz w:val="18"/>
                <w:szCs w:val="18"/>
              </w:rPr>
            </w:pPr>
            <w:r w:rsidRPr="0005285C">
              <w:rPr>
                <w:rFonts w:ascii="Arial" w:hAnsi="Arial"/>
                <w:b/>
                <w:snapToGrid w:val="0"/>
                <w:sz w:val="18"/>
                <w:szCs w:val="18"/>
              </w:rPr>
              <w:t>Общая оценка:</w:t>
            </w:r>
          </w:p>
        </w:tc>
      </w:tr>
      <w:tr w:rsidR="0049524F" w:rsidRPr="0005285C" w14:paraId="7064827A" w14:textId="77777777" w:rsidTr="0049524F">
        <w:tc>
          <w:tcPr>
            <w:tcW w:w="1970" w:type="dxa"/>
          </w:tcPr>
          <w:p w14:paraId="53C91213"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ADAC/OEAMTC/TCS</w:t>
            </w:r>
          </w:p>
        </w:tc>
        <w:tc>
          <w:tcPr>
            <w:tcW w:w="2818" w:type="dxa"/>
          </w:tcPr>
          <w:p w14:paraId="63C75517" w14:textId="77777777" w:rsidR="0049524F" w:rsidRPr="0005285C" w:rsidRDefault="0049524F" w:rsidP="0049524F">
            <w:pPr>
              <w:tabs>
                <w:tab w:val="left" w:pos="142"/>
              </w:tabs>
              <w:wordWrap/>
              <w:jc w:val="left"/>
              <w:rPr>
                <w:rFonts w:ascii="Arial" w:hAnsi="Arial" w:cs="Arial"/>
                <w:snapToGrid w:val="0"/>
                <w:sz w:val="18"/>
                <w:szCs w:val="18"/>
              </w:rPr>
            </w:pPr>
            <w:r w:rsidRPr="0005285C">
              <w:rPr>
                <w:rFonts w:ascii="Arial" w:hAnsi="Arial"/>
                <w:snapToGrid w:val="0"/>
                <w:sz w:val="18"/>
                <w:szCs w:val="18"/>
              </w:rPr>
              <w:t>Германия / Австрия / Швейцария</w:t>
            </w:r>
          </w:p>
        </w:tc>
        <w:tc>
          <w:tcPr>
            <w:tcW w:w="721" w:type="dxa"/>
          </w:tcPr>
          <w:p w14:paraId="71184CA9"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2016</w:t>
            </w:r>
          </w:p>
        </w:tc>
        <w:tc>
          <w:tcPr>
            <w:tcW w:w="1520" w:type="dxa"/>
          </w:tcPr>
          <w:p w14:paraId="4C41F285"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185/65 R 15 H</w:t>
            </w:r>
          </w:p>
        </w:tc>
        <w:tc>
          <w:tcPr>
            <w:tcW w:w="2376" w:type="dxa"/>
          </w:tcPr>
          <w:p w14:paraId="1901AD5D"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Хорошо (высочайшая оценка в рамках испытаний)</w:t>
            </w:r>
          </w:p>
        </w:tc>
      </w:tr>
      <w:tr w:rsidR="0049524F" w:rsidRPr="0005285C" w14:paraId="2BC3BEFB" w14:textId="77777777" w:rsidTr="0049524F">
        <w:tc>
          <w:tcPr>
            <w:tcW w:w="1970" w:type="dxa"/>
          </w:tcPr>
          <w:p w14:paraId="5AEE7D47"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ACE/GTUE</w:t>
            </w:r>
          </w:p>
        </w:tc>
        <w:tc>
          <w:tcPr>
            <w:tcW w:w="2818" w:type="dxa"/>
          </w:tcPr>
          <w:p w14:paraId="0A48E97C" w14:textId="77777777" w:rsidR="0049524F" w:rsidRPr="0005285C" w:rsidRDefault="0049524F" w:rsidP="0049524F">
            <w:pPr>
              <w:tabs>
                <w:tab w:val="left" w:pos="142"/>
              </w:tabs>
              <w:wordWrap/>
              <w:jc w:val="left"/>
              <w:rPr>
                <w:rFonts w:ascii="Arial" w:hAnsi="Arial" w:cs="Arial"/>
                <w:snapToGrid w:val="0"/>
                <w:sz w:val="18"/>
                <w:szCs w:val="18"/>
              </w:rPr>
            </w:pPr>
            <w:r w:rsidRPr="0005285C">
              <w:rPr>
                <w:rFonts w:ascii="Arial" w:hAnsi="Arial"/>
                <w:snapToGrid w:val="0"/>
                <w:sz w:val="18"/>
                <w:szCs w:val="18"/>
              </w:rPr>
              <w:t>Германия</w:t>
            </w:r>
          </w:p>
        </w:tc>
        <w:tc>
          <w:tcPr>
            <w:tcW w:w="721" w:type="dxa"/>
          </w:tcPr>
          <w:p w14:paraId="2A31E19C"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2016</w:t>
            </w:r>
          </w:p>
        </w:tc>
        <w:tc>
          <w:tcPr>
            <w:tcW w:w="1520" w:type="dxa"/>
          </w:tcPr>
          <w:p w14:paraId="56A8F3EA"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195/65 R 15 V</w:t>
            </w:r>
          </w:p>
        </w:tc>
        <w:tc>
          <w:tcPr>
            <w:tcW w:w="2376" w:type="dxa"/>
          </w:tcPr>
          <w:p w14:paraId="2AA23479"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Достойны высочайшей рекомендации</w:t>
            </w:r>
          </w:p>
        </w:tc>
      </w:tr>
      <w:tr w:rsidR="0049524F" w:rsidRPr="0005285C" w14:paraId="5744DF84" w14:textId="77777777" w:rsidTr="0049524F">
        <w:tc>
          <w:tcPr>
            <w:tcW w:w="1970" w:type="dxa"/>
          </w:tcPr>
          <w:p w14:paraId="0F825F6E"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Auto Review</w:t>
            </w:r>
          </w:p>
        </w:tc>
        <w:tc>
          <w:tcPr>
            <w:tcW w:w="2818" w:type="dxa"/>
          </w:tcPr>
          <w:p w14:paraId="1793B3F0" w14:textId="77777777" w:rsidR="0049524F" w:rsidRPr="0005285C" w:rsidRDefault="0049524F" w:rsidP="0049524F">
            <w:pPr>
              <w:tabs>
                <w:tab w:val="left" w:pos="142"/>
              </w:tabs>
              <w:wordWrap/>
              <w:jc w:val="left"/>
              <w:rPr>
                <w:rFonts w:ascii="Arial" w:hAnsi="Arial" w:cs="Arial"/>
                <w:snapToGrid w:val="0"/>
                <w:sz w:val="18"/>
                <w:szCs w:val="18"/>
              </w:rPr>
            </w:pPr>
            <w:r w:rsidRPr="0005285C">
              <w:rPr>
                <w:rFonts w:ascii="Arial" w:hAnsi="Arial"/>
                <w:snapToGrid w:val="0"/>
                <w:sz w:val="18"/>
                <w:szCs w:val="18"/>
              </w:rPr>
              <w:t>Россия</w:t>
            </w:r>
          </w:p>
        </w:tc>
        <w:tc>
          <w:tcPr>
            <w:tcW w:w="721" w:type="dxa"/>
          </w:tcPr>
          <w:p w14:paraId="186AC1C7"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2016</w:t>
            </w:r>
          </w:p>
        </w:tc>
        <w:tc>
          <w:tcPr>
            <w:tcW w:w="1520" w:type="dxa"/>
          </w:tcPr>
          <w:p w14:paraId="52989CA0"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185/65 R 15 H</w:t>
            </w:r>
          </w:p>
        </w:tc>
        <w:tc>
          <w:tcPr>
            <w:tcW w:w="2376" w:type="dxa"/>
          </w:tcPr>
          <w:p w14:paraId="43BD7BD8"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Победитель испытаний</w:t>
            </w:r>
          </w:p>
        </w:tc>
      </w:tr>
      <w:tr w:rsidR="0049524F" w:rsidRPr="0005285C" w14:paraId="4D1ABEE5" w14:textId="77777777" w:rsidTr="0049524F">
        <w:tc>
          <w:tcPr>
            <w:tcW w:w="1970" w:type="dxa"/>
          </w:tcPr>
          <w:p w14:paraId="083FA0D3"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Auto Bild</w:t>
            </w:r>
          </w:p>
        </w:tc>
        <w:tc>
          <w:tcPr>
            <w:tcW w:w="2818" w:type="dxa"/>
          </w:tcPr>
          <w:p w14:paraId="0C097847" w14:textId="77777777" w:rsidR="0049524F" w:rsidRPr="0005285C" w:rsidRDefault="0049524F" w:rsidP="0049524F">
            <w:pPr>
              <w:tabs>
                <w:tab w:val="left" w:pos="142"/>
              </w:tabs>
              <w:wordWrap/>
              <w:jc w:val="left"/>
              <w:rPr>
                <w:rFonts w:ascii="Arial" w:hAnsi="Arial" w:cs="Arial"/>
                <w:snapToGrid w:val="0"/>
                <w:sz w:val="18"/>
                <w:szCs w:val="18"/>
              </w:rPr>
            </w:pPr>
            <w:r w:rsidRPr="0005285C">
              <w:rPr>
                <w:rFonts w:ascii="Arial" w:hAnsi="Arial"/>
                <w:snapToGrid w:val="0"/>
                <w:sz w:val="18"/>
                <w:szCs w:val="18"/>
              </w:rPr>
              <w:t>Германия</w:t>
            </w:r>
          </w:p>
        </w:tc>
        <w:tc>
          <w:tcPr>
            <w:tcW w:w="721" w:type="dxa"/>
          </w:tcPr>
          <w:p w14:paraId="6257E30E"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2015</w:t>
            </w:r>
          </w:p>
        </w:tc>
        <w:tc>
          <w:tcPr>
            <w:tcW w:w="1520" w:type="dxa"/>
          </w:tcPr>
          <w:p w14:paraId="60AE70D1"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185/60 R 15 H</w:t>
            </w:r>
          </w:p>
        </w:tc>
        <w:tc>
          <w:tcPr>
            <w:tcW w:w="2376" w:type="dxa"/>
          </w:tcPr>
          <w:p w14:paraId="1F2AEEE0"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Образцовая модель</w:t>
            </w:r>
          </w:p>
        </w:tc>
      </w:tr>
      <w:tr w:rsidR="0049524F" w:rsidRPr="0005285C" w14:paraId="2CE2EFE0" w14:textId="77777777" w:rsidTr="0049524F">
        <w:tc>
          <w:tcPr>
            <w:tcW w:w="1970" w:type="dxa"/>
          </w:tcPr>
          <w:p w14:paraId="161A47E3"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ADAC/OEAMTC/TCS</w:t>
            </w:r>
          </w:p>
        </w:tc>
        <w:tc>
          <w:tcPr>
            <w:tcW w:w="2818" w:type="dxa"/>
          </w:tcPr>
          <w:p w14:paraId="09448A23" w14:textId="77777777" w:rsidR="0049524F" w:rsidRPr="0005285C" w:rsidRDefault="0049524F" w:rsidP="0049524F">
            <w:pPr>
              <w:tabs>
                <w:tab w:val="left" w:pos="142"/>
              </w:tabs>
              <w:wordWrap/>
              <w:jc w:val="left"/>
              <w:rPr>
                <w:rFonts w:ascii="Arial" w:hAnsi="Arial" w:cs="Arial"/>
                <w:snapToGrid w:val="0"/>
                <w:sz w:val="18"/>
                <w:szCs w:val="18"/>
              </w:rPr>
            </w:pPr>
            <w:r w:rsidRPr="0005285C">
              <w:rPr>
                <w:rFonts w:ascii="Arial" w:hAnsi="Arial"/>
                <w:snapToGrid w:val="0"/>
                <w:sz w:val="18"/>
                <w:szCs w:val="18"/>
              </w:rPr>
              <w:t>Германия / Австрия / Швейцария</w:t>
            </w:r>
          </w:p>
        </w:tc>
        <w:tc>
          <w:tcPr>
            <w:tcW w:w="721" w:type="dxa"/>
          </w:tcPr>
          <w:p w14:paraId="25741CCF"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2015</w:t>
            </w:r>
          </w:p>
        </w:tc>
        <w:tc>
          <w:tcPr>
            <w:tcW w:w="1520" w:type="dxa"/>
          </w:tcPr>
          <w:p w14:paraId="7281FE99"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185/60 R 14 H</w:t>
            </w:r>
          </w:p>
        </w:tc>
        <w:tc>
          <w:tcPr>
            <w:tcW w:w="2376" w:type="dxa"/>
          </w:tcPr>
          <w:p w14:paraId="001125C7"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Хорошо (высочайшая оценка в рамках испытаний)</w:t>
            </w:r>
          </w:p>
        </w:tc>
      </w:tr>
      <w:tr w:rsidR="0049524F" w:rsidRPr="0005285C" w14:paraId="1E67340C" w14:textId="77777777" w:rsidTr="0049524F">
        <w:tc>
          <w:tcPr>
            <w:tcW w:w="1970" w:type="dxa"/>
          </w:tcPr>
          <w:p w14:paraId="19194124"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ADAC/OEAMTC/TCS</w:t>
            </w:r>
          </w:p>
        </w:tc>
        <w:tc>
          <w:tcPr>
            <w:tcW w:w="2818" w:type="dxa"/>
          </w:tcPr>
          <w:p w14:paraId="78E4BE3E" w14:textId="77777777" w:rsidR="0049524F" w:rsidRPr="0005285C" w:rsidRDefault="0049524F" w:rsidP="0049524F">
            <w:pPr>
              <w:tabs>
                <w:tab w:val="left" w:pos="142"/>
              </w:tabs>
              <w:wordWrap/>
              <w:jc w:val="left"/>
              <w:rPr>
                <w:rFonts w:ascii="Arial" w:hAnsi="Arial" w:cs="Arial"/>
                <w:snapToGrid w:val="0"/>
                <w:sz w:val="18"/>
                <w:szCs w:val="18"/>
              </w:rPr>
            </w:pPr>
            <w:r w:rsidRPr="0005285C">
              <w:rPr>
                <w:rFonts w:ascii="Arial" w:hAnsi="Arial"/>
                <w:snapToGrid w:val="0"/>
                <w:sz w:val="18"/>
                <w:szCs w:val="18"/>
              </w:rPr>
              <w:t>Германия / Австрия / Швейцария</w:t>
            </w:r>
          </w:p>
        </w:tc>
        <w:tc>
          <w:tcPr>
            <w:tcW w:w="721" w:type="dxa"/>
          </w:tcPr>
          <w:p w14:paraId="7A634B41"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2014</w:t>
            </w:r>
          </w:p>
        </w:tc>
        <w:tc>
          <w:tcPr>
            <w:tcW w:w="1520" w:type="dxa"/>
          </w:tcPr>
          <w:p w14:paraId="4E4AEAD5"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175/65 R 14 T</w:t>
            </w:r>
          </w:p>
          <w:p w14:paraId="2B1FCEB6"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195/65 R 15 V</w:t>
            </w:r>
          </w:p>
        </w:tc>
        <w:tc>
          <w:tcPr>
            <w:tcW w:w="2376" w:type="dxa"/>
          </w:tcPr>
          <w:p w14:paraId="7E49F414"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Хорошо (высочайшая оценка в рамках испытаний)</w:t>
            </w:r>
          </w:p>
          <w:p w14:paraId="7625ACE8"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Хорошо (высочайшая оценка в рамках испытаний)</w:t>
            </w:r>
          </w:p>
        </w:tc>
      </w:tr>
      <w:tr w:rsidR="0049524F" w:rsidRPr="0005285C" w14:paraId="3FF12783" w14:textId="77777777" w:rsidTr="0049524F">
        <w:tc>
          <w:tcPr>
            <w:tcW w:w="1970" w:type="dxa"/>
          </w:tcPr>
          <w:p w14:paraId="78447C42"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L'Argus</w:t>
            </w:r>
          </w:p>
        </w:tc>
        <w:tc>
          <w:tcPr>
            <w:tcW w:w="2818" w:type="dxa"/>
          </w:tcPr>
          <w:p w14:paraId="765FF040" w14:textId="77777777" w:rsidR="0049524F" w:rsidRPr="0005285C" w:rsidRDefault="0049524F" w:rsidP="0049524F">
            <w:pPr>
              <w:tabs>
                <w:tab w:val="left" w:pos="142"/>
              </w:tabs>
              <w:wordWrap/>
              <w:jc w:val="left"/>
              <w:rPr>
                <w:rFonts w:ascii="Arial" w:hAnsi="Arial" w:cs="Arial"/>
                <w:snapToGrid w:val="0"/>
                <w:sz w:val="18"/>
                <w:szCs w:val="18"/>
              </w:rPr>
            </w:pPr>
            <w:r w:rsidRPr="0005285C">
              <w:rPr>
                <w:rFonts w:ascii="Arial" w:hAnsi="Arial"/>
                <w:snapToGrid w:val="0"/>
                <w:sz w:val="18"/>
                <w:szCs w:val="18"/>
              </w:rPr>
              <w:t>Франция</w:t>
            </w:r>
          </w:p>
        </w:tc>
        <w:tc>
          <w:tcPr>
            <w:tcW w:w="721" w:type="dxa"/>
          </w:tcPr>
          <w:p w14:paraId="5990C641"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2012</w:t>
            </w:r>
          </w:p>
        </w:tc>
        <w:tc>
          <w:tcPr>
            <w:tcW w:w="1520" w:type="dxa"/>
          </w:tcPr>
          <w:p w14:paraId="221280F5"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205/55 R 16 V</w:t>
            </w:r>
          </w:p>
        </w:tc>
        <w:tc>
          <w:tcPr>
            <w:tcW w:w="2376" w:type="dxa"/>
          </w:tcPr>
          <w:p w14:paraId="3AEA0C93"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Победитель испытаний</w:t>
            </w:r>
          </w:p>
        </w:tc>
      </w:tr>
      <w:tr w:rsidR="0049524F" w:rsidRPr="0005285C" w14:paraId="37D8B682" w14:textId="77777777" w:rsidTr="0049524F">
        <w:tc>
          <w:tcPr>
            <w:tcW w:w="1970" w:type="dxa"/>
          </w:tcPr>
          <w:p w14:paraId="2185AAB4"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ACE/GTUE</w:t>
            </w:r>
          </w:p>
        </w:tc>
        <w:tc>
          <w:tcPr>
            <w:tcW w:w="2818" w:type="dxa"/>
          </w:tcPr>
          <w:p w14:paraId="1FF27443" w14:textId="77777777" w:rsidR="0049524F" w:rsidRPr="0005285C" w:rsidRDefault="0049524F" w:rsidP="0049524F">
            <w:pPr>
              <w:tabs>
                <w:tab w:val="left" w:pos="142"/>
              </w:tabs>
              <w:wordWrap/>
              <w:jc w:val="left"/>
              <w:rPr>
                <w:rFonts w:ascii="Arial" w:hAnsi="Arial" w:cs="Arial"/>
                <w:snapToGrid w:val="0"/>
                <w:sz w:val="18"/>
                <w:szCs w:val="18"/>
              </w:rPr>
            </w:pPr>
            <w:r w:rsidRPr="0005285C">
              <w:rPr>
                <w:rFonts w:ascii="Arial" w:hAnsi="Arial"/>
                <w:snapToGrid w:val="0"/>
                <w:sz w:val="18"/>
                <w:szCs w:val="18"/>
              </w:rPr>
              <w:t>Германия</w:t>
            </w:r>
          </w:p>
        </w:tc>
        <w:tc>
          <w:tcPr>
            <w:tcW w:w="721" w:type="dxa"/>
          </w:tcPr>
          <w:p w14:paraId="33630303"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2012</w:t>
            </w:r>
          </w:p>
        </w:tc>
        <w:tc>
          <w:tcPr>
            <w:tcW w:w="1520" w:type="dxa"/>
          </w:tcPr>
          <w:p w14:paraId="7877474E"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205/55 R 16 V</w:t>
            </w:r>
          </w:p>
        </w:tc>
        <w:tc>
          <w:tcPr>
            <w:tcW w:w="2376" w:type="dxa"/>
          </w:tcPr>
          <w:p w14:paraId="12F7648A"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Победитель по соотношению цены и качества</w:t>
            </w:r>
          </w:p>
        </w:tc>
      </w:tr>
      <w:tr w:rsidR="0049524F" w:rsidRPr="0005285C" w14:paraId="22908656" w14:textId="77777777" w:rsidTr="0049524F">
        <w:tc>
          <w:tcPr>
            <w:tcW w:w="1970" w:type="dxa"/>
          </w:tcPr>
          <w:p w14:paraId="0FDE71CC" w14:textId="77777777" w:rsidR="0049524F" w:rsidRPr="00443D2E" w:rsidRDefault="0049524F" w:rsidP="0049524F">
            <w:pPr>
              <w:tabs>
                <w:tab w:val="left" w:pos="142"/>
              </w:tabs>
              <w:wordWrap/>
              <w:rPr>
                <w:rFonts w:ascii="Arial" w:hAnsi="Arial" w:cs="Arial"/>
                <w:snapToGrid w:val="0"/>
                <w:sz w:val="18"/>
                <w:szCs w:val="18"/>
              </w:rPr>
            </w:pPr>
            <w:r>
              <w:rPr>
                <w:rFonts w:ascii="Arial" w:hAnsi="Arial"/>
                <w:snapToGrid w:val="0"/>
                <w:sz w:val="18"/>
                <w:szCs w:val="18"/>
              </w:rPr>
              <w:t>За рулём</w:t>
            </w:r>
          </w:p>
        </w:tc>
        <w:tc>
          <w:tcPr>
            <w:tcW w:w="2818" w:type="dxa"/>
          </w:tcPr>
          <w:p w14:paraId="63C0470B"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Россия</w:t>
            </w:r>
          </w:p>
        </w:tc>
        <w:tc>
          <w:tcPr>
            <w:tcW w:w="721" w:type="dxa"/>
          </w:tcPr>
          <w:p w14:paraId="62726A14"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2012</w:t>
            </w:r>
          </w:p>
        </w:tc>
        <w:tc>
          <w:tcPr>
            <w:tcW w:w="1520" w:type="dxa"/>
          </w:tcPr>
          <w:p w14:paraId="5A5C6F7C"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185/60 R 14 H</w:t>
            </w:r>
          </w:p>
        </w:tc>
        <w:tc>
          <w:tcPr>
            <w:tcW w:w="2376" w:type="dxa"/>
          </w:tcPr>
          <w:p w14:paraId="272DC94E" w14:textId="77777777" w:rsidR="0049524F" w:rsidRPr="0005285C" w:rsidRDefault="0049524F" w:rsidP="0049524F">
            <w:pPr>
              <w:tabs>
                <w:tab w:val="left" w:pos="142"/>
              </w:tabs>
              <w:wordWrap/>
              <w:rPr>
                <w:rFonts w:ascii="Arial" w:hAnsi="Arial" w:cs="Arial"/>
                <w:snapToGrid w:val="0"/>
                <w:sz w:val="18"/>
                <w:szCs w:val="18"/>
              </w:rPr>
            </w:pPr>
            <w:r w:rsidRPr="0005285C">
              <w:rPr>
                <w:rFonts w:ascii="Arial" w:hAnsi="Arial"/>
                <w:snapToGrid w:val="0"/>
                <w:sz w:val="18"/>
                <w:szCs w:val="18"/>
              </w:rPr>
              <w:t>Хорошо</w:t>
            </w:r>
          </w:p>
        </w:tc>
      </w:tr>
    </w:tbl>
    <w:p w14:paraId="1D7E5248" w14:textId="77777777" w:rsidR="0049524F" w:rsidRPr="0005285C" w:rsidRDefault="0049524F" w:rsidP="0049524F">
      <w:pPr>
        <w:tabs>
          <w:tab w:val="left" w:pos="142"/>
        </w:tabs>
        <w:wordWrap/>
        <w:jc w:val="center"/>
        <w:rPr>
          <w:rFonts w:ascii="Times New Roman"/>
          <w:snapToGrid w:val="0"/>
          <w:sz w:val="21"/>
          <w:szCs w:val="21"/>
        </w:rPr>
      </w:pPr>
    </w:p>
    <w:p w14:paraId="1227611C" w14:textId="77777777" w:rsidR="0049524F" w:rsidRPr="0005285C" w:rsidRDefault="0049524F" w:rsidP="0049524F">
      <w:pPr>
        <w:tabs>
          <w:tab w:val="left" w:pos="142"/>
        </w:tabs>
        <w:wordWrap/>
        <w:jc w:val="center"/>
        <w:rPr>
          <w:rFonts w:ascii="Helvetica" w:hAnsi="Helvetica" w:cs="Helvetica"/>
          <w:b/>
          <w:snapToGrid w:val="0"/>
          <w:color w:val="FF6600"/>
          <w:sz w:val="24"/>
        </w:rPr>
      </w:pPr>
      <w:r w:rsidRPr="0005285C">
        <w:rPr>
          <w:rFonts w:ascii="Helvetica" w:hAnsi="Helvetica"/>
          <w:b/>
          <w:snapToGrid w:val="0"/>
          <w:color w:val="FF6600"/>
          <w:sz w:val="24"/>
        </w:rPr>
        <w:t xml:space="preserve">Технические характеристики шин Hankook KINERGY </w:t>
      </w:r>
      <w:r w:rsidRPr="00900582">
        <w:rPr>
          <w:rFonts w:ascii="Helvetica" w:hAnsi="Helvetica"/>
          <w:b/>
          <w:snapToGrid w:val="0"/>
          <w:color w:val="FF6600"/>
        </w:rPr>
        <w:t>ECO</w:t>
      </w:r>
      <w:r w:rsidRPr="0005285C">
        <w:rPr>
          <w:rFonts w:ascii="Helvetica" w:hAnsi="Helvetica"/>
          <w:b/>
          <w:snapToGrid w:val="0"/>
          <w:color w:val="FF6600"/>
          <w:sz w:val="24"/>
        </w:rPr>
        <w:t>²:</w:t>
      </w:r>
    </w:p>
    <w:p w14:paraId="0BC5378E" w14:textId="77777777" w:rsidR="0049524F" w:rsidRPr="0005285C" w:rsidRDefault="0049524F" w:rsidP="0049524F">
      <w:pPr>
        <w:tabs>
          <w:tab w:val="left" w:pos="360"/>
          <w:tab w:val="left" w:pos="720"/>
          <w:tab w:val="left" w:pos="1080"/>
        </w:tabs>
        <w:kinsoku w:val="0"/>
        <w:wordWrap/>
        <w:overflowPunct w:val="0"/>
        <w:adjustRightInd w:val="0"/>
        <w:spacing w:line="270" w:lineRule="atLeast"/>
        <w:jc w:val="left"/>
        <w:rPr>
          <w:rFonts w:ascii="Helvetica" w:hAnsi="Helvetica" w:cs="Helvetica"/>
          <w:b/>
          <w:snapToGrid w:val="0"/>
          <w:color w:val="FF6600"/>
          <w:sz w:val="24"/>
        </w:rPr>
      </w:pPr>
      <w:r>
        <w:rPr>
          <w:noProof/>
          <w:lang w:eastAsia="ru-RU"/>
        </w:rPr>
        <mc:AlternateContent>
          <mc:Choice Requires="wps">
            <w:drawing>
              <wp:anchor distT="45720" distB="45720" distL="114300" distR="114300" simplePos="0" relativeHeight="251768832" behindDoc="0" locked="0" layoutInCell="1" allowOverlap="1" wp14:anchorId="17143DAA" wp14:editId="7E8E6C42">
                <wp:simplePos x="0" y="0"/>
                <wp:positionH relativeFrom="column">
                  <wp:posOffset>4939665</wp:posOffset>
                </wp:positionH>
                <wp:positionV relativeFrom="paragraph">
                  <wp:posOffset>14605</wp:posOffset>
                </wp:positionV>
                <wp:extent cx="1226185" cy="1002665"/>
                <wp:effectExtent l="5715" t="5080" r="6350" b="11430"/>
                <wp:wrapSquare wrapText="bothSides"/>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002665"/>
                        </a:xfrm>
                        <a:prstGeom prst="rect">
                          <a:avLst/>
                        </a:prstGeom>
                        <a:solidFill>
                          <a:srgbClr val="FFFFFF"/>
                        </a:solidFill>
                        <a:ln w="9525">
                          <a:solidFill>
                            <a:schemeClr val="bg1">
                              <a:lumMod val="100000"/>
                              <a:lumOff val="0"/>
                            </a:schemeClr>
                          </a:solidFill>
                          <a:miter lim="800000"/>
                          <a:headEnd/>
                          <a:tailEnd/>
                        </a:ln>
                      </wps:spPr>
                      <wps:txbx>
                        <w:txbxContent>
                          <w:p w14:paraId="3103AB56" w14:textId="77777777" w:rsidR="0049524F" w:rsidRPr="00265BEB" w:rsidRDefault="0049524F" w:rsidP="0049524F">
                            <w:r>
                              <w:rPr>
                                <w:rFonts w:ascii="Arial" w:eastAsia="Times New Roman" w:hAnsi="Arial" w:cs="Arial"/>
                                <w:noProof/>
                                <w:color w:val="444444"/>
                                <w:sz w:val="18"/>
                                <w:szCs w:val="18"/>
                                <w:lang w:eastAsia="ru-RU"/>
                              </w:rPr>
                              <w:drawing>
                                <wp:inline distT="0" distB="0" distL="0" distR="0" wp14:anchorId="0A58D1A9" wp14:editId="0C6FF094">
                                  <wp:extent cx="1009650" cy="90214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tch2.JPG"/>
                                          <pic:cNvPicPr/>
                                        </pic:nvPicPr>
                                        <pic:blipFill>
                                          <a:blip r:embed="rId9">
                                            <a:extLst>
                                              <a:ext uri="{28A0092B-C50C-407E-A947-70E740481C1C}">
                                                <a14:useLocalDpi xmlns:a14="http://schemas.microsoft.com/office/drawing/2010/main" val="0"/>
                                              </a:ext>
                                            </a:extLst>
                                          </a:blip>
                                          <a:stretch>
                                            <a:fillRect/>
                                          </a:stretch>
                                        </pic:blipFill>
                                        <pic:spPr>
                                          <a:xfrm>
                                            <a:off x="0" y="0"/>
                                            <a:ext cx="1020287" cy="91164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143DAA" id="_x0000_t202" coordsize="21600,21600" o:spt="202" path="m,l,21600r21600,l21600,xe">
                <v:stroke joinstyle="miter"/>
                <v:path gradientshapeok="t" o:connecttype="rect"/>
              </v:shapetype>
              <v:shape id="Text Box 5" o:spid="_x0000_s1026" type="#_x0000_t202" style="position:absolute;margin-left:388.95pt;margin-top:1.15pt;width:96.55pt;height:78.95pt;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" strokecolor="white [3212]">
                <v:textbox style="mso-fit-shape-to-text:t">
                  <w:txbxContent>
                    <w:p w14:paraId="3103AB56" w14:textId="77777777" w:rsidR="0049524F" w:rsidRPr="00265BEB" w:rsidRDefault="0049524F" w:rsidP="0049524F">
                      <w:r>
                        <w:rPr>
                          <w:rFonts w:ascii="Arial" w:eastAsia="Times New Roman" w:hAnsi="Arial" w:cs="Arial"/>
                          <w:noProof/>
                          <w:color w:val="444444"/>
                          <w:sz w:val="18"/>
                          <w:szCs w:val="18"/>
                          <w:lang w:eastAsia="ru-RU"/>
                        </w:rPr>
                        <w:drawing>
                          <wp:inline distT="0" distB="0" distL="0" distR="0" wp14:anchorId="0A58D1A9" wp14:editId="0C6FF094">
                            <wp:extent cx="1009650" cy="902141"/>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tch2.JPG"/>
                                    <pic:cNvPicPr/>
                                  </pic:nvPicPr>
                                  <pic:blipFill>
                                    <a:blip r:embed="rId9">
                                      <a:extLst>
                                        <a:ext uri="{28A0092B-C50C-407E-A947-70E740481C1C}">
                                          <a14:useLocalDpi xmlns:a14="http://schemas.microsoft.com/office/drawing/2010/main" val="0"/>
                                        </a:ext>
                                      </a:extLst>
                                    </a:blip>
                                    <a:stretch>
                                      <a:fillRect/>
                                    </a:stretch>
                                  </pic:blipFill>
                                  <pic:spPr>
                                    <a:xfrm>
                                      <a:off x="0" y="0"/>
                                      <a:ext cx="1020287" cy="911646"/>
                                    </a:xfrm>
                                    <a:prstGeom prst="rect">
                                      <a:avLst/>
                                    </a:prstGeom>
                                  </pic:spPr>
                                </pic:pic>
                              </a:graphicData>
                            </a:graphic>
                          </wp:inline>
                        </w:drawing>
                      </w:r>
                    </w:p>
                  </w:txbxContent>
                </v:textbox>
                <w10:wrap type="square"/>
              </v:shape>
            </w:pict>
          </mc:Fallback>
        </mc:AlternateContent>
      </w:r>
    </w:p>
    <w:p w14:paraId="27F107E5" w14:textId="77777777" w:rsidR="0049524F" w:rsidRPr="0005285C" w:rsidRDefault="0049524F" w:rsidP="0049524F">
      <w:pPr>
        <w:widowControl/>
        <w:numPr>
          <w:ilvl w:val="0"/>
          <w:numId w:val="1"/>
        </w:numPr>
        <w:tabs>
          <w:tab w:val="clear" w:pos="720"/>
          <w:tab w:val="num" w:pos="426"/>
          <w:tab w:val="num" w:pos="1637"/>
        </w:tabs>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rPr>
      </w:pPr>
      <w:r w:rsidRPr="0005285C">
        <w:rPr>
          <w:rFonts w:ascii="Arial" w:hAnsi="Arial"/>
          <w:i/>
          <w:iCs/>
          <w:color w:val="444444"/>
          <w:sz w:val="18"/>
          <w:szCs w:val="18"/>
          <w:bdr w:val="none" w:sz="0" w:space="0" w:color="auto" w:frame="1"/>
        </w:rPr>
        <w:t>Улучшенные эксплуатационные характеристики на сухом дорожном покрытии:</w:t>
      </w:r>
    </w:p>
    <w:p w14:paraId="64C8B6B4" w14:textId="77777777" w:rsidR="0049524F" w:rsidRPr="0005285C" w:rsidRDefault="0049524F" w:rsidP="0049524F">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sidRPr="0005285C">
        <w:rPr>
          <w:rFonts w:ascii="Arial" w:hAnsi="Arial"/>
          <w:color w:val="444444"/>
          <w:sz w:val="18"/>
          <w:szCs w:val="18"/>
        </w:rPr>
        <w:t xml:space="preserve">- </w:t>
      </w:r>
      <w:r w:rsidRPr="0005285C">
        <w:rPr>
          <w:rFonts w:ascii="Arial" w:hAnsi="Arial"/>
          <w:color w:val="444444"/>
          <w:sz w:val="18"/>
          <w:szCs w:val="18"/>
        </w:rPr>
        <w:tab/>
        <w:t>Повышенная жесткость блоков протектора в радиальном и поперечном направлении.</w:t>
      </w:r>
    </w:p>
    <w:p w14:paraId="0316016B" w14:textId="77777777" w:rsidR="0049524F" w:rsidRPr="0005285C" w:rsidRDefault="0049524F" w:rsidP="0049524F">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sidRPr="0005285C">
        <w:rPr>
          <w:rFonts w:ascii="Arial" w:hAnsi="Arial"/>
          <w:color w:val="444444"/>
          <w:sz w:val="18"/>
          <w:szCs w:val="18"/>
        </w:rPr>
        <w:t xml:space="preserve">- </w:t>
      </w:r>
      <w:r w:rsidRPr="0005285C">
        <w:rPr>
          <w:rFonts w:ascii="Arial" w:hAnsi="Arial"/>
          <w:color w:val="444444"/>
          <w:sz w:val="18"/>
          <w:szCs w:val="18"/>
        </w:rPr>
        <w:tab/>
        <w:t>Оптимизированное пятно контакта шины и асимметричный рисунок протектора.</w:t>
      </w:r>
    </w:p>
    <w:p w14:paraId="7E411A2B" w14:textId="77777777" w:rsidR="0049524F" w:rsidRPr="0005285C" w:rsidRDefault="0049524F" w:rsidP="0049524F">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sidRPr="0005285C">
        <w:rPr>
          <w:rFonts w:ascii="Arial" w:hAnsi="Arial"/>
          <w:color w:val="444444"/>
          <w:sz w:val="18"/>
          <w:szCs w:val="18"/>
        </w:rPr>
        <w:t xml:space="preserve">- </w:t>
      </w:r>
      <w:r w:rsidRPr="0005285C">
        <w:rPr>
          <w:rFonts w:ascii="Arial" w:hAnsi="Arial"/>
          <w:color w:val="444444"/>
          <w:sz w:val="18"/>
          <w:szCs w:val="18"/>
        </w:rPr>
        <w:tab/>
        <w:t>Массивные блоки в наружной плечевой зоне для повышенной курсовой устойчивости.</w:t>
      </w:r>
    </w:p>
    <w:p w14:paraId="2295DB96" w14:textId="77777777" w:rsidR="0049524F" w:rsidRPr="0005285C" w:rsidRDefault="0049524F" w:rsidP="0049524F">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Pr>
          <w:noProof/>
          <w:lang w:eastAsia="ru-RU"/>
        </w:rPr>
        <mc:AlternateContent>
          <mc:Choice Requires="wps">
            <w:drawing>
              <wp:anchor distT="45720" distB="45720" distL="114300" distR="114300" simplePos="0" relativeHeight="251766784" behindDoc="0" locked="0" layoutInCell="1" allowOverlap="1" wp14:anchorId="38DC2773" wp14:editId="70E229D6">
                <wp:simplePos x="0" y="0"/>
                <wp:positionH relativeFrom="column">
                  <wp:posOffset>4122420</wp:posOffset>
                </wp:positionH>
                <wp:positionV relativeFrom="paragraph">
                  <wp:posOffset>191770</wp:posOffset>
                </wp:positionV>
                <wp:extent cx="2055495" cy="1743710"/>
                <wp:effectExtent l="7620" t="10795" r="13335" b="762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743710"/>
                        </a:xfrm>
                        <a:prstGeom prst="rect">
                          <a:avLst/>
                        </a:prstGeom>
                        <a:solidFill>
                          <a:srgbClr val="FFFFFF"/>
                        </a:solidFill>
                        <a:ln w="9525">
                          <a:solidFill>
                            <a:schemeClr val="bg1">
                              <a:lumMod val="100000"/>
                              <a:lumOff val="0"/>
                            </a:schemeClr>
                          </a:solidFill>
                          <a:miter lim="800000"/>
                          <a:headEnd/>
                          <a:tailEnd/>
                        </a:ln>
                      </wps:spPr>
                      <wps:txbx>
                        <w:txbxContent>
                          <w:p w14:paraId="3D6D0960" w14:textId="77777777" w:rsidR="0049524F" w:rsidRPr="004F69D7" w:rsidRDefault="0049524F" w:rsidP="0049524F">
                            <w:r>
                              <w:rPr>
                                <w:rFonts w:ascii="Arial" w:eastAsia="Times New Roman" w:hAnsi="Arial" w:cs="Arial"/>
                                <w:noProof/>
                                <w:color w:val="444444"/>
                                <w:sz w:val="18"/>
                                <w:szCs w:val="18"/>
                                <w:lang w:eastAsia="ru-RU"/>
                              </w:rPr>
                              <w:drawing>
                                <wp:inline distT="0" distB="0" distL="0" distR="0" wp14:anchorId="6E926E08" wp14:editId="02941C86">
                                  <wp:extent cx="1853565" cy="803694"/>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ove design.JPG"/>
                                          <pic:cNvPicPr/>
                                        </pic:nvPicPr>
                                        <pic:blipFill>
                                          <a:blip r:embed="rId10">
                                            <a:extLst>
                                              <a:ext uri="{28A0092B-C50C-407E-A947-70E740481C1C}">
                                                <a14:useLocalDpi xmlns:a14="http://schemas.microsoft.com/office/drawing/2010/main" val="0"/>
                                              </a:ext>
                                            </a:extLst>
                                          </a:blip>
                                          <a:stretch>
                                            <a:fillRect/>
                                          </a:stretch>
                                        </pic:blipFill>
                                        <pic:spPr>
                                          <a:xfrm>
                                            <a:off x="0" y="0"/>
                                            <a:ext cx="1853565" cy="803694"/>
                                          </a:xfrm>
                                          <a:prstGeom prst="rect">
                                            <a:avLst/>
                                          </a:prstGeom>
                                        </pic:spPr>
                                      </pic:pic>
                                    </a:graphicData>
                                  </a:graphic>
                                </wp:inline>
                              </w:drawing>
                            </w:r>
                            <w:r>
                              <w:rPr>
                                <w:rFonts w:ascii="Arial" w:eastAsia="Times New Roman" w:hAnsi="Arial" w:cs="Arial"/>
                                <w:i/>
                                <w:iCs/>
                                <w:noProof/>
                                <w:color w:val="444444"/>
                                <w:sz w:val="18"/>
                                <w:szCs w:val="18"/>
                                <w:bdr w:val="none" w:sz="0" w:space="0" w:color="auto" w:frame="1"/>
                                <w:lang w:eastAsia="ru-RU"/>
                              </w:rPr>
                              <w:drawing>
                                <wp:inline distT="0" distB="0" distL="0" distR="0" wp14:anchorId="0716FEA6" wp14:editId="1833E21A">
                                  <wp:extent cx="1853565" cy="80936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ydroplaning.JPG"/>
                                          <pic:cNvPicPr/>
                                        </pic:nvPicPr>
                                        <pic:blipFill>
                                          <a:blip r:embed="rId11">
                                            <a:extLst>
                                              <a:ext uri="{28A0092B-C50C-407E-A947-70E740481C1C}">
                                                <a14:useLocalDpi xmlns:a14="http://schemas.microsoft.com/office/drawing/2010/main" val="0"/>
                                              </a:ext>
                                            </a:extLst>
                                          </a:blip>
                                          <a:stretch>
                                            <a:fillRect/>
                                          </a:stretch>
                                        </pic:blipFill>
                                        <pic:spPr>
                                          <a:xfrm>
                                            <a:off x="0" y="0"/>
                                            <a:ext cx="1863935" cy="8138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C2773" id="Textfeld 2" o:spid="_x0000_s1027" type="#_x0000_t202" style="position:absolute;left:0;text-align:left;margin-left:324.6pt;margin-top:15.1pt;width:161.85pt;height:137.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" strokecolor="white [3212]">
                <v:textbox>
                  <w:txbxContent>
                    <w:p w14:paraId="3D6D0960" w14:textId="77777777" w:rsidR="0049524F" w:rsidRPr="004F69D7" w:rsidRDefault="0049524F" w:rsidP="0049524F">
                      <w:r>
                        <w:rPr>
                          <w:rFonts w:ascii="Arial" w:eastAsia="Times New Roman" w:hAnsi="Arial" w:cs="Arial"/>
                          <w:noProof/>
                          <w:color w:val="444444"/>
                          <w:sz w:val="18"/>
                          <w:szCs w:val="18"/>
                          <w:lang w:eastAsia="ru-RU"/>
                        </w:rPr>
                        <w:drawing>
                          <wp:inline distT="0" distB="0" distL="0" distR="0" wp14:anchorId="6E926E08" wp14:editId="02941C86">
                            <wp:extent cx="1853565" cy="803694"/>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ove design.JPG"/>
                                    <pic:cNvPicPr/>
                                  </pic:nvPicPr>
                                  <pic:blipFill>
                                    <a:blip r:embed="rId10">
                                      <a:extLst>
                                        <a:ext uri="{28A0092B-C50C-407E-A947-70E740481C1C}">
                                          <a14:useLocalDpi xmlns:a14="http://schemas.microsoft.com/office/drawing/2010/main" val="0"/>
                                        </a:ext>
                                      </a:extLst>
                                    </a:blip>
                                    <a:stretch>
                                      <a:fillRect/>
                                    </a:stretch>
                                  </pic:blipFill>
                                  <pic:spPr>
                                    <a:xfrm>
                                      <a:off x="0" y="0"/>
                                      <a:ext cx="1853565" cy="803694"/>
                                    </a:xfrm>
                                    <a:prstGeom prst="rect">
                                      <a:avLst/>
                                    </a:prstGeom>
                                  </pic:spPr>
                                </pic:pic>
                              </a:graphicData>
                            </a:graphic>
                          </wp:inline>
                        </w:drawing>
                      </w:r>
                      <w:r>
                        <w:rPr>
                          <w:rFonts w:ascii="Arial" w:eastAsia="Times New Roman" w:hAnsi="Arial" w:cs="Arial"/>
                          <w:i/>
                          <w:iCs/>
                          <w:noProof/>
                          <w:color w:val="444444"/>
                          <w:sz w:val="18"/>
                          <w:szCs w:val="18"/>
                          <w:bdr w:val="none" w:sz="0" w:space="0" w:color="auto" w:frame="1"/>
                          <w:lang w:eastAsia="ru-RU"/>
                        </w:rPr>
                        <w:drawing>
                          <wp:inline distT="0" distB="0" distL="0" distR="0" wp14:anchorId="0716FEA6" wp14:editId="1833E21A">
                            <wp:extent cx="1853565" cy="80936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ydroplaning.JPG"/>
                                    <pic:cNvPicPr/>
                                  </pic:nvPicPr>
                                  <pic:blipFill>
                                    <a:blip r:embed="rId11">
                                      <a:extLst>
                                        <a:ext uri="{28A0092B-C50C-407E-A947-70E740481C1C}">
                                          <a14:useLocalDpi xmlns:a14="http://schemas.microsoft.com/office/drawing/2010/main" val="0"/>
                                        </a:ext>
                                      </a:extLst>
                                    </a:blip>
                                    <a:stretch>
                                      <a:fillRect/>
                                    </a:stretch>
                                  </pic:blipFill>
                                  <pic:spPr>
                                    <a:xfrm>
                                      <a:off x="0" y="0"/>
                                      <a:ext cx="1863935" cy="813889"/>
                                    </a:xfrm>
                                    <a:prstGeom prst="rect">
                                      <a:avLst/>
                                    </a:prstGeom>
                                  </pic:spPr>
                                </pic:pic>
                              </a:graphicData>
                            </a:graphic>
                          </wp:inline>
                        </w:drawing>
                      </w:r>
                    </w:p>
                  </w:txbxContent>
                </v:textbox>
                <w10:wrap type="square"/>
              </v:shape>
            </w:pict>
          </mc:Fallback>
        </mc:AlternateContent>
      </w:r>
      <w:r w:rsidRPr="0005285C">
        <w:rPr>
          <w:rFonts w:ascii="Arial" w:hAnsi="Arial"/>
          <w:color w:val="444444"/>
          <w:sz w:val="18"/>
          <w:szCs w:val="18"/>
        </w:rPr>
        <w:t xml:space="preserve">- </w:t>
      </w:r>
      <w:r w:rsidRPr="0005285C">
        <w:rPr>
          <w:rFonts w:ascii="Arial" w:hAnsi="Arial"/>
          <w:color w:val="444444"/>
          <w:sz w:val="18"/>
          <w:szCs w:val="18"/>
        </w:rPr>
        <w:tab/>
        <w:t xml:space="preserve">Скошенные кромки блоков протектора способствуют увеличению пятна контакта при торможении: </w:t>
      </w:r>
      <w:r w:rsidRPr="0005285C">
        <w:rPr>
          <w:rFonts w:ascii="Arial" w:hAnsi="Arial"/>
          <w:color w:val="444444"/>
          <w:sz w:val="18"/>
          <w:szCs w:val="18"/>
        </w:rPr>
        <w:br/>
        <w:t xml:space="preserve">эффективность торможения на сухом дорожном покрытии повышена на четыре процента. </w:t>
      </w:r>
    </w:p>
    <w:p w14:paraId="6A15CC8D" w14:textId="77777777" w:rsidR="0049524F" w:rsidRPr="0005285C" w:rsidRDefault="0049524F" w:rsidP="0049524F">
      <w:pPr>
        <w:widowControl/>
        <w:shd w:val="clear" w:color="auto" w:fill="FFFFFF"/>
        <w:wordWrap/>
        <w:autoSpaceDE/>
        <w:autoSpaceDN/>
        <w:spacing w:line="270" w:lineRule="atLeast"/>
        <w:ind w:left="363"/>
        <w:jc w:val="left"/>
        <w:textAlignment w:val="top"/>
        <w:rPr>
          <w:rFonts w:ascii="Arial" w:eastAsia="Times New Roman" w:hAnsi="Arial" w:cs="Arial"/>
          <w:color w:val="444444"/>
          <w:kern w:val="0"/>
          <w:sz w:val="18"/>
          <w:szCs w:val="18"/>
        </w:rPr>
      </w:pPr>
    </w:p>
    <w:p w14:paraId="61552CDD" w14:textId="77777777" w:rsidR="0049524F" w:rsidRPr="0005285C" w:rsidRDefault="0049524F" w:rsidP="0049524F">
      <w:pPr>
        <w:widowControl/>
        <w:numPr>
          <w:ilvl w:val="0"/>
          <w:numId w:val="1"/>
        </w:numPr>
        <w:tabs>
          <w:tab w:val="clear" w:pos="720"/>
          <w:tab w:val="num" w:pos="426"/>
          <w:tab w:val="num" w:pos="1637"/>
        </w:tabs>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rPr>
      </w:pPr>
      <w:r w:rsidRPr="0005285C">
        <w:rPr>
          <w:rFonts w:ascii="Arial" w:hAnsi="Arial"/>
          <w:i/>
          <w:iCs/>
          <w:color w:val="444444"/>
          <w:sz w:val="18"/>
          <w:szCs w:val="18"/>
          <w:bdr w:val="none" w:sz="0" w:space="0" w:color="auto" w:frame="1"/>
        </w:rPr>
        <w:t>Улучшенные эксплуатационные характеристики на мокром дорожном покрытии:</w:t>
      </w:r>
      <w:r w:rsidRPr="0005285C">
        <w:rPr>
          <w:rFonts w:ascii="Arial" w:hAnsi="Arial"/>
          <w:snapToGrid w:val="0"/>
          <w:color w:val="000000"/>
          <w:sz w:val="18"/>
          <w:szCs w:val="18"/>
          <w:u w:color="000000"/>
          <w:bdr w:val="none" w:sz="0" w:space="0" w:color="000000"/>
          <w:shd w:val="clear" w:color="000000" w:fill="000000"/>
        </w:rPr>
        <w:t xml:space="preserve"> </w:t>
      </w:r>
    </w:p>
    <w:p w14:paraId="1BA70CDA" w14:textId="77777777" w:rsidR="0049524F" w:rsidRPr="0005285C" w:rsidRDefault="0049524F" w:rsidP="0049524F">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sidRPr="0005285C">
        <w:rPr>
          <w:rFonts w:ascii="Arial" w:hAnsi="Arial"/>
          <w:color w:val="444444"/>
          <w:sz w:val="18"/>
          <w:szCs w:val="18"/>
        </w:rPr>
        <w:t xml:space="preserve">- </w:t>
      </w:r>
      <w:r w:rsidRPr="0005285C">
        <w:rPr>
          <w:rFonts w:ascii="Arial" w:hAnsi="Arial"/>
          <w:color w:val="444444"/>
          <w:sz w:val="18"/>
          <w:szCs w:val="18"/>
        </w:rPr>
        <w:tab/>
        <w:t>3 оптимально расположенные продольные канавки для чрезвычайно быстрого отвода воды.</w:t>
      </w:r>
      <w:r w:rsidRPr="0005285C">
        <w:rPr>
          <w:rFonts w:ascii="Arial" w:hAnsi="Arial"/>
          <w:color w:val="444444"/>
          <w:sz w:val="18"/>
          <w:szCs w:val="18"/>
        </w:rPr>
        <w:tab/>
      </w:r>
    </w:p>
    <w:p w14:paraId="72A4D69E" w14:textId="77777777" w:rsidR="0049524F" w:rsidRPr="0005285C" w:rsidRDefault="0049524F" w:rsidP="0049524F">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sidRPr="0005285C">
        <w:rPr>
          <w:rFonts w:ascii="Arial" w:hAnsi="Arial"/>
          <w:color w:val="444444"/>
          <w:sz w:val="18"/>
          <w:szCs w:val="18"/>
        </w:rPr>
        <w:t>-</w:t>
      </w:r>
      <w:r w:rsidRPr="0005285C">
        <w:rPr>
          <w:rFonts w:ascii="Arial" w:hAnsi="Arial"/>
          <w:color w:val="444444"/>
          <w:sz w:val="18"/>
          <w:szCs w:val="18"/>
        </w:rPr>
        <w:tab/>
        <w:t>Новая протекторная смесь</w:t>
      </w:r>
      <w:r>
        <w:rPr>
          <w:rFonts w:ascii="Arial" w:hAnsi="Arial"/>
          <w:color w:val="444444"/>
          <w:sz w:val="18"/>
          <w:szCs w:val="18"/>
        </w:rPr>
        <w:t xml:space="preserve"> </w:t>
      </w:r>
      <w:r w:rsidRPr="00DD6397">
        <w:rPr>
          <w:rFonts w:ascii="Arial" w:hAnsi="Arial"/>
          <w:color w:val="444444"/>
          <w:sz w:val="18"/>
          <w:szCs w:val="18"/>
        </w:rPr>
        <w:t>с повышенным содержанием силики</w:t>
      </w:r>
      <w:r w:rsidRPr="0005285C">
        <w:rPr>
          <w:rFonts w:ascii="Arial" w:hAnsi="Arial"/>
          <w:color w:val="444444"/>
          <w:sz w:val="18"/>
          <w:szCs w:val="18"/>
        </w:rPr>
        <w:t xml:space="preserve">, улучшающая сцепление с дорожным полотном, и новая </w:t>
      </w:r>
      <w:r w:rsidRPr="0005285C">
        <w:rPr>
          <w:rFonts w:ascii="Arial" w:hAnsi="Arial"/>
          <w:color w:val="444444"/>
          <w:sz w:val="18"/>
          <w:szCs w:val="18"/>
        </w:rPr>
        <w:lastRenderedPageBreak/>
        <w:t>технология смешивания для оптимального распределения полимеров и наполнителей и улучшенных тормозных характеристик на мокром дорожном покрытии.</w:t>
      </w:r>
    </w:p>
    <w:p w14:paraId="38CA59EB" w14:textId="77777777" w:rsidR="0049524F" w:rsidRPr="0005285C" w:rsidRDefault="0049524F" w:rsidP="0049524F">
      <w:pPr>
        <w:widowControl/>
        <w:shd w:val="clear" w:color="auto" w:fill="FFFFFF"/>
        <w:tabs>
          <w:tab w:val="left" w:pos="7455"/>
        </w:tabs>
        <w:wordWrap/>
        <w:autoSpaceDE/>
        <w:autoSpaceDN/>
        <w:spacing w:line="270" w:lineRule="atLeast"/>
        <w:jc w:val="left"/>
        <w:textAlignment w:val="top"/>
        <w:rPr>
          <w:rFonts w:ascii="Arial" w:eastAsia="Times New Roman" w:hAnsi="Arial" w:cs="Arial"/>
          <w:color w:val="444444"/>
          <w:kern w:val="0"/>
          <w:sz w:val="18"/>
          <w:szCs w:val="18"/>
        </w:rPr>
      </w:pPr>
      <w:r w:rsidRPr="0005285C">
        <w:rPr>
          <w:rFonts w:ascii="Arial" w:hAnsi="Arial"/>
          <w:color w:val="444444"/>
          <w:sz w:val="18"/>
          <w:szCs w:val="18"/>
        </w:rPr>
        <w:tab/>
      </w:r>
    </w:p>
    <w:p w14:paraId="45E86337" w14:textId="77777777" w:rsidR="0049524F" w:rsidRPr="0005285C" w:rsidRDefault="0049524F" w:rsidP="0049524F">
      <w:pPr>
        <w:widowControl/>
        <w:shd w:val="clear" w:color="auto" w:fill="FFFFFF"/>
        <w:wordWrap/>
        <w:autoSpaceDE/>
        <w:autoSpaceDN/>
        <w:spacing w:line="270" w:lineRule="atLeast"/>
        <w:ind w:left="426" w:right="-284" w:hanging="426"/>
        <w:jc w:val="left"/>
        <w:textAlignment w:val="top"/>
        <w:rPr>
          <w:rFonts w:ascii="Arial" w:eastAsia="Times New Roman" w:hAnsi="Arial" w:cs="Arial"/>
          <w:i/>
          <w:iCs/>
          <w:color w:val="444444"/>
          <w:kern w:val="0"/>
          <w:sz w:val="18"/>
          <w:szCs w:val="18"/>
          <w:bdr w:val="none" w:sz="0" w:space="0" w:color="auto" w:frame="1"/>
        </w:rPr>
      </w:pPr>
      <w:r>
        <w:rPr>
          <w:noProof/>
          <w:lang w:eastAsia="ru-RU"/>
        </w:rPr>
        <mc:AlternateContent>
          <mc:Choice Requires="wps">
            <w:drawing>
              <wp:anchor distT="45720" distB="45720" distL="114300" distR="114300" simplePos="0" relativeHeight="251767808" behindDoc="0" locked="0" layoutInCell="1" allowOverlap="1" wp14:anchorId="2F6BE663" wp14:editId="59723051">
                <wp:simplePos x="0" y="0"/>
                <wp:positionH relativeFrom="column">
                  <wp:posOffset>3387090</wp:posOffset>
                </wp:positionH>
                <wp:positionV relativeFrom="paragraph">
                  <wp:posOffset>49530</wp:posOffset>
                </wp:positionV>
                <wp:extent cx="2790825" cy="962025"/>
                <wp:effectExtent l="5715" t="11430" r="13335" b="762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62025"/>
                        </a:xfrm>
                        <a:prstGeom prst="rect">
                          <a:avLst/>
                        </a:prstGeom>
                        <a:solidFill>
                          <a:srgbClr val="FFFFFF"/>
                        </a:solidFill>
                        <a:ln w="9525">
                          <a:solidFill>
                            <a:schemeClr val="bg1">
                              <a:lumMod val="100000"/>
                              <a:lumOff val="0"/>
                            </a:schemeClr>
                          </a:solidFill>
                          <a:miter lim="800000"/>
                          <a:headEnd/>
                          <a:tailEnd/>
                        </a:ln>
                      </wps:spPr>
                      <wps:txbx>
                        <w:txbxContent>
                          <w:p w14:paraId="1975C7F8" w14:textId="77777777" w:rsidR="0049524F" w:rsidRPr="004F69D7" w:rsidRDefault="0049524F" w:rsidP="0049524F">
                            <w:r>
                              <w:rPr>
                                <w:rFonts w:ascii="Arial" w:eastAsia="Times New Roman" w:hAnsi="Arial" w:cs="Arial"/>
                                <w:i/>
                                <w:iCs/>
                                <w:noProof/>
                                <w:color w:val="444444"/>
                                <w:sz w:val="18"/>
                                <w:szCs w:val="18"/>
                                <w:bdr w:val="none" w:sz="0" w:space="0" w:color="auto" w:frame="1"/>
                                <w:lang w:eastAsia="ru-RU"/>
                              </w:rPr>
                              <w:drawing>
                                <wp:inline distT="0" distB="0" distL="0" distR="0" wp14:anchorId="4FEC0E32" wp14:editId="2DE96670">
                                  <wp:extent cx="2763795" cy="838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benannt.JPG"/>
                                          <pic:cNvPicPr/>
                                        </pic:nvPicPr>
                                        <pic:blipFill>
                                          <a:blip r:embed="rId12">
                                            <a:extLst>
                                              <a:ext uri="{28A0092B-C50C-407E-A947-70E740481C1C}">
                                                <a14:useLocalDpi xmlns:a14="http://schemas.microsoft.com/office/drawing/2010/main" val="0"/>
                                              </a:ext>
                                            </a:extLst>
                                          </a:blip>
                                          <a:stretch>
                                            <a:fillRect/>
                                          </a:stretch>
                                        </pic:blipFill>
                                        <pic:spPr>
                                          <a:xfrm>
                                            <a:off x="0" y="0"/>
                                            <a:ext cx="2773464" cy="8411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BE663" id="Text Box 3" o:spid="_x0000_s1028" type="#_x0000_t202" style="position:absolute;left:0;text-align:left;margin-left:266.7pt;margin-top:3.9pt;width:219.75pt;height:75.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" strokecolor="white [3212]">
                <v:textbox>
                  <w:txbxContent>
                    <w:p w14:paraId="1975C7F8" w14:textId="77777777" w:rsidR="0049524F" w:rsidRPr="004F69D7" w:rsidRDefault="0049524F" w:rsidP="0049524F">
                      <w:r>
                        <w:rPr>
                          <w:rFonts w:ascii="Arial" w:eastAsia="Times New Roman" w:hAnsi="Arial" w:cs="Arial"/>
                          <w:i/>
                          <w:iCs/>
                          <w:noProof/>
                          <w:color w:val="444444"/>
                          <w:sz w:val="18"/>
                          <w:szCs w:val="18"/>
                          <w:bdr w:val="none" w:sz="0" w:space="0" w:color="auto" w:frame="1"/>
                          <w:lang w:eastAsia="ru-RU"/>
                        </w:rPr>
                        <w:drawing>
                          <wp:inline distT="0" distB="0" distL="0" distR="0" wp14:anchorId="4FEC0E32" wp14:editId="2DE96670">
                            <wp:extent cx="2763795" cy="838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benannt.JPG"/>
                                    <pic:cNvPicPr/>
                                  </pic:nvPicPr>
                                  <pic:blipFill>
                                    <a:blip r:embed="rId12">
                                      <a:extLst>
                                        <a:ext uri="{28A0092B-C50C-407E-A947-70E740481C1C}">
                                          <a14:useLocalDpi xmlns:a14="http://schemas.microsoft.com/office/drawing/2010/main" val="0"/>
                                        </a:ext>
                                      </a:extLst>
                                    </a:blip>
                                    <a:stretch>
                                      <a:fillRect/>
                                    </a:stretch>
                                  </pic:blipFill>
                                  <pic:spPr>
                                    <a:xfrm>
                                      <a:off x="0" y="0"/>
                                      <a:ext cx="2773464" cy="841132"/>
                                    </a:xfrm>
                                    <a:prstGeom prst="rect">
                                      <a:avLst/>
                                    </a:prstGeom>
                                  </pic:spPr>
                                </pic:pic>
                              </a:graphicData>
                            </a:graphic>
                          </wp:inline>
                        </w:drawing>
                      </w:r>
                    </w:p>
                  </w:txbxContent>
                </v:textbox>
                <w10:wrap type="square"/>
              </v:shape>
            </w:pict>
          </mc:Fallback>
        </mc:AlternateContent>
      </w:r>
      <w:r w:rsidRPr="0005285C">
        <w:rPr>
          <w:rFonts w:ascii="Arial" w:hAnsi="Arial"/>
          <w:color w:val="444444"/>
          <w:sz w:val="18"/>
          <w:szCs w:val="18"/>
        </w:rPr>
        <w:t> </w:t>
      </w:r>
      <w:r w:rsidRPr="0005285C">
        <w:rPr>
          <w:rFonts w:ascii="Arial" w:hAnsi="Arial"/>
          <w:i/>
          <w:iCs/>
          <w:color w:val="444444"/>
          <w:sz w:val="18"/>
          <w:szCs w:val="18"/>
          <w:bdr w:val="none" w:sz="0" w:space="0" w:color="auto" w:frame="1"/>
        </w:rPr>
        <w:t xml:space="preserve">3. </w:t>
      </w:r>
      <w:r w:rsidRPr="0005285C">
        <w:rPr>
          <w:rFonts w:ascii="Arial" w:hAnsi="Arial"/>
          <w:i/>
          <w:iCs/>
          <w:color w:val="444444"/>
          <w:sz w:val="18"/>
          <w:szCs w:val="18"/>
          <w:bdr w:val="none" w:sz="0" w:space="0" w:color="auto" w:frame="1"/>
        </w:rPr>
        <w:tab/>
        <w:t>Сниженный уровень шума и повышенный комфорт:</w:t>
      </w:r>
    </w:p>
    <w:p w14:paraId="7F32FC75" w14:textId="77777777" w:rsidR="0049524F" w:rsidRPr="0005285C" w:rsidRDefault="0049524F" w:rsidP="0049524F">
      <w:pPr>
        <w:widowControl/>
        <w:shd w:val="clear" w:color="auto" w:fill="FFFFFF"/>
        <w:wordWrap/>
        <w:autoSpaceDE/>
        <w:autoSpaceDN/>
        <w:spacing w:line="270" w:lineRule="atLeast"/>
        <w:ind w:left="709" w:hanging="283"/>
        <w:jc w:val="left"/>
        <w:textAlignment w:val="top"/>
        <w:rPr>
          <w:rFonts w:ascii="Arial" w:eastAsia="Times New Roman" w:hAnsi="Arial" w:cs="Arial"/>
          <w:color w:val="444444"/>
          <w:kern w:val="0"/>
          <w:sz w:val="18"/>
          <w:szCs w:val="18"/>
        </w:rPr>
      </w:pPr>
      <w:r w:rsidRPr="0005285C">
        <w:rPr>
          <w:rFonts w:ascii="Arial" w:hAnsi="Arial"/>
          <w:color w:val="444444"/>
          <w:sz w:val="18"/>
          <w:szCs w:val="18"/>
        </w:rPr>
        <w:t xml:space="preserve">- </w:t>
      </w:r>
      <w:r w:rsidRPr="0005285C">
        <w:rPr>
          <w:rFonts w:ascii="Arial" w:hAnsi="Arial"/>
          <w:color w:val="444444"/>
          <w:sz w:val="18"/>
          <w:szCs w:val="18"/>
        </w:rPr>
        <w:tab/>
        <w:t>Инновационный рисунок протектора с оптимизированным шагом</w:t>
      </w:r>
      <w:r>
        <w:rPr>
          <w:rFonts w:ascii="Arial" w:hAnsi="Arial"/>
          <w:color w:val="444444"/>
          <w:sz w:val="18"/>
          <w:szCs w:val="18"/>
        </w:rPr>
        <w:t xml:space="preserve"> блоков</w:t>
      </w:r>
      <w:r w:rsidRPr="0005285C">
        <w:rPr>
          <w:rFonts w:ascii="Arial" w:hAnsi="Arial"/>
          <w:color w:val="444444"/>
          <w:sz w:val="18"/>
          <w:szCs w:val="18"/>
        </w:rPr>
        <w:t xml:space="preserve"> и новая технология позицион</w:t>
      </w:r>
      <w:r>
        <w:rPr>
          <w:rFonts w:ascii="Arial" w:hAnsi="Arial"/>
          <w:color w:val="444444"/>
          <w:sz w:val="18"/>
          <w:szCs w:val="18"/>
        </w:rPr>
        <w:t>ирования канавок: снижение шума</w:t>
      </w:r>
      <w:r w:rsidRPr="0005285C">
        <w:rPr>
          <w:rFonts w:ascii="Times New Roman"/>
          <w:snapToGrid w:val="0"/>
          <w:sz w:val="21"/>
          <w:szCs w:val="21"/>
        </w:rPr>
        <w:t xml:space="preserve"> </w:t>
      </w:r>
      <w:r w:rsidRPr="00DD6397">
        <w:rPr>
          <w:rFonts w:ascii="Arial" w:hAnsi="Arial"/>
          <w:color w:val="444444"/>
          <w:sz w:val="18"/>
          <w:szCs w:val="18"/>
        </w:rPr>
        <w:t>при качении</w:t>
      </w:r>
      <w:r>
        <w:rPr>
          <w:noProof/>
          <w:lang w:eastAsia="ru-RU"/>
        </w:rPr>
        <mc:AlternateContent>
          <mc:Choice Requires="wps">
            <w:drawing>
              <wp:anchor distT="45720" distB="45720" distL="114300" distR="114300" simplePos="0" relativeHeight="251769856" behindDoc="0" locked="0" layoutInCell="1" allowOverlap="1" wp14:anchorId="0CB470CA" wp14:editId="0157B54D">
                <wp:simplePos x="0" y="0"/>
                <wp:positionH relativeFrom="column">
                  <wp:posOffset>4865370</wp:posOffset>
                </wp:positionH>
                <wp:positionV relativeFrom="paragraph">
                  <wp:posOffset>154305</wp:posOffset>
                </wp:positionV>
                <wp:extent cx="1255395" cy="774065"/>
                <wp:effectExtent l="7620" t="11430" r="13335" b="5080"/>
                <wp:wrapSquare wrapText="bothSides"/>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774065"/>
                        </a:xfrm>
                        <a:prstGeom prst="rect">
                          <a:avLst/>
                        </a:prstGeom>
                        <a:solidFill>
                          <a:srgbClr val="FFFFFF"/>
                        </a:solidFill>
                        <a:ln w="9525">
                          <a:solidFill>
                            <a:schemeClr val="bg1">
                              <a:lumMod val="100000"/>
                              <a:lumOff val="0"/>
                            </a:schemeClr>
                          </a:solidFill>
                          <a:miter lim="800000"/>
                          <a:headEnd/>
                          <a:tailEnd/>
                        </a:ln>
                      </wps:spPr>
                      <wps:txbx>
                        <w:txbxContent>
                          <w:p w14:paraId="6E0B9B18" w14:textId="77777777" w:rsidR="0049524F" w:rsidRPr="00265BEB" w:rsidRDefault="0049524F" w:rsidP="0049524F">
                            <w:r>
                              <w:rPr>
                                <w:rFonts w:ascii="Arial" w:eastAsia="Times New Roman" w:hAnsi="Arial" w:cs="Arial"/>
                                <w:iCs/>
                                <w:noProof/>
                                <w:color w:val="444444"/>
                                <w:sz w:val="18"/>
                                <w:szCs w:val="18"/>
                                <w:bdr w:val="none" w:sz="0" w:space="0" w:color="auto" w:frame="1"/>
                                <w:lang w:eastAsia="ru-RU"/>
                              </w:rPr>
                              <w:drawing>
                                <wp:inline distT="0" distB="0" distL="0" distR="0" wp14:anchorId="03648525" wp14:editId="42548C3F">
                                  <wp:extent cx="1066800" cy="68897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I.JPG"/>
                                          <pic:cNvPicPr/>
                                        </pic:nvPicPr>
                                        <pic:blipFill>
                                          <a:blip r:embed="rId13">
                                            <a:extLst>
                                              <a:ext uri="{28A0092B-C50C-407E-A947-70E740481C1C}">
                                                <a14:useLocalDpi xmlns:a14="http://schemas.microsoft.com/office/drawing/2010/main" val="0"/>
                                              </a:ext>
                                            </a:extLst>
                                          </a:blip>
                                          <a:stretch>
                                            <a:fillRect/>
                                          </a:stretch>
                                        </pic:blipFill>
                                        <pic:spPr>
                                          <a:xfrm>
                                            <a:off x="0" y="0"/>
                                            <a:ext cx="1081095" cy="69820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470CA" id="Text Box 6" o:spid="_x0000_s1029" type="#_x0000_t202" style="position:absolute;left:0;text-align:left;margin-left:383.1pt;margin-top:12.15pt;width:98.85pt;height:60.9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" strokecolor="white [3212]">
                <v:textbox>
                  <w:txbxContent>
                    <w:p w14:paraId="6E0B9B18" w14:textId="77777777" w:rsidR="0049524F" w:rsidRPr="00265BEB" w:rsidRDefault="0049524F" w:rsidP="0049524F">
                      <w:r>
                        <w:rPr>
                          <w:rFonts w:ascii="Arial" w:eastAsia="Times New Roman" w:hAnsi="Arial" w:cs="Arial"/>
                          <w:iCs/>
                          <w:noProof/>
                          <w:color w:val="444444"/>
                          <w:sz w:val="18"/>
                          <w:szCs w:val="18"/>
                          <w:bdr w:val="none" w:sz="0" w:space="0" w:color="auto" w:frame="1"/>
                          <w:lang w:eastAsia="ru-RU"/>
                        </w:rPr>
                        <w:drawing>
                          <wp:inline distT="0" distB="0" distL="0" distR="0" wp14:anchorId="03648525" wp14:editId="42548C3F">
                            <wp:extent cx="1066800" cy="68897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I.JPG"/>
                                    <pic:cNvPicPr/>
                                  </pic:nvPicPr>
                                  <pic:blipFill>
                                    <a:blip r:embed="rId13">
                                      <a:extLst>
                                        <a:ext uri="{28A0092B-C50C-407E-A947-70E740481C1C}">
                                          <a14:useLocalDpi xmlns:a14="http://schemas.microsoft.com/office/drawing/2010/main" val="0"/>
                                        </a:ext>
                                      </a:extLst>
                                    </a:blip>
                                    <a:stretch>
                                      <a:fillRect/>
                                    </a:stretch>
                                  </pic:blipFill>
                                  <pic:spPr>
                                    <a:xfrm>
                                      <a:off x="0" y="0"/>
                                      <a:ext cx="1081095" cy="698207"/>
                                    </a:xfrm>
                                    <a:prstGeom prst="rect">
                                      <a:avLst/>
                                    </a:prstGeom>
                                  </pic:spPr>
                                </pic:pic>
                              </a:graphicData>
                            </a:graphic>
                          </wp:inline>
                        </w:drawing>
                      </w:r>
                    </w:p>
                  </w:txbxContent>
                </v:textbox>
                <w10:wrap type="square"/>
              </v:shape>
            </w:pict>
          </mc:Fallback>
        </mc:AlternateContent>
      </w:r>
      <w:r>
        <w:rPr>
          <w:rFonts w:ascii="Arial" w:hAnsi="Arial"/>
          <w:color w:val="444444"/>
          <w:sz w:val="18"/>
          <w:szCs w:val="18"/>
        </w:rPr>
        <w:t>.</w:t>
      </w:r>
      <w:r w:rsidRPr="0005285C">
        <w:rPr>
          <w:rFonts w:ascii="Arial" w:hAnsi="Arial"/>
          <w:color w:val="444444"/>
          <w:sz w:val="18"/>
          <w:szCs w:val="18"/>
        </w:rPr>
        <w:tab/>
      </w:r>
    </w:p>
    <w:p w14:paraId="620C1FA5" w14:textId="77777777" w:rsidR="0049524F" w:rsidRPr="0005285C" w:rsidRDefault="0049524F" w:rsidP="00AF2775">
      <w:pPr>
        <w:pStyle w:val="Listenabsatz"/>
        <w:widowControl/>
        <w:numPr>
          <w:ilvl w:val="0"/>
          <w:numId w:val="18"/>
        </w:numPr>
        <w:shd w:val="clear" w:color="auto" w:fill="FFFFFF"/>
        <w:wordWrap/>
        <w:autoSpaceDE/>
        <w:autoSpaceDN/>
        <w:spacing w:line="270" w:lineRule="atLeast"/>
        <w:ind w:left="426" w:hanging="426"/>
        <w:jc w:val="left"/>
        <w:textAlignment w:val="top"/>
        <w:rPr>
          <w:rFonts w:ascii="Arial" w:eastAsia="Times New Roman" w:hAnsi="Arial" w:cs="Arial"/>
          <w:i/>
          <w:iCs/>
          <w:color w:val="444444"/>
          <w:kern w:val="0"/>
          <w:sz w:val="18"/>
          <w:szCs w:val="18"/>
          <w:bdr w:val="none" w:sz="0" w:space="0" w:color="auto" w:frame="1"/>
        </w:rPr>
      </w:pPr>
      <w:r w:rsidRPr="0005285C">
        <w:rPr>
          <w:rFonts w:ascii="Arial" w:hAnsi="Arial"/>
          <w:color w:val="444444"/>
          <w:sz w:val="18"/>
          <w:szCs w:val="18"/>
        </w:rPr>
        <w:t xml:space="preserve"> </w:t>
      </w:r>
      <w:r w:rsidRPr="0005285C">
        <w:rPr>
          <w:rFonts w:ascii="Arial" w:hAnsi="Arial"/>
          <w:i/>
          <w:iCs/>
          <w:color w:val="444444"/>
          <w:sz w:val="18"/>
          <w:szCs w:val="18"/>
          <w:bdr w:val="none" w:sz="0" w:space="0" w:color="auto" w:frame="1"/>
        </w:rPr>
        <w:t>Сниженное сопротивление качению и повышенная износостойкость:</w:t>
      </w:r>
    </w:p>
    <w:p w14:paraId="0626E29F" w14:textId="77777777" w:rsidR="0049524F" w:rsidRPr="0005285C" w:rsidRDefault="0049524F" w:rsidP="0049524F">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iCs/>
          <w:color w:val="444444"/>
          <w:kern w:val="0"/>
          <w:sz w:val="18"/>
          <w:szCs w:val="18"/>
          <w:bdr w:val="none" w:sz="0" w:space="0" w:color="auto" w:frame="1"/>
        </w:rPr>
      </w:pPr>
      <w:r w:rsidRPr="0005285C">
        <w:rPr>
          <w:rFonts w:ascii="Arial" w:hAnsi="Arial"/>
          <w:i/>
          <w:iCs/>
          <w:color w:val="444444"/>
          <w:sz w:val="18"/>
          <w:szCs w:val="18"/>
          <w:bdr w:val="none" w:sz="0" w:space="0" w:color="auto" w:frame="1"/>
        </w:rPr>
        <w:t xml:space="preserve"> - </w:t>
      </w:r>
      <w:r w:rsidRPr="0005285C">
        <w:rPr>
          <w:rFonts w:ascii="Arial" w:hAnsi="Arial"/>
          <w:i/>
          <w:iCs/>
          <w:color w:val="444444"/>
          <w:sz w:val="18"/>
          <w:szCs w:val="18"/>
          <w:bdr w:val="none" w:sz="0" w:space="0" w:color="auto" w:frame="1"/>
        </w:rPr>
        <w:tab/>
      </w:r>
      <w:r>
        <w:rPr>
          <w:rFonts w:ascii="Arial" w:hAnsi="Arial"/>
          <w:color w:val="444444"/>
          <w:sz w:val="18"/>
          <w:szCs w:val="18"/>
        </w:rPr>
        <w:t>П</w:t>
      </w:r>
      <w:r w:rsidRPr="0005285C">
        <w:rPr>
          <w:rFonts w:ascii="Arial" w:hAnsi="Arial"/>
          <w:color w:val="444444"/>
          <w:sz w:val="18"/>
          <w:szCs w:val="18"/>
        </w:rPr>
        <w:t>ротекторная смесь</w:t>
      </w:r>
      <w:r>
        <w:rPr>
          <w:rFonts w:ascii="Arial" w:hAnsi="Arial"/>
          <w:color w:val="444444"/>
          <w:sz w:val="18"/>
          <w:szCs w:val="18"/>
        </w:rPr>
        <w:t xml:space="preserve"> </w:t>
      </w:r>
      <w:r w:rsidRPr="00DD6397">
        <w:rPr>
          <w:rFonts w:ascii="Arial" w:hAnsi="Arial"/>
          <w:color w:val="444444"/>
          <w:sz w:val="18"/>
          <w:szCs w:val="18"/>
        </w:rPr>
        <w:t>с повышенным содержанием силики</w:t>
      </w:r>
      <w:r w:rsidRPr="0005285C">
        <w:rPr>
          <w:rFonts w:ascii="Arial" w:hAnsi="Arial"/>
          <w:iCs/>
          <w:color w:val="444444"/>
          <w:sz w:val="18"/>
          <w:szCs w:val="18"/>
          <w:bdr w:val="none" w:sz="0" w:space="0" w:color="auto" w:frame="1"/>
        </w:rPr>
        <w:t xml:space="preserve"> улучшает сцепление с дорожным полотном и одновременно снижает сопротивление качению.</w:t>
      </w:r>
    </w:p>
    <w:p w14:paraId="1CD0B3E6" w14:textId="77777777" w:rsidR="0049524F" w:rsidRPr="0005285C" w:rsidRDefault="0049524F" w:rsidP="0049524F">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iCs/>
          <w:color w:val="444444"/>
          <w:kern w:val="0"/>
          <w:sz w:val="18"/>
          <w:szCs w:val="18"/>
          <w:bdr w:val="none" w:sz="0" w:space="0" w:color="auto" w:frame="1"/>
        </w:rPr>
      </w:pPr>
      <w:r w:rsidRPr="0005285C">
        <w:rPr>
          <w:rFonts w:ascii="Arial" w:hAnsi="Arial"/>
          <w:iCs/>
          <w:color w:val="444444"/>
          <w:sz w:val="18"/>
          <w:szCs w:val="18"/>
          <w:bdr w:val="none" w:sz="0" w:space="0" w:color="auto" w:frame="1"/>
        </w:rPr>
        <w:t xml:space="preserve">- </w:t>
      </w:r>
      <w:r w:rsidRPr="0005285C">
        <w:rPr>
          <w:rFonts w:ascii="Arial" w:hAnsi="Arial"/>
          <w:iCs/>
          <w:color w:val="444444"/>
          <w:sz w:val="18"/>
          <w:szCs w:val="18"/>
          <w:bdr w:val="none" w:sz="0" w:space="0" w:color="auto" w:frame="1"/>
        </w:rPr>
        <w:tab/>
        <w:t>Полимеры с высокой молекулярной массой в протекторной смеси для повышенной износостойкости (увеличена на четыре процента).</w:t>
      </w:r>
      <w:r w:rsidRPr="0005285C">
        <w:rPr>
          <w:rFonts w:ascii="Arial" w:hAnsi="Arial"/>
          <w:color w:val="00000A"/>
          <w:sz w:val="18"/>
          <w:szCs w:val="18"/>
        </w:rPr>
        <w:t xml:space="preserve"> </w:t>
      </w:r>
    </w:p>
    <w:p w14:paraId="0D9232A2" w14:textId="77777777" w:rsidR="0049524F" w:rsidRPr="0005285C" w:rsidRDefault="0049524F" w:rsidP="0049524F">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noProof/>
          <w:color w:val="00000A"/>
          <w:kern w:val="0"/>
          <w:sz w:val="18"/>
          <w:szCs w:val="18"/>
        </w:rPr>
      </w:pPr>
      <w:r w:rsidRPr="0005285C">
        <w:rPr>
          <w:rFonts w:ascii="Arial" w:hAnsi="Arial"/>
          <w:iCs/>
          <w:color w:val="444444"/>
          <w:sz w:val="18"/>
          <w:szCs w:val="18"/>
          <w:bdr w:val="none" w:sz="0" w:space="0" w:color="auto" w:frame="1"/>
        </w:rPr>
        <w:t xml:space="preserve">- </w:t>
      </w:r>
      <w:r w:rsidRPr="0005285C">
        <w:rPr>
          <w:rFonts w:ascii="Arial" w:hAnsi="Arial"/>
          <w:iCs/>
          <w:color w:val="444444"/>
          <w:sz w:val="18"/>
          <w:szCs w:val="18"/>
          <w:bdr w:val="none" w:sz="0" w:space="0" w:color="auto" w:frame="1"/>
        </w:rPr>
        <w:tab/>
        <w:t>Система Visual Alignment Indicator в блоках плечевой зоны позволяет легко обнаруживать неравномерный износ, вызванный неправильными настройками ходовой части.</w:t>
      </w:r>
      <w:r w:rsidRPr="0005285C">
        <w:rPr>
          <w:rFonts w:ascii="Arial" w:hAnsi="Arial"/>
          <w:color w:val="00000A"/>
          <w:sz w:val="18"/>
          <w:szCs w:val="18"/>
        </w:rPr>
        <w:t xml:space="preserve"> </w:t>
      </w:r>
    </w:p>
    <w:p w14:paraId="3CAD2D8B" w14:textId="77777777" w:rsidR="0049524F" w:rsidRPr="0005285C" w:rsidRDefault="0049524F" w:rsidP="0049524F">
      <w:pPr>
        <w:widowControl/>
        <w:shd w:val="clear" w:color="auto" w:fill="FFFFFF"/>
        <w:tabs>
          <w:tab w:val="left" w:pos="1890"/>
        </w:tabs>
        <w:wordWrap/>
        <w:autoSpaceDE/>
        <w:autoSpaceDN/>
        <w:spacing w:line="270" w:lineRule="atLeast"/>
        <w:ind w:left="709" w:hanging="283"/>
        <w:jc w:val="left"/>
        <w:textAlignment w:val="top"/>
        <w:rPr>
          <w:rFonts w:ascii="Arial" w:eastAsia="Times New Roman" w:hAnsi="Arial" w:cs="Arial"/>
          <w:color w:val="444444"/>
          <w:kern w:val="0"/>
          <w:sz w:val="18"/>
          <w:szCs w:val="18"/>
        </w:rPr>
      </w:pPr>
    </w:p>
    <w:p w14:paraId="5AB90C47" w14:textId="77777777" w:rsidR="0049524F" w:rsidRPr="0005285C" w:rsidRDefault="0049524F" w:rsidP="0049524F">
      <w:pPr>
        <w:suppressAutoHyphens/>
        <w:kinsoku w:val="0"/>
        <w:wordWrap/>
        <w:overflowPunct w:val="0"/>
        <w:adjustRightInd w:val="0"/>
        <w:spacing w:line="270" w:lineRule="atLeast"/>
        <w:ind w:left="426" w:hanging="425"/>
        <w:jc w:val="left"/>
        <w:rPr>
          <w:rFonts w:ascii="Arial" w:hAnsi="Arial" w:cs="Arial"/>
          <w:i/>
          <w:color w:val="404040" w:themeColor="text1" w:themeTint="BF"/>
          <w:sz w:val="18"/>
          <w:szCs w:val="18"/>
        </w:rPr>
      </w:pPr>
      <w:r w:rsidRPr="0005285C">
        <w:rPr>
          <w:rFonts w:ascii="Arial" w:hAnsi="Arial"/>
          <w:i/>
          <w:color w:val="404040" w:themeColor="text1" w:themeTint="BF"/>
          <w:sz w:val="18"/>
          <w:szCs w:val="18"/>
        </w:rPr>
        <w:t>5.</w:t>
      </w:r>
      <w:r w:rsidRPr="0005285C">
        <w:rPr>
          <w:rFonts w:ascii="Arial" w:hAnsi="Arial"/>
          <w:i/>
          <w:color w:val="404040" w:themeColor="text1" w:themeTint="BF"/>
          <w:sz w:val="18"/>
          <w:szCs w:val="18"/>
        </w:rPr>
        <w:tab/>
        <w:t>Линейка:</w:t>
      </w:r>
    </w:p>
    <w:p w14:paraId="0818F762" w14:textId="77777777" w:rsidR="0049524F" w:rsidRDefault="0049524F" w:rsidP="0049524F">
      <w:pPr>
        <w:tabs>
          <w:tab w:val="left" w:pos="142"/>
        </w:tabs>
        <w:wordWrap/>
        <w:ind w:left="426"/>
        <w:rPr>
          <w:rFonts w:ascii="Arial" w:hAnsi="Arial"/>
          <w:color w:val="404040" w:themeColor="text1" w:themeTint="BF"/>
          <w:sz w:val="18"/>
          <w:szCs w:val="18"/>
          <w:bdr w:val="none" w:sz="0" w:space="0" w:color="auto" w:frame="1"/>
        </w:rPr>
      </w:pPr>
      <w:r w:rsidRPr="0005285C">
        <w:rPr>
          <w:rFonts w:ascii="Arial" w:hAnsi="Arial"/>
          <w:color w:val="404040" w:themeColor="text1" w:themeTint="BF"/>
          <w:sz w:val="18"/>
          <w:szCs w:val="18"/>
          <w:bdr w:val="none" w:sz="0" w:space="0" w:color="auto" w:frame="1"/>
        </w:rPr>
        <w:t xml:space="preserve">Шины KINERGY </w:t>
      </w:r>
      <w:r w:rsidRPr="00900582">
        <w:rPr>
          <w:rFonts w:ascii="Times New Roman"/>
          <w:sz w:val="16"/>
          <w:szCs w:val="21"/>
        </w:rPr>
        <w:t>ECO</w:t>
      </w:r>
      <w:r w:rsidRPr="0005285C">
        <w:rPr>
          <w:rFonts w:ascii="Arial" w:hAnsi="Arial"/>
          <w:color w:val="404040" w:themeColor="text1" w:themeTint="BF"/>
          <w:sz w:val="18"/>
          <w:szCs w:val="18"/>
          <w:bdr w:val="none" w:sz="0" w:space="0" w:color="auto" w:frame="1"/>
        </w:rPr>
        <w:t>² будут выпускаться преимущественно на высокотехнологичном европейском заводе Hankook в Венгрии и поступят в продажу весной 2018 года. Шины предлагаются в 52 размерах диаметром от 13 до 16 дюймов и шириной от 145 до 215 мм с отношением высоты профиля к ширине от 55 до 80 % и индексами скорости T, H и V.</w:t>
      </w:r>
      <w:r w:rsidRPr="0005285C">
        <w:rPr>
          <w:rFonts w:ascii="Arial" w:hAnsi="Arial"/>
          <w:color w:val="404040" w:themeColor="text1" w:themeTint="BF"/>
          <w:sz w:val="18"/>
          <w:szCs w:val="18"/>
          <w:bdr w:val="none" w:sz="0" w:space="0" w:color="auto" w:frame="1"/>
        </w:rPr>
        <w:tab/>
      </w:r>
    </w:p>
    <w:p w14:paraId="40D71A2E" w14:textId="77777777" w:rsidR="0049524F" w:rsidRDefault="0049524F" w:rsidP="0049524F">
      <w:pPr>
        <w:tabs>
          <w:tab w:val="left" w:pos="142"/>
        </w:tabs>
        <w:wordWrap/>
        <w:ind w:left="426"/>
        <w:rPr>
          <w:rFonts w:ascii="Arial" w:eastAsia="Times New Roman" w:hAnsi="Arial" w:cs="Arial"/>
          <w:color w:val="404040" w:themeColor="text1" w:themeTint="BF"/>
          <w:kern w:val="0"/>
          <w:sz w:val="18"/>
          <w:szCs w:val="18"/>
          <w:bdr w:val="none" w:sz="0" w:space="0" w:color="auto" w:frame="1"/>
        </w:rPr>
      </w:pPr>
    </w:p>
    <w:p w14:paraId="0F0EF3B4" w14:textId="77777777" w:rsidR="0049524F" w:rsidRPr="00FC0FFA" w:rsidRDefault="0049524F" w:rsidP="0049524F">
      <w:pPr>
        <w:wordWrap/>
        <w:adjustRightInd w:val="0"/>
        <w:snapToGrid w:val="0"/>
        <w:jc w:val="center"/>
        <w:outlineLvl w:val="0"/>
        <w:rPr>
          <w:rFonts w:ascii="Arial" w:hAnsi="Arial" w:cs="Arial"/>
          <w:b/>
          <w:bCs/>
          <w:snapToGrid w:val="0"/>
          <w:color w:val="FF6600"/>
          <w:kern w:val="18"/>
          <w:sz w:val="32"/>
          <w:szCs w:val="32"/>
        </w:rPr>
      </w:pPr>
      <w:r>
        <w:rPr>
          <w:rFonts w:ascii="Helvetica" w:eastAsia="Times New Roman" w:hAnsi="Helvetica" w:cs="Helvetica"/>
          <w:b/>
          <w:bCs/>
          <w:snapToGrid w:val="0"/>
          <w:color w:val="FF6600"/>
          <w:kern w:val="18"/>
          <w:sz w:val="32"/>
          <w:szCs w:val="32"/>
        </w:rPr>
        <w:br w:type="page"/>
      </w:r>
      <w:r w:rsidRPr="00FC0FFA">
        <w:rPr>
          <w:rFonts w:ascii="Arial" w:hAnsi="Arial" w:cs="Arial"/>
          <w:b/>
          <w:bCs/>
          <w:snapToGrid w:val="0"/>
          <w:color w:val="FF6600"/>
          <w:sz w:val="32"/>
          <w:szCs w:val="32"/>
        </w:rPr>
        <w:lastRenderedPageBreak/>
        <w:t>Компания Hankook совершенствует технологию шумоподавления «Sound Absorber</w:t>
      </w:r>
      <w:r w:rsidRPr="00FC0FFA">
        <w:rPr>
          <w:rFonts w:ascii="Arial" w:hAnsi="Arial" w:cs="Arial"/>
          <w:b/>
          <w:bCs/>
          <w:snapToGrid w:val="0"/>
          <w:color w:val="FF6600"/>
          <w:sz w:val="32"/>
          <w:szCs w:val="32"/>
          <w:vertAlign w:val="superscript"/>
        </w:rPr>
        <w:t>®</w:t>
      </w:r>
      <w:r w:rsidRPr="00FC0FFA">
        <w:rPr>
          <w:rFonts w:ascii="Arial" w:hAnsi="Arial" w:cs="Arial"/>
          <w:b/>
          <w:bCs/>
          <w:snapToGrid w:val="0"/>
          <w:color w:val="FF6600"/>
          <w:sz w:val="32"/>
          <w:szCs w:val="32"/>
        </w:rPr>
        <w:t xml:space="preserve">»: в центре внимания оптимизация веса и технологических процессов, а также обеспечение безопасности на максимальных скоростях </w:t>
      </w:r>
    </w:p>
    <w:p w14:paraId="4BA7F703" w14:textId="77777777" w:rsidR="0049524F" w:rsidRPr="00885960" w:rsidRDefault="0049524F" w:rsidP="0049524F">
      <w:pPr>
        <w:tabs>
          <w:tab w:val="left" w:pos="360"/>
        </w:tabs>
        <w:suppressAutoHyphens/>
        <w:wordWrap/>
        <w:snapToGrid w:val="0"/>
        <w:rPr>
          <w:rFonts w:ascii="Times New Roman"/>
          <w:b/>
          <w:snapToGrid w:val="0"/>
          <w:sz w:val="22"/>
          <w:szCs w:val="22"/>
        </w:rPr>
      </w:pPr>
    </w:p>
    <w:p w14:paraId="05BC17E4" w14:textId="77777777" w:rsidR="0049524F" w:rsidRPr="00885960" w:rsidRDefault="0049524F" w:rsidP="0049524F">
      <w:pPr>
        <w:tabs>
          <w:tab w:val="left" w:pos="360"/>
        </w:tabs>
        <w:suppressAutoHyphens/>
        <w:wordWrap/>
        <w:snapToGrid w:val="0"/>
        <w:rPr>
          <w:rFonts w:ascii="Times New Roman"/>
          <w:b/>
          <w:snapToGrid w:val="0"/>
          <w:sz w:val="22"/>
          <w:szCs w:val="22"/>
        </w:rPr>
      </w:pPr>
      <w:r w:rsidRPr="00885960">
        <w:rPr>
          <w:rFonts w:ascii="Times New Roman"/>
          <w:b/>
          <w:snapToGrid w:val="0"/>
          <w:sz w:val="22"/>
          <w:szCs w:val="22"/>
        </w:rPr>
        <w:t>Технология «sound absorber</w:t>
      </w:r>
      <w:r w:rsidRPr="00885960">
        <w:rPr>
          <w:rFonts w:ascii="Times New Roman"/>
          <w:b/>
          <w:snapToGrid w:val="0"/>
          <w:sz w:val="22"/>
          <w:szCs w:val="22"/>
          <w:vertAlign w:val="superscript"/>
        </w:rPr>
        <w:t>®</w:t>
      </w:r>
      <w:r w:rsidRPr="00885960">
        <w:rPr>
          <w:rFonts w:ascii="Times New Roman"/>
          <w:b/>
          <w:snapToGrid w:val="0"/>
          <w:sz w:val="22"/>
          <w:szCs w:val="22"/>
        </w:rPr>
        <w:t>» компании Hankook успешно используется на кроссоверах премиум-класса и мощных спортивных автомобилях-купе в заводской комплектации. Недавно эта запатентованная система шумоподавления была усовершенствована. Вместо герметизирующего фирменного материала Sealguard, используемого для сплошной поверхностной фиксации шумопоглощающей пены, теперь применяется особо термостойкий материал на основе кремния с точечным нанесением. В сочетании с оптимизированной облегченной шумопоглощающей пеной «sound absorber</w:t>
      </w:r>
      <w:r w:rsidRPr="00885960">
        <w:rPr>
          <w:rFonts w:ascii="Times New Roman"/>
          <w:b/>
          <w:snapToGrid w:val="0"/>
          <w:sz w:val="22"/>
          <w:szCs w:val="22"/>
          <w:vertAlign w:val="superscript"/>
        </w:rPr>
        <w:t>®</w:t>
      </w:r>
      <w:r w:rsidRPr="00885960">
        <w:rPr>
          <w:rFonts w:ascii="Times New Roman"/>
          <w:b/>
          <w:snapToGrid w:val="0"/>
          <w:sz w:val="22"/>
          <w:szCs w:val="22"/>
        </w:rPr>
        <w:t>» нового поколения позволяет существенно сократить вес и, кроме того, наладить автоматизированное производство, тем самым отказавшись от ручного труда и увеличив объемы выпускаемой продукции. Таким образом, шины Hankook с технологией «sound absorber</w:t>
      </w:r>
      <w:r w:rsidRPr="00885960">
        <w:rPr>
          <w:rFonts w:ascii="Times New Roman"/>
          <w:b/>
          <w:snapToGrid w:val="0"/>
          <w:sz w:val="22"/>
          <w:szCs w:val="22"/>
          <w:vertAlign w:val="superscript"/>
        </w:rPr>
        <w:t>®</w:t>
      </w:r>
      <w:r w:rsidRPr="00885960">
        <w:rPr>
          <w:rFonts w:ascii="Times New Roman"/>
          <w:b/>
          <w:snapToGrid w:val="0"/>
          <w:sz w:val="22"/>
          <w:szCs w:val="22"/>
        </w:rPr>
        <w:t xml:space="preserve">» в будущем будут доступны не только для автомобилей класса люкс и представительского класса, но также, для </w:t>
      </w:r>
      <w:r w:rsidRPr="009A3970">
        <w:rPr>
          <w:rFonts w:ascii="Times New Roman"/>
          <w:b/>
          <w:snapToGrid w:val="0"/>
          <w:sz w:val="22"/>
          <w:szCs w:val="22"/>
        </w:rPr>
        <w:t>некоторых</w:t>
      </w:r>
      <w:r>
        <w:rPr>
          <w:rFonts w:ascii="Times New Roman"/>
          <w:b/>
          <w:snapToGrid w:val="0"/>
          <w:sz w:val="22"/>
          <w:szCs w:val="22"/>
        </w:rPr>
        <w:t xml:space="preserve"> </w:t>
      </w:r>
      <w:r w:rsidRPr="00885960">
        <w:rPr>
          <w:rFonts w:ascii="Times New Roman"/>
          <w:b/>
          <w:snapToGrid w:val="0"/>
          <w:sz w:val="22"/>
          <w:szCs w:val="22"/>
        </w:rPr>
        <w:t>моделей среднего класса. Шины, укомплектованные данной технологией, существенно снижают резонансный шум, слышимый в салоне автомобиля на определенных скоростях.</w:t>
      </w:r>
    </w:p>
    <w:p w14:paraId="1BED4B97" w14:textId="77777777" w:rsidR="0049524F" w:rsidRPr="00885960" w:rsidRDefault="0049524F" w:rsidP="0049524F">
      <w:pPr>
        <w:tabs>
          <w:tab w:val="left" w:pos="360"/>
        </w:tabs>
        <w:suppressAutoHyphens/>
        <w:wordWrap/>
        <w:snapToGrid w:val="0"/>
        <w:rPr>
          <w:rFonts w:ascii="Times New Roman"/>
          <w:b/>
          <w:snapToGrid w:val="0"/>
          <w:sz w:val="22"/>
          <w:szCs w:val="22"/>
        </w:rPr>
      </w:pPr>
    </w:p>
    <w:p w14:paraId="79799773" w14:textId="77777777" w:rsidR="0049524F" w:rsidRPr="00885960" w:rsidRDefault="0049524F" w:rsidP="0049524F">
      <w:pPr>
        <w:tabs>
          <w:tab w:val="left" w:pos="142"/>
        </w:tabs>
        <w:wordWrap/>
        <w:rPr>
          <w:rFonts w:ascii="Times New Roman" w:eastAsia="Times New Roman"/>
          <w:kern w:val="0"/>
          <w:sz w:val="21"/>
          <w:szCs w:val="21"/>
        </w:rPr>
      </w:pPr>
      <w:r w:rsidRPr="00885960">
        <w:rPr>
          <w:rFonts w:ascii="Times New Roman"/>
          <w:b/>
          <w:i/>
          <w:sz w:val="21"/>
          <w:szCs w:val="21"/>
        </w:rPr>
        <w:t xml:space="preserve">Ной-Изенбург, Германия, </w:t>
      </w:r>
      <w:r w:rsidRPr="00FC0FFA">
        <w:rPr>
          <w:rFonts w:ascii="Times New Roman"/>
          <w:b/>
          <w:i/>
          <w:sz w:val="21"/>
          <w:szCs w:val="21"/>
        </w:rPr>
        <w:t>22</w:t>
      </w:r>
      <w:r w:rsidRPr="00885960">
        <w:rPr>
          <w:rFonts w:ascii="Times New Roman"/>
          <w:b/>
          <w:i/>
          <w:sz w:val="21"/>
          <w:szCs w:val="21"/>
        </w:rPr>
        <w:t> сентября 2017 г.</w:t>
      </w:r>
      <w:r w:rsidRPr="00885960">
        <w:rPr>
          <w:rFonts w:ascii="Times New Roman"/>
          <w:sz w:val="21"/>
          <w:szCs w:val="21"/>
        </w:rPr>
        <w:t> — Производитель шин премиум-класса Hankook поставляет свои малошумные шины в заводской комплектации еще с 2016 года. Технологией «sound absorber</w:t>
      </w:r>
      <w:r w:rsidRPr="00885960">
        <w:rPr>
          <w:rFonts w:ascii="Times New Roman"/>
          <w:sz w:val="21"/>
          <w:szCs w:val="21"/>
          <w:vertAlign w:val="superscript"/>
        </w:rPr>
        <w:t>®</w:t>
      </w:r>
      <w:r w:rsidRPr="00885960">
        <w:rPr>
          <w:rFonts w:ascii="Times New Roman"/>
          <w:sz w:val="21"/>
          <w:szCs w:val="21"/>
        </w:rPr>
        <w:t xml:space="preserve">» оснащаются автомобили различных классов, включая как спортивный Audi RS5 Coupé и люксовый кроссовер Audi Q7/SQ7, так просторные седаны среднего класса и универсалы, например новый Opel Insignia. Эта технология позволяет компании Hankook значительно сократить шумы внутри салона, вызванные работой шин, и создать приятную и комфортную атмосферу вождения класса люкс. Это ведет к повышению комфорта на всех моделях. Недавно предприятие еще больше модернизировало эту технологию. </w:t>
      </w:r>
    </w:p>
    <w:p w14:paraId="48B40E70" w14:textId="77777777" w:rsidR="0049524F" w:rsidRPr="00885960" w:rsidRDefault="0049524F" w:rsidP="0049524F">
      <w:pPr>
        <w:tabs>
          <w:tab w:val="left" w:pos="142"/>
        </w:tabs>
        <w:wordWrap/>
        <w:rPr>
          <w:rFonts w:ascii="Times New Roman" w:eastAsia="Times New Roman"/>
          <w:kern w:val="0"/>
          <w:sz w:val="21"/>
          <w:szCs w:val="21"/>
        </w:rPr>
      </w:pPr>
    </w:p>
    <w:p w14:paraId="3E9ABBAD" w14:textId="77777777" w:rsidR="0049524F" w:rsidRPr="00885960" w:rsidRDefault="0049524F" w:rsidP="0049524F">
      <w:pPr>
        <w:tabs>
          <w:tab w:val="left" w:pos="142"/>
        </w:tabs>
        <w:wordWrap/>
        <w:rPr>
          <w:rFonts w:ascii="Times New Roman" w:eastAsia="Times New Roman"/>
          <w:kern w:val="0"/>
          <w:sz w:val="21"/>
          <w:szCs w:val="21"/>
        </w:rPr>
      </w:pPr>
      <w:r w:rsidRPr="00885960">
        <w:rPr>
          <w:rFonts w:ascii="Times New Roman"/>
          <w:sz w:val="21"/>
          <w:szCs w:val="21"/>
        </w:rPr>
        <w:t>Шины Hankook с технологией «sound absorber®» снабжены специальной панелью из полиуретановой пены, которая крепится с внутренней стороны шины в ходе производственного процесса. Благодаря этому удается уменьшить неприятный гул, возникающий внутри шин на определенных скоростях во время движения автомобиля вследствие так называемых кавитационных вибраций</w:t>
      </w:r>
      <w:r w:rsidRPr="009A3970">
        <w:rPr>
          <w:rFonts w:ascii="Times New Roman"/>
          <w:sz w:val="21"/>
          <w:szCs w:val="21"/>
        </w:rPr>
        <w:t>.</w:t>
      </w:r>
      <w:r w:rsidRPr="00885960">
        <w:rPr>
          <w:rFonts w:ascii="Times New Roman"/>
          <w:sz w:val="21"/>
          <w:szCs w:val="21"/>
        </w:rPr>
        <w:t xml:space="preserve"> Так, шины «sound absorber®» способствуют снижению пикового значения шума внутри салона автомобиля на 5–7 дБ(А). Эта технология особенно эффективная на </w:t>
      </w:r>
      <w:r w:rsidRPr="009A3970">
        <w:rPr>
          <w:rFonts w:ascii="Times New Roman"/>
          <w:sz w:val="21"/>
          <w:szCs w:val="21"/>
        </w:rPr>
        <w:t>низкопрофильных</w:t>
      </w:r>
      <w:r>
        <w:rPr>
          <w:rFonts w:ascii="Times New Roman"/>
          <w:sz w:val="21"/>
          <w:szCs w:val="21"/>
        </w:rPr>
        <w:t xml:space="preserve"> </w:t>
      </w:r>
      <w:r w:rsidRPr="00885960">
        <w:rPr>
          <w:rFonts w:ascii="Times New Roman"/>
          <w:sz w:val="21"/>
          <w:szCs w:val="21"/>
        </w:rPr>
        <w:t>легких спортивных шинах класса Ultra High Performance.</w:t>
      </w:r>
    </w:p>
    <w:p w14:paraId="511E9F48" w14:textId="77777777" w:rsidR="0049524F" w:rsidRPr="00885960" w:rsidRDefault="0049524F" w:rsidP="0049524F">
      <w:pPr>
        <w:tabs>
          <w:tab w:val="left" w:pos="142"/>
        </w:tabs>
        <w:wordWrap/>
        <w:rPr>
          <w:rFonts w:ascii="Times New Roman"/>
          <w:sz w:val="21"/>
          <w:szCs w:val="21"/>
        </w:rPr>
      </w:pPr>
    </w:p>
    <w:p w14:paraId="1ED17948" w14:textId="77777777" w:rsidR="0049524F" w:rsidRPr="00885960" w:rsidRDefault="0049524F" w:rsidP="0049524F">
      <w:pPr>
        <w:tabs>
          <w:tab w:val="left" w:pos="142"/>
        </w:tabs>
        <w:wordWrap/>
        <w:rPr>
          <w:rFonts w:ascii="Times New Roman" w:eastAsia="Times New Roman"/>
          <w:kern w:val="0"/>
          <w:sz w:val="21"/>
          <w:szCs w:val="21"/>
        </w:rPr>
      </w:pPr>
      <w:r w:rsidRPr="00885960">
        <w:rPr>
          <w:rFonts w:ascii="Times New Roman"/>
          <w:sz w:val="21"/>
          <w:szCs w:val="21"/>
        </w:rPr>
        <w:t>Прежде используемая шумопоглощающая пена крепилась вручную на внутренней поверхности шины с помощью сплошного тонкого слоя фирменного герметика Sealguard. В результате оптимизации технологии «sound absorber</w:t>
      </w:r>
      <w:r w:rsidRPr="00885960">
        <w:rPr>
          <w:rFonts w:ascii="Times New Roman"/>
          <w:sz w:val="21"/>
          <w:szCs w:val="21"/>
          <w:vertAlign w:val="superscript"/>
        </w:rPr>
        <w:t>®</w:t>
      </w:r>
      <w:r w:rsidRPr="00885960">
        <w:rPr>
          <w:rFonts w:ascii="Times New Roman"/>
          <w:sz w:val="21"/>
          <w:szCs w:val="21"/>
        </w:rPr>
        <w:t>» процесс нанесения был полностью автоматизирован и интегрирован в процесс производства шин. Для этого была разработана новая еще более легкая пена. Кроме того, вместо предыдущего фиксирующего материала, который наносился сплошным слоем, используется клей на основе кремния с точечным применением. Эти меры не только существенно снижают вес, но и повышают термостойкость шины, ее прочность и надежность, в особенности в условиях полной нагрузки на максимальной скорости.</w:t>
      </w:r>
    </w:p>
    <w:p w14:paraId="652676C0" w14:textId="77777777" w:rsidR="0049524F" w:rsidRPr="00885960" w:rsidRDefault="0049524F" w:rsidP="0049524F">
      <w:pPr>
        <w:tabs>
          <w:tab w:val="left" w:pos="142"/>
        </w:tabs>
        <w:wordWrap/>
        <w:rPr>
          <w:rFonts w:ascii="Times New Roman" w:eastAsia="Times New Roman"/>
          <w:kern w:val="0"/>
          <w:sz w:val="21"/>
          <w:szCs w:val="21"/>
          <w:lang w:eastAsia="en-GB"/>
        </w:rPr>
      </w:pPr>
    </w:p>
    <w:p w14:paraId="0FA69B6A" w14:textId="77777777" w:rsidR="0049524F" w:rsidRPr="00FC0FFA" w:rsidRDefault="0049524F" w:rsidP="0049524F">
      <w:pPr>
        <w:wordWrap/>
        <w:adjustRightInd w:val="0"/>
        <w:snapToGrid w:val="0"/>
        <w:outlineLvl w:val="0"/>
        <w:rPr>
          <w:rFonts w:ascii="Helvetica" w:hAnsi="Helvetica" w:cs="Helvetica"/>
          <w:b/>
          <w:bCs/>
          <w:snapToGrid w:val="0"/>
          <w:color w:val="FF6600"/>
          <w:kern w:val="18"/>
          <w:sz w:val="24"/>
          <w:szCs w:val="32"/>
        </w:rPr>
      </w:pPr>
      <w:r w:rsidRPr="00885960">
        <w:rPr>
          <w:noProof/>
          <w:lang w:val="de-DE"/>
        </w:rPr>
        <w:drawing>
          <wp:anchor distT="0" distB="0" distL="114300" distR="114300" simplePos="0" relativeHeight="251771904" behindDoc="0" locked="0" layoutInCell="1" allowOverlap="1" wp14:anchorId="66D89956" wp14:editId="1E7F5515">
            <wp:simplePos x="0" y="0"/>
            <wp:positionH relativeFrom="column">
              <wp:posOffset>4751070</wp:posOffset>
            </wp:positionH>
            <wp:positionV relativeFrom="paragraph">
              <wp:posOffset>157480</wp:posOffset>
            </wp:positionV>
            <wp:extent cx="1073785" cy="1085215"/>
            <wp:effectExtent l="38100" t="19050" r="31115" b="19685"/>
            <wp:wrapNone/>
            <wp:docPr id="34"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Pr="004D2A62">
        <w:rPr>
          <w:rFonts w:ascii="Arial" w:hAnsi="Arial"/>
          <w:b/>
          <w:color w:val="E36C0A" w:themeColor="accent6" w:themeShade="BF"/>
          <w:sz w:val="24"/>
          <w:lang w:val="en-US"/>
        </w:rPr>
        <w:t>Hankook</w:t>
      </w:r>
      <w:r w:rsidRPr="00FC0FFA">
        <w:rPr>
          <w:rFonts w:ascii="Arial" w:hAnsi="Arial"/>
          <w:b/>
          <w:color w:val="E36C0A" w:themeColor="accent6" w:themeShade="BF"/>
          <w:sz w:val="24"/>
        </w:rPr>
        <w:t xml:space="preserve"> </w:t>
      </w:r>
      <w:r w:rsidRPr="00885960">
        <w:rPr>
          <w:noProof/>
          <w:lang w:val="de-DE"/>
        </w:rPr>
        <w:drawing>
          <wp:inline distT="0" distB="0" distL="0" distR="0" wp14:anchorId="15EFBC21" wp14:editId="29110BFE">
            <wp:extent cx="1338261" cy="180000"/>
            <wp:effectExtent l="19050" t="0" r="0" b="0"/>
            <wp:docPr id="35"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5" cstate="print"/>
                    <a:srcRect r="50612" b="51471"/>
                    <a:stretch>
                      <a:fillRect/>
                    </a:stretch>
                  </pic:blipFill>
                  <pic:spPr>
                    <a:xfrm>
                      <a:off x="0" y="0"/>
                      <a:ext cx="1333500" cy="180975"/>
                    </a:xfrm>
                    <a:prstGeom prst="rect">
                      <a:avLst/>
                    </a:prstGeom>
                  </pic:spPr>
                </pic:pic>
              </a:graphicData>
            </a:graphic>
          </wp:inline>
        </w:drawing>
      </w:r>
      <w:r w:rsidRPr="00FC0FFA">
        <w:rPr>
          <w:rFonts w:ascii="Arial" w:hAnsi="Arial"/>
          <w:b/>
          <w:color w:val="808080" w:themeColor="background1" w:themeShade="80"/>
          <w:sz w:val="24"/>
          <w:vertAlign w:val="superscript"/>
        </w:rPr>
        <w:t>®</w:t>
      </w:r>
    </w:p>
    <w:p w14:paraId="05A4E80F" w14:textId="77777777" w:rsidR="0049524F" w:rsidRPr="00FC0FFA" w:rsidRDefault="0049524F" w:rsidP="0049524F">
      <w:pPr>
        <w:spacing w:line="276" w:lineRule="auto"/>
        <w:rPr>
          <w:rFonts w:ascii="Times New Roman"/>
          <w:sz w:val="21"/>
          <w:szCs w:val="21"/>
        </w:rPr>
      </w:pPr>
    </w:p>
    <w:p w14:paraId="226743EB" w14:textId="77777777" w:rsidR="0049524F" w:rsidRPr="00FC0FFA" w:rsidRDefault="0049524F" w:rsidP="0049524F">
      <w:pPr>
        <w:tabs>
          <w:tab w:val="left" w:pos="360"/>
          <w:tab w:val="left" w:pos="426"/>
        </w:tabs>
        <w:suppressAutoHyphens/>
        <w:wordWrap/>
        <w:adjustRightInd w:val="0"/>
        <w:spacing w:after="60" w:line="240" w:lineRule="exact"/>
        <w:rPr>
          <w:rFonts w:ascii="Helvetica" w:hAnsi="Helvetica" w:cs="Arial"/>
          <w:b/>
          <w:iCs/>
          <w:noProof/>
          <w:color w:val="7F7F7F" w:themeColor="text1" w:themeTint="80"/>
          <w:kern w:val="0"/>
          <w:sz w:val="16"/>
          <w:szCs w:val="21"/>
        </w:rPr>
      </w:pPr>
      <w:r w:rsidRPr="00885960">
        <w:rPr>
          <w:rFonts w:ascii="Helvetica" w:hAnsi="Helvetica"/>
          <w:b/>
          <w:color w:val="7F7F7F" w:themeColor="text1" w:themeTint="80"/>
          <w:sz w:val="18"/>
        </w:rPr>
        <w:t>Технология</w:t>
      </w:r>
      <w:r w:rsidRPr="00FC0FFA">
        <w:rPr>
          <w:rFonts w:ascii="Helvetica" w:hAnsi="Helvetica"/>
          <w:b/>
          <w:color w:val="7F7F7F" w:themeColor="text1" w:themeTint="80"/>
          <w:sz w:val="18"/>
        </w:rPr>
        <w:t xml:space="preserve"> </w:t>
      </w:r>
      <w:r w:rsidRPr="004D2A62">
        <w:rPr>
          <w:rFonts w:ascii="Helvetica" w:hAnsi="Helvetica"/>
          <w:b/>
          <w:color w:val="7F7F7F" w:themeColor="text1" w:themeTint="80"/>
          <w:sz w:val="18"/>
          <w:lang w:val="en-US"/>
        </w:rPr>
        <w:t>Hankook</w:t>
      </w:r>
      <w:r w:rsidRPr="00FC0FFA">
        <w:rPr>
          <w:rFonts w:ascii="Helvetica" w:hAnsi="Helvetica"/>
          <w:b/>
          <w:color w:val="7F7F7F" w:themeColor="text1" w:themeTint="80"/>
          <w:sz w:val="18"/>
        </w:rPr>
        <w:t xml:space="preserve"> «</w:t>
      </w:r>
      <w:r w:rsidRPr="004D2A62">
        <w:rPr>
          <w:rFonts w:ascii="Helvetica" w:hAnsi="Helvetica"/>
          <w:b/>
          <w:color w:val="7F7F7F" w:themeColor="text1" w:themeTint="80"/>
          <w:sz w:val="18"/>
          <w:lang w:val="en-US"/>
        </w:rPr>
        <w:t>sound</w:t>
      </w:r>
      <w:r w:rsidRPr="00FC0FFA">
        <w:rPr>
          <w:rFonts w:ascii="Helvetica" w:hAnsi="Helvetica"/>
          <w:b/>
          <w:color w:val="7F7F7F" w:themeColor="text1" w:themeTint="80"/>
          <w:sz w:val="18"/>
        </w:rPr>
        <w:t xml:space="preserve"> </w:t>
      </w:r>
      <w:r w:rsidRPr="004D2A62">
        <w:rPr>
          <w:rFonts w:ascii="Helvetica" w:hAnsi="Helvetica"/>
          <w:b/>
          <w:color w:val="7F7F7F" w:themeColor="text1" w:themeTint="80"/>
          <w:sz w:val="18"/>
          <w:lang w:val="en-US"/>
        </w:rPr>
        <w:t>absorber</w:t>
      </w:r>
      <w:r w:rsidRPr="00FC0FFA">
        <w:rPr>
          <w:rFonts w:ascii="Helvetica" w:hAnsi="Helvetica"/>
          <w:b/>
          <w:color w:val="7F7F7F" w:themeColor="text1" w:themeTint="80"/>
          <w:sz w:val="18"/>
          <w:vertAlign w:val="superscript"/>
        </w:rPr>
        <w:t>®</w:t>
      </w:r>
      <w:r w:rsidRPr="00FC0FFA">
        <w:rPr>
          <w:rFonts w:ascii="Helvetica" w:hAnsi="Helvetica"/>
          <w:b/>
          <w:color w:val="7F7F7F" w:themeColor="text1" w:themeTint="80"/>
          <w:sz w:val="18"/>
        </w:rPr>
        <w:t xml:space="preserve">» </w:t>
      </w:r>
      <w:r w:rsidRPr="00885960">
        <w:rPr>
          <w:rFonts w:ascii="Helvetica" w:hAnsi="Helvetica"/>
          <w:b/>
          <w:color w:val="7F7F7F" w:themeColor="text1" w:themeTint="80"/>
          <w:sz w:val="18"/>
        </w:rPr>
        <w:t>для</w:t>
      </w:r>
      <w:r w:rsidRPr="00FC0FFA">
        <w:rPr>
          <w:rFonts w:ascii="Helvetica" w:hAnsi="Helvetica"/>
          <w:b/>
          <w:color w:val="7F7F7F" w:themeColor="text1" w:themeTint="80"/>
          <w:sz w:val="18"/>
        </w:rPr>
        <w:t xml:space="preserve"> </w:t>
      </w:r>
      <w:r w:rsidRPr="00885960">
        <w:rPr>
          <w:rFonts w:ascii="Helvetica" w:hAnsi="Helvetica"/>
          <w:b/>
          <w:color w:val="7F7F7F" w:themeColor="text1" w:themeTint="80"/>
          <w:sz w:val="18"/>
        </w:rPr>
        <w:t>шины</w:t>
      </w:r>
      <w:r w:rsidRPr="00FC0FFA">
        <w:rPr>
          <w:rFonts w:ascii="Helvetica" w:hAnsi="Helvetica"/>
          <w:b/>
          <w:color w:val="7F7F7F" w:themeColor="text1" w:themeTint="80"/>
          <w:sz w:val="18"/>
        </w:rPr>
        <w:t xml:space="preserve"> </w:t>
      </w:r>
      <w:proofErr w:type="spellStart"/>
      <w:r w:rsidRPr="004D2A62">
        <w:rPr>
          <w:rFonts w:ascii="Helvetica" w:hAnsi="Helvetica"/>
          <w:b/>
          <w:color w:val="7F7F7F" w:themeColor="text1" w:themeTint="80"/>
          <w:sz w:val="18"/>
          <w:lang w:val="en-US"/>
        </w:rPr>
        <w:t>Ventus</w:t>
      </w:r>
      <w:proofErr w:type="spellEnd"/>
      <w:r w:rsidRPr="00FC0FFA">
        <w:rPr>
          <w:rFonts w:ascii="Helvetica" w:hAnsi="Helvetica"/>
          <w:b/>
          <w:color w:val="7F7F7F" w:themeColor="text1" w:themeTint="80"/>
          <w:sz w:val="18"/>
        </w:rPr>
        <w:t xml:space="preserve"> </w:t>
      </w:r>
      <w:r w:rsidRPr="004D2A62">
        <w:rPr>
          <w:rFonts w:ascii="Helvetica" w:hAnsi="Helvetica"/>
          <w:b/>
          <w:color w:val="7F7F7F" w:themeColor="text1" w:themeTint="80"/>
          <w:sz w:val="18"/>
          <w:lang w:val="en-US"/>
        </w:rPr>
        <w:t>S</w:t>
      </w:r>
      <w:r w:rsidRPr="00FC0FFA">
        <w:rPr>
          <w:rFonts w:ascii="Helvetica" w:hAnsi="Helvetica"/>
          <w:b/>
          <w:color w:val="7F7F7F" w:themeColor="text1" w:themeTint="80"/>
          <w:sz w:val="18"/>
        </w:rPr>
        <w:t xml:space="preserve">1 </w:t>
      </w:r>
      <w:proofErr w:type="spellStart"/>
      <w:r w:rsidRPr="004D2A62">
        <w:rPr>
          <w:rFonts w:ascii="Helvetica" w:hAnsi="Helvetica"/>
          <w:b/>
          <w:color w:val="7F7F7F" w:themeColor="text1" w:themeTint="80"/>
          <w:sz w:val="18"/>
          <w:lang w:val="en-US"/>
        </w:rPr>
        <w:t>evo</w:t>
      </w:r>
      <w:proofErr w:type="spellEnd"/>
      <w:r w:rsidRPr="00FC0FFA">
        <w:rPr>
          <w:rFonts w:ascii="Helvetica" w:hAnsi="Helvetica"/>
          <w:b/>
          <w:bCs/>
          <w:color w:val="7F7F7F" w:themeColor="text1" w:themeTint="80"/>
          <w:sz w:val="18"/>
          <w:vertAlign w:val="superscript"/>
        </w:rPr>
        <w:t>2</w:t>
      </w:r>
      <w:r w:rsidRPr="00FC0FFA">
        <w:rPr>
          <w:rFonts w:ascii="Helvetica" w:hAnsi="Helvetica"/>
          <w:b/>
          <w:color w:val="7F7F7F" w:themeColor="text1" w:themeTint="80"/>
          <w:sz w:val="18"/>
        </w:rPr>
        <w:t>:</w:t>
      </w:r>
    </w:p>
    <w:p w14:paraId="6EA5583F" w14:textId="77777777" w:rsidR="0049524F" w:rsidRPr="00885960" w:rsidRDefault="0049524F" w:rsidP="00AF2775">
      <w:pPr>
        <w:pStyle w:val="Listenabsatz"/>
        <w:numPr>
          <w:ilvl w:val="0"/>
          <w:numId w:val="2"/>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rPr>
      </w:pPr>
      <w:r w:rsidRPr="00885960">
        <w:rPr>
          <w:rFonts w:ascii="Helvetica" w:hAnsi="Helvetica"/>
          <w:color w:val="7F7F7F" w:themeColor="text1" w:themeTint="80"/>
          <w:sz w:val="18"/>
        </w:rPr>
        <w:t>Запатентованная технология подавления шумов в салоне.</w:t>
      </w:r>
    </w:p>
    <w:p w14:paraId="58376CD6" w14:textId="77777777" w:rsidR="0049524F" w:rsidRPr="00885960" w:rsidRDefault="0049524F" w:rsidP="00AF2775">
      <w:pPr>
        <w:pStyle w:val="Listenabsatz"/>
        <w:numPr>
          <w:ilvl w:val="0"/>
          <w:numId w:val="2"/>
        </w:numPr>
        <w:tabs>
          <w:tab w:val="left" w:pos="360"/>
          <w:tab w:val="left" w:pos="426"/>
        </w:tabs>
        <w:suppressAutoHyphens/>
        <w:wordWrap/>
        <w:adjustRightInd w:val="0"/>
        <w:spacing w:after="60" w:line="240" w:lineRule="exact"/>
        <w:ind w:left="100"/>
        <w:contextualSpacing w:val="0"/>
        <w:rPr>
          <w:rFonts w:ascii="Helvetica" w:hAnsi="Helvetica"/>
          <w:iCs/>
          <w:noProof/>
          <w:color w:val="7F7F7F" w:themeColor="text1" w:themeTint="80"/>
          <w:kern w:val="0"/>
          <w:sz w:val="18"/>
          <w:szCs w:val="21"/>
        </w:rPr>
      </w:pPr>
      <w:r w:rsidRPr="00885960">
        <w:rPr>
          <w:rFonts w:ascii="Helvetica" w:hAnsi="Helvetica"/>
          <w:color w:val="7F7F7F" w:themeColor="text1" w:themeTint="80"/>
          <w:sz w:val="18"/>
        </w:rPr>
        <w:t>Снижает резонансные шумы внутри шин</w:t>
      </w:r>
    </w:p>
    <w:p w14:paraId="32ED2FF4" w14:textId="77777777" w:rsidR="0049524F" w:rsidRPr="00DB5001" w:rsidRDefault="0049524F" w:rsidP="0049524F">
      <w:pPr>
        <w:wordWrap/>
        <w:adjustRightInd w:val="0"/>
        <w:snapToGrid w:val="0"/>
        <w:outlineLvl w:val="0"/>
        <w:rPr>
          <w:rFonts w:ascii="Arial" w:hAnsi="Arial" w:cs="Arial"/>
          <w:b/>
          <w:bCs/>
          <w:snapToGrid w:val="0"/>
          <w:color w:val="FF6600"/>
          <w:kern w:val="18"/>
          <w:sz w:val="32"/>
          <w:szCs w:val="32"/>
        </w:rPr>
      </w:pPr>
      <w:r w:rsidRPr="00885960">
        <w:rPr>
          <w:rFonts w:ascii="Helvetica" w:hAnsi="Helvetica"/>
          <w:color w:val="7F7F7F" w:themeColor="text1" w:themeTint="80"/>
          <w:sz w:val="18"/>
        </w:rPr>
        <w:tab/>
      </w:r>
      <w:r w:rsidRPr="00885960">
        <w:rPr>
          <w:rFonts w:ascii="Calibri" w:hAnsi="Calibri" w:cs="Calibri"/>
          <w:color w:val="7F7F7F" w:themeColor="text1" w:themeTint="80"/>
          <w:sz w:val="18"/>
        </w:rPr>
        <w:t>благодаря</w:t>
      </w:r>
      <w:r w:rsidRPr="00885960">
        <w:rPr>
          <w:rFonts w:ascii="Helvetica" w:hAnsi="Helvetica"/>
          <w:color w:val="7F7F7F" w:themeColor="text1" w:themeTint="80"/>
          <w:sz w:val="18"/>
        </w:rPr>
        <w:t xml:space="preserve"> </w:t>
      </w:r>
      <w:r w:rsidRPr="00885960">
        <w:rPr>
          <w:rFonts w:ascii="Calibri" w:hAnsi="Calibri" w:cs="Calibri"/>
          <w:color w:val="7F7F7F" w:themeColor="text1" w:themeTint="80"/>
          <w:sz w:val="18"/>
        </w:rPr>
        <w:t>специальной</w:t>
      </w:r>
      <w:r w:rsidRPr="00885960">
        <w:rPr>
          <w:rFonts w:ascii="Helvetica" w:hAnsi="Helvetica"/>
          <w:color w:val="7F7F7F" w:themeColor="text1" w:themeTint="80"/>
          <w:sz w:val="18"/>
        </w:rPr>
        <w:t xml:space="preserve"> </w:t>
      </w:r>
      <w:r w:rsidRPr="00885960">
        <w:rPr>
          <w:rFonts w:ascii="Calibri" w:hAnsi="Calibri" w:cs="Calibri"/>
          <w:color w:val="7F7F7F" w:themeColor="text1" w:themeTint="80"/>
          <w:sz w:val="18"/>
        </w:rPr>
        <w:t>облегченной</w:t>
      </w:r>
      <w:r w:rsidRPr="00885960">
        <w:rPr>
          <w:rFonts w:ascii="Helvetica" w:hAnsi="Helvetica"/>
          <w:color w:val="7F7F7F" w:themeColor="text1" w:themeTint="80"/>
          <w:sz w:val="18"/>
        </w:rPr>
        <w:t xml:space="preserve"> </w:t>
      </w:r>
      <w:r w:rsidRPr="00885960">
        <w:rPr>
          <w:rFonts w:ascii="Calibri" w:hAnsi="Calibri" w:cs="Calibri"/>
          <w:color w:val="7F7F7F" w:themeColor="text1" w:themeTint="80"/>
          <w:sz w:val="18"/>
        </w:rPr>
        <w:t>пене</w:t>
      </w:r>
      <w:r w:rsidRPr="00885960">
        <w:rPr>
          <w:rFonts w:ascii="Helvetica" w:hAnsi="Helvetica"/>
          <w:color w:val="7F7F7F" w:themeColor="text1" w:themeTint="80"/>
          <w:sz w:val="18"/>
        </w:rPr>
        <w:t>.</w:t>
      </w:r>
      <w:r>
        <w:rPr>
          <w:rFonts w:ascii="Helvetica" w:eastAsia="Times New Roman" w:hAnsi="Helvetica" w:cs="Helvetica"/>
          <w:b/>
          <w:bCs/>
          <w:snapToGrid w:val="0"/>
          <w:color w:val="FF6600"/>
          <w:kern w:val="18"/>
          <w:sz w:val="32"/>
          <w:szCs w:val="32"/>
        </w:rPr>
        <w:br w:type="page"/>
      </w:r>
      <w:bookmarkStart w:id="3" w:name="OLE_LINK9"/>
      <w:r w:rsidRPr="00DB5001">
        <w:rPr>
          <w:rFonts w:ascii="Arial" w:hAnsi="Arial" w:cs="Arial"/>
          <w:b/>
          <w:bCs/>
          <w:snapToGrid w:val="0"/>
          <w:color w:val="FF6600"/>
          <w:sz w:val="32"/>
          <w:szCs w:val="32"/>
        </w:rPr>
        <w:lastRenderedPageBreak/>
        <w:t>Флагманская шина Hankook UHP S1 evo² в заводской комплектации для нового автомобиля Audi RS 5 Coupé</w:t>
      </w:r>
    </w:p>
    <w:bookmarkEnd w:id="3"/>
    <w:p w14:paraId="50557683" w14:textId="77777777" w:rsidR="0049524F" w:rsidRPr="00DB5001" w:rsidRDefault="0049524F" w:rsidP="0049524F">
      <w:pPr>
        <w:tabs>
          <w:tab w:val="left" w:pos="360"/>
        </w:tabs>
        <w:suppressAutoHyphens/>
        <w:wordWrap/>
        <w:snapToGrid w:val="0"/>
        <w:rPr>
          <w:rFonts w:ascii="Arial" w:hAnsi="Arial" w:cs="Arial"/>
          <w:b/>
          <w:snapToGrid w:val="0"/>
          <w:sz w:val="22"/>
          <w:szCs w:val="22"/>
        </w:rPr>
      </w:pPr>
    </w:p>
    <w:p w14:paraId="79B05561" w14:textId="77777777" w:rsidR="0049524F" w:rsidRPr="005F4464" w:rsidRDefault="0049524F" w:rsidP="0049524F">
      <w:pPr>
        <w:tabs>
          <w:tab w:val="left" w:pos="360"/>
        </w:tabs>
        <w:suppressAutoHyphens/>
        <w:wordWrap/>
        <w:snapToGrid w:val="0"/>
        <w:rPr>
          <w:rFonts w:ascii="Times New Roman"/>
          <w:b/>
          <w:snapToGrid w:val="0"/>
          <w:sz w:val="22"/>
          <w:szCs w:val="22"/>
        </w:rPr>
      </w:pPr>
      <w:r w:rsidRPr="005F4464">
        <w:rPr>
          <w:rFonts w:ascii="Times New Roman"/>
          <w:b/>
          <w:snapToGrid w:val="0"/>
          <w:sz w:val="22"/>
          <w:szCs w:val="22"/>
        </w:rPr>
        <w:t>Шины класса Ultra High Performance компании Hankook отлично зарекомендовали себя уже на многих моделях Audi. Актуальная модель Audi RS 5 Coupé, как и его собрат по концерну Audi TT RS, теперь будет укомплектовываться на заводе шинами Hankook. В духе традиции класса High Performance Gran Turismo шины Ventus S1 evo² придают новому автомобилю Audi RS 5 Coupé спортивный характер без ущерба для комфорта, что делает их идеальным «компаньоном» этой топовой модели семейства A5. Как и в серийной размерности 19 дюймов, так и в опциональной размерности 20 дюймов шина Ventus S1 evo² оснащена фирменной технологией шумоподавления «sound absorber</w:t>
      </w:r>
      <w:r w:rsidRPr="005F4464">
        <w:rPr>
          <w:rFonts w:ascii="Times New Roman"/>
          <w:b/>
          <w:snapToGrid w:val="0"/>
          <w:sz w:val="22"/>
          <w:szCs w:val="22"/>
          <w:vertAlign w:val="superscript"/>
        </w:rPr>
        <w:t>®</w:t>
      </w:r>
      <w:r w:rsidRPr="005F4464">
        <w:rPr>
          <w:rFonts w:ascii="Times New Roman"/>
          <w:b/>
          <w:snapToGrid w:val="0"/>
          <w:sz w:val="22"/>
          <w:szCs w:val="22"/>
        </w:rPr>
        <w:t>».</w:t>
      </w:r>
    </w:p>
    <w:p w14:paraId="7CC8699D" w14:textId="77777777" w:rsidR="0049524F" w:rsidRPr="005F4464" w:rsidRDefault="0049524F" w:rsidP="0049524F">
      <w:pPr>
        <w:tabs>
          <w:tab w:val="left" w:pos="360"/>
        </w:tabs>
        <w:suppressAutoHyphens/>
        <w:wordWrap/>
        <w:snapToGrid w:val="0"/>
        <w:rPr>
          <w:rFonts w:ascii="Times New Roman"/>
          <w:b/>
          <w:snapToGrid w:val="0"/>
          <w:sz w:val="22"/>
          <w:szCs w:val="22"/>
        </w:rPr>
      </w:pPr>
    </w:p>
    <w:p w14:paraId="2F88A426" w14:textId="77777777" w:rsidR="0049524F" w:rsidRPr="005F4464" w:rsidRDefault="0049524F" w:rsidP="0049524F">
      <w:pPr>
        <w:tabs>
          <w:tab w:val="left" w:pos="142"/>
        </w:tabs>
        <w:wordWrap/>
        <w:rPr>
          <w:rFonts w:ascii="Times New Roman" w:eastAsia="Times New Roman"/>
          <w:kern w:val="0"/>
          <w:sz w:val="21"/>
          <w:szCs w:val="21"/>
        </w:rPr>
      </w:pPr>
      <w:r w:rsidRPr="005F4464">
        <w:rPr>
          <w:rFonts w:ascii="Times New Roman"/>
          <w:b/>
          <w:i/>
          <w:sz w:val="21"/>
          <w:szCs w:val="21"/>
        </w:rPr>
        <w:t>Ной-Изенбург, Германия, 1</w:t>
      </w:r>
      <w:r w:rsidRPr="00DB5001">
        <w:rPr>
          <w:rFonts w:ascii="Times New Roman"/>
          <w:b/>
          <w:i/>
          <w:sz w:val="21"/>
          <w:szCs w:val="21"/>
        </w:rPr>
        <w:t>3</w:t>
      </w:r>
      <w:r w:rsidRPr="005F4464">
        <w:rPr>
          <w:rFonts w:ascii="Times New Roman"/>
          <w:b/>
          <w:i/>
          <w:sz w:val="21"/>
          <w:szCs w:val="21"/>
        </w:rPr>
        <w:t> сентября 2017 г.</w:t>
      </w:r>
      <w:r w:rsidRPr="005F4464">
        <w:rPr>
          <w:rFonts w:ascii="Times New Roman"/>
          <w:sz w:val="21"/>
          <w:szCs w:val="21"/>
        </w:rPr>
        <w:t xml:space="preserve"> — Производитель шин премиум-класса Hankook поставит шины в заводской комплектации для Audi RS 5 Coupé. Еще в 2016 году на примере автомобиля-купе Audi TT RS класса Performance состоялась премьера компании Hankook как поставщика шин заводской комплектации для модельного ряда RS, а сегодня очередь дошла до S1 evo² с размерностью 19 дюймов. </w:t>
      </w:r>
    </w:p>
    <w:p w14:paraId="280DFFE0" w14:textId="77777777" w:rsidR="0049524F" w:rsidRPr="005F4464" w:rsidRDefault="0049524F" w:rsidP="0049524F">
      <w:pPr>
        <w:tabs>
          <w:tab w:val="left" w:pos="142"/>
        </w:tabs>
        <w:wordWrap/>
        <w:rPr>
          <w:rFonts w:ascii="Times New Roman" w:eastAsia="Times New Roman"/>
          <w:kern w:val="0"/>
          <w:sz w:val="21"/>
          <w:szCs w:val="21"/>
        </w:rPr>
      </w:pPr>
    </w:p>
    <w:p w14:paraId="3C1E0573" w14:textId="77777777" w:rsidR="0049524F" w:rsidRPr="005F4464" w:rsidRDefault="0049524F" w:rsidP="0049524F">
      <w:pPr>
        <w:tabs>
          <w:tab w:val="left" w:pos="142"/>
        </w:tabs>
        <w:wordWrap/>
        <w:rPr>
          <w:rFonts w:ascii="Times New Roman" w:eastAsia="Times New Roman"/>
          <w:kern w:val="0"/>
          <w:sz w:val="21"/>
          <w:szCs w:val="21"/>
        </w:rPr>
      </w:pPr>
      <w:r w:rsidRPr="005F4464">
        <w:rPr>
          <w:rFonts w:ascii="Times New Roman"/>
          <w:sz w:val="21"/>
          <w:szCs w:val="21"/>
        </w:rPr>
        <w:t xml:space="preserve">Актуальный автомобиль Audi RS 5 Coupé представляет собой первую модель RS нового дизайна с инновационным V6-Biturbo, которая объединяет в себе на первый взгляд противоречивые характеристики: больше мощности при одновременном повышении эффективности. Именно эти черты выделяют Audi RS 5 Coupé из общего ряда — при всей своей ярко выраженной спортивности модель невероятно удобна в повседневном вождении. </w:t>
      </w:r>
    </w:p>
    <w:p w14:paraId="66C3D4C8" w14:textId="77777777" w:rsidR="0049524F" w:rsidRPr="005F4464" w:rsidRDefault="0049524F" w:rsidP="0049524F">
      <w:pPr>
        <w:tabs>
          <w:tab w:val="left" w:pos="142"/>
        </w:tabs>
        <w:wordWrap/>
        <w:rPr>
          <w:rFonts w:ascii="Times New Roman" w:eastAsia="Times New Roman"/>
          <w:kern w:val="0"/>
          <w:sz w:val="21"/>
          <w:szCs w:val="21"/>
        </w:rPr>
      </w:pPr>
    </w:p>
    <w:p w14:paraId="01C6EBDB" w14:textId="77777777" w:rsidR="0049524F" w:rsidRPr="005F4464" w:rsidRDefault="0049524F" w:rsidP="0049524F">
      <w:pPr>
        <w:tabs>
          <w:tab w:val="left" w:pos="142"/>
        </w:tabs>
        <w:wordWrap/>
        <w:rPr>
          <w:rFonts w:ascii="Times New Roman" w:eastAsia="Times New Roman"/>
          <w:kern w:val="0"/>
          <w:sz w:val="21"/>
          <w:szCs w:val="21"/>
        </w:rPr>
      </w:pPr>
      <w:r w:rsidRPr="005F4464">
        <w:rPr>
          <w:rFonts w:ascii="Times New Roman"/>
          <w:sz w:val="21"/>
          <w:szCs w:val="21"/>
        </w:rPr>
        <w:t xml:space="preserve">Этот же принцип отличает и шины. При разработке задача обеспечения спортивности не должна была решаться за счет комфорта, а хорошее сцепление с дорожным полотном не должно было идти в ущерб долговечности. Все это сочетают в себе шины Ventus S1 evo² с технологией шумоподавления Hankook «sound absorber®», которые отныне будут устанавливаться в заводской комплектации размерностью 265/35 R19 98Y XL (серия) и 275/30 R20 97Y XL (опция) на Audi RS 5 Coupé. </w:t>
      </w:r>
    </w:p>
    <w:p w14:paraId="4752D2F3" w14:textId="77777777" w:rsidR="0049524F" w:rsidRPr="005F4464" w:rsidRDefault="0049524F" w:rsidP="0049524F">
      <w:pPr>
        <w:tabs>
          <w:tab w:val="left" w:pos="142"/>
        </w:tabs>
        <w:wordWrap/>
        <w:rPr>
          <w:rFonts w:ascii="Times New Roman" w:eastAsia="Times New Roman"/>
          <w:kern w:val="0"/>
          <w:sz w:val="21"/>
          <w:szCs w:val="21"/>
        </w:rPr>
      </w:pPr>
    </w:p>
    <w:p w14:paraId="4F739C6E" w14:textId="77777777" w:rsidR="0049524F" w:rsidRPr="005F4464" w:rsidRDefault="0049524F" w:rsidP="0049524F">
      <w:pPr>
        <w:tabs>
          <w:tab w:val="left" w:pos="142"/>
        </w:tabs>
        <w:wordWrap/>
        <w:rPr>
          <w:rFonts w:ascii="Times New Roman" w:eastAsia="Times New Roman"/>
          <w:kern w:val="0"/>
          <w:sz w:val="21"/>
          <w:szCs w:val="21"/>
        </w:rPr>
      </w:pPr>
      <w:r w:rsidRPr="005F4464">
        <w:rPr>
          <w:rFonts w:ascii="Times New Roman"/>
          <w:sz w:val="21"/>
          <w:szCs w:val="21"/>
        </w:rPr>
        <w:t>Концерн Audi Sport GmbH гарантирует, что каждая модель линейки RS не только удобна при вождении по дорогам, но и воплощает в себе подлинный спортивный дух. В отношении допуска шин к эксплуатации это означает следующее: шины должны выдержать десять кругов на легендарной «Северной петле» (Nordschleife) на трассе Нюрбургринг так, чтобы на них потом можно было спокойно поехать в город за покупками. Именно здесь флагманская модель шин Hankooks класса UHP смогла убедительно доказать, что она отличается не только спортивностью, но и особенной прочностью и надежностью. Инновационный блочный дизайн трехслойного протектора, вдохновленный гонками DTM, с особым расположением внешних ребер в виде «лесенки» при прогрессирующем износе обеспечивает равномерный износ шины и тем самым гарантирует высокие тяговые и тормозные характеристики в течение всего срока службы.</w:t>
      </w:r>
    </w:p>
    <w:p w14:paraId="214504E0" w14:textId="77777777" w:rsidR="0049524F" w:rsidRPr="005F4464" w:rsidRDefault="0049524F" w:rsidP="0049524F">
      <w:pPr>
        <w:tabs>
          <w:tab w:val="left" w:pos="142"/>
        </w:tabs>
        <w:wordWrap/>
        <w:rPr>
          <w:rFonts w:ascii="Times New Roman" w:eastAsia="Times New Roman"/>
          <w:kern w:val="0"/>
          <w:sz w:val="21"/>
          <w:szCs w:val="21"/>
        </w:rPr>
      </w:pPr>
    </w:p>
    <w:p w14:paraId="6FD8C1D7" w14:textId="77777777" w:rsidR="0049524F" w:rsidRPr="005F4464" w:rsidRDefault="0049524F" w:rsidP="0049524F">
      <w:pPr>
        <w:tabs>
          <w:tab w:val="left" w:pos="142"/>
        </w:tabs>
        <w:wordWrap/>
        <w:rPr>
          <w:rFonts w:ascii="Times New Roman" w:eastAsia="Times New Roman"/>
          <w:kern w:val="0"/>
          <w:sz w:val="21"/>
          <w:szCs w:val="21"/>
        </w:rPr>
      </w:pPr>
      <w:r w:rsidRPr="005F4464">
        <w:rPr>
          <w:rFonts w:ascii="Times New Roman"/>
          <w:sz w:val="21"/>
          <w:szCs w:val="21"/>
        </w:rPr>
        <w:t xml:space="preserve">Короткий тормозной путь и превосходное сцепление на влажном дорожном полотне — это залог того, что водитель всегда может полностью положиться на свои шины. Передовая технология Ventus S1 evo² с несколькими радиусами протектора (Multi-Tread-Radius) и двухслойный каркас из вискозного волокна обеспечивают оптимальное пятно контакта, даже если в условиях городского трафика во время дождя внезапно необходимо выполнить обходной маневр или полное торможение на автобане. Такая оптимизация сцепления с влажным дорожным полотном достигается благодаря инновационной кремниевой смеси полимера стирола в протекторе. </w:t>
      </w:r>
    </w:p>
    <w:p w14:paraId="69914559" w14:textId="77777777" w:rsidR="0049524F" w:rsidRPr="005F4464" w:rsidRDefault="0049524F" w:rsidP="0049524F">
      <w:pPr>
        <w:tabs>
          <w:tab w:val="left" w:pos="142"/>
        </w:tabs>
        <w:wordWrap/>
        <w:rPr>
          <w:rFonts w:ascii="Times New Roman" w:eastAsia="Times New Roman"/>
          <w:kern w:val="0"/>
          <w:sz w:val="21"/>
          <w:szCs w:val="21"/>
        </w:rPr>
      </w:pPr>
    </w:p>
    <w:p w14:paraId="051E4512" w14:textId="77777777" w:rsidR="0049524F" w:rsidRPr="005F4464" w:rsidRDefault="0049524F" w:rsidP="0049524F">
      <w:pPr>
        <w:tabs>
          <w:tab w:val="left" w:pos="142"/>
        </w:tabs>
        <w:wordWrap/>
        <w:rPr>
          <w:rFonts w:ascii="Times New Roman" w:eastAsia="Times New Roman"/>
          <w:kern w:val="0"/>
          <w:sz w:val="21"/>
          <w:szCs w:val="21"/>
        </w:rPr>
      </w:pPr>
      <w:r w:rsidRPr="005F4464">
        <w:rPr>
          <w:rFonts w:ascii="Times New Roman"/>
          <w:sz w:val="21"/>
          <w:szCs w:val="21"/>
        </w:rPr>
        <w:t xml:space="preserve">Повышенный комфорт вождения, в частности, гарантирован за счет использования фирменной технологии Hankook «sound absorber®». Этой технологией уже оснащаются шины для Audi Q7 и SQ7, что существенно снижает уровень шума в салоне. Снижение уровня шума в салоне, который характерен на повышенных скоростях для этих спортивных шин с низким сечением, стало центральной задачей при разработке, главной целью которой являлось создание условий для мощного, но одновременно с этим комфортного стиля вождения. Инженеры компании Hankook адаптировали </w:t>
      </w:r>
      <w:r w:rsidRPr="005F4464">
        <w:rPr>
          <w:rFonts w:ascii="Times New Roman"/>
          <w:sz w:val="21"/>
          <w:szCs w:val="21"/>
        </w:rPr>
        <w:lastRenderedPageBreak/>
        <w:t>фирменную технологию «бесшумной шины» «sound absorber</w:t>
      </w:r>
      <w:r w:rsidRPr="005F4464">
        <w:rPr>
          <w:rFonts w:ascii="Times New Roman"/>
          <w:sz w:val="21"/>
          <w:szCs w:val="21"/>
          <w:vertAlign w:val="superscript"/>
        </w:rPr>
        <w:t>®</w:t>
      </w:r>
      <w:r w:rsidRPr="005F4464">
        <w:rPr>
          <w:rFonts w:ascii="Times New Roman"/>
          <w:sz w:val="21"/>
          <w:szCs w:val="21"/>
        </w:rPr>
        <w:t xml:space="preserve">», которая использовалась прежде для мощных и крупногабаритных внедорожников, к флагманской модели для легковых автомобилей — шине Ventus S1 evo². Таким образом, Audi получила шину, которая сочетает в себе спортивность и динамичность с высоким комфортом вождения. </w:t>
      </w:r>
    </w:p>
    <w:p w14:paraId="754C7FEE" w14:textId="77777777" w:rsidR="0049524F" w:rsidRPr="005F4464" w:rsidRDefault="0049524F" w:rsidP="0049524F">
      <w:pPr>
        <w:tabs>
          <w:tab w:val="left" w:pos="142"/>
        </w:tabs>
        <w:wordWrap/>
        <w:rPr>
          <w:rFonts w:ascii="Times New Roman" w:eastAsia="Times New Roman"/>
          <w:kern w:val="0"/>
          <w:sz w:val="21"/>
          <w:szCs w:val="21"/>
          <w:lang w:eastAsia="en-GB"/>
        </w:rPr>
      </w:pPr>
    </w:p>
    <w:p w14:paraId="12D4B6BD" w14:textId="77777777" w:rsidR="0049524F" w:rsidRPr="005F4464" w:rsidRDefault="0049524F" w:rsidP="0049524F">
      <w:pPr>
        <w:tabs>
          <w:tab w:val="left" w:pos="142"/>
        </w:tabs>
        <w:wordWrap/>
        <w:rPr>
          <w:rFonts w:ascii="Times New Roman" w:eastAsia="Times New Roman"/>
          <w:kern w:val="0"/>
          <w:sz w:val="21"/>
          <w:szCs w:val="21"/>
          <w:lang w:eastAsia="en-GB"/>
        </w:rPr>
      </w:pPr>
    </w:p>
    <w:p w14:paraId="05732C15" w14:textId="77777777" w:rsidR="0049524F" w:rsidRPr="005F4464" w:rsidRDefault="0049524F" w:rsidP="0049524F">
      <w:pPr>
        <w:tabs>
          <w:tab w:val="left" w:pos="142"/>
        </w:tabs>
        <w:wordWrap/>
        <w:rPr>
          <w:rFonts w:ascii="Times New Roman" w:eastAsia="Times New Roman"/>
          <w:kern w:val="0"/>
          <w:sz w:val="21"/>
          <w:szCs w:val="21"/>
          <w:lang w:eastAsia="en-GB"/>
        </w:rPr>
      </w:pPr>
      <w:r w:rsidRPr="005F4464">
        <w:rPr>
          <w:noProof/>
          <w:lang w:val="de-DE"/>
        </w:rPr>
        <w:drawing>
          <wp:anchor distT="0" distB="0" distL="114300" distR="114300" simplePos="0" relativeHeight="251773952" behindDoc="0" locked="0" layoutInCell="1" allowOverlap="1" wp14:anchorId="0F5EB14E" wp14:editId="3EC4BAA1">
            <wp:simplePos x="0" y="0"/>
            <wp:positionH relativeFrom="column">
              <wp:posOffset>5684520</wp:posOffset>
            </wp:positionH>
            <wp:positionV relativeFrom="paragraph">
              <wp:posOffset>140970</wp:posOffset>
            </wp:positionV>
            <wp:extent cx="1073785" cy="1085215"/>
            <wp:effectExtent l="19050" t="19050" r="12065" b="19685"/>
            <wp:wrapNone/>
            <wp:docPr id="77"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p>
    <w:p w14:paraId="2E6ED6AE" w14:textId="77777777" w:rsidR="0049524F" w:rsidRPr="005F4464" w:rsidRDefault="0049524F" w:rsidP="0049524F">
      <w:pPr>
        <w:tabs>
          <w:tab w:val="left" w:pos="142"/>
        </w:tabs>
        <w:wordWrap/>
        <w:rPr>
          <w:rFonts w:ascii="Times New Roman" w:eastAsia="Times New Roman"/>
          <w:kern w:val="0"/>
          <w:sz w:val="21"/>
          <w:szCs w:val="21"/>
          <w:lang w:eastAsia="en-GB"/>
        </w:rPr>
      </w:pPr>
    </w:p>
    <w:p w14:paraId="6D2E9BC3" w14:textId="77777777" w:rsidR="0049524F" w:rsidRPr="005F4464" w:rsidRDefault="0049524F" w:rsidP="0049524F">
      <w:pPr>
        <w:tabs>
          <w:tab w:val="left" w:pos="142"/>
        </w:tabs>
        <w:wordWrap/>
        <w:rPr>
          <w:rFonts w:ascii="Times New Roman" w:eastAsia="Times New Roman"/>
          <w:kern w:val="0"/>
          <w:sz w:val="21"/>
          <w:szCs w:val="21"/>
          <w:lang w:eastAsia="en-GB"/>
        </w:rPr>
      </w:pPr>
    </w:p>
    <w:p w14:paraId="301A7DC7" w14:textId="77777777" w:rsidR="0049524F" w:rsidRPr="00B97911" w:rsidRDefault="0049524F" w:rsidP="0049524F">
      <w:pPr>
        <w:wordWrap/>
        <w:adjustRightInd w:val="0"/>
        <w:snapToGrid w:val="0"/>
        <w:outlineLvl w:val="0"/>
        <w:rPr>
          <w:rFonts w:ascii="Helvetica" w:hAnsi="Helvetica" w:cs="Helvetica"/>
          <w:b/>
          <w:bCs/>
          <w:snapToGrid w:val="0"/>
          <w:color w:val="FF6600"/>
          <w:kern w:val="18"/>
          <w:sz w:val="24"/>
          <w:szCs w:val="32"/>
          <w:lang w:val="en-US"/>
        </w:rPr>
      </w:pPr>
      <w:r w:rsidRPr="00B97911">
        <w:rPr>
          <w:rFonts w:ascii="Arial" w:hAnsi="Arial"/>
          <w:b/>
          <w:color w:val="E36C0A" w:themeColor="accent6" w:themeShade="BF"/>
          <w:sz w:val="24"/>
          <w:lang w:val="en-US"/>
        </w:rPr>
        <w:t xml:space="preserve">Hankook </w:t>
      </w:r>
      <w:r w:rsidRPr="005F4464">
        <w:rPr>
          <w:noProof/>
          <w:lang w:val="de-DE"/>
        </w:rPr>
        <w:drawing>
          <wp:inline distT="0" distB="0" distL="0" distR="0" wp14:anchorId="1C387C4C" wp14:editId="3E051FDD">
            <wp:extent cx="1338261" cy="180000"/>
            <wp:effectExtent l="19050" t="0" r="0" b="0"/>
            <wp:docPr id="78"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5" cstate="print"/>
                    <a:srcRect r="50612" b="51471"/>
                    <a:stretch>
                      <a:fillRect/>
                    </a:stretch>
                  </pic:blipFill>
                  <pic:spPr>
                    <a:xfrm>
                      <a:off x="0" y="0"/>
                      <a:ext cx="1333500" cy="180975"/>
                    </a:xfrm>
                    <a:prstGeom prst="rect">
                      <a:avLst/>
                    </a:prstGeom>
                  </pic:spPr>
                </pic:pic>
              </a:graphicData>
            </a:graphic>
          </wp:inline>
        </w:drawing>
      </w:r>
      <w:r w:rsidRPr="00B97911">
        <w:rPr>
          <w:rFonts w:ascii="Arial" w:hAnsi="Arial"/>
          <w:b/>
          <w:color w:val="808080" w:themeColor="background1" w:themeShade="80"/>
          <w:sz w:val="24"/>
          <w:vertAlign w:val="superscript"/>
          <w:lang w:val="en-US"/>
        </w:rPr>
        <w:t>®</w:t>
      </w:r>
    </w:p>
    <w:p w14:paraId="0358118A" w14:textId="77777777" w:rsidR="0049524F" w:rsidRPr="00B97911" w:rsidRDefault="0049524F" w:rsidP="0049524F">
      <w:pPr>
        <w:spacing w:line="276" w:lineRule="auto"/>
        <w:rPr>
          <w:rFonts w:ascii="Times New Roman"/>
          <w:sz w:val="21"/>
          <w:szCs w:val="21"/>
          <w:lang w:val="en-US"/>
        </w:rPr>
      </w:pPr>
    </w:p>
    <w:p w14:paraId="64A5913B" w14:textId="77777777" w:rsidR="0049524F" w:rsidRPr="00B97911" w:rsidRDefault="0049524F" w:rsidP="0049524F">
      <w:pPr>
        <w:tabs>
          <w:tab w:val="left" w:pos="360"/>
          <w:tab w:val="left" w:pos="426"/>
        </w:tabs>
        <w:suppressAutoHyphens/>
        <w:wordWrap/>
        <w:adjustRightInd w:val="0"/>
        <w:spacing w:after="60" w:line="240" w:lineRule="exact"/>
        <w:rPr>
          <w:rFonts w:ascii="Helvetica" w:hAnsi="Helvetica" w:cs="Arial"/>
          <w:b/>
          <w:iCs/>
          <w:noProof/>
          <w:color w:val="7F7F7F" w:themeColor="text1" w:themeTint="80"/>
          <w:kern w:val="0"/>
          <w:sz w:val="16"/>
          <w:szCs w:val="21"/>
          <w:lang w:val="en-US"/>
        </w:rPr>
      </w:pPr>
      <w:r w:rsidRPr="005F4464">
        <w:rPr>
          <w:rFonts w:ascii="Helvetica" w:hAnsi="Helvetica"/>
          <w:b/>
          <w:color w:val="7F7F7F" w:themeColor="text1" w:themeTint="80"/>
          <w:sz w:val="18"/>
        </w:rPr>
        <w:t>Технология</w:t>
      </w:r>
      <w:r w:rsidRPr="00B97911">
        <w:rPr>
          <w:rFonts w:ascii="Helvetica" w:hAnsi="Helvetica"/>
          <w:b/>
          <w:color w:val="7F7F7F" w:themeColor="text1" w:themeTint="80"/>
          <w:sz w:val="18"/>
          <w:lang w:val="en-US"/>
        </w:rPr>
        <w:t xml:space="preserve"> Hankook «sound absorber</w:t>
      </w:r>
      <w:r w:rsidRPr="00B97911">
        <w:rPr>
          <w:rFonts w:ascii="Helvetica" w:hAnsi="Helvetica"/>
          <w:b/>
          <w:color w:val="7F7F7F" w:themeColor="text1" w:themeTint="80"/>
          <w:sz w:val="18"/>
          <w:vertAlign w:val="superscript"/>
          <w:lang w:val="en-US"/>
        </w:rPr>
        <w:t>®</w:t>
      </w:r>
      <w:r w:rsidRPr="00B97911">
        <w:rPr>
          <w:rFonts w:ascii="Helvetica" w:hAnsi="Helvetica"/>
          <w:b/>
          <w:color w:val="7F7F7F" w:themeColor="text1" w:themeTint="80"/>
          <w:sz w:val="18"/>
          <w:lang w:val="en-US"/>
        </w:rPr>
        <w:t xml:space="preserve">» </w:t>
      </w:r>
      <w:r w:rsidRPr="005F4464">
        <w:rPr>
          <w:rFonts w:ascii="Helvetica" w:hAnsi="Helvetica"/>
          <w:b/>
          <w:color w:val="7F7F7F" w:themeColor="text1" w:themeTint="80"/>
          <w:sz w:val="18"/>
        </w:rPr>
        <w:t>для</w:t>
      </w:r>
      <w:r w:rsidRPr="00B97911">
        <w:rPr>
          <w:rFonts w:ascii="Helvetica" w:hAnsi="Helvetica"/>
          <w:b/>
          <w:color w:val="7F7F7F" w:themeColor="text1" w:themeTint="80"/>
          <w:sz w:val="18"/>
          <w:lang w:val="en-US"/>
        </w:rPr>
        <w:t xml:space="preserve"> </w:t>
      </w:r>
      <w:proofErr w:type="spellStart"/>
      <w:r w:rsidRPr="00B97911">
        <w:rPr>
          <w:rFonts w:ascii="Helvetica" w:hAnsi="Helvetica"/>
          <w:b/>
          <w:color w:val="7F7F7F" w:themeColor="text1" w:themeTint="80"/>
          <w:sz w:val="18"/>
          <w:lang w:val="en-US"/>
        </w:rPr>
        <w:t>Ventus</w:t>
      </w:r>
      <w:proofErr w:type="spellEnd"/>
      <w:r w:rsidRPr="00B97911">
        <w:rPr>
          <w:rFonts w:ascii="Helvetica" w:hAnsi="Helvetica"/>
          <w:b/>
          <w:color w:val="7F7F7F" w:themeColor="text1" w:themeTint="80"/>
          <w:sz w:val="18"/>
          <w:lang w:val="en-US"/>
        </w:rPr>
        <w:t xml:space="preserve"> S1 evo</w:t>
      </w:r>
      <w:r w:rsidRPr="00B97911">
        <w:rPr>
          <w:rFonts w:ascii="Helvetica" w:hAnsi="Helvetica"/>
          <w:b/>
          <w:bCs/>
          <w:color w:val="7F7F7F" w:themeColor="text1" w:themeTint="80"/>
          <w:sz w:val="18"/>
          <w:vertAlign w:val="superscript"/>
          <w:lang w:val="en-US"/>
        </w:rPr>
        <w:t>2</w:t>
      </w:r>
      <w:r w:rsidRPr="00B97911">
        <w:rPr>
          <w:rFonts w:ascii="Helvetica" w:hAnsi="Helvetica"/>
          <w:b/>
          <w:color w:val="7F7F7F" w:themeColor="text1" w:themeTint="80"/>
          <w:sz w:val="18"/>
          <w:lang w:val="en-US"/>
        </w:rPr>
        <w:t>:</w:t>
      </w:r>
    </w:p>
    <w:p w14:paraId="3EC163D1" w14:textId="77777777" w:rsidR="0049524F" w:rsidRPr="005F4464" w:rsidRDefault="0049524F" w:rsidP="00AF2775">
      <w:pPr>
        <w:pStyle w:val="Listenabsatz"/>
        <w:numPr>
          <w:ilvl w:val="0"/>
          <w:numId w:val="2"/>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rPr>
      </w:pPr>
      <w:r w:rsidRPr="005F4464">
        <w:rPr>
          <w:rFonts w:ascii="Helvetica" w:hAnsi="Helvetica"/>
          <w:color w:val="7F7F7F" w:themeColor="text1" w:themeTint="80"/>
          <w:sz w:val="18"/>
        </w:rPr>
        <w:t>Sound absorber®: запатентованная технология Hankook для шумоподавления.</w:t>
      </w:r>
    </w:p>
    <w:p w14:paraId="1C1F2B89" w14:textId="77777777" w:rsidR="0049524F" w:rsidRPr="005F4464" w:rsidRDefault="0049524F" w:rsidP="00AF2775">
      <w:pPr>
        <w:pStyle w:val="Listenabsatz"/>
        <w:numPr>
          <w:ilvl w:val="0"/>
          <w:numId w:val="2"/>
        </w:numPr>
        <w:tabs>
          <w:tab w:val="left" w:pos="360"/>
          <w:tab w:val="left" w:pos="426"/>
        </w:tabs>
        <w:suppressAutoHyphens/>
        <w:wordWrap/>
        <w:adjustRightInd w:val="0"/>
        <w:spacing w:after="60" w:line="240" w:lineRule="exact"/>
        <w:ind w:left="100"/>
        <w:contextualSpacing w:val="0"/>
        <w:rPr>
          <w:rFonts w:ascii="Helvetica" w:hAnsi="Helvetica"/>
          <w:iCs/>
          <w:noProof/>
          <w:color w:val="7F7F7F" w:themeColor="text1" w:themeTint="80"/>
          <w:kern w:val="0"/>
          <w:sz w:val="18"/>
          <w:szCs w:val="21"/>
        </w:rPr>
      </w:pPr>
      <w:r w:rsidRPr="005F4464">
        <w:rPr>
          <w:rFonts w:ascii="Helvetica" w:hAnsi="Helvetica"/>
          <w:color w:val="7F7F7F" w:themeColor="text1" w:themeTint="80"/>
          <w:sz w:val="18"/>
        </w:rPr>
        <w:t xml:space="preserve">Снижает уровень шума в салоне автомобиля благодаря специальной </w:t>
      </w:r>
      <w:r w:rsidRPr="00C73B24">
        <w:rPr>
          <w:rFonts w:ascii="Helvetica" w:hAnsi="Helvetica"/>
          <w:color w:val="7F7F7F" w:themeColor="text1" w:themeTint="80"/>
          <w:sz w:val="18"/>
        </w:rPr>
        <w:t>звукопоглощающей вставке.</w:t>
      </w:r>
    </w:p>
    <w:p w14:paraId="72D5DBBE" w14:textId="77777777" w:rsidR="0049524F" w:rsidRPr="005F4464" w:rsidRDefault="0049524F" w:rsidP="00AF2775">
      <w:pPr>
        <w:pStyle w:val="Listenabsatz"/>
        <w:numPr>
          <w:ilvl w:val="0"/>
          <w:numId w:val="2"/>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rPr>
      </w:pPr>
      <w:r w:rsidRPr="005F4464">
        <w:rPr>
          <w:rFonts w:ascii="Helvetica" w:hAnsi="Helvetica"/>
          <w:color w:val="7F7F7F" w:themeColor="text1" w:themeTint="80"/>
          <w:sz w:val="18"/>
        </w:rPr>
        <w:t>Ходовые качества шины остаются неизменными.</w:t>
      </w:r>
    </w:p>
    <w:p w14:paraId="115BF1FA" w14:textId="77777777" w:rsidR="0049524F" w:rsidRPr="005F4464" w:rsidRDefault="0049524F" w:rsidP="0049524F">
      <w:pPr>
        <w:tabs>
          <w:tab w:val="left" w:pos="142"/>
        </w:tabs>
        <w:wordWrap/>
        <w:rPr>
          <w:rFonts w:ascii="Times New Roman" w:eastAsia="Times New Roman"/>
          <w:kern w:val="0"/>
          <w:sz w:val="21"/>
          <w:szCs w:val="21"/>
          <w:lang w:eastAsia="en-GB"/>
        </w:rPr>
      </w:pPr>
    </w:p>
    <w:p w14:paraId="16E5DD5F" w14:textId="77777777" w:rsidR="00BC42A3" w:rsidRPr="002058EC" w:rsidRDefault="0049524F" w:rsidP="00BC42A3">
      <w:pPr>
        <w:rPr>
          <w:rFonts w:ascii="Arial" w:hAnsi="Arial" w:cs="Arial"/>
          <w:color w:val="1F497D"/>
        </w:rPr>
      </w:pPr>
      <w:r>
        <w:rPr>
          <w:rFonts w:ascii="Helvetica" w:eastAsia="Times New Roman" w:hAnsi="Helvetica" w:cs="Helvetica"/>
          <w:b/>
          <w:bCs/>
          <w:snapToGrid w:val="0"/>
          <w:color w:val="FF6600"/>
          <w:kern w:val="18"/>
          <w:sz w:val="32"/>
          <w:szCs w:val="32"/>
        </w:rPr>
        <w:br w:type="page"/>
      </w:r>
      <w:bookmarkStart w:id="4" w:name="OLE_LINK10"/>
    </w:p>
    <w:p w14:paraId="0B6A35FE" w14:textId="77777777" w:rsidR="00BC42A3" w:rsidRPr="002058EC" w:rsidRDefault="00BC42A3" w:rsidP="00BC42A3">
      <w:pPr>
        <w:wordWrap/>
        <w:adjustRightInd w:val="0"/>
        <w:snapToGrid w:val="0"/>
        <w:jc w:val="center"/>
        <w:outlineLvl w:val="0"/>
        <w:rPr>
          <w:rFonts w:ascii="Arial" w:hAnsi="Arial" w:cs="Arial"/>
          <w:b/>
          <w:bCs/>
          <w:snapToGrid w:val="0"/>
          <w:color w:val="FF6600"/>
          <w:kern w:val="18"/>
          <w:sz w:val="32"/>
          <w:szCs w:val="32"/>
        </w:rPr>
      </w:pPr>
      <w:r w:rsidRPr="002058EC">
        <w:rPr>
          <w:rFonts w:ascii="Arial" w:hAnsi="Arial" w:cs="Arial"/>
          <w:b/>
          <w:bCs/>
          <w:snapToGrid w:val="0"/>
          <w:color w:val="FF6600"/>
          <w:sz w:val="32"/>
          <w:szCs w:val="32"/>
        </w:rPr>
        <w:lastRenderedPageBreak/>
        <w:t>Компания Hankook поставит шины класса UHP с доработанной технологией «Sound Absorber</w:t>
      </w:r>
      <w:r w:rsidRPr="002058EC">
        <w:rPr>
          <w:rFonts w:ascii="Arial" w:hAnsi="Arial" w:cs="Arial"/>
          <w:b/>
          <w:bCs/>
          <w:snapToGrid w:val="0"/>
          <w:color w:val="FF6600"/>
          <w:sz w:val="32"/>
          <w:szCs w:val="32"/>
          <w:vertAlign w:val="superscript"/>
        </w:rPr>
        <w:t>®</w:t>
      </w:r>
      <w:r w:rsidRPr="002058EC">
        <w:rPr>
          <w:rFonts w:ascii="Arial" w:hAnsi="Arial" w:cs="Arial"/>
          <w:b/>
          <w:bCs/>
          <w:snapToGrid w:val="0"/>
          <w:color w:val="FF6600"/>
          <w:sz w:val="32"/>
          <w:szCs w:val="32"/>
        </w:rPr>
        <w:t>» для нового Opel Insignia</w:t>
      </w:r>
    </w:p>
    <w:bookmarkEnd w:id="4"/>
    <w:p w14:paraId="04A618C2" w14:textId="77777777" w:rsidR="00BC42A3" w:rsidRPr="00F31AEC" w:rsidRDefault="00BC42A3" w:rsidP="00BC42A3">
      <w:pPr>
        <w:tabs>
          <w:tab w:val="left" w:pos="360"/>
        </w:tabs>
        <w:suppressAutoHyphens/>
        <w:wordWrap/>
        <w:snapToGrid w:val="0"/>
        <w:rPr>
          <w:rFonts w:ascii="Times New Roman"/>
          <w:b/>
          <w:snapToGrid w:val="0"/>
          <w:sz w:val="22"/>
          <w:szCs w:val="22"/>
        </w:rPr>
      </w:pPr>
    </w:p>
    <w:p w14:paraId="731088E4" w14:textId="77777777" w:rsidR="00BC42A3" w:rsidRDefault="00BC42A3" w:rsidP="00BC42A3">
      <w:pPr>
        <w:tabs>
          <w:tab w:val="left" w:pos="360"/>
        </w:tabs>
        <w:suppressAutoHyphens/>
        <w:wordWrap/>
        <w:snapToGrid w:val="0"/>
        <w:rPr>
          <w:rFonts w:ascii="Times New Roman"/>
          <w:b/>
          <w:snapToGrid w:val="0"/>
          <w:sz w:val="22"/>
          <w:szCs w:val="22"/>
        </w:rPr>
      </w:pPr>
      <w:r>
        <w:rPr>
          <w:rFonts w:ascii="Times New Roman"/>
          <w:b/>
          <w:snapToGrid w:val="0"/>
          <w:sz w:val="22"/>
          <w:szCs w:val="22"/>
        </w:rPr>
        <w:t xml:space="preserve">Для заводской комплектации нового Opel Insignia автопроизводитель Opel выбрал Hankook Ventus S1 evo² — шины класса Ultra High Performance. Спортивные и удобные шины премиум-класса размерностью 18 дюймов с новейшей технологией Hankook </w:t>
      </w:r>
      <w:r>
        <w:rPr>
          <w:rFonts w:ascii="Times New Roman"/>
          <w:sz w:val="21"/>
          <w:szCs w:val="21"/>
        </w:rPr>
        <w:t>«</w:t>
      </w:r>
      <w:r>
        <w:rPr>
          <w:rFonts w:ascii="Times New Roman"/>
          <w:b/>
          <w:snapToGrid w:val="0"/>
          <w:sz w:val="22"/>
          <w:szCs w:val="22"/>
        </w:rPr>
        <w:t>sound absorber®» будут установлены на автомобили Opel Insignia второго поколения в заводской комплектации.</w:t>
      </w:r>
    </w:p>
    <w:p w14:paraId="5C60786E" w14:textId="77777777" w:rsidR="00BC42A3" w:rsidRDefault="00BC42A3" w:rsidP="00BC42A3">
      <w:pPr>
        <w:tabs>
          <w:tab w:val="left" w:pos="360"/>
        </w:tabs>
        <w:suppressAutoHyphens/>
        <w:wordWrap/>
        <w:snapToGrid w:val="0"/>
        <w:rPr>
          <w:rFonts w:ascii="Times New Roman"/>
          <w:b/>
          <w:snapToGrid w:val="0"/>
          <w:sz w:val="22"/>
          <w:szCs w:val="22"/>
        </w:rPr>
      </w:pPr>
    </w:p>
    <w:p w14:paraId="7BF8F97C" w14:textId="77777777" w:rsidR="00BC42A3" w:rsidRDefault="00BC42A3" w:rsidP="00BC42A3">
      <w:pPr>
        <w:tabs>
          <w:tab w:val="left" w:pos="142"/>
        </w:tabs>
        <w:wordWrap/>
        <w:rPr>
          <w:rFonts w:ascii="Times New Roman" w:eastAsia="Times New Roman"/>
          <w:kern w:val="0"/>
          <w:sz w:val="21"/>
          <w:szCs w:val="21"/>
        </w:rPr>
      </w:pPr>
      <w:r>
        <w:rPr>
          <w:rFonts w:ascii="Times New Roman"/>
          <w:b/>
          <w:i/>
          <w:sz w:val="21"/>
          <w:szCs w:val="21"/>
        </w:rPr>
        <w:t>Ной-Изенбург, Германия, 12 сентября 2017 года </w:t>
      </w:r>
      <w:r>
        <w:rPr>
          <w:rFonts w:ascii="Times New Roman"/>
          <w:sz w:val="21"/>
          <w:szCs w:val="21"/>
        </w:rPr>
        <w:t xml:space="preserve">— </w:t>
      </w:r>
      <w:r w:rsidRPr="006A528B">
        <w:rPr>
          <w:rFonts w:ascii="Times New Roman"/>
          <w:sz w:val="21"/>
          <w:szCs w:val="21"/>
        </w:rPr>
        <w:t>Производитель шин премиум-класса Hankook будет поставлять шины для заводской комплектации как лифтбека Opel Insignia Grand Sport, так и универсала Opel Insignia Sports Tourer. Модель 2017 года будет среди прочего оснащаться шинами класса Ultra High Performance Ventus S1 evo² размерностью 245/45 R18 96W в заводской комплектации, при этом в шинах уже использована доработанная технология Hankook «sound absorber®».</w:t>
      </w:r>
    </w:p>
    <w:p w14:paraId="19880EF9" w14:textId="77777777" w:rsidR="00BC42A3" w:rsidRDefault="00BC42A3" w:rsidP="00BC42A3">
      <w:pPr>
        <w:tabs>
          <w:tab w:val="left" w:pos="142"/>
        </w:tabs>
        <w:wordWrap/>
        <w:rPr>
          <w:rFonts w:ascii="Times New Roman" w:eastAsia="Times New Roman"/>
          <w:kern w:val="0"/>
          <w:sz w:val="21"/>
          <w:szCs w:val="21"/>
        </w:rPr>
      </w:pPr>
    </w:p>
    <w:p w14:paraId="13B322ED" w14:textId="77777777" w:rsidR="00BC42A3" w:rsidRPr="00F31AEC" w:rsidRDefault="00BC42A3" w:rsidP="00BC42A3">
      <w:pPr>
        <w:tabs>
          <w:tab w:val="left" w:pos="360"/>
        </w:tabs>
        <w:suppressAutoHyphens/>
        <w:wordWrap/>
        <w:snapToGrid w:val="0"/>
        <w:rPr>
          <w:rFonts w:ascii="Times New Roman" w:eastAsia="Times New Roman"/>
          <w:kern w:val="0"/>
          <w:sz w:val="21"/>
          <w:szCs w:val="21"/>
        </w:rPr>
      </w:pPr>
      <w:r>
        <w:rPr>
          <w:rFonts w:ascii="Times New Roman"/>
          <w:sz w:val="21"/>
          <w:szCs w:val="21"/>
        </w:rPr>
        <w:t xml:space="preserve">Спортивно-элегантная флагманская модель Opel мощностью до 260 л. с. предназначена для получения максимума удовольствия от вождения без ущерба для комфорта. Шины также должны соответствовать характеру автомобиля. Поэтому инженеры Hankook разработали шины, которые в полной мере воплощают в себе новый спортивный дух Opel Insignia. Оптимизированная кремниевая смесь для улучшенного сцепления протектора с дорожным полотном способствует </w:t>
      </w:r>
      <w:r w:rsidRPr="001723E4">
        <w:rPr>
          <w:rFonts w:ascii="Times New Roman"/>
          <w:sz w:val="21"/>
          <w:szCs w:val="21"/>
        </w:rPr>
        <w:t>снижению сопротивления качению, улучшая тем самым экобаланс. Передовая технология шины с легким каркасом из вискозного волокна обеспечивает оптимальное пятно контакта в любых условиях. Инновационный блочный дизайн протектора с 3 слоями, позаимствованный у гоночной серии DTM, с особым</w:t>
      </w:r>
      <w:r>
        <w:rPr>
          <w:rFonts w:ascii="Times New Roman"/>
          <w:sz w:val="21"/>
          <w:szCs w:val="21"/>
        </w:rPr>
        <w:t xml:space="preserve"> расположением внешних ребер в виде «лесенки» дополнительно гарантирует высокое сцепление и, как следствие, отличные характеристики тяги и торможения на мокром и сухом дорожном полотне в течение всего срока службы.</w:t>
      </w:r>
    </w:p>
    <w:p w14:paraId="5A4FA7FA" w14:textId="77777777" w:rsidR="00BC42A3" w:rsidRDefault="00BC42A3" w:rsidP="00BC42A3">
      <w:pPr>
        <w:tabs>
          <w:tab w:val="left" w:pos="142"/>
        </w:tabs>
        <w:wordWrap/>
        <w:rPr>
          <w:rFonts w:ascii="Times New Roman" w:eastAsia="Times New Roman"/>
          <w:kern w:val="0"/>
          <w:sz w:val="21"/>
          <w:szCs w:val="21"/>
        </w:rPr>
      </w:pPr>
    </w:p>
    <w:p w14:paraId="3CEBFF68" w14:textId="77777777" w:rsidR="00BC42A3" w:rsidRDefault="00BC42A3" w:rsidP="00BC42A3">
      <w:pPr>
        <w:tabs>
          <w:tab w:val="left" w:pos="142"/>
        </w:tabs>
        <w:wordWrap/>
        <w:rPr>
          <w:rFonts w:ascii="Times New Roman" w:eastAsia="Times New Roman"/>
          <w:kern w:val="0"/>
          <w:sz w:val="21"/>
          <w:szCs w:val="21"/>
        </w:rPr>
      </w:pPr>
      <w:r w:rsidRPr="006A528B">
        <w:rPr>
          <w:rFonts w:ascii="Times New Roman"/>
          <w:sz w:val="21"/>
          <w:szCs w:val="21"/>
        </w:rPr>
        <w:t>Для дальнейшей оптимизации уровня шума в салоне и обеспечения наилучшего комфорта Opel Insignia разработчики шин Hankook адаптировали фирменную технологию беззвучных шин «sound absorber</w:t>
      </w:r>
      <w:r w:rsidRPr="006A528B">
        <w:rPr>
          <w:rFonts w:ascii="Times New Roman"/>
          <w:sz w:val="21"/>
          <w:szCs w:val="21"/>
          <w:vertAlign w:val="superscript"/>
        </w:rPr>
        <w:t>®</w:t>
      </w:r>
      <w:r w:rsidRPr="006A528B">
        <w:rPr>
          <w:rFonts w:ascii="Times New Roman"/>
          <w:sz w:val="21"/>
          <w:szCs w:val="21"/>
        </w:rPr>
        <w:t>».</w:t>
      </w:r>
      <w:r>
        <w:rPr>
          <w:rFonts w:ascii="Times New Roman"/>
          <w:sz w:val="21"/>
          <w:szCs w:val="21"/>
        </w:rPr>
        <w:t xml:space="preserve"> При этом на внутреннюю сторону протектора нанесена специальная панель из полиуретановой пены, которая препятствует шумообразованию внутри шины. </w:t>
      </w:r>
    </w:p>
    <w:p w14:paraId="44B20D9A" w14:textId="77777777" w:rsidR="00BC42A3" w:rsidRDefault="00BC42A3" w:rsidP="00BC42A3">
      <w:pPr>
        <w:tabs>
          <w:tab w:val="left" w:pos="142"/>
        </w:tabs>
        <w:wordWrap/>
        <w:rPr>
          <w:rFonts w:ascii="Times New Roman" w:eastAsia="Times New Roman"/>
          <w:kern w:val="0"/>
          <w:sz w:val="21"/>
          <w:szCs w:val="21"/>
        </w:rPr>
      </w:pPr>
    </w:p>
    <w:p w14:paraId="7DC09818" w14:textId="77777777" w:rsidR="00BC42A3" w:rsidRPr="00C93199" w:rsidRDefault="00BC42A3" w:rsidP="00BC42A3">
      <w:pPr>
        <w:tabs>
          <w:tab w:val="left" w:pos="142"/>
        </w:tabs>
        <w:wordWrap/>
        <w:rPr>
          <w:rFonts w:ascii="Times New Roman" w:eastAsia="Times New Roman"/>
          <w:kern w:val="0"/>
          <w:sz w:val="21"/>
          <w:szCs w:val="21"/>
          <w:highlight w:val="yellow"/>
        </w:rPr>
      </w:pPr>
      <w:r>
        <w:rPr>
          <w:rFonts w:ascii="Times New Roman"/>
          <w:sz w:val="21"/>
          <w:szCs w:val="21"/>
        </w:rPr>
        <w:t xml:space="preserve">Благодаря Ventus S1 evo² автомобиль Opel получил шину, которая сочетает в себе высокую плавность хода, минимальный уровень шума и пониженное сопротивление качению. Согласно общей тенденции Hankook при разработке на первом месте стоят характеристики безопасности. Таким образом, шина в том числе обладает расширенными канавками протектора, которые способствуют улучшению свойств аквапланирования и повышению сцепления с мокрой и сухой поверхностью. </w:t>
      </w:r>
    </w:p>
    <w:p w14:paraId="6097D80A" w14:textId="77777777" w:rsidR="00BC42A3" w:rsidRDefault="00BC42A3" w:rsidP="00BC42A3">
      <w:pPr>
        <w:tabs>
          <w:tab w:val="left" w:pos="360"/>
        </w:tabs>
        <w:suppressAutoHyphens/>
        <w:wordWrap/>
        <w:snapToGrid w:val="0"/>
        <w:rPr>
          <w:rFonts w:ascii="Times New Roman" w:eastAsia="Times New Roman"/>
          <w:kern w:val="0"/>
          <w:sz w:val="21"/>
          <w:szCs w:val="21"/>
        </w:rPr>
      </w:pPr>
    </w:p>
    <w:p w14:paraId="3C47D345" w14:textId="77777777" w:rsidR="00BC42A3" w:rsidRPr="00F31AEC" w:rsidRDefault="00BC42A3" w:rsidP="00BC42A3">
      <w:pPr>
        <w:tabs>
          <w:tab w:val="left" w:pos="142"/>
        </w:tabs>
        <w:wordWrap/>
        <w:rPr>
          <w:rFonts w:ascii="Times New Roman" w:eastAsia="Times New Roman"/>
          <w:kern w:val="0"/>
          <w:sz w:val="21"/>
          <w:szCs w:val="21"/>
          <w:lang w:eastAsia="en-GB"/>
        </w:rPr>
      </w:pPr>
    </w:p>
    <w:p w14:paraId="2A80DD87" w14:textId="77777777" w:rsidR="00BC42A3" w:rsidRDefault="00BC42A3" w:rsidP="00BC42A3">
      <w:pPr>
        <w:tabs>
          <w:tab w:val="left" w:pos="142"/>
        </w:tabs>
        <w:wordWrap/>
        <w:rPr>
          <w:rFonts w:ascii="Times New Roman" w:eastAsia="Times New Roman"/>
          <w:kern w:val="0"/>
          <w:sz w:val="21"/>
          <w:szCs w:val="21"/>
          <w:lang w:eastAsia="en-GB"/>
        </w:rPr>
      </w:pPr>
    </w:p>
    <w:p w14:paraId="2CBF4741" w14:textId="77777777" w:rsidR="00BC42A3" w:rsidRPr="00F31AEC" w:rsidRDefault="00BC42A3" w:rsidP="00BC42A3">
      <w:pPr>
        <w:tabs>
          <w:tab w:val="left" w:pos="142"/>
        </w:tabs>
        <w:wordWrap/>
        <w:rPr>
          <w:rFonts w:ascii="Times New Roman" w:eastAsia="Times New Roman"/>
          <w:kern w:val="0"/>
          <w:sz w:val="21"/>
          <w:szCs w:val="21"/>
          <w:lang w:eastAsia="en-GB"/>
        </w:rPr>
      </w:pPr>
    </w:p>
    <w:p w14:paraId="411D5FD4" w14:textId="77777777" w:rsidR="00BC42A3" w:rsidRPr="002058EC" w:rsidRDefault="00BC42A3" w:rsidP="00BC42A3">
      <w:pPr>
        <w:wordWrap/>
        <w:adjustRightInd w:val="0"/>
        <w:snapToGrid w:val="0"/>
        <w:outlineLvl w:val="0"/>
        <w:rPr>
          <w:rFonts w:ascii="Helvetica" w:hAnsi="Helvetica" w:cs="Helvetica"/>
          <w:b/>
          <w:bCs/>
          <w:snapToGrid w:val="0"/>
          <w:color w:val="FF6600"/>
          <w:kern w:val="18"/>
          <w:sz w:val="24"/>
          <w:szCs w:val="32"/>
        </w:rPr>
      </w:pPr>
      <w:r w:rsidRPr="00F31AEC">
        <w:rPr>
          <w:noProof/>
          <w:lang w:eastAsia="ru-RU"/>
        </w:rPr>
        <w:drawing>
          <wp:anchor distT="0" distB="0" distL="114300" distR="114300" simplePos="0" relativeHeight="251776000" behindDoc="0" locked="0" layoutInCell="1" allowOverlap="1" wp14:anchorId="6ADB52AD" wp14:editId="7AFF9D32">
            <wp:simplePos x="0" y="0"/>
            <wp:positionH relativeFrom="column">
              <wp:posOffset>4751070</wp:posOffset>
            </wp:positionH>
            <wp:positionV relativeFrom="paragraph">
              <wp:posOffset>157480</wp:posOffset>
            </wp:positionV>
            <wp:extent cx="1073785" cy="1085215"/>
            <wp:effectExtent l="38100" t="19050" r="31115" b="19685"/>
            <wp:wrapNone/>
            <wp:docPr id="36" name="Picture 26"/>
            <wp:cNvGraphicFramePr/>
            <a:graphic xmlns:a="http://schemas.openxmlformats.org/drawingml/2006/main">
              <a:graphicData uri="http://schemas.openxmlformats.org/drawingml/2006/picture">
                <pic:pic xmlns:pic="http://schemas.openxmlformats.org/drawingml/2006/picture">
                  <pic:nvPicPr>
                    <pic:cNvPr id="41" name="Grafik 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3785" cy="1085215"/>
                    </a:xfrm>
                    <a:prstGeom prst="ellipse">
                      <a:avLst/>
                    </a:prstGeom>
                    <a:ln w="19050">
                      <a:solidFill>
                        <a:srgbClr val="FF6600"/>
                      </a:solidFill>
                    </a:ln>
                    <a:effectLst>
                      <a:innerShdw blurRad="101600" dist="50800" dir="13500000">
                        <a:prstClr val="black">
                          <a:alpha val="40000"/>
                        </a:prstClr>
                      </a:innerShdw>
                    </a:effectLst>
                  </pic:spPr>
                </pic:pic>
              </a:graphicData>
            </a:graphic>
          </wp:anchor>
        </w:drawing>
      </w:r>
      <w:r w:rsidRPr="006A528B">
        <w:rPr>
          <w:rFonts w:ascii="Arial" w:hAnsi="Arial"/>
          <w:b/>
          <w:color w:val="E36C0A" w:themeColor="accent6" w:themeShade="BF"/>
          <w:sz w:val="24"/>
          <w:lang w:val="en-US"/>
        </w:rPr>
        <w:t>Hankook</w:t>
      </w:r>
      <w:r w:rsidRPr="002058EC">
        <w:rPr>
          <w:rFonts w:ascii="Arial" w:hAnsi="Arial"/>
          <w:b/>
          <w:color w:val="E36C0A" w:themeColor="accent6" w:themeShade="BF"/>
          <w:sz w:val="24"/>
        </w:rPr>
        <w:t xml:space="preserve"> </w:t>
      </w:r>
      <w:r w:rsidRPr="00F31AEC">
        <w:rPr>
          <w:noProof/>
          <w:lang w:eastAsia="ru-RU"/>
        </w:rPr>
        <w:drawing>
          <wp:inline distT="0" distB="0" distL="0" distR="0" wp14:anchorId="3B3E8C2A" wp14:editId="6993EA9E">
            <wp:extent cx="1338261" cy="180000"/>
            <wp:effectExtent l="19050" t="0" r="0" b="0"/>
            <wp:docPr id="38" name="Picture 47"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5" cstate="print"/>
                    <a:srcRect r="50612" b="51471"/>
                    <a:stretch>
                      <a:fillRect/>
                    </a:stretch>
                  </pic:blipFill>
                  <pic:spPr>
                    <a:xfrm>
                      <a:off x="0" y="0"/>
                      <a:ext cx="1333500" cy="180975"/>
                    </a:xfrm>
                    <a:prstGeom prst="rect">
                      <a:avLst/>
                    </a:prstGeom>
                  </pic:spPr>
                </pic:pic>
              </a:graphicData>
            </a:graphic>
          </wp:inline>
        </w:drawing>
      </w:r>
      <w:r w:rsidRPr="002058EC">
        <w:rPr>
          <w:rFonts w:ascii="Arial" w:hAnsi="Arial"/>
          <w:b/>
          <w:color w:val="808080" w:themeColor="background1" w:themeShade="80"/>
          <w:sz w:val="24"/>
          <w:vertAlign w:val="superscript"/>
        </w:rPr>
        <w:t>®</w:t>
      </w:r>
    </w:p>
    <w:p w14:paraId="1EF23257" w14:textId="77777777" w:rsidR="00BC42A3" w:rsidRPr="002058EC" w:rsidRDefault="00BC42A3" w:rsidP="00BC42A3">
      <w:pPr>
        <w:spacing w:line="276" w:lineRule="auto"/>
        <w:rPr>
          <w:rFonts w:ascii="Times New Roman"/>
          <w:sz w:val="21"/>
          <w:szCs w:val="21"/>
        </w:rPr>
      </w:pPr>
    </w:p>
    <w:p w14:paraId="4C8203C7" w14:textId="77777777" w:rsidR="00BC42A3" w:rsidRPr="002058EC" w:rsidRDefault="00BC42A3" w:rsidP="00BC42A3">
      <w:pPr>
        <w:tabs>
          <w:tab w:val="left" w:pos="360"/>
          <w:tab w:val="left" w:pos="426"/>
        </w:tabs>
        <w:suppressAutoHyphens/>
        <w:wordWrap/>
        <w:adjustRightInd w:val="0"/>
        <w:spacing w:after="60" w:line="240" w:lineRule="exact"/>
        <w:rPr>
          <w:rFonts w:ascii="Helvetica" w:hAnsi="Helvetica" w:cs="Arial"/>
          <w:b/>
          <w:iCs/>
          <w:noProof/>
          <w:color w:val="7F7F7F" w:themeColor="text1" w:themeTint="80"/>
          <w:kern w:val="0"/>
          <w:sz w:val="16"/>
          <w:szCs w:val="21"/>
        </w:rPr>
      </w:pPr>
      <w:r>
        <w:rPr>
          <w:rFonts w:ascii="Helvetica" w:hAnsi="Helvetica"/>
          <w:b/>
          <w:color w:val="7F7F7F" w:themeColor="text1" w:themeTint="80"/>
          <w:sz w:val="18"/>
        </w:rPr>
        <w:t>Технология</w:t>
      </w:r>
      <w:r w:rsidRPr="002058EC">
        <w:rPr>
          <w:rFonts w:ascii="Helvetica" w:hAnsi="Helvetica"/>
          <w:b/>
          <w:color w:val="7F7F7F" w:themeColor="text1" w:themeTint="80"/>
          <w:sz w:val="18"/>
        </w:rPr>
        <w:t xml:space="preserve"> </w:t>
      </w:r>
      <w:r w:rsidRPr="006A528B">
        <w:rPr>
          <w:rFonts w:ascii="Helvetica" w:hAnsi="Helvetica"/>
          <w:b/>
          <w:color w:val="7F7F7F" w:themeColor="text1" w:themeTint="80"/>
          <w:sz w:val="18"/>
          <w:lang w:val="en-US"/>
        </w:rPr>
        <w:t>Hankook</w:t>
      </w:r>
      <w:r w:rsidRPr="002058EC">
        <w:rPr>
          <w:rFonts w:ascii="Helvetica" w:hAnsi="Helvetica"/>
          <w:b/>
          <w:color w:val="7F7F7F" w:themeColor="text1" w:themeTint="80"/>
          <w:sz w:val="18"/>
        </w:rPr>
        <w:t xml:space="preserve"> «</w:t>
      </w:r>
      <w:r w:rsidRPr="006A528B">
        <w:rPr>
          <w:rFonts w:ascii="Helvetica" w:hAnsi="Helvetica"/>
          <w:b/>
          <w:color w:val="7F7F7F" w:themeColor="text1" w:themeTint="80"/>
          <w:sz w:val="18"/>
          <w:lang w:val="en-US"/>
        </w:rPr>
        <w:t>sound</w:t>
      </w:r>
      <w:r w:rsidRPr="002058EC">
        <w:rPr>
          <w:rFonts w:ascii="Helvetica" w:hAnsi="Helvetica"/>
          <w:b/>
          <w:color w:val="7F7F7F" w:themeColor="text1" w:themeTint="80"/>
          <w:sz w:val="18"/>
        </w:rPr>
        <w:t xml:space="preserve"> </w:t>
      </w:r>
      <w:r w:rsidRPr="006A528B">
        <w:rPr>
          <w:rFonts w:ascii="Helvetica" w:hAnsi="Helvetica"/>
          <w:b/>
          <w:color w:val="7F7F7F" w:themeColor="text1" w:themeTint="80"/>
          <w:sz w:val="18"/>
          <w:lang w:val="en-US"/>
        </w:rPr>
        <w:t>absorber</w:t>
      </w:r>
      <w:r w:rsidRPr="002058EC">
        <w:rPr>
          <w:rFonts w:ascii="Helvetica" w:hAnsi="Helvetica"/>
          <w:b/>
          <w:color w:val="7F7F7F" w:themeColor="text1" w:themeTint="80"/>
          <w:sz w:val="18"/>
          <w:vertAlign w:val="superscript"/>
        </w:rPr>
        <w:t>®</w:t>
      </w:r>
      <w:r w:rsidRPr="002058EC">
        <w:rPr>
          <w:rFonts w:ascii="Helvetica" w:hAnsi="Helvetica"/>
          <w:b/>
          <w:color w:val="7F7F7F" w:themeColor="text1" w:themeTint="80"/>
          <w:sz w:val="18"/>
        </w:rPr>
        <w:t xml:space="preserve">» </w:t>
      </w:r>
      <w:r>
        <w:rPr>
          <w:rFonts w:ascii="Helvetica" w:hAnsi="Helvetica"/>
          <w:b/>
          <w:color w:val="7F7F7F" w:themeColor="text1" w:themeTint="80"/>
          <w:sz w:val="18"/>
        </w:rPr>
        <w:t>для</w:t>
      </w:r>
      <w:r w:rsidRPr="002058EC">
        <w:rPr>
          <w:rFonts w:ascii="Helvetica" w:hAnsi="Helvetica"/>
          <w:b/>
          <w:color w:val="7F7F7F" w:themeColor="text1" w:themeTint="80"/>
          <w:sz w:val="18"/>
        </w:rPr>
        <w:t xml:space="preserve"> </w:t>
      </w:r>
      <w:r>
        <w:rPr>
          <w:rFonts w:ascii="Helvetica" w:hAnsi="Helvetica"/>
          <w:b/>
          <w:color w:val="7F7F7F" w:themeColor="text1" w:themeTint="80"/>
          <w:sz w:val="18"/>
        </w:rPr>
        <w:t>шины</w:t>
      </w:r>
      <w:r w:rsidRPr="002058EC">
        <w:rPr>
          <w:rFonts w:ascii="Helvetica" w:hAnsi="Helvetica"/>
          <w:b/>
          <w:color w:val="7F7F7F" w:themeColor="text1" w:themeTint="80"/>
          <w:sz w:val="18"/>
        </w:rPr>
        <w:t xml:space="preserve"> </w:t>
      </w:r>
      <w:proofErr w:type="spellStart"/>
      <w:r w:rsidRPr="006A528B">
        <w:rPr>
          <w:rFonts w:ascii="Helvetica" w:hAnsi="Helvetica"/>
          <w:b/>
          <w:color w:val="7F7F7F" w:themeColor="text1" w:themeTint="80"/>
          <w:sz w:val="18"/>
          <w:lang w:val="en-US"/>
        </w:rPr>
        <w:t>Ventus</w:t>
      </w:r>
      <w:proofErr w:type="spellEnd"/>
      <w:r w:rsidRPr="002058EC">
        <w:rPr>
          <w:rFonts w:ascii="Helvetica" w:hAnsi="Helvetica"/>
          <w:b/>
          <w:color w:val="7F7F7F" w:themeColor="text1" w:themeTint="80"/>
          <w:sz w:val="18"/>
        </w:rPr>
        <w:t xml:space="preserve"> </w:t>
      </w:r>
      <w:r w:rsidRPr="006A528B">
        <w:rPr>
          <w:rFonts w:ascii="Helvetica" w:hAnsi="Helvetica"/>
          <w:b/>
          <w:color w:val="7F7F7F" w:themeColor="text1" w:themeTint="80"/>
          <w:sz w:val="18"/>
          <w:lang w:val="en-US"/>
        </w:rPr>
        <w:t>S</w:t>
      </w:r>
      <w:r w:rsidRPr="002058EC">
        <w:rPr>
          <w:rFonts w:ascii="Helvetica" w:hAnsi="Helvetica"/>
          <w:b/>
          <w:color w:val="7F7F7F" w:themeColor="text1" w:themeTint="80"/>
          <w:sz w:val="18"/>
        </w:rPr>
        <w:t xml:space="preserve">1 </w:t>
      </w:r>
      <w:proofErr w:type="spellStart"/>
      <w:r w:rsidRPr="006A528B">
        <w:rPr>
          <w:rFonts w:ascii="Helvetica" w:hAnsi="Helvetica"/>
          <w:b/>
          <w:color w:val="7F7F7F" w:themeColor="text1" w:themeTint="80"/>
          <w:sz w:val="18"/>
          <w:lang w:val="en-US"/>
        </w:rPr>
        <w:t>evo</w:t>
      </w:r>
      <w:proofErr w:type="spellEnd"/>
      <w:r w:rsidRPr="002058EC">
        <w:rPr>
          <w:rFonts w:ascii="Helvetica" w:hAnsi="Helvetica"/>
          <w:b/>
          <w:bCs/>
          <w:color w:val="7F7F7F" w:themeColor="text1" w:themeTint="80"/>
          <w:sz w:val="18"/>
          <w:vertAlign w:val="superscript"/>
        </w:rPr>
        <w:t>2</w:t>
      </w:r>
      <w:r w:rsidRPr="002058EC">
        <w:rPr>
          <w:rFonts w:ascii="Helvetica" w:hAnsi="Helvetica"/>
          <w:b/>
          <w:color w:val="7F7F7F" w:themeColor="text1" w:themeTint="80"/>
          <w:sz w:val="18"/>
        </w:rPr>
        <w:t>:</w:t>
      </w:r>
    </w:p>
    <w:p w14:paraId="32D7D0C5" w14:textId="77777777" w:rsidR="00BC42A3" w:rsidRPr="00F31AEC" w:rsidRDefault="00BC42A3" w:rsidP="00AF2775">
      <w:pPr>
        <w:pStyle w:val="Listenabsatz"/>
        <w:numPr>
          <w:ilvl w:val="0"/>
          <w:numId w:val="2"/>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rPr>
      </w:pPr>
      <w:r>
        <w:rPr>
          <w:rFonts w:ascii="Helvetica" w:hAnsi="Helvetica"/>
          <w:color w:val="7F7F7F" w:themeColor="text1" w:themeTint="80"/>
          <w:sz w:val="18"/>
        </w:rPr>
        <w:t>запатентованная технология шумоподавления.</w:t>
      </w:r>
    </w:p>
    <w:p w14:paraId="1C70E97D" w14:textId="77777777" w:rsidR="00BC42A3" w:rsidRPr="00F31AEC" w:rsidRDefault="00BC42A3" w:rsidP="00AF2775">
      <w:pPr>
        <w:pStyle w:val="Listenabsatz"/>
        <w:numPr>
          <w:ilvl w:val="0"/>
          <w:numId w:val="2"/>
        </w:numPr>
        <w:tabs>
          <w:tab w:val="left" w:pos="360"/>
          <w:tab w:val="left" w:pos="426"/>
        </w:tabs>
        <w:suppressAutoHyphens/>
        <w:wordWrap/>
        <w:adjustRightInd w:val="0"/>
        <w:spacing w:after="60" w:line="240" w:lineRule="exact"/>
        <w:ind w:left="100"/>
        <w:contextualSpacing w:val="0"/>
        <w:rPr>
          <w:rFonts w:ascii="Helvetica" w:hAnsi="Helvetica"/>
          <w:iCs/>
          <w:noProof/>
          <w:color w:val="7F7F7F" w:themeColor="text1" w:themeTint="80"/>
          <w:kern w:val="0"/>
          <w:sz w:val="18"/>
          <w:szCs w:val="21"/>
        </w:rPr>
      </w:pPr>
      <w:r>
        <w:rPr>
          <w:rFonts w:ascii="Helvetica" w:hAnsi="Helvetica"/>
          <w:color w:val="7F7F7F" w:themeColor="text1" w:themeTint="80"/>
          <w:sz w:val="18"/>
        </w:rPr>
        <w:t>Снижение резонанса внутри шины благодаря специальной легкой панели из пены.</w:t>
      </w:r>
    </w:p>
    <w:p w14:paraId="32BA24AC" w14:textId="77777777" w:rsidR="00BC42A3" w:rsidRPr="00F31AEC" w:rsidRDefault="00BC42A3" w:rsidP="00AF2775">
      <w:pPr>
        <w:pStyle w:val="Listenabsatz"/>
        <w:numPr>
          <w:ilvl w:val="0"/>
          <w:numId w:val="2"/>
        </w:numPr>
        <w:tabs>
          <w:tab w:val="left" w:pos="360"/>
          <w:tab w:val="left" w:pos="426"/>
        </w:tabs>
        <w:suppressAutoHyphens/>
        <w:wordWrap/>
        <w:adjustRightInd w:val="0"/>
        <w:spacing w:after="60" w:line="240" w:lineRule="exact"/>
        <w:ind w:left="100"/>
        <w:contextualSpacing w:val="0"/>
        <w:rPr>
          <w:rFonts w:ascii="Helvetica" w:hAnsi="Helvetica" w:cs="Arial"/>
          <w:iCs/>
          <w:noProof/>
          <w:color w:val="7F7F7F" w:themeColor="text1" w:themeTint="80"/>
          <w:kern w:val="0"/>
          <w:sz w:val="18"/>
          <w:szCs w:val="21"/>
        </w:rPr>
      </w:pPr>
      <w:r>
        <w:rPr>
          <w:rFonts w:ascii="Helvetica" w:hAnsi="Helvetica"/>
          <w:color w:val="7F7F7F" w:themeColor="text1" w:themeTint="80"/>
          <w:sz w:val="18"/>
        </w:rPr>
        <w:t>Ходовые качества шины остаются неизменными.</w:t>
      </w:r>
    </w:p>
    <w:p w14:paraId="2A1DA02B" w14:textId="77777777" w:rsidR="00BC42A3" w:rsidRPr="00F31AEC" w:rsidRDefault="00BC42A3" w:rsidP="00BC42A3">
      <w:pPr>
        <w:tabs>
          <w:tab w:val="left" w:pos="142"/>
        </w:tabs>
        <w:wordWrap/>
        <w:rPr>
          <w:rFonts w:ascii="Times New Roman" w:eastAsia="Times New Roman"/>
          <w:kern w:val="0"/>
          <w:sz w:val="21"/>
          <w:szCs w:val="21"/>
          <w:lang w:eastAsia="en-GB"/>
        </w:rPr>
      </w:pPr>
    </w:p>
    <w:p w14:paraId="4D96689D" w14:textId="77777777" w:rsidR="00BC42A3" w:rsidRPr="00A731B2" w:rsidRDefault="00BC42A3" w:rsidP="00BC42A3">
      <w:pPr>
        <w:widowControl/>
        <w:wordWrap/>
        <w:autoSpaceDE/>
        <w:autoSpaceDN/>
        <w:spacing w:after="200" w:line="276" w:lineRule="auto"/>
        <w:jc w:val="left"/>
        <w:rPr>
          <w:rFonts w:ascii="Times New Roman" w:eastAsia="Calibri"/>
          <w:b/>
          <w:bCs/>
          <w:kern w:val="0"/>
          <w:sz w:val="21"/>
          <w:szCs w:val="21"/>
        </w:rPr>
      </w:pPr>
    </w:p>
    <w:p w14:paraId="1A1C3C4D" w14:textId="6CB6FBB3" w:rsidR="0049524F" w:rsidRDefault="0049524F">
      <w:pPr>
        <w:widowControl/>
        <w:wordWrap/>
        <w:autoSpaceDE/>
        <w:autoSpaceDN/>
        <w:jc w:val="left"/>
        <w:rPr>
          <w:rFonts w:ascii="Helvetica" w:eastAsia="Times New Roman" w:hAnsi="Helvetica" w:cs="Helvetica"/>
          <w:b/>
          <w:bCs/>
          <w:snapToGrid w:val="0"/>
          <w:color w:val="FF6600"/>
          <w:kern w:val="18"/>
          <w:sz w:val="32"/>
          <w:szCs w:val="32"/>
        </w:rPr>
      </w:pPr>
      <w:r>
        <w:rPr>
          <w:rFonts w:ascii="Helvetica" w:eastAsia="Times New Roman" w:hAnsi="Helvetica" w:cs="Helvetica"/>
          <w:b/>
          <w:bCs/>
          <w:snapToGrid w:val="0"/>
          <w:color w:val="FF6600"/>
          <w:kern w:val="18"/>
          <w:sz w:val="32"/>
          <w:szCs w:val="32"/>
        </w:rPr>
        <w:br w:type="page"/>
      </w:r>
    </w:p>
    <w:p w14:paraId="6BBCF8A3" w14:textId="77777777" w:rsidR="000C55A1" w:rsidRPr="0049524F" w:rsidRDefault="000C55A1" w:rsidP="0049524F">
      <w:pPr>
        <w:jc w:val="center"/>
        <w:rPr>
          <w:rFonts w:ascii="Arial" w:hAnsi="Arial"/>
          <w:b/>
          <w:color w:val="FF6600"/>
          <w:sz w:val="32"/>
          <w:szCs w:val="32"/>
        </w:rPr>
      </w:pPr>
      <w:r w:rsidRPr="0049524F">
        <w:rPr>
          <w:rFonts w:ascii="Arial" w:hAnsi="Arial"/>
          <w:b/>
          <w:color w:val="FF6600"/>
          <w:sz w:val="32"/>
          <w:szCs w:val="32"/>
        </w:rPr>
        <w:lastRenderedPageBreak/>
        <w:t xml:space="preserve">Hankook Ventus Prime³: комфортные шины премиум-класса для Европы были вновь отмечены множеством наград в 2017 году </w:t>
      </w:r>
    </w:p>
    <w:p w14:paraId="4B9B7A2D" w14:textId="77777777" w:rsidR="000C55A1" w:rsidRPr="000651B6" w:rsidRDefault="000C55A1" w:rsidP="000C55A1">
      <w:pPr>
        <w:widowControl/>
        <w:suppressAutoHyphens/>
        <w:wordWrap/>
        <w:autoSpaceDE/>
        <w:autoSpaceDN/>
        <w:adjustRightInd w:val="0"/>
        <w:spacing w:line="276" w:lineRule="auto"/>
        <w:rPr>
          <w:rFonts w:ascii="Times New Roman" w:eastAsia="Times New Roman"/>
          <w:b/>
          <w:bCs/>
          <w:color w:val="00000A"/>
          <w:kern w:val="0"/>
          <w:sz w:val="22"/>
          <w:szCs w:val="22"/>
        </w:rPr>
      </w:pPr>
      <w:r w:rsidRPr="000651B6">
        <w:rPr>
          <w:rFonts w:ascii="Times New Roman"/>
          <w:b/>
          <w:bCs/>
          <w:color w:val="00000A"/>
          <w:sz w:val="22"/>
          <w:szCs w:val="22"/>
        </w:rPr>
        <w:t>Исключительно комфортная модель из семейства Ventus, представляющего собой успешную линейку высокотехнологичных шин для легковых автомобилей, оптимальным образом сочетает в себе ходовые качества, безопасность, комфорт и экологичность. После побед в тестах в предыдущем году она вновь была отмечена множеством наград в 2017 году. По результатам теста, проведенного журналом Auto Bild, летние шины премиум-класса размера 225/50 R17 W/Y были оценены как «образцовые» (Auto Bild 10/2017). Газета Auto Zeitung также признала шины размера 215/55 R17 94W «достойными высочайшей рекомендации» (Auto Zeitung 07/2017).</w:t>
      </w:r>
    </w:p>
    <w:p w14:paraId="26AAFF05" w14:textId="77777777" w:rsidR="000C55A1" w:rsidRPr="000651B6" w:rsidRDefault="000C55A1" w:rsidP="000C55A1">
      <w:pPr>
        <w:widowControl/>
        <w:wordWrap/>
        <w:autoSpaceDE/>
        <w:autoSpaceDN/>
        <w:rPr>
          <w:rFonts w:ascii="Times New Roman"/>
          <w:b/>
          <w:bCs/>
          <w:sz w:val="22"/>
          <w:szCs w:val="22"/>
        </w:rPr>
      </w:pPr>
      <w:r w:rsidRPr="000651B6">
        <w:rPr>
          <w:rFonts w:ascii="Times New Roman"/>
          <w:b/>
          <w:bCs/>
          <w:sz w:val="22"/>
          <w:szCs w:val="22"/>
        </w:rPr>
        <w:t>Линейка комфортных шин премиум-класса остается по традиции чрезвычайно широкой и включает в себя множество новых размеров от 15 до 19 дюймов в стандартном и безопасном исполнении.</w:t>
      </w:r>
    </w:p>
    <w:p w14:paraId="09062129" w14:textId="77777777" w:rsidR="000C55A1" w:rsidRPr="00482604" w:rsidRDefault="000C55A1" w:rsidP="000C55A1">
      <w:pPr>
        <w:widowControl/>
        <w:suppressAutoHyphens/>
        <w:wordWrap/>
        <w:autoSpaceDE/>
        <w:autoSpaceDN/>
        <w:adjustRightInd w:val="0"/>
        <w:spacing w:line="276" w:lineRule="auto"/>
        <w:rPr>
          <w:rFonts w:ascii="Times New Roman" w:eastAsia="Times New Roman"/>
          <w:b/>
          <w:bCs/>
          <w:color w:val="00000A"/>
          <w:kern w:val="0"/>
          <w:sz w:val="22"/>
          <w:szCs w:val="22"/>
          <w:lang w:eastAsia="en-GB" w:bidi="en-GB"/>
        </w:rPr>
      </w:pPr>
    </w:p>
    <w:p w14:paraId="4B32DA2A" w14:textId="77777777" w:rsidR="000C55A1" w:rsidRPr="00482604"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lang w:eastAsia="en-GB" w:bidi="en-GB"/>
        </w:rPr>
      </w:pPr>
    </w:p>
    <w:p w14:paraId="78E866E7" w14:textId="77777777" w:rsidR="000C55A1" w:rsidRPr="000651B6" w:rsidRDefault="000C55A1" w:rsidP="000C55A1">
      <w:pPr>
        <w:widowControl/>
        <w:wordWrap/>
        <w:autoSpaceDE/>
        <w:autoSpaceDN/>
        <w:rPr>
          <w:rFonts w:ascii="Times New Roman"/>
          <w:bCs/>
          <w:sz w:val="22"/>
          <w:szCs w:val="22"/>
        </w:rPr>
      </w:pPr>
      <w:r w:rsidRPr="000651B6">
        <w:rPr>
          <w:rFonts w:ascii="Times New Roman"/>
          <w:bCs/>
          <w:sz w:val="22"/>
          <w:szCs w:val="22"/>
        </w:rPr>
        <w:t>Шины Ventus Prime³, оптимальным образом сочетающие в себе ходовые качества, безопасность, комфорт и экологичность, продолжают пользоваться большой популярностью, поэтому компания Hankook вновь расширила свой ассортимент для комфортных седанов в этом сезоне.</w:t>
      </w:r>
    </w:p>
    <w:p w14:paraId="06C0B078" w14:textId="77777777" w:rsidR="000C55A1" w:rsidRPr="000651B6" w:rsidRDefault="000C55A1" w:rsidP="000C55A1">
      <w:pPr>
        <w:widowControl/>
        <w:wordWrap/>
        <w:autoSpaceDE/>
        <w:autoSpaceDN/>
        <w:rPr>
          <w:rFonts w:ascii="Times New Roman"/>
          <w:bCs/>
          <w:sz w:val="22"/>
          <w:szCs w:val="22"/>
        </w:rPr>
      </w:pPr>
      <w:r w:rsidRPr="000651B6">
        <w:rPr>
          <w:rFonts w:ascii="Times New Roman"/>
          <w:bCs/>
          <w:sz w:val="22"/>
          <w:szCs w:val="22"/>
        </w:rPr>
        <w:t>Линейка шин для вторичного рынка пополнилась 32 новыми размерами от 195/60R15H до 225/55R19V. Эти шины отличаются исключительно высоким комфортом и превосходными характеристиками торможения.</w:t>
      </w:r>
    </w:p>
    <w:p w14:paraId="293EAB82" w14:textId="77777777" w:rsidR="000C55A1" w:rsidRPr="000651B6" w:rsidRDefault="000C55A1" w:rsidP="000C55A1">
      <w:pPr>
        <w:widowControl/>
        <w:wordWrap/>
        <w:autoSpaceDE/>
        <w:autoSpaceDN/>
        <w:rPr>
          <w:rFonts w:ascii="Times New Roman"/>
          <w:bCs/>
          <w:sz w:val="22"/>
          <w:szCs w:val="22"/>
        </w:rPr>
      </w:pPr>
      <w:r w:rsidRPr="000651B6">
        <w:rPr>
          <w:rFonts w:ascii="Times New Roman"/>
          <w:bCs/>
          <w:sz w:val="22"/>
          <w:szCs w:val="22"/>
        </w:rPr>
        <w:t xml:space="preserve">Новые размеры включают в себя также два размера с системой Hankook Runflat System (HRS): 205/60R16V и 205/55R16W. При оснащении такими безопасными шинами автомобиль может продолжать двигаться на скорости до 80 км/ч, даже если давление в шине падает вследствие повреждения (прокола). </w:t>
      </w:r>
    </w:p>
    <w:p w14:paraId="644671BE" w14:textId="77777777" w:rsidR="000C55A1" w:rsidRPr="00482604"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lang w:eastAsia="en-GB" w:bidi="en-GB"/>
        </w:rPr>
      </w:pPr>
    </w:p>
    <w:p w14:paraId="7D8665DA" w14:textId="77777777" w:rsidR="000C55A1" w:rsidRPr="000651B6"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rPr>
      </w:pPr>
      <w:r w:rsidRPr="000651B6">
        <w:rPr>
          <w:rFonts w:ascii="Times New Roman" w:eastAsia="Times New Roman"/>
          <w:noProof/>
          <w:color w:val="00000A"/>
          <w:sz w:val="21"/>
          <w:szCs w:val="21"/>
          <w:lang w:eastAsia="ru-RU"/>
        </w:rPr>
        <w:drawing>
          <wp:anchor distT="0" distB="0" distL="114300" distR="114300" simplePos="0" relativeHeight="251677696" behindDoc="0" locked="0" layoutInCell="1" allowOverlap="1" wp14:anchorId="7776CAE2" wp14:editId="23522D33">
            <wp:simplePos x="771525" y="4743450"/>
            <wp:positionH relativeFrom="margin">
              <wp:align>left</wp:align>
            </wp:positionH>
            <wp:positionV relativeFrom="margin">
              <wp:align>center</wp:align>
            </wp:positionV>
            <wp:extent cx="911225" cy="2276475"/>
            <wp:effectExtent l="19050" t="0" r="3175" b="0"/>
            <wp:wrapSquare wrapText="bothSides"/>
            <wp:docPr id="1" name="Bild 3" descr="Y:\12_Logos\ventus pri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2_Logos\ventus prime3.png"/>
                    <pic:cNvPicPr>
                      <a:picLocks noChangeAspect="1" noChangeArrowheads="1"/>
                    </pic:cNvPicPr>
                  </pic:nvPicPr>
                  <pic:blipFill>
                    <a:blip r:embed="rId16" cstate="print"/>
                    <a:srcRect/>
                    <a:stretch>
                      <a:fillRect/>
                    </a:stretch>
                  </pic:blipFill>
                  <pic:spPr bwMode="auto">
                    <a:xfrm>
                      <a:off x="0" y="0"/>
                      <a:ext cx="911225" cy="2276475"/>
                    </a:xfrm>
                    <a:prstGeom prst="rect">
                      <a:avLst/>
                    </a:prstGeom>
                    <a:noFill/>
                    <a:ln w="9525">
                      <a:noFill/>
                      <a:miter lim="800000"/>
                      <a:headEnd/>
                      <a:tailEnd/>
                    </a:ln>
                  </pic:spPr>
                </pic:pic>
              </a:graphicData>
            </a:graphic>
          </wp:anchor>
        </w:drawing>
      </w:r>
      <w:r w:rsidRPr="000651B6">
        <w:rPr>
          <w:rFonts w:ascii="Times New Roman"/>
          <w:color w:val="00000A"/>
          <w:sz w:val="21"/>
          <w:szCs w:val="21"/>
        </w:rPr>
        <w:t xml:space="preserve"> Новая кремниевая протекторная смесь Ventus Prime³ с высоким коэффициентом сцепления и усовершенствованная технология смешивания для оптимального распределения полимеров и наполнителей в резиновой смеси улучшают характеристики торможения на мокром дорожном покрытии. За счет этого удалось повысить эффективность торможения на мокрой дороге примерно на 8 % и одновременно снизить сопротивление качению. Кроме того, четыре широкие продольные канавки быстро отводят воду из пятна контакта, улучшая управляемость автомобиля на мокрой дороге и снижая риск аквапланирования. Глубина отдельных канавок зависит при этом от их расположения на шине, что позволяет разрешить классический конфликт целей между обеспечением хороших эксплуатационных качеств на сухом и мокром дорожном покрытии.</w:t>
      </w:r>
    </w:p>
    <w:p w14:paraId="27FE689D" w14:textId="77777777" w:rsidR="000C55A1" w:rsidRPr="00482604"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lang w:eastAsia="en-GB" w:bidi="en-GB"/>
        </w:rPr>
      </w:pPr>
    </w:p>
    <w:p w14:paraId="660011CB" w14:textId="77777777" w:rsidR="000C55A1" w:rsidRPr="000651B6"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rPr>
      </w:pPr>
      <w:r w:rsidRPr="000651B6">
        <w:rPr>
          <w:rFonts w:ascii="Times New Roman"/>
          <w:color w:val="00000A"/>
          <w:sz w:val="21"/>
          <w:szCs w:val="21"/>
        </w:rPr>
        <w:t>При разработке актуальной модели Ventus Prime³ также удалось добиться существенного улучшения ее характеристик на сухой дороге. Благодаря новому асимметричному рисунку протектора фактическая площадь пятна контакта шины с дорожным полотном была увеличена на 10 %. В сочетании с повышенной жесткостью протектора в радиальном и поперечном направлении, новыми ребрами протектора Hybrid Hardness (разная жесткость с наружной и внутренней стороны) и массивной наружной плечевой зоной шины Ventus Prime³ отличаются значительно улучшенными характеристиками на сухом дорожном покрытии. Эффективность торможения на сухой дороге также увеличилась на 3 %, а кроме того, благодаря блокам протектора со скошенными кромками были существенно улучшены тяговые характеристики шины: они распределены по всей площади протектора и за счет этого увеличивают площадь пятна контакта в процессе торможения.</w:t>
      </w:r>
    </w:p>
    <w:p w14:paraId="2BB792E1" w14:textId="77777777" w:rsidR="000C55A1" w:rsidRPr="00482604"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lang w:eastAsia="en-GB" w:bidi="en-GB"/>
        </w:rPr>
      </w:pPr>
    </w:p>
    <w:p w14:paraId="3C8A9E6D" w14:textId="77777777" w:rsidR="000C55A1" w:rsidRPr="000651B6"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rPr>
      </w:pPr>
      <w:r w:rsidRPr="000651B6">
        <w:rPr>
          <w:rFonts w:ascii="Times New Roman"/>
          <w:color w:val="00000A"/>
          <w:sz w:val="21"/>
          <w:szCs w:val="21"/>
        </w:rPr>
        <w:t xml:space="preserve">В протекторной смеси Ventus Prime³ были использованы новые полимеры с функциональными группами, отличающиеся высокой молекулярной массой, что позволило повысить их износостойкость на 9 %. Шины оснащаются высокотехнологичным, легким и чрезвычайно износостойким каркасом из вискозного волокна, широким металлокордным брекером со слоем бесшовного витого брекера и высокопрочным наполнительным шнуром. Все это, помимо улучшенной управляемости, также обеспечивает точную реакцию на повороты рулевого колеса и сохранение полного контроля, даже на высоких скоростях. Благодаря улучшенному рисунку протектора, оптимизированному углу поперечного профиля и аэродинамическому дизайну боковин удалось снизить шум качения шины, что дополнительно повышает уровень комфорта Ventus Prime³. Используя новую технологию позиционирования канавок в рисунке протектора, инженеры-разработчики Hankook смогли добиться существенного снижения шума качения, в том числе при большом пробеге. </w:t>
      </w:r>
    </w:p>
    <w:p w14:paraId="2CEC8986" w14:textId="77777777" w:rsidR="000C55A1" w:rsidRPr="00482604"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lang w:eastAsia="en-GB" w:bidi="en-GB"/>
        </w:rPr>
      </w:pPr>
    </w:p>
    <w:p w14:paraId="0964AFED" w14:textId="77777777" w:rsidR="000C55A1" w:rsidRPr="00482604" w:rsidRDefault="000C55A1" w:rsidP="000C55A1">
      <w:pPr>
        <w:widowControl/>
        <w:wordWrap/>
        <w:autoSpaceDE/>
        <w:autoSpaceDN/>
        <w:jc w:val="left"/>
        <w:rPr>
          <w:rFonts w:ascii="Times New Roman"/>
          <w:bCs/>
          <w:sz w:val="22"/>
          <w:szCs w:val="22"/>
        </w:rPr>
      </w:pPr>
    </w:p>
    <w:p w14:paraId="76BDCD31" w14:textId="77777777" w:rsidR="000C55A1" w:rsidRPr="000651B6" w:rsidRDefault="000C55A1" w:rsidP="000C55A1">
      <w:pPr>
        <w:widowControl/>
        <w:suppressAutoHyphens/>
        <w:wordWrap/>
        <w:autoSpaceDE/>
        <w:autoSpaceDN/>
        <w:jc w:val="center"/>
        <w:rPr>
          <w:rFonts w:ascii="Helvetica" w:eastAsia="Times New Roman" w:hAnsi="Helvetica"/>
          <w:b/>
          <w:color w:val="FF6600"/>
          <w:kern w:val="0"/>
          <w:sz w:val="24"/>
          <w:szCs w:val="20"/>
        </w:rPr>
      </w:pPr>
      <w:r w:rsidRPr="000651B6">
        <w:br w:type="page"/>
      </w:r>
    </w:p>
    <w:p w14:paraId="6A75D68C" w14:textId="77777777" w:rsidR="000C55A1" w:rsidRPr="0049524F" w:rsidRDefault="000C55A1" w:rsidP="000C55A1">
      <w:pPr>
        <w:widowControl/>
        <w:suppressAutoHyphens/>
        <w:wordWrap/>
        <w:autoSpaceDE/>
        <w:autoSpaceDN/>
        <w:jc w:val="center"/>
        <w:rPr>
          <w:rFonts w:ascii="Arial" w:eastAsia="Times New Roman" w:hAnsi="Arial" w:cs="Arial"/>
          <w:b/>
          <w:color w:val="FF6600"/>
          <w:kern w:val="0"/>
          <w:sz w:val="24"/>
          <w:szCs w:val="20"/>
          <w:lang w:eastAsia="de-DE" w:bidi="en-GB"/>
        </w:rPr>
      </w:pPr>
    </w:p>
    <w:p w14:paraId="45B49B8A" w14:textId="77777777" w:rsidR="000C55A1" w:rsidRPr="0049524F" w:rsidRDefault="000C55A1" w:rsidP="000C55A1">
      <w:pPr>
        <w:widowControl/>
        <w:suppressAutoHyphens/>
        <w:wordWrap/>
        <w:autoSpaceDE/>
        <w:autoSpaceDN/>
        <w:jc w:val="center"/>
        <w:rPr>
          <w:rFonts w:ascii="Arial" w:eastAsia="Times New Roman" w:hAnsi="Arial" w:cs="Arial"/>
          <w:b/>
          <w:color w:val="FF6600"/>
          <w:kern w:val="0"/>
          <w:sz w:val="24"/>
          <w:szCs w:val="20"/>
          <w:vertAlign w:val="superscript"/>
        </w:rPr>
      </w:pPr>
      <w:r w:rsidRPr="0049524F">
        <w:rPr>
          <w:rFonts w:ascii="Arial" w:hAnsi="Arial" w:cs="Arial"/>
          <w:b/>
          <w:color w:val="FF6600"/>
          <w:sz w:val="24"/>
          <w:szCs w:val="20"/>
        </w:rPr>
        <w:t>Технические характеристики шины Hankook Ventus Prime³:</w:t>
      </w:r>
    </w:p>
    <w:p w14:paraId="3CBFDF70" w14:textId="77777777" w:rsidR="000C55A1" w:rsidRPr="00482604" w:rsidRDefault="000C55A1" w:rsidP="000C55A1">
      <w:pPr>
        <w:widowControl/>
        <w:shd w:val="clear" w:color="auto" w:fill="FFFFFF"/>
        <w:suppressAutoHyphens/>
        <w:wordWrap/>
        <w:autoSpaceDE/>
        <w:autoSpaceDN/>
        <w:spacing w:line="270" w:lineRule="atLeast"/>
        <w:ind w:left="1146" w:hanging="360"/>
        <w:jc w:val="left"/>
        <w:rPr>
          <w:rFonts w:ascii="Helvetica" w:eastAsia="Times New Roman" w:hAnsi="Helvetica"/>
          <w:color w:val="00000A"/>
          <w:kern w:val="0"/>
          <w:sz w:val="18"/>
          <w:szCs w:val="18"/>
          <w:lang w:eastAsia="de-DE" w:bidi="en-GB"/>
        </w:rPr>
      </w:pPr>
    </w:p>
    <w:p w14:paraId="27EBB184" w14:textId="77777777" w:rsidR="000C55A1" w:rsidRPr="000651B6" w:rsidRDefault="000C55A1" w:rsidP="00AF2775">
      <w:pPr>
        <w:numPr>
          <w:ilvl w:val="0"/>
          <w:numId w:val="5"/>
        </w:numPr>
        <w:shd w:val="clear" w:color="auto" w:fill="FFFFFF"/>
        <w:suppressAutoHyphens/>
        <w:wordWrap/>
        <w:autoSpaceDE/>
        <w:autoSpaceDN/>
        <w:spacing w:line="270" w:lineRule="atLeast"/>
        <w:ind w:left="360"/>
        <w:contextualSpacing/>
        <w:rPr>
          <w:rFonts w:ascii="Arial" w:eastAsia="Times New Roman" w:hAnsi="Arial" w:cs="Arial"/>
          <w:i/>
          <w:color w:val="00000A"/>
          <w:kern w:val="0"/>
          <w:sz w:val="18"/>
          <w:szCs w:val="18"/>
        </w:rPr>
      </w:pPr>
      <w:r w:rsidRPr="000651B6">
        <w:rPr>
          <w:rFonts w:ascii="Arial" w:hAnsi="Arial"/>
          <w:i/>
          <w:color w:val="00000A"/>
          <w:sz w:val="18"/>
          <w:szCs w:val="18"/>
        </w:rPr>
        <w:t>Улучшенные эксплуатационные характеристики на сухом дорожном покрытии</w:t>
      </w:r>
    </w:p>
    <w:p w14:paraId="1805E907"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669504" behindDoc="0" locked="0" layoutInCell="1" allowOverlap="1" wp14:anchorId="229CC2FD" wp14:editId="72F125FE">
            <wp:simplePos x="0" y="0"/>
            <wp:positionH relativeFrom="margin">
              <wp:align>right</wp:align>
            </wp:positionH>
            <wp:positionV relativeFrom="margin">
              <wp:posOffset>575945</wp:posOffset>
            </wp:positionV>
            <wp:extent cx="1143000" cy="1143000"/>
            <wp:effectExtent l="0" t="0" r="0" b="0"/>
            <wp:wrapSquare wrapText="bothSides"/>
            <wp:docPr id="3" name="Image 28" descr="cid:image004.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id:image004.jpg@01D0ECB9.4CFD7BD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sidRPr="000651B6">
        <w:rPr>
          <w:rFonts w:ascii="Arial" w:hAnsi="Arial"/>
          <w:color w:val="00000A"/>
          <w:sz w:val="18"/>
          <w:szCs w:val="18"/>
        </w:rPr>
        <w:t>-</w:t>
      </w:r>
      <w:r w:rsidRPr="000651B6">
        <w:rPr>
          <w:rFonts w:ascii="Arial" w:hAnsi="Arial"/>
          <w:color w:val="00000A"/>
          <w:sz w:val="18"/>
          <w:szCs w:val="18"/>
        </w:rPr>
        <w:tab/>
        <w:t>Повышенная жесткость блоков протектора в радиальном и поперечном направлении.</w:t>
      </w:r>
      <w:r w:rsidRPr="000651B6">
        <w:rPr>
          <w:rFonts w:ascii="Arial" w:hAnsi="Arial"/>
          <w:color w:val="00000A"/>
          <w:sz w:val="21"/>
          <w:szCs w:val="21"/>
        </w:rPr>
        <w:t xml:space="preserve"> </w:t>
      </w:r>
    </w:p>
    <w:p w14:paraId="35C95D61"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Площадь пятна контакта, увеличенная на 10 %.</w:t>
      </w:r>
    </w:p>
    <w:p w14:paraId="09100FAF"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 xml:space="preserve">Разная степень жесткости наружных ребер и массивные </w:t>
      </w:r>
    </w:p>
    <w:p w14:paraId="48365DF4" w14:textId="77777777" w:rsidR="000C55A1" w:rsidRPr="000651B6" w:rsidRDefault="000C55A1" w:rsidP="000C55A1">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sidRPr="000651B6">
        <w:rPr>
          <w:rFonts w:ascii="Arial" w:hAnsi="Arial"/>
          <w:color w:val="00000A"/>
          <w:sz w:val="18"/>
          <w:szCs w:val="18"/>
        </w:rPr>
        <w:t xml:space="preserve"> блоки в наружной плечевой зоне для повышенной устойчивости в поворотах.</w:t>
      </w:r>
    </w:p>
    <w:p w14:paraId="68BF2803"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 xml:space="preserve">Ориентированный в направлении движения рисунок протектора для превосходной курсовой устойчивости, </w:t>
      </w:r>
    </w:p>
    <w:p w14:paraId="086EFB25" w14:textId="77777777" w:rsidR="000C55A1" w:rsidRPr="000651B6" w:rsidRDefault="000C55A1" w:rsidP="000C55A1">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sidRPr="000651B6">
        <w:rPr>
          <w:rFonts w:ascii="Arial" w:hAnsi="Arial"/>
          <w:color w:val="00000A"/>
          <w:sz w:val="18"/>
          <w:szCs w:val="18"/>
        </w:rPr>
        <w:t xml:space="preserve"> даже на высоких скоростях.</w:t>
      </w:r>
    </w:p>
    <w:p w14:paraId="24A57E2E"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Скошенные кромки блоков протектора способствуют увеличению пятна контакта при торможении:</w:t>
      </w:r>
    </w:p>
    <w:p w14:paraId="7BE665FA" w14:textId="77777777" w:rsidR="000C55A1" w:rsidRPr="000651B6" w:rsidRDefault="000C55A1" w:rsidP="000C55A1">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sidRPr="000651B6">
        <w:rPr>
          <w:rFonts w:ascii="Arial" w:hAnsi="Arial"/>
          <w:color w:val="00000A"/>
          <w:sz w:val="18"/>
          <w:szCs w:val="18"/>
        </w:rPr>
        <w:t xml:space="preserve"> эффективность торможения на сухом дорожном покрытии повышена на 3 %.</w:t>
      </w:r>
      <w:r w:rsidRPr="000651B6">
        <w:rPr>
          <w:rFonts w:ascii="Arial" w:hAnsi="Arial"/>
          <w:color w:val="00000A"/>
          <w:sz w:val="21"/>
          <w:szCs w:val="21"/>
        </w:rPr>
        <w:t xml:space="preserve"> </w:t>
      </w:r>
    </w:p>
    <w:p w14:paraId="50E31BA9" w14:textId="77777777" w:rsidR="000C55A1" w:rsidRPr="000651B6" w:rsidRDefault="000C55A1" w:rsidP="000C55A1">
      <w:pPr>
        <w:widowControl/>
        <w:shd w:val="clear" w:color="auto" w:fill="FFFFFF"/>
        <w:suppressAutoHyphens/>
        <w:wordWrap/>
        <w:autoSpaceDE/>
        <w:autoSpaceDN/>
        <w:ind w:left="720" w:hanging="360"/>
        <w:jc w:val="left"/>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Легкий и при этом чрезвычайно износостойкий каркас из вискозного волокна и высокопрочный</w:t>
      </w:r>
    </w:p>
    <w:p w14:paraId="33A8F557" w14:textId="77777777" w:rsidR="000C55A1" w:rsidRPr="000651B6" w:rsidRDefault="000C55A1" w:rsidP="000C55A1">
      <w:pPr>
        <w:widowControl/>
        <w:shd w:val="clear" w:color="auto" w:fill="FFFFFF"/>
        <w:suppressAutoHyphens/>
        <w:wordWrap/>
        <w:autoSpaceDE/>
        <w:autoSpaceDN/>
        <w:ind w:left="720" w:hanging="12"/>
        <w:jc w:val="left"/>
        <w:rPr>
          <w:rFonts w:ascii="Arial" w:eastAsia="Times New Roman" w:hAnsi="Arial" w:cs="Arial"/>
          <w:color w:val="00000A"/>
          <w:kern w:val="0"/>
          <w:sz w:val="18"/>
          <w:szCs w:val="18"/>
        </w:rPr>
      </w:pPr>
      <w:r w:rsidRPr="000651B6">
        <w:rPr>
          <w:rFonts w:ascii="Arial" w:hAnsi="Arial"/>
          <w:color w:val="00000A"/>
          <w:sz w:val="18"/>
          <w:szCs w:val="18"/>
        </w:rPr>
        <w:t xml:space="preserve"> наполнительный шнур для улучшенной управляемости и точной реакции на повороты рулевого колеса.</w:t>
      </w:r>
    </w:p>
    <w:p w14:paraId="73D8E75D" w14:textId="77777777" w:rsidR="000C55A1" w:rsidRPr="00482604" w:rsidRDefault="000C55A1" w:rsidP="000C55A1">
      <w:pPr>
        <w:widowControl/>
        <w:shd w:val="clear" w:color="auto" w:fill="FFFFFF"/>
        <w:suppressAutoHyphens/>
        <w:wordWrap/>
        <w:autoSpaceDE/>
        <w:autoSpaceDN/>
        <w:spacing w:line="270" w:lineRule="atLeast"/>
        <w:ind w:left="360" w:hanging="360"/>
        <w:jc w:val="left"/>
        <w:rPr>
          <w:rFonts w:ascii="Arial" w:eastAsia="Times New Roman" w:hAnsi="Arial" w:cs="Arial"/>
          <w:color w:val="00000A"/>
          <w:kern w:val="0"/>
          <w:sz w:val="18"/>
          <w:szCs w:val="18"/>
          <w:lang w:eastAsia="de-DE" w:bidi="en-GB"/>
        </w:rPr>
      </w:pPr>
    </w:p>
    <w:p w14:paraId="6330D60A" w14:textId="77777777" w:rsidR="000C55A1" w:rsidRPr="00482604" w:rsidRDefault="000C55A1" w:rsidP="000C55A1">
      <w:pPr>
        <w:widowControl/>
        <w:shd w:val="clear" w:color="auto" w:fill="FFFFFF"/>
        <w:suppressAutoHyphens/>
        <w:wordWrap/>
        <w:autoSpaceDE/>
        <w:autoSpaceDN/>
        <w:spacing w:line="270" w:lineRule="atLeast"/>
        <w:ind w:left="360" w:hanging="360"/>
        <w:jc w:val="left"/>
        <w:rPr>
          <w:rFonts w:ascii="Arial" w:eastAsia="Times New Roman" w:hAnsi="Arial" w:cs="Arial"/>
          <w:color w:val="00000A"/>
          <w:kern w:val="0"/>
          <w:sz w:val="18"/>
          <w:szCs w:val="18"/>
          <w:lang w:eastAsia="de-DE" w:bidi="en-GB"/>
        </w:rPr>
      </w:pPr>
    </w:p>
    <w:p w14:paraId="63903631" w14:textId="77777777" w:rsidR="000C55A1" w:rsidRPr="000651B6"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r w:rsidRPr="000651B6">
        <w:rPr>
          <w:rFonts w:ascii="Arial" w:hAnsi="Arial"/>
          <w:color w:val="00000A"/>
          <w:sz w:val="18"/>
          <w:szCs w:val="18"/>
        </w:rPr>
        <w:t>2.</w:t>
      </w:r>
      <w:r w:rsidRPr="000651B6">
        <w:rPr>
          <w:rFonts w:ascii="Arial" w:hAnsi="Arial"/>
          <w:color w:val="00000A"/>
          <w:sz w:val="18"/>
          <w:szCs w:val="18"/>
        </w:rPr>
        <w:tab/>
      </w:r>
      <w:r w:rsidRPr="000651B6">
        <w:rPr>
          <w:rFonts w:ascii="Arial" w:hAnsi="Arial"/>
          <w:i/>
          <w:color w:val="00000A"/>
          <w:sz w:val="18"/>
          <w:szCs w:val="18"/>
        </w:rPr>
        <w:t>Улучшенные эксплуатационные характеристики на мокром дорожном покрытии</w:t>
      </w:r>
    </w:p>
    <w:p w14:paraId="2E7BD99B"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667456" behindDoc="0" locked="0" layoutInCell="1" allowOverlap="1" wp14:anchorId="284B896B" wp14:editId="74E3A95B">
            <wp:simplePos x="0" y="0"/>
            <wp:positionH relativeFrom="margin">
              <wp:align>right</wp:align>
            </wp:positionH>
            <wp:positionV relativeFrom="margin">
              <wp:posOffset>2192655</wp:posOffset>
            </wp:positionV>
            <wp:extent cx="1189355" cy="534035"/>
            <wp:effectExtent l="0" t="0" r="0" b="0"/>
            <wp:wrapSquare wrapText="bothSides"/>
            <wp:docPr id="4" name="Image 27" descr="C:\Users\HK115\Desktop\K125_b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K115\Desktop\K125_bild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9355" cy="534035"/>
                    </a:xfrm>
                    <a:prstGeom prst="rect">
                      <a:avLst/>
                    </a:prstGeom>
                    <a:noFill/>
                    <a:ln>
                      <a:noFill/>
                    </a:ln>
                  </pic:spPr>
                </pic:pic>
              </a:graphicData>
            </a:graphic>
          </wp:anchor>
        </w:drawing>
      </w:r>
      <w:r w:rsidRPr="000651B6">
        <w:rPr>
          <w:rFonts w:ascii="Arial" w:hAnsi="Arial"/>
          <w:color w:val="00000A"/>
          <w:sz w:val="18"/>
          <w:szCs w:val="18"/>
        </w:rPr>
        <w:t>-</w:t>
      </w:r>
      <w:r w:rsidRPr="000651B6">
        <w:rPr>
          <w:rFonts w:ascii="Arial" w:hAnsi="Arial"/>
          <w:color w:val="00000A"/>
          <w:sz w:val="18"/>
          <w:szCs w:val="18"/>
        </w:rPr>
        <w:tab/>
        <w:t xml:space="preserve">Четыре широкие продольные канавки для чрезвычайно быстрого отвода воды. </w:t>
      </w:r>
    </w:p>
    <w:p w14:paraId="6057E70C"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 xml:space="preserve">Новая кремниевая протекторная смесь с высоким коэффициентом сцепления и новая технология смешивания </w:t>
      </w:r>
    </w:p>
    <w:p w14:paraId="2747AC19" w14:textId="77777777" w:rsidR="000C55A1" w:rsidRPr="000651B6" w:rsidRDefault="000C55A1" w:rsidP="000C55A1">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sidRPr="000651B6">
        <w:rPr>
          <w:rFonts w:ascii="Arial" w:hAnsi="Arial"/>
          <w:color w:val="00000A"/>
          <w:sz w:val="18"/>
          <w:szCs w:val="18"/>
        </w:rPr>
        <w:t xml:space="preserve"> для оптимального распределения полимеров и наполнителей: повышенная на 8 % </w:t>
      </w:r>
    </w:p>
    <w:p w14:paraId="03A214C6"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 xml:space="preserve"> </w:t>
      </w:r>
      <w:r w:rsidRPr="000651B6">
        <w:rPr>
          <w:rFonts w:ascii="Arial" w:hAnsi="Arial"/>
          <w:color w:val="00000A"/>
          <w:sz w:val="18"/>
          <w:szCs w:val="18"/>
        </w:rPr>
        <w:tab/>
        <w:t>эффективность торможения на мокром дорожном покрытии.</w:t>
      </w:r>
    </w:p>
    <w:p w14:paraId="7C03B3A9" w14:textId="77777777" w:rsidR="000C55A1" w:rsidRPr="00482604"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eastAsia="de-DE" w:bidi="en-GB"/>
        </w:rPr>
      </w:pPr>
    </w:p>
    <w:p w14:paraId="35106264" w14:textId="77777777" w:rsidR="000C55A1" w:rsidRPr="00482604"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eastAsia="de-DE" w:bidi="en-GB"/>
        </w:rPr>
      </w:pPr>
    </w:p>
    <w:p w14:paraId="509B63E1" w14:textId="77777777" w:rsidR="000C55A1" w:rsidRPr="000651B6"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i/>
          <w:color w:val="00000A"/>
          <w:kern w:val="0"/>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671552" behindDoc="0" locked="0" layoutInCell="1" allowOverlap="1" wp14:anchorId="5CE4FFF1" wp14:editId="583BB25E">
            <wp:simplePos x="0" y="0"/>
            <wp:positionH relativeFrom="margin">
              <wp:posOffset>4799330</wp:posOffset>
            </wp:positionH>
            <wp:positionV relativeFrom="margin">
              <wp:posOffset>3359785</wp:posOffset>
            </wp:positionV>
            <wp:extent cx="1189990" cy="963930"/>
            <wp:effectExtent l="0" t="0" r="0" b="7620"/>
            <wp:wrapSquare wrapText="bothSides"/>
            <wp:docPr id="5" name="Image 25" descr="C:\Users\HK115\Desktop\HK_Sales Guide_K125_Ventus Prime3\Links\K125_F_ch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HK115\Desktop\HK_Sales Guide_K125_Ventus Prime3\Links\K125_F_champ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9990" cy="963930"/>
                    </a:xfrm>
                    <a:prstGeom prst="rect">
                      <a:avLst/>
                    </a:prstGeom>
                    <a:noFill/>
                    <a:ln>
                      <a:noFill/>
                    </a:ln>
                  </pic:spPr>
                </pic:pic>
              </a:graphicData>
            </a:graphic>
          </wp:anchor>
        </w:drawing>
      </w:r>
      <w:r w:rsidRPr="000651B6">
        <w:rPr>
          <w:rFonts w:ascii="Arial" w:hAnsi="Arial"/>
          <w:color w:val="00000A"/>
          <w:sz w:val="18"/>
          <w:szCs w:val="18"/>
        </w:rPr>
        <w:t>3.</w:t>
      </w:r>
      <w:r w:rsidRPr="000651B6">
        <w:rPr>
          <w:rFonts w:ascii="Arial" w:hAnsi="Arial"/>
          <w:color w:val="00000A"/>
          <w:sz w:val="18"/>
          <w:szCs w:val="18"/>
        </w:rPr>
        <w:tab/>
      </w:r>
      <w:r w:rsidRPr="000651B6">
        <w:rPr>
          <w:rFonts w:ascii="Arial" w:hAnsi="Arial"/>
          <w:i/>
          <w:color w:val="00000A"/>
          <w:sz w:val="18"/>
          <w:szCs w:val="18"/>
        </w:rPr>
        <w:t>Сниженный уровень шума и повышенный комфорт</w:t>
      </w:r>
    </w:p>
    <w:p w14:paraId="74538880"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 xml:space="preserve">Инновационный рисунок протектора с оптимизированным шагом и новая технология позиционирования </w:t>
      </w:r>
    </w:p>
    <w:p w14:paraId="43A88791"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 xml:space="preserve"> </w:t>
      </w:r>
      <w:r w:rsidRPr="000651B6">
        <w:rPr>
          <w:rFonts w:ascii="Arial" w:hAnsi="Arial"/>
          <w:color w:val="00000A"/>
          <w:sz w:val="18"/>
          <w:szCs w:val="18"/>
        </w:rPr>
        <w:tab/>
        <w:t>канавок для снижения шума качения шины, в том числе</w:t>
      </w:r>
    </w:p>
    <w:p w14:paraId="3365A343" w14:textId="77777777" w:rsidR="000C55A1" w:rsidRPr="000651B6" w:rsidRDefault="000C55A1" w:rsidP="000C55A1">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sidRPr="000651B6">
        <w:rPr>
          <w:rFonts w:ascii="Arial" w:hAnsi="Arial"/>
          <w:color w:val="00000A"/>
          <w:sz w:val="18"/>
          <w:szCs w:val="18"/>
        </w:rPr>
        <w:t xml:space="preserve"> при большом пробеге.</w:t>
      </w:r>
    </w:p>
    <w:p w14:paraId="5D351628"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Стабильное одинарное бортовое кольцо для высокой плавности хода/комфорта движения.</w:t>
      </w:r>
    </w:p>
    <w:p w14:paraId="589FEE0C"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 xml:space="preserve">Аэродинамический дизайн боковин для снижения завихрений </w:t>
      </w:r>
    </w:p>
    <w:p w14:paraId="0A7C2352" w14:textId="77777777" w:rsidR="000C55A1" w:rsidRPr="000651B6" w:rsidRDefault="000C55A1" w:rsidP="000C55A1">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sidRPr="000651B6">
        <w:rPr>
          <w:rFonts w:ascii="Arial" w:hAnsi="Arial"/>
          <w:color w:val="00000A"/>
          <w:sz w:val="18"/>
          <w:szCs w:val="18"/>
        </w:rPr>
        <w:t xml:space="preserve"> и вибраций на высоких скоростях.</w:t>
      </w:r>
      <w:r w:rsidRPr="000651B6">
        <w:rPr>
          <w:rFonts w:ascii="Arial" w:hAnsi="Arial"/>
          <w:color w:val="00000A"/>
          <w:szCs w:val="20"/>
        </w:rPr>
        <w:t xml:space="preserve"> </w:t>
      </w:r>
    </w:p>
    <w:p w14:paraId="5763B5EA" w14:textId="77777777" w:rsidR="000C55A1" w:rsidRPr="00482604"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eastAsia="de-DE" w:bidi="en-GB"/>
        </w:rPr>
      </w:pPr>
    </w:p>
    <w:p w14:paraId="2746A388" w14:textId="77777777" w:rsidR="000C55A1" w:rsidRPr="000651B6"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673600" behindDoc="0" locked="0" layoutInCell="1" allowOverlap="1" wp14:anchorId="0536969F" wp14:editId="1A3CF667">
            <wp:simplePos x="0" y="0"/>
            <wp:positionH relativeFrom="margin">
              <wp:align>right</wp:align>
            </wp:positionH>
            <wp:positionV relativeFrom="margin">
              <wp:posOffset>4506595</wp:posOffset>
            </wp:positionV>
            <wp:extent cx="1168400" cy="1163320"/>
            <wp:effectExtent l="0" t="0" r="0" b="0"/>
            <wp:wrapSquare wrapText="bothSides"/>
            <wp:docPr id="6" name="Image 24" descr="cid:image002.jpg@01D0ECB9.4CFD7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jpg@01D0ECB9.4CFD7BD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68400" cy="1163320"/>
                    </a:xfrm>
                    <a:prstGeom prst="rect">
                      <a:avLst/>
                    </a:prstGeom>
                    <a:noFill/>
                    <a:ln>
                      <a:noFill/>
                    </a:ln>
                  </pic:spPr>
                </pic:pic>
              </a:graphicData>
            </a:graphic>
          </wp:anchor>
        </w:drawing>
      </w:r>
    </w:p>
    <w:p w14:paraId="5BFC63DC" w14:textId="77777777" w:rsidR="000C55A1" w:rsidRPr="000651B6"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i/>
          <w:color w:val="00000A"/>
          <w:kern w:val="0"/>
          <w:sz w:val="18"/>
          <w:szCs w:val="18"/>
        </w:rPr>
      </w:pPr>
      <w:r w:rsidRPr="000651B6">
        <w:rPr>
          <w:rFonts w:ascii="Arial" w:hAnsi="Arial"/>
          <w:color w:val="00000A"/>
          <w:sz w:val="18"/>
          <w:szCs w:val="18"/>
        </w:rPr>
        <w:t>4.</w:t>
      </w:r>
      <w:r w:rsidRPr="000651B6">
        <w:rPr>
          <w:rFonts w:ascii="Arial" w:hAnsi="Arial"/>
          <w:color w:val="00000A"/>
          <w:sz w:val="18"/>
          <w:szCs w:val="18"/>
        </w:rPr>
        <w:tab/>
      </w:r>
      <w:r w:rsidRPr="000651B6">
        <w:rPr>
          <w:rFonts w:ascii="Arial" w:hAnsi="Arial"/>
          <w:i/>
          <w:color w:val="00000A"/>
          <w:sz w:val="18"/>
          <w:szCs w:val="18"/>
        </w:rPr>
        <w:t>Сниженное сопротивление качению и повышенная износостойкость</w:t>
      </w:r>
    </w:p>
    <w:p w14:paraId="7C8FC563"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Кремниевая протекторная смесь с высоким коэффициентом сцепления снижает сопротивление качению.</w:t>
      </w:r>
    </w:p>
    <w:p w14:paraId="32945855"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Полимеры с высокой молекулярной массой в протекторной смеси:</w:t>
      </w:r>
    </w:p>
    <w:p w14:paraId="000D87FB" w14:textId="77777777" w:rsidR="000C55A1" w:rsidRPr="000651B6" w:rsidRDefault="000C55A1" w:rsidP="000C55A1">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sidRPr="000651B6">
        <w:rPr>
          <w:rFonts w:ascii="Arial" w:hAnsi="Arial"/>
          <w:color w:val="00000A"/>
          <w:sz w:val="18"/>
          <w:szCs w:val="18"/>
        </w:rPr>
        <w:t>повышенная на 9 % износостойкость.</w:t>
      </w:r>
    </w:p>
    <w:p w14:paraId="22264628" w14:textId="77777777" w:rsidR="000C55A1" w:rsidRPr="000651B6" w:rsidRDefault="000C55A1" w:rsidP="000C55A1">
      <w:pPr>
        <w:shd w:val="clear" w:color="auto" w:fill="FFFFFF"/>
        <w:suppressAutoHyphens/>
        <w:wordWrap/>
        <w:autoSpaceDE/>
        <w:autoSpaceDN/>
        <w:ind w:left="720" w:hanging="360"/>
        <w:contextualSpacing/>
        <w:rPr>
          <w:rFonts w:ascii="Arial" w:eastAsia="Times New Roman" w:hAnsi="Arial" w:cs="Arial"/>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 xml:space="preserve">Система Visual Alignment Indicator в наружной плечевой зоне позволяет </w:t>
      </w:r>
    </w:p>
    <w:p w14:paraId="315E392F" w14:textId="77777777" w:rsidR="000C55A1" w:rsidRPr="000651B6" w:rsidRDefault="000C55A1" w:rsidP="000C55A1">
      <w:pPr>
        <w:shd w:val="clear" w:color="auto" w:fill="FFFFFF"/>
        <w:suppressAutoHyphens/>
        <w:wordWrap/>
        <w:autoSpaceDE/>
        <w:autoSpaceDN/>
        <w:ind w:left="720" w:hanging="12"/>
        <w:contextualSpacing/>
        <w:rPr>
          <w:rFonts w:ascii="Arial" w:eastAsia="Times New Roman" w:hAnsi="Arial" w:cs="Arial"/>
          <w:color w:val="00000A"/>
          <w:kern w:val="0"/>
          <w:sz w:val="18"/>
          <w:szCs w:val="18"/>
        </w:rPr>
      </w:pPr>
      <w:r w:rsidRPr="000651B6">
        <w:rPr>
          <w:rFonts w:ascii="Arial" w:hAnsi="Arial"/>
          <w:color w:val="00000A"/>
          <w:sz w:val="18"/>
          <w:szCs w:val="18"/>
        </w:rPr>
        <w:t>легко обнаруживать неравномерный износ, вызванный неправильными настройками ходовой части.</w:t>
      </w:r>
    </w:p>
    <w:p w14:paraId="06C4A096" w14:textId="77777777" w:rsidR="000C55A1" w:rsidRPr="00482604"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eastAsia="de-DE" w:bidi="en-GB"/>
        </w:rPr>
      </w:pPr>
    </w:p>
    <w:p w14:paraId="40514C2C" w14:textId="77777777" w:rsidR="000C55A1" w:rsidRPr="00482604"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lang w:eastAsia="de-DE" w:bidi="en-GB"/>
        </w:rPr>
      </w:pPr>
    </w:p>
    <w:p w14:paraId="09E3F7DF" w14:textId="77777777" w:rsidR="000C55A1" w:rsidRPr="000651B6" w:rsidRDefault="000C55A1" w:rsidP="000C55A1">
      <w:pPr>
        <w:shd w:val="clear" w:color="auto" w:fill="FFFFFF"/>
        <w:suppressAutoHyphens/>
        <w:wordWrap/>
        <w:autoSpaceDE/>
        <w:autoSpaceDN/>
        <w:spacing w:line="270" w:lineRule="atLeast"/>
        <w:ind w:left="360" w:hanging="360"/>
        <w:contextualSpacing/>
        <w:rPr>
          <w:rFonts w:ascii="Arial" w:eastAsia="Times New Roman" w:hAnsi="Arial" w:cs="Arial"/>
          <w:color w:val="00000A"/>
          <w:kern w:val="0"/>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675648" behindDoc="0" locked="0" layoutInCell="1" allowOverlap="1" wp14:anchorId="2FC5A071" wp14:editId="4BA8CC6B">
            <wp:simplePos x="0" y="0"/>
            <wp:positionH relativeFrom="margin">
              <wp:align>right</wp:align>
            </wp:positionH>
            <wp:positionV relativeFrom="margin">
              <wp:posOffset>5953125</wp:posOffset>
            </wp:positionV>
            <wp:extent cx="1014095" cy="973455"/>
            <wp:effectExtent l="0" t="0" r="0" b="0"/>
            <wp:wrapSquare wrapText="bothSides"/>
            <wp:docPr id="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4095" cy="973455"/>
                    </a:xfrm>
                    <a:prstGeom prst="rect">
                      <a:avLst/>
                    </a:prstGeom>
                    <a:noFill/>
                    <a:ln>
                      <a:noFill/>
                    </a:ln>
                  </pic:spPr>
                </pic:pic>
              </a:graphicData>
            </a:graphic>
          </wp:anchor>
        </w:drawing>
      </w:r>
      <w:r w:rsidRPr="000651B6">
        <w:rPr>
          <w:rFonts w:ascii="Arial" w:hAnsi="Arial"/>
          <w:color w:val="00000A"/>
          <w:sz w:val="18"/>
          <w:szCs w:val="18"/>
        </w:rPr>
        <w:t>5.</w:t>
      </w:r>
      <w:r w:rsidRPr="000651B6">
        <w:rPr>
          <w:rFonts w:ascii="Arial" w:hAnsi="Arial"/>
          <w:color w:val="00000A"/>
          <w:sz w:val="18"/>
          <w:szCs w:val="18"/>
        </w:rPr>
        <w:tab/>
      </w:r>
      <w:r w:rsidRPr="000651B6">
        <w:rPr>
          <w:rFonts w:ascii="Arial" w:hAnsi="Arial"/>
          <w:i/>
          <w:color w:val="00000A"/>
          <w:sz w:val="18"/>
          <w:szCs w:val="18"/>
        </w:rPr>
        <w:t xml:space="preserve"> Линейка</w:t>
      </w:r>
    </w:p>
    <w:p w14:paraId="09A8EF38" w14:textId="77777777" w:rsidR="000C55A1" w:rsidRPr="000651B6" w:rsidRDefault="000C55A1" w:rsidP="000C55A1">
      <w:pPr>
        <w:shd w:val="clear" w:color="auto" w:fill="FFFFFF"/>
        <w:suppressAutoHyphens/>
        <w:wordWrap/>
        <w:autoSpaceDE/>
        <w:autoSpaceDN/>
        <w:ind w:left="720" w:hanging="360"/>
        <w:contextualSpacing/>
        <w:rPr>
          <w:rFonts w:ascii="Helvetica" w:eastAsia="Times New Roman" w:hAnsi="Helvetica"/>
          <w:color w:val="00000A"/>
          <w:kern w:val="0"/>
          <w:sz w:val="18"/>
          <w:szCs w:val="18"/>
        </w:rPr>
      </w:pPr>
      <w:r w:rsidRPr="000651B6">
        <w:rPr>
          <w:rFonts w:ascii="Arial" w:hAnsi="Arial"/>
          <w:color w:val="00000A"/>
          <w:sz w:val="18"/>
          <w:szCs w:val="18"/>
        </w:rPr>
        <w:t>-</w:t>
      </w:r>
      <w:r w:rsidRPr="000651B6">
        <w:rPr>
          <w:rFonts w:ascii="Arial" w:hAnsi="Arial"/>
          <w:color w:val="00000A"/>
          <w:sz w:val="18"/>
          <w:szCs w:val="18"/>
        </w:rPr>
        <w:tab/>
        <w:t>Шины Ventus Prime³ выпускаются преимущественно на высокотехнологичном европейском заводе Hankook в Венгрии и предлагаются в 107 размерах диаметром от 15 до 19 дюймов и шириной от 185 до 245 мм с отношением высоты профиля к ширине от 65</w:t>
      </w:r>
      <w:r w:rsidRPr="000651B6">
        <w:rPr>
          <w:rFonts w:ascii="Helvetica" w:hAnsi="Helvetica"/>
          <w:color w:val="00000A"/>
          <w:sz w:val="18"/>
          <w:szCs w:val="18"/>
        </w:rPr>
        <w:t xml:space="preserve"> до 40 % и индексами скорости H, V, W и Y.</w:t>
      </w:r>
    </w:p>
    <w:p w14:paraId="30EDFC94" w14:textId="77777777" w:rsidR="000C55A1" w:rsidRPr="00482604" w:rsidRDefault="000C55A1" w:rsidP="000C55A1">
      <w:pPr>
        <w:widowControl/>
        <w:suppressAutoHyphens/>
        <w:wordWrap/>
        <w:autoSpaceDE/>
        <w:autoSpaceDN/>
        <w:adjustRightInd w:val="0"/>
        <w:spacing w:line="276" w:lineRule="auto"/>
        <w:rPr>
          <w:rFonts w:ascii="Times New Roman" w:eastAsia="Times New Roman"/>
          <w:color w:val="00000A"/>
          <w:kern w:val="0"/>
          <w:sz w:val="21"/>
          <w:szCs w:val="21"/>
          <w:lang w:eastAsia="en-GB" w:bidi="en-GB"/>
        </w:rPr>
      </w:pPr>
    </w:p>
    <w:p w14:paraId="34FF8D50" w14:textId="77777777" w:rsidR="000C55A1" w:rsidRPr="00482604" w:rsidRDefault="000C55A1" w:rsidP="000C55A1">
      <w:pPr>
        <w:widowControl/>
        <w:adjustRightInd w:val="0"/>
        <w:spacing w:line="276" w:lineRule="auto"/>
        <w:rPr>
          <w:rFonts w:ascii="Times New Roman"/>
          <w:sz w:val="21"/>
          <w:szCs w:val="21"/>
        </w:rPr>
      </w:pPr>
    </w:p>
    <w:p w14:paraId="4ADCFDD8" w14:textId="77777777" w:rsidR="000C55A1" w:rsidRPr="000651B6" w:rsidRDefault="000C55A1" w:rsidP="000C55A1">
      <w:pPr>
        <w:widowControl/>
        <w:adjustRightInd w:val="0"/>
        <w:spacing w:line="276" w:lineRule="auto"/>
        <w:jc w:val="center"/>
        <w:rPr>
          <w:rFonts w:ascii="Times New Roman"/>
          <w:sz w:val="21"/>
          <w:szCs w:val="21"/>
        </w:rPr>
      </w:pPr>
      <w:r w:rsidRPr="000651B6">
        <w:rPr>
          <w:rFonts w:ascii="Times New Roman"/>
          <w:sz w:val="21"/>
          <w:szCs w:val="21"/>
        </w:rPr>
        <w:t>###</w:t>
      </w:r>
    </w:p>
    <w:p w14:paraId="1B0321C3" w14:textId="77777777" w:rsidR="000C55A1" w:rsidRPr="00482604" w:rsidRDefault="000C55A1" w:rsidP="00454255">
      <w:pPr>
        <w:widowControl/>
        <w:wordWrap/>
        <w:autoSpaceDE/>
        <w:autoSpaceDN/>
        <w:jc w:val="center"/>
        <w:rPr>
          <w:rFonts w:ascii="Helvetica" w:eastAsia="Times New Roman" w:hAnsi="Helvetica" w:cs="Helvetica"/>
          <w:b/>
          <w:bCs/>
          <w:snapToGrid w:val="0"/>
          <w:color w:val="FF6600"/>
          <w:kern w:val="18"/>
          <w:sz w:val="32"/>
          <w:szCs w:val="32"/>
          <w:lang w:eastAsia="en-GB" w:bidi="en-GB"/>
        </w:rPr>
      </w:pPr>
    </w:p>
    <w:p w14:paraId="0B297B5D" w14:textId="2A509A8D" w:rsidR="007968AA" w:rsidRPr="0049524F" w:rsidRDefault="000C55A1" w:rsidP="00AA2141">
      <w:pPr>
        <w:widowControl/>
        <w:wordWrap/>
        <w:autoSpaceDE/>
        <w:autoSpaceDN/>
        <w:rPr>
          <w:rFonts w:ascii="Arial" w:eastAsia="Times New Roman" w:hAnsi="Arial" w:cs="Arial"/>
          <w:b/>
          <w:bCs/>
          <w:snapToGrid w:val="0"/>
          <w:color w:val="FF6600"/>
          <w:kern w:val="18"/>
          <w:sz w:val="32"/>
          <w:szCs w:val="32"/>
        </w:rPr>
      </w:pPr>
      <w:r w:rsidRPr="000651B6">
        <w:br w:type="page"/>
      </w:r>
      <w:r w:rsidR="007968AA" w:rsidRPr="0049524F">
        <w:rPr>
          <w:rFonts w:ascii="Arial" w:hAnsi="Arial" w:cs="Arial"/>
          <w:b/>
          <w:bCs/>
          <w:snapToGrid w:val="0"/>
          <w:color w:val="FF6600"/>
          <w:sz w:val="32"/>
          <w:szCs w:val="32"/>
        </w:rPr>
        <w:lastRenderedPageBreak/>
        <w:t xml:space="preserve">Hankook Ventus S1 evo²: в 2017 году вновь оценены как «образцовые» по результатам теста летних шин AUTO BILD sportscars и признаны auto motor sport «достойными рекомендации» </w:t>
      </w:r>
    </w:p>
    <w:p w14:paraId="516E5568" w14:textId="77777777" w:rsidR="007968AA" w:rsidRPr="0049524F" w:rsidRDefault="007968AA" w:rsidP="00AF2775">
      <w:pPr>
        <w:numPr>
          <w:ilvl w:val="0"/>
          <w:numId w:val="10"/>
        </w:numPr>
        <w:suppressAutoHyphens/>
        <w:wordWrap/>
        <w:autoSpaceDE/>
        <w:autoSpaceDN/>
        <w:adjustRightInd w:val="0"/>
        <w:snapToGrid w:val="0"/>
        <w:spacing w:line="276" w:lineRule="auto"/>
        <w:ind w:right="27"/>
        <w:outlineLvl w:val="0"/>
        <w:rPr>
          <w:rFonts w:ascii="Arial" w:eastAsia="Times New Roman" w:hAnsi="Arial" w:cs="Arial"/>
          <w:b/>
          <w:bCs/>
          <w:color w:val="FF6600"/>
          <w:kern w:val="0"/>
          <w:sz w:val="32"/>
          <w:szCs w:val="32"/>
        </w:rPr>
      </w:pPr>
      <w:r w:rsidRPr="0049524F">
        <w:rPr>
          <w:rFonts w:ascii="Arial" w:hAnsi="Arial" w:cs="Arial"/>
          <w:b/>
          <w:bCs/>
          <w:snapToGrid w:val="0"/>
          <w:color w:val="FF6600"/>
          <w:sz w:val="32"/>
          <w:szCs w:val="32"/>
        </w:rPr>
        <w:t>Шины Hankook</w:t>
      </w:r>
      <w:r w:rsidRPr="0049524F">
        <w:rPr>
          <w:rFonts w:ascii="Arial" w:hAnsi="Arial" w:cs="Arial"/>
          <w:b/>
          <w:bCs/>
          <w:color w:val="FF6600"/>
          <w:sz w:val="32"/>
          <w:szCs w:val="32"/>
        </w:rPr>
        <w:t xml:space="preserve"> Ventus S1 evo² для SUV: также оценены журналом AUTO BILD Allrad как «образцовые» </w:t>
      </w:r>
    </w:p>
    <w:p w14:paraId="10CF6095" w14:textId="77777777" w:rsidR="007968AA" w:rsidRPr="00482604" w:rsidRDefault="007968AA" w:rsidP="007968AA">
      <w:pPr>
        <w:widowControl/>
        <w:suppressAutoHyphens/>
        <w:wordWrap/>
        <w:autoSpaceDE/>
        <w:autoSpaceDN/>
        <w:adjustRightInd w:val="0"/>
        <w:spacing w:line="276" w:lineRule="auto"/>
        <w:rPr>
          <w:rFonts w:ascii="Times New Roman" w:eastAsia="Times New Roman"/>
          <w:b/>
          <w:bCs/>
          <w:color w:val="00000A"/>
          <w:kern w:val="0"/>
          <w:sz w:val="22"/>
          <w:szCs w:val="22"/>
          <w:lang w:eastAsia="en-GB" w:bidi="en-GB"/>
        </w:rPr>
      </w:pPr>
    </w:p>
    <w:p w14:paraId="7EB8F9E2" w14:textId="77777777" w:rsidR="007968AA" w:rsidRPr="000651B6" w:rsidRDefault="007968AA" w:rsidP="007968AA">
      <w:pPr>
        <w:widowControl/>
        <w:suppressAutoHyphens/>
        <w:wordWrap/>
        <w:autoSpaceDE/>
        <w:autoSpaceDN/>
        <w:adjustRightInd w:val="0"/>
        <w:spacing w:line="276" w:lineRule="auto"/>
        <w:rPr>
          <w:rFonts w:ascii="Times New Roman" w:eastAsia="Times New Roman"/>
          <w:b/>
          <w:bCs/>
          <w:color w:val="00000A"/>
          <w:kern w:val="0"/>
          <w:sz w:val="22"/>
          <w:szCs w:val="22"/>
        </w:rPr>
      </w:pPr>
      <w:r w:rsidRPr="000651B6">
        <w:rPr>
          <w:rFonts w:ascii="Times New Roman"/>
          <w:b/>
          <w:bCs/>
          <w:color w:val="00000A"/>
          <w:sz w:val="22"/>
          <w:szCs w:val="22"/>
        </w:rPr>
        <w:t xml:space="preserve">В 2017 году, как и прошлом году, флагманская шина UHP компании Hankook Tires — Ventus S1 evo² — вновь была оценена журналом AUTO BILD sportscar по результатам теста летних шин как «образцовая» и стала победителем по соотношению цены и качества. Эксперты особо отметили ее сбалансированные эксплуатационные характеристики и превосходную управляемость, а также отличное сцепление с сухим и мокрым дорожным полотном. </w:t>
      </w:r>
    </w:p>
    <w:p w14:paraId="1957576D" w14:textId="77777777" w:rsidR="007968AA" w:rsidRPr="00482604" w:rsidRDefault="007968AA" w:rsidP="007968AA">
      <w:pPr>
        <w:widowControl/>
        <w:suppressAutoHyphens/>
        <w:wordWrap/>
        <w:autoSpaceDE/>
        <w:autoSpaceDN/>
        <w:adjustRightInd w:val="0"/>
        <w:spacing w:line="276" w:lineRule="auto"/>
        <w:rPr>
          <w:rFonts w:ascii="Times New Roman" w:eastAsia="Times New Roman"/>
          <w:b/>
          <w:bCs/>
          <w:color w:val="00000A"/>
          <w:kern w:val="0"/>
          <w:sz w:val="22"/>
          <w:szCs w:val="22"/>
          <w:lang w:eastAsia="en-GB" w:bidi="en-GB"/>
        </w:rPr>
      </w:pPr>
    </w:p>
    <w:p w14:paraId="46C1C20B" w14:textId="77777777" w:rsidR="007968AA" w:rsidRPr="000651B6" w:rsidRDefault="007968AA" w:rsidP="007968AA">
      <w:pPr>
        <w:widowControl/>
        <w:suppressAutoHyphens/>
        <w:wordWrap/>
        <w:autoSpaceDE/>
        <w:autoSpaceDN/>
        <w:adjustRightInd w:val="0"/>
        <w:spacing w:line="276" w:lineRule="auto"/>
        <w:rPr>
          <w:rFonts w:ascii="Times New Roman" w:eastAsia="Times New Roman"/>
          <w:color w:val="00000A"/>
          <w:kern w:val="0"/>
          <w:sz w:val="21"/>
          <w:szCs w:val="21"/>
        </w:rPr>
      </w:pPr>
      <w:r w:rsidRPr="000651B6">
        <w:rPr>
          <w:rFonts w:ascii="Times New Roman" w:eastAsia="Times New Roman"/>
          <w:noProof/>
          <w:color w:val="00000A"/>
          <w:sz w:val="21"/>
          <w:szCs w:val="21"/>
          <w:lang w:eastAsia="ru-RU"/>
        </w:rPr>
        <w:drawing>
          <wp:anchor distT="0" distB="0" distL="114300" distR="114300" simplePos="0" relativeHeight="251679744" behindDoc="0" locked="0" layoutInCell="1" allowOverlap="1" wp14:anchorId="25B6F5A5" wp14:editId="76FA8D6F">
            <wp:simplePos x="0" y="0"/>
            <wp:positionH relativeFrom="margin">
              <wp:posOffset>0</wp:posOffset>
            </wp:positionH>
            <wp:positionV relativeFrom="margin">
              <wp:posOffset>2915285</wp:posOffset>
            </wp:positionV>
            <wp:extent cx="933450" cy="2333625"/>
            <wp:effectExtent l="0" t="0" r="0" b="9525"/>
            <wp:wrapSquare wrapText="bothSides"/>
            <wp:docPr id="8" name="Bild 4" descr="Y:\12_Logos\S1ev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2_Logos\S1evo2.png"/>
                    <pic:cNvPicPr>
                      <a:picLocks noChangeAspect="1" noChangeArrowheads="1"/>
                    </pic:cNvPicPr>
                  </pic:nvPicPr>
                  <pic:blipFill>
                    <a:blip r:embed="rId24" cstate="print"/>
                    <a:srcRect/>
                    <a:stretch>
                      <a:fillRect/>
                    </a:stretch>
                  </pic:blipFill>
                  <pic:spPr bwMode="auto">
                    <a:xfrm>
                      <a:off x="0" y="0"/>
                      <a:ext cx="933450" cy="2333625"/>
                    </a:xfrm>
                    <a:prstGeom prst="rect">
                      <a:avLst/>
                    </a:prstGeom>
                    <a:noFill/>
                    <a:ln w="9525">
                      <a:noFill/>
                      <a:miter lim="800000"/>
                      <a:headEnd/>
                      <a:tailEnd/>
                    </a:ln>
                  </pic:spPr>
                </pic:pic>
              </a:graphicData>
            </a:graphic>
          </wp:anchor>
        </w:drawing>
      </w:r>
      <w:r w:rsidRPr="000651B6">
        <w:rPr>
          <w:rFonts w:ascii="Times New Roman"/>
          <w:color w:val="00000A"/>
          <w:sz w:val="21"/>
          <w:szCs w:val="21"/>
        </w:rPr>
        <w:t>Копилка наград флагманской шины компании Hankook Ventus S1 evo</w:t>
      </w:r>
      <w:r w:rsidRPr="000651B6">
        <w:rPr>
          <w:rFonts w:ascii="Times New Roman"/>
          <w:color w:val="00000A"/>
          <w:sz w:val="21"/>
          <w:szCs w:val="21"/>
          <w:vertAlign w:val="superscript"/>
        </w:rPr>
        <w:t>2</w:t>
      </w:r>
      <w:r w:rsidRPr="000651B6">
        <w:rPr>
          <w:rFonts w:ascii="Times New Roman"/>
          <w:color w:val="00000A"/>
          <w:sz w:val="21"/>
          <w:szCs w:val="21"/>
        </w:rPr>
        <w:t xml:space="preserve"> пополнилась еще двумя победами в тестах. По результатам теста, проведенного журналом Auto Bild Sportscars, эта высокотехнологичная шина размера 235/35 R19 91Y была оценена как «образцовая» (Auto Bild Sportscars 04/2017). Столь же высокую оценку шине дало и издание Auto Motor Sport, которое признало шины размера 245/45 R 18 Y «достойными рекомендации», особо подчеркнув их гармоничные, идеально сбалансированные ходовые качества (auto motor und sport 07/2017). Журнал Auto Bild Allrad также оценил шину Ventus S1 evo² SUV размера 235/50 R19 в исполнении для кроссоверов как «образцовую» (Auto Bild Allrad 04/2017). Недавно компания Audi AG выбрала эту шину класса UHP размера 285/35 R 22 106 Y XL в исполнении для кроссоверов с технологией Sound absorber® для заводской комплектации самого мощного серийного дизельного автомобиля всех времен SQ7 TDI, а также Q7. Рост объемов продаж на вторичном рынке свидетельствует о том, что многие клиенты по достоинству оценили эти впечатляющие 22-дюймовые шины с технологией шумоподавления от Hankook. </w:t>
      </w:r>
    </w:p>
    <w:p w14:paraId="123E0AD9" w14:textId="77777777" w:rsidR="007968AA" w:rsidRPr="000651B6" w:rsidRDefault="007968AA" w:rsidP="007968AA">
      <w:pPr>
        <w:widowControl/>
        <w:suppressAutoHyphens/>
        <w:wordWrap/>
        <w:autoSpaceDE/>
        <w:autoSpaceDN/>
        <w:adjustRightInd w:val="0"/>
        <w:spacing w:line="276" w:lineRule="auto"/>
        <w:rPr>
          <w:rFonts w:ascii="Times New Roman" w:eastAsia="Times New Roman"/>
          <w:color w:val="00000A"/>
          <w:kern w:val="0"/>
          <w:sz w:val="21"/>
          <w:szCs w:val="21"/>
        </w:rPr>
      </w:pPr>
      <w:r w:rsidRPr="000651B6">
        <w:rPr>
          <w:rFonts w:ascii="Times New Roman" w:eastAsia="Times New Roman"/>
          <w:noProof/>
          <w:color w:val="00000A"/>
          <w:sz w:val="21"/>
          <w:szCs w:val="21"/>
          <w:lang w:eastAsia="ru-RU"/>
        </w:rPr>
        <w:drawing>
          <wp:anchor distT="0" distB="0" distL="114300" distR="114300" simplePos="0" relativeHeight="251681792" behindDoc="0" locked="0" layoutInCell="1" allowOverlap="1" wp14:anchorId="0510DB02" wp14:editId="72AE7C9E">
            <wp:simplePos x="0" y="0"/>
            <wp:positionH relativeFrom="margin">
              <wp:posOffset>-340995</wp:posOffset>
            </wp:positionH>
            <wp:positionV relativeFrom="margin">
              <wp:posOffset>5382260</wp:posOffset>
            </wp:positionV>
            <wp:extent cx="1733550" cy="1733550"/>
            <wp:effectExtent l="0" t="0" r="0" b="0"/>
            <wp:wrapSquare wrapText="bothSides"/>
            <wp:docPr id="9" name="Bild 5" descr="Y:\12_Logos\hankook_testlogo2017_0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12_Logos\hankook_testlogo2017_01h.jpg"/>
                    <pic:cNvPicPr>
                      <a:picLocks noChangeAspect="1" noChangeArrowheads="1"/>
                    </pic:cNvPicPr>
                  </pic:nvPicPr>
                  <pic:blipFill>
                    <a:blip r:embed="rId25" cstate="print"/>
                    <a:srcRect/>
                    <a:stretch>
                      <a:fillRect/>
                    </a:stretch>
                  </pic:blipFill>
                  <pic:spPr bwMode="auto">
                    <a:xfrm>
                      <a:off x="0" y="0"/>
                      <a:ext cx="1733550" cy="1733550"/>
                    </a:xfrm>
                    <a:prstGeom prst="rect">
                      <a:avLst/>
                    </a:prstGeom>
                    <a:noFill/>
                    <a:ln w="9525">
                      <a:noFill/>
                      <a:miter lim="800000"/>
                      <a:headEnd/>
                      <a:tailEnd/>
                    </a:ln>
                  </pic:spPr>
                </pic:pic>
              </a:graphicData>
            </a:graphic>
          </wp:anchor>
        </w:drawing>
      </w:r>
    </w:p>
    <w:p w14:paraId="7132DB0E" w14:textId="77777777" w:rsidR="007968AA" w:rsidRPr="000651B6" w:rsidRDefault="007968AA" w:rsidP="007968AA">
      <w:pPr>
        <w:widowControl/>
        <w:suppressAutoHyphens/>
        <w:wordWrap/>
        <w:autoSpaceDE/>
        <w:autoSpaceDN/>
        <w:adjustRightInd w:val="0"/>
        <w:spacing w:line="276" w:lineRule="auto"/>
        <w:ind w:left="1416"/>
        <w:rPr>
          <w:rFonts w:ascii="Times New Roman" w:eastAsia="Times New Roman"/>
          <w:color w:val="00000A"/>
          <w:kern w:val="0"/>
          <w:sz w:val="21"/>
          <w:szCs w:val="21"/>
        </w:rPr>
      </w:pPr>
      <w:r w:rsidRPr="000651B6">
        <w:rPr>
          <w:rFonts w:ascii="Times New Roman"/>
          <w:color w:val="00000A"/>
          <w:sz w:val="21"/>
          <w:szCs w:val="21"/>
        </w:rPr>
        <w:t xml:space="preserve">В рамках тестов, проводимых крупными автомобильными изданиями, шины оцениваются по разным критериям, в число которых входит управляемость и торможение на сухом и мокром дорожном покрытии, а также уровень шума и сопротивление качению. Шины Ventus S1 evo² и Ventus S1 evo² SUV вновь показали высочайшие результаты в тестах на управляемость, тормозной путь, устойчивость к аквапланированию и уровень шума. </w:t>
      </w:r>
    </w:p>
    <w:p w14:paraId="470A9914" w14:textId="77777777" w:rsidR="007968AA" w:rsidRPr="000651B6" w:rsidRDefault="007968AA" w:rsidP="007968AA">
      <w:pPr>
        <w:widowControl/>
        <w:suppressAutoHyphens/>
        <w:wordWrap/>
        <w:autoSpaceDE/>
        <w:autoSpaceDN/>
        <w:adjustRightInd w:val="0"/>
        <w:spacing w:line="276" w:lineRule="auto"/>
        <w:rPr>
          <w:rFonts w:ascii="Times New Roman" w:eastAsia="Times New Roman"/>
          <w:color w:val="00000A"/>
          <w:kern w:val="0"/>
          <w:sz w:val="21"/>
          <w:szCs w:val="21"/>
        </w:rPr>
      </w:pPr>
      <w:r w:rsidRPr="000651B6">
        <w:rPr>
          <w:rFonts w:ascii="Times New Roman"/>
          <w:color w:val="00000A"/>
          <w:sz w:val="21"/>
          <w:szCs w:val="21"/>
        </w:rPr>
        <w:t xml:space="preserve">Благодаря оптимальному сочетанию ходовых качеств, долговечности, комфорта и экономии топлива шина Hankook Ventus S1 evo² с технологиями, разработанными для гонок DTM, уже не раз использовалась автопроизводителями премиум-класса, такими как Audi, BMW, Mercedes-Benz и группа компаний Volkswagen, для заводской комплектации автомобилей. </w:t>
      </w:r>
    </w:p>
    <w:p w14:paraId="7C9F6ACE" w14:textId="77777777" w:rsidR="007968AA" w:rsidRPr="000651B6" w:rsidRDefault="007968AA" w:rsidP="007968AA">
      <w:pPr>
        <w:widowControl/>
        <w:suppressAutoHyphens/>
        <w:wordWrap/>
        <w:autoSpaceDE/>
        <w:autoSpaceDN/>
        <w:adjustRightInd w:val="0"/>
        <w:spacing w:line="276" w:lineRule="auto"/>
        <w:rPr>
          <w:rFonts w:ascii="Times New Roman" w:eastAsia="Times New Roman"/>
          <w:color w:val="00000A"/>
          <w:kern w:val="0"/>
          <w:sz w:val="21"/>
          <w:szCs w:val="21"/>
        </w:rPr>
      </w:pPr>
      <w:r w:rsidRPr="000651B6">
        <w:rPr>
          <w:rFonts w:ascii="Times New Roman"/>
          <w:color w:val="00000A"/>
          <w:sz w:val="21"/>
          <w:szCs w:val="21"/>
        </w:rPr>
        <w:t>Асимметричный рисунок протектора шины обеспечивает эффективный отвод воды из пятна контакта, одновременно снижая тепло трения. Кроме того, он гарантирует точное и динамичное управление и комфорт движения со сниженным уровнем шума и вибрации.</w:t>
      </w:r>
    </w:p>
    <w:p w14:paraId="0AD1592D" w14:textId="77777777" w:rsidR="007968AA" w:rsidRPr="00482604" w:rsidRDefault="007968AA" w:rsidP="007968AA">
      <w:pPr>
        <w:widowControl/>
        <w:suppressAutoHyphens/>
        <w:wordWrap/>
        <w:autoSpaceDE/>
        <w:autoSpaceDN/>
        <w:adjustRightInd w:val="0"/>
        <w:spacing w:line="276" w:lineRule="auto"/>
        <w:rPr>
          <w:rFonts w:ascii="Times New Roman" w:eastAsia="Times New Roman"/>
          <w:color w:val="00000A"/>
          <w:kern w:val="0"/>
          <w:sz w:val="21"/>
          <w:szCs w:val="21"/>
          <w:lang w:eastAsia="en-GB" w:bidi="en-GB"/>
        </w:rPr>
      </w:pPr>
    </w:p>
    <w:p w14:paraId="1C56BC09" w14:textId="77777777" w:rsidR="007968AA" w:rsidRPr="000651B6" w:rsidRDefault="007968AA" w:rsidP="007968AA">
      <w:pPr>
        <w:widowControl/>
        <w:suppressAutoHyphens/>
        <w:wordWrap/>
        <w:autoSpaceDE/>
        <w:autoSpaceDN/>
        <w:adjustRightInd w:val="0"/>
        <w:spacing w:line="276" w:lineRule="auto"/>
        <w:rPr>
          <w:rFonts w:ascii="Times New Roman" w:eastAsia="Times New Roman"/>
          <w:color w:val="00000A"/>
          <w:kern w:val="0"/>
          <w:sz w:val="21"/>
          <w:szCs w:val="21"/>
        </w:rPr>
      </w:pPr>
      <w:r w:rsidRPr="000651B6">
        <w:rPr>
          <w:rFonts w:ascii="Times New Roman"/>
          <w:color w:val="00000A"/>
          <w:sz w:val="21"/>
          <w:szCs w:val="21"/>
        </w:rPr>
        <w:lastRenderedPageBreak/>
        <w:t>Пэ Хо-Йоль, глава европейского представительства компании Hankook Tire, заявил: «Мы очень довольны превосходными результатами тестов нашей флагманской модели шин UHP Ventus S1 evo². Наши шины регулярно получают высокие оценки независимых экспертов. Это говорит о том, что благодаря нашему постоянному стремлению к технологическому прогрессу нам удается создавать продукты, обеспечивающие наилучшие впечатления от вождения».</w:t>
      </w:r>
    </w:p>
    <w:p w14:paraId="467870F2" w14:textId="77777777" w:rsidR="007968AA" w:rsidRPr="00482604" w:rsidRDefault="007968AA" w:rsidP="007968AA">
      <w:pPr>
        <w:tabs>
          <w:tab w:val="left" w:pos="142"/>
        </w:tabs>
        <w:suppressAutoHyphens/>
        <w:wordWrap/>
        <w:autoSpaceDE/>
        <w:autoSpaceDN/>
        <w:ind w:left="284" w:hanging="38"/>
        <w:jc w:val="center"/>
        <w:rPr>
          <w:rFonts w:ascii="Times New Roman" w:eastAsia="Times New Roman"/>
          <w:color w:val="00000A"/>
          <w:kern w:val="0"/>
          <w:sz w:val="2"/>
          <w:szCs w:val="2"/>
          <w:lang w:eastAsia="en-GB" w:bidi="en-GB"/>
        </w:rPr>
      </w:pPr>
    </w:p>
    <w:p w14:paraId="1591DF4A" w14:textId="77777777" w:rsidR="007968AA" w:rsidRPr="00482604" w:rsidRDefault="007968AA" w:rsidP="007968AA">
      <w:pPr>
        <w:tabs>
          <w:tab w:val="left" w:pos="142"/>
        </w:tabs>
        <w:suppressAutoHyphens/>
        <w:wordWrap/>
        <w:autoSpaceDE/>
        <w:autoSpaceDN/>
        <w:ind w:left="284" w:hanging="38"/>
        <w:jc w:val="center"/>
        <w:rPr>
          <w:rFonts w:ascii="Times New Roman" w:eastAsia="Times New Roman"/>
          <w:color w:val="00000A"/>
          <w:kern w:val="0"/>
          <w:sz w:val="2"/>
          <w:szCs w:val="2"/>
          <w:lang w:eastAsia="en-GB" w:bidi="en-GB"/>
        </w:rPr>
      </w:pPr>
    </w:p>
    <w:p w14:paraId="182FD887" w14:textId="77777777" w:rsidR="007968AA" w:rsidRPr="00482604" w:rsidRDefault="007968AA" w:rsidP="007968AA">
      <w:pPr>
        <w:tabs>
          <w:tab w:val="left" w:pos="142"/>
        </w:tabs>
        <w:suppressAutoHyphens/>
        <w:wordWrap/>
        <w:autoSpaceDE/>
        <w:autoSpaceDN/>
        <w:ind w:left="284" w:hanging="38"/>
        <w:jc w:val="center"/>
        <w:rPr>
          <w:rFonts w:ascii="Times New Roman" w:eastAsia="Times New Roman"/>
          <w:color w:val="00000A"/>
          <w:kern w:val="0"/>
          <w:sz w:val="2"/>
          <w:szCs w:val="2"/>
          <w:lang w:eastAsia="en-GB" w:bidi="en-GB"/>
        </w:rPr>
      </w:pPr>
    </w:p>
    <w:p w14:paraId="7E9260D2" w14:textId="77777777" w:rsidR="007968AA" w:rsidRPr="00482604" w:rsidRDefault="007968AA" w:rsidP="007968AA">
      <w:pPr>
        <w:tabs>
          <w:tab w:val="left" w:pos="142"/>
        </w:tabs>
        <w:suppressAutoHyphens/>
        <w:wordWrap/>
        <w:autoSpaceDE/>
        <w:autoSpaceDN/>
        <w:ind w:left="284" w:hanging="38"/>
        <w:jc w:val="center"/>
        <w:rPr>
          <w:rFonts w:ascii="Times New Roman" w:eastAsia="Times New Roman"/>
          <w:color w:val="00000A"/>
          <w:kern w:val="0"/>
          <w:sz w:val="2"/>
          <w:szCs w:val="2"/>
          <w:lang w:eastAsia="en-GB" w:bidi="en-GB"/>
        </w:rPr>
      </w:pPr>
    </w:p>
    <w:p w14:paraId="509957D1" w14:textId="77777777" w:rsidR="007968AA" w:rsidRPr="0049524F" w:rsidRDefault="007968AA" w:rsidP="007968AA">
      <w:pPr>
        <w:tabs>
          <w:tab w:val="left" w:pos="142"/>
        </w:tabs>
        <w:suppressAutoHyphens/>
        <w:wordWrap/>
        <w:autoSpaceDE/>
        <w:autoSpaceDN/>
        <w:jc w:val="center"/>
        <w:rPr>
          <w:rFonts w:ascii="Arial" w:eastAsia="Times New Roman" w:hAnsi="Arial" w:cs="Arial"/>
          <w:color w:val="00000A"/>
          <w:kern w:val="0"/>
          <w:sz w:val="2"/>
          <w:szCs w:val="2"/>
        </w:rPr>
      </w:pPr>
      <w:r w:rsidRPr="0049524F">
        <w:rPr>
          <w:rFonts w:ascii="Arial" w:hAnsi="Arial" w:cs="Arial"/>
          <w:b/>
          <w:bCs/>
          <w:snapToGrid w:val="0"/>
          <w:color w:val="FF6600"/>
          <w:sz w:val="24"/>
          <w:szCs w:val="20"/>
        </w:rPr>
        <w:t>Технические характеристики шины Hankook Ventus S1 evo²</w:t>
      </w:r>
    </w:p>
    <w:p w14:paraId="25CACCC3" w14:textId="7468BC0E" w:rsidR="007968AA" w:rsidRPr="000651B6" w:rsidRDefault="00811C5C" w:rsidP="007968AA">
      <w:pPr>
        <w:suppressAutoHyphens/>
        <w:wordWrap/>
        <w:autoSpaceDE/>
        <w:autoSpaceDN/>
        <w:adjustRightInd w:val="0"/>
        <w:snapToGrid w:val="0"/>
        <w:spacing w:line="276" w:lineRule="auto"/>
        <w:jc w:val="center"/>
        <w:outlineLvl w:val="0"/>
        <w:rPr>
          <w:rFonts w:ascii="Helvetica" w:eastAsia="Times New Roman" w:hAnsi="Helvetica" w:cs="Helvetica"/>
          <w:b/>
          <w:bCs/>
          <w:snapToGrid w:val="0"/>
          <w:color w:val="FF6600"/>
          <w:kern w:val="18"/>
          <w:sz w:val="32"/>
          <w:szCs w:val="32"/>
        </w:rPr>
      </w:pPr>
      <w:r>
        <w:rPr>
          <w:noProof/>
          <w:lang w:eastAsia="ru-RU"/>
        </w:rPr>
        <mc:AlternateContent>
          <mc:Choice Requires="wps">
            <w:drawing>
              <wp:anchor distT="45720" distB="45720" distL="114300" distR="114300" simplePos="0" relativeHeight="251763712" behindDoc="0" locked="0" layoutInCell="1" allowOverlap="1" wp14:anchorId="19AD1080" wp14:editId="34F9F640">
                <wp:simplePos x="0" y="0"/>
                <wp:positionH relativeFrom="page">
                  <wp:posOffset>5524500</wp:posOffset>
                </wp:positionH>
                <wp:positionV relativeFrom="paragraph">
                  <wp:posOffset>135890</wp:posOffset>
                </wp:positionV>
                <wp:extent cx="1943100" cy="2390775"/>
                <wp:effectExtent l="0" t="0" r="19050" b="28575"/>
                <wp:wrapSquare wrapText="bothSides"/>
                <wp:docPr id="25"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90775"/>
                        </a:xfrm>
                        <a:prstGeom prst="rect">
                          <a:avLst/>
                        </a:prstGeom>
                        <a:solidFill>
                          <a:srgbClr val="FFFFFF"/>
                        </a:solidFill>
                        <a:ln w="9525">
                          <a:solidFill>
                            <a:sysClr val="window" lastClr="FFFFFF"/>
                          </a:solidFill>
                          <a:miter lim="800000"/>
                          <a:headEnd/>
                          <a:tailEnd/>
                        </a:ln>
                      </wps:spPr>
                      <wps:txbx>
                        <w:txbxContent>
                          <w:p w14:paraId="735D1AFD" w14:textId="77777777" w:rsidR="0049524F" w:rsidRPr="007B36A4" w:rsidRDefault="0049524F" w:rsidP="007968AA">
                            <w:r>
                              <w:rPr>
                                <w:noProof/>
                                <w:color w:val="444444"/>
                                <w:sz w:val="21"/>
                                <w:szCs w:val="21"/>
                                <w:lang w:eastAsia="ru-RU"/>
                              </w:rPr>
                              <w:drawing>
                                <wp:inline distT="0" distB="0" distL="0" distR="0" wp14:anchorId="1264BEB8" wp14:editId="3DF559DF">
                                  <wp:extent cx="1750695" cy="11760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30910_Hankook_Ventus_S1_evo2-SUV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0695" cy="1176020"/>
                                          </a:xfrm>
                                          <a:prstGeom prst="rect">
                                            <a:avLst/>
                                          </a:prstGeom>
                                        </pic:spPr>
                                      </pic:pic>
                                    </a:graphicData>
                                  </a:graphic>
                                </wp:inline>
                              </w:drawing>
                            </w:r>
                            <w:r w:rsidRPr="007B36A4">
                              <w:rPr>
                                <w:noProof/>
                                <w:color w:val="444444"/>
                                <w:sz w:val="21"/>
                                <w:szCs w:val="21"/>
                                <w:lang w:eastAsia="ru-RU"/>
                              </w:rPr>
                              <w:drawing>
                                <wp:inline distT="0" distB="0" distL="0" distR="0" wp14:anchorId="0885A415" wp14:editId="09F4702E">
                                  <wp:extent cx="1590675" cy="1114425"/>
                                  <wp:effectExtent l="19050" t="0" r="9525" b="0"/>
                                  <wp:docPr id="12" name="Picture 8" descr="http://www.hankooktire-press.com/fileadmin/news/2015/20150915_Hankook_as_Original_Fitment_for_Audi_A4_EN/20150915_Hankook_as_Original_Fitment_for_Audi_A4_EN_html_m70acc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nkooktire-press.com/fileadmin/news/2015/20150915_Hankook_as_Original_Fitment_for_Audi_A4_EN/20150915_Hankook_as_Original_Fitment_for_Audi_A4_EN_html_m70acc62e.jpg"/>
                                          <pic:cNvPicPr>
                                            <a:picLocks noChangeAspect="1" noChangeArrowheads="1"/>
                                          </pic:cNvPicPr>
                                        </pic:nvPicPr>
                                        <pic:blipFill>
                                          <a:blip r:embed="rId27" cstate="print"/>
                                          <a:srcRect/>
                                          <a:stretch>
                                            <a:fillRect/>
                                          </a:stretch>
                                        </pic:blipFill>
                                        <pic:spPr bwMode="auto">
                                          <a:xfrm>
                                            <a:off x="0" y="0"/>
                                            <a:ext cx="1590675" cy="1114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D1080" id="Textfeld 4" o:spid="_x0000_s1030" type="#_x0000_t202" style="position:absolute;left:0;text-align:left;margin-left:435pt;margin-top:10.7pt;width:153pt;height:188.2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" strokecolor="window">
                <v:textbox>
                  <w:txbxContent>
                    <w:p w14:paraId="735D1AFD" w14:textId="77777777" w:rsidR="0049524F" w:rsidRPr="007B36A4" w:rsidRDefault="0049524F" w:rsidP="007968AA">
                      <w:r>
                        <w:rPr>
                          <w:noProof/>
                          <w:color w:val="444444"/>
                          <w:sz w:val="21"/>
                          <w:szCs w:val="21"/>
                          <w:lang w:eastAsia="ru-RU"/>
                        </w:rPr>
                        <w:drawing>
                          <wp:inline distT="0" distB="0" distL="0" distR="0" wp14:anchorId="1264BEB8" wp14:editId="3DF559DF">
                            <wp:extent cx="1750695" cy="11760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30910_Hankook_Ventus_S1_evo2-SUV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0695" cy="1176020"/>
                                    </a:xfrm>
                                    <a:prstGeom prst="rect">
                                      <a:avLst/>
                                    </a:prstGeom>
                                  </pic:spPr>
                                </pic:pic>
                              </a:graphicData>
                            </a:graphic>
                          </wp:inline>
                        </w:drawing>
                      </w:r>
                      <w:r w:rsidRPr="007B36A4">
                        <w:rPr>
                          <w:noProof/>
                          <w:color w:val="444444"/>
                          <w:sz w:val="21"/>
                          <w:szCs w:val="21"/>
                          <w:lang w:eastAsia="ru-RU"/>
                        </w:rPr>
                        <w:drawing>
                          <wp:inline distT="0" distB="0" distL="0" distR="0" wp14:anchorId="0885A415" wp14:editId="09F4702E">
                            <wp:extent cx="1590675" cy="1114425"/>
                            <wp:effectExtent l="19050" t="0" r="9525" b="0"/>
                            <wp:docPr id="12" name="Picture 8" descr="http://www.hankooktire-press.com/fileadmin/news/2015/20150915_Hankook_as_Original_Fitment_for_Audi_A4_EN/20150915_Hankook_as_Original_Fitment_for_Audi_A4_EN_html_m70acc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nkooktire-press.com/fileadmin/news/2015/20150915_Hankook_as_Original_Fitment_for_Audi_A4_EN/20150915_Hankook_as_Original_Fitment_for_Audi_A4_EN_html_m70acc62e.jpg"/>
                                    <pic:cNvPicPr>
                                      <a:picLocks noChangeAspect="1" noChangeArrowheads="1"/>
                                    </pic:cNvPicPr>
                                  </pic:nvPicPr>
                                  <pic:blipFill>
                                    <a:blip r:embed="rId27" cstate="print"/>
                                    <a:srcRect/>
                                    <a:stretch>
                                      <a:fillRect/>
                                    </a:stretch>
                                  </pic:blipFill>
                                  <pic:spPr bwMode="auto">
                                    <a:xfrm>
                                      <a:off x="0" y="0"/>
                                      <a:ext cx="1590675" cy="1114425"/>
                                    </a:xfrm>
                                    <a:prstGeom prst="rect">
                                      <a:avLst/>
                                    </a:prstGeom>
                                    <a:noFill/>
                                    <a:ln w="9525">
                                      <a:noFill/>
                                      <a:miter lim="800000"/>
                                      <a:headEnd/>
                                      <a:tailEnd/>
                                    </a:ln>
                                  </pic:spPr>
                                </pic:pic>
                              </a:graphicData>
                            </a:graphic>
                          </wp:inline>
                        </w:drawing>
                      </w:r>
                    </w:p>
                  </w:txbxContent>
                </v:textbox>
                <w10:wrap type="square" anchorx="page"/>
              </v:shape>
            </w:pict>
          </mc:Fallback>
        </mc:AlternateContent>
      </w:r>
    </w:p>
    <w:p w14:paraId="701E1487" w14:textId="77777777" w:rsidR="007968AA" w:rsidRPr="000651B6" w:rsidRDefault="007968AA" w:rsidP="00AF2775">
      <w:pPr>
        <w:widowControl/>
        <w:numPr>
          <w:ilvl w:val="0"/>
          <w:numId w:val="14"/>
        </w:numPr>
        <w:suppressAutoHyphens/>
        <w:wordWrap/>
        <w:autoSpaceDE/>
        <w:autoSpaceDN/>
        <w:jc w:val="left"/>
        <w:rPr>
          <w:rFonts w:ascii="Arial" w:eastAsia="Times New Roman" w:hAnsi="Arial" w:cs="Arial"/>
          <w:i/>
          <w:snapToGrid w:val="0"/>
          <w:color w:val="00000A"/>
          <w:kern w:val="0"/>
          <w:sz w:val="18"/>
          <w:szCs w:val="18"/>
        </w:rPr>
      </w:pPr>
      <w:r w:rsidRPr="000651B6">
        <w:rPr>
          <w:rFonts w:ascii="Arial" w:hAnsi="Arial"/>
          <w:i/>
          <w:snapToGrid w:val="0"/>
          <w:color w:val="00000A"/>
          <w:sz w:val="18"/>
          <w:szCs w:val="18"/>
        </w:rPr>
        <w:t>Рисунок протектора, разработанный для гонок DTM, с технологией Multi-Tread Radius и двухслойным</w:t>
      </w:r>
    </w:p>
    <w:p w14:paraId="4D066804" w14:textId="77777777" w:rsidR="007968AA" w:rsidRPr="000651B6" w:rsidRDefault="007968AA" w:rsidP="007968AA">
      <w:pPr>
        <w:widowControl/>
        <w:suppressAutoHyphens/>
        <w:wordWrap/>
        <w:autoSpaceDE/>
        <w:autoSpaceDN/>
        <w:ind w:left="405"/>
        <w:jc w:val="left"/>
        <w:rPr>
          <w:rFonts w:ascii="Arial" w:eastAsia="Times New Roman" w:hAnsi="Arial" w:cs="Arial"/>
          <w:i/>
          <w:snapToGrid w:val="0"/>
          <w:color w:val="00000A"/>
          <w:kern w:val="0"/>
          <w:sz w:val="18"/>
          <w:szCs w:val="18"/>
        </w:rPr>
      </w:pPr>
      <w:r w:rsidRPr="000651B6">
        <w:rPr>
          <w:rFonts w:ascii="Arial" w:hAnsi="Arial"/>
          <w:i/>
          <w:snapToGrid w:val="0"/>
          <w:color w:val="00000A"/>
          <w:sz w:val="18"/>
          <w:szCs w:val="18"/>
        </w:rPr>
        <w:t>каркасом из вискозного волокна для равномерного распределения давления</w:t>
      </w:r>
    </w:p>
    <w:p w14:paraId="09D14DBA" w14:textId="77777777" w:rsidR="007968AA" w:rsidRPr="000651B6" w:rsidRDefault="007968AA" w:rsidP="007968AA">
      <w:pPr>
        <w:widowControl/>
        <w:suppressAutoHyphens/>
        <w:wordWrap/>
        <w:autoSpaceDE/>
        <w:autoSpaceDN/>
        <w:ind w:left="405"/>
        <w:jc w:val="left"/>
        <w:rPr>
          <w:rFonts w:ascii="Arial" w:eastAsia="Times New Roman" w:hAnsi="Arial" w:cs="Arial"/>
          <w:i/>
          <w:snapToGrid w:val="0"/>
          <w:color w:val="00000A"/>
          <w:kern w:val="0"/>
          <w:sz w:val="18"/>
          <w:szCs w:val="18"/>
        </w:rPr>
      </w:pPr>
      <w:r w:rsidRPr="000651B6">
        <w:rPr>
          <w:rFonts w:ascii="Arial" w:hAnsi="Arial"/>
          <w:i/>
          <w:snapToGrid w:val="0"/>
          <w:color w:val="00000A"/>
          <w:sz w:val="18"/>
          <w:szCs w:val="18"/>
        </w:rPr>
        <w:t>за счет идеально ровной формы протектора</w:t>
      </w:r>
    </w:p>
    <w:p w14:paraId="3D9F9E1B" w14:textId="77777777" w:rsidR="007968AA" w:rsidRPr="000651B6" w:rsidRDefault="007968AA" w:rsidP="00AF2775">
      <w:pPr>
        <w:widowControl/>
        <w:numPr>
          <w:ilvl w:val="0"/>
          <w:numId w:val="4"/>
        </w:numPr>
        <w:suppressAutoHyphens/>
        <w:wordWrap/>
        <w:autoSpaceDE/>
        <w:autoSpaceDN/>
        <w:jc w:val="left"/>
        <w:rPr>
          <w:rFonts w:ascii="Arial" w:eastAsia="Times New Roman" w:hAnsi="Arial" w:cs="Arial"/>
          <w:snapToGrid w:val="0"/>
          <w:color w:val="00000A"/>
          <w:kern w:val="0"/>
          <w:sz w:val="18"/>
          <w:szCs w:val="18"/>
        </w:rPr>
      </w:pPr>
      <w:r w:rsidRPr="000651B6">
        <w:rPr>
          <w:rFonts w:ascii="Arial" w:hAnsi="Arial"/>
          <w:snapToGrid w:val="0"/>
          <w:color w:val="00000A"/>
          <w:sz w:val="18"/>
          <w:szCs w:val="18"/>
        </w:rPr>
        <w:t>Превосходные ходовые качества при движении на высокой скорости и хорошая курсовая устойчивость.</w:t>
      </w:r>
    </w:p>
    <w:p w14:paraId="2F813ADD" w14:textId="77777777" w:rsidR="007968AA" w:rsidRPr="000651B6" w:rsidRDefault="007968AA" w:rsidP="00AF2775">
      <w:pPr>
        <w:widowControl/>
        <w:numPr>
          <w:ilvl w:val="0"/>
          <w:numId w:val="4"/>
        </w:numPr>
        <w:suppressAutoHyphens/>
        <w:wordWrap/>
        <w:autoSpaceDE/>
        <w:autoSpaceDN/>
        <w:jc w:val="left"/>
        <w:rPr>
          <w:rFonts w:ascii="Arial" w:eastAsia="Times New Roman" w:hAnsi="Arial" w:cs="Arial"/>
          <w:snapToGrid w:val="0"/>
          <w:color w:val="00000A"/>
          <w:kern w:val="0"/>
          <w:sz w:val="18"/>
          <w:szCs w:val="18"/>
        </w:rPr>
      </w:pPr>
      <w:r w:rsidRPr="000651B6">
        <w:rPr>
          <w:rFonts w:ascii="Arial" w:hAnsi="Arial"/>
          <w:snapToGrid w:val="0"/>
          <w:color w:val="00000A"/>
          <w:sz w:val="18"/>
          <w:szCs w:val="18"/>
        </w:rPr>
        <w:t>Хорошо сбалансированные эксплуатационные характеристики на мокром и сухом дорожном покрытии.</w:t>
      </w:r>
    </w:p>
    <w:p w14:paraId="0BBC0DF3" w14:textId="77777777" w:rsidR="007968AA" w:rsidRPr="000651B6" w:rsidRDefault="007968AA" w:rsidP="00AF2775">
      <w:pPr>
        <w:widowControl/>
        <w:numPr>
          <w:ilvl w:val="0"/>
          <w:numId w:val="4"/>
        </w:numPr>
        <w:suppressAutoHyphens/>
        <w:wordWrap/>
        <w:autoSpaceDE/>
        <w:autoSpaceDN/>
        <w:jc w:val="left"/>
        <w:rPr>
          <w:rFonts w:ascii="Arial" w:eastAsia="Times New Roman" w:hAnsi="Arial" w:cs="Arial"/>
          <w:snapToGrid w:val="0"/>
          <w:color w:val="00000A"/>
          <w:kern w:val="0"/>
          <w:sz w:val="18"/>
          <w:szCs w:val="18"/>
        </w:rPr>
      </w:pPr>
      <w:r w:rsidRPr="000651B6">
        <w:rPr>
          <w:rFonts w:ascii="Arial" w:hAnsi="Arial"/>
          <w:snapToGrid w:val="0"/>
          <w:color w:val="00000A"/>
          <w:sz w:val="18"/>
          <w:szCs w:val="18"/>
        </w:rPr>
        <w:t>Улучшенные характеристики, в частности устойчивость к поперечному аквапланированию.</w:t>
      </w:r>
    </w:p>
    <w:p w14:paraId="486FD8B3" w14:textId="77777777" w:rsidR="007968AA" w:rsidRPr="000651B6" w:rsidRDefault="007968AA" w:rsidP="00AF2775">
      <w:pPr>
        <w:widowControl/>
        <w:numPr>
          <w:ilvl w:val="0"/>
          <w:numId w:val="4"/>
        </w:numPr>
        <w:suppressAutoHyphens/>
        <w:wordWrap/>
        <w:autoSpaceDE/>
        <w:autoSpaceDN/>
        <w:jc w:val="left"/>
        <w:rPr>
          <w:rFonts w:ascii="Arial" w:eastAsia="Times New Roman" w:hAnsi="Arial" w:cs="Arial"/>
          <w:snapToGrid w:val="0"/>
          <w:color w:val="00000A"/>
          <w:kern w:val="0"/>
          <w:sz w:val="18"/>
          <w:szCs w:val="18"/>
        </w:rPr>
      </w:pPr>
      <w:r w:rsidRPr="000651B6">
        <w:rPr>
          <w:rFonts w:ascii="Arial" w:hAnsi="Arial"/>
          <w:snapToGrid w:val="0"/>
          <w:color w:val="00000A"/>
          <w:sz w:val="18"/>
          <w:szCs w:val="18"/>
        </w:rPr>
        <w:t>Высокая плавность хода в сочетании с низким шумом качения.</w:t>
      </w:r>
    </w:p>
    <w:p w14:paraId="05D9386D" w14:textId="77777777" w:rsidR="007968AA" w:rsidRPr="00482604" w:rsidRDefault="007968AA" w:rsidP="007968AA">
      <w:pPr>
        <w:widowControl/>
        <w:suppressAutoHyphens/>
        <w:wordWrap/>
        <w:autoSpaceDE/>
        <w:autoSpaceDN/>
        <w:jc w:val="left"/>
        <w:rPr>
          <w:rFonts w:ascii="Times New Roman" w:eastAsia="Times New Roman"/>
          <w:snapToGrid w:val="0"/>
          <w:color w:val="00000A"/>
          <w:kern w:val="0"/>
          <w:sz w:val="21"/>
          <w:szCs w:val="21"/>
          <w:lang w:eastAsia="en-GB" w:bidi="en-GB"/>
        </w:rPr>
      </w:pPr>
    </w:p>
    <w:p w14:paraId="79566890" w14:textId="77777777" w:rsidR="007968AA" w:rsidRPr="00482604" w:rsidRDefault="007968AA"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eastAsia="de-DE"/>
        </w:rPr>
      </w:pPr>
    </w:p>
    <w:p w14:paraId="02F65AA5" w14:textId="77777777" w:rsidR="007968AA" w:rsidRPr="00482604" w:rsidRDefault="007968AA"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eastAsia="de-DE"/>
        </w:rPr>
      </w:pPr>
    </w:p>
    <w:p w14:paraId="40002902" w14:textId="77777777" w:rsidR="007968AA" w:rsidRPr="00482604" w:rsidRDefault="007968AA"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eastAsia="de-DE"/>
        </w:rPr>
      </w:pPr>
    </w:p>
    <w:p w14:paraId="61320CFD" w14:textId="77777777" w:rsidR="007968AA" w:rsidRPr="00482604" w:rsidRDefault="007968AA"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eastAsia="de-DE"/>
        </w:rPr>
      </w:pPr>
    </w:p>
    <w:p w14:paraId="58293FE4" w14:textId="77777777" w:rsidR="007968AA" w:rsidRPr="00482604" w:rsidRDefault="007968AA"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eastAsia="de-DE"/>
        </w:rPr>
      </w:pPr>
    </w:p>
    <w:p w14:paraId="418502F1" w14:textId="77777777" w:rsidR="007968AA" w:rsidRPr="00482604" w:rsidRDefault="007968AA"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eastAsia="de-DE"/>
        </w:rPr>
      </w:pPr>
    </w:p>
    <w:p w14:paraId="26CEADB8" w14:textId="77777777" w:rsidR="007968AA" w:rsidRPr="000651B6" w:rsidRDefault="007968AA" w:rsidP="00AF2775">
      <w:pPr>
        <w:widowControl/>
        <w:numPr>
          <w:ilvl w:val="0"/>
          <w:numId w:val="14"/>
        </w:numPr>
        <w:shd w:val="clear" w:color="auto" w:fill="FFFFFF"/>
        <w:suppressAutoHyphens/>
        <w:wordWrap/>
        <w:autoSpaceDE/>
        <w:autoSpaceDN/>
        <w:jc w:val="left"/>
        <w:textAlignment w:val="top"/>
        <w:rPr>
          <w:rFonts w:ascii="Arial" w:eastAsia="Times New Roman" w:hAnsi="Arial" w:cs="Arial"/>
          <w:i/>
          <w:snapToGrid w:val="0"/>
          <w:kern w:val="0"/>
          <w:sz w:val="18"/>
          <w:szCs w:val="18"/>
        </w:rPr>
      </w:pPr>
      <w:r w:rsidRPr="000651B6">
        <w:rPr>
          <w:rFonts w:ascii="Arial" w:hAnsi="Arial"/>
          <w:i/>
          <w:snapToGrid w:val="0"/>
          <w:sz w:val="18"/>
          <w:szCs w:val="18"/>
        </w:rPr>
        <w:t>Трехслойная конструкция блоков протектора, заимствованная у шин, предназначенных для гонок DTM, для неизменно высоких тяговых характеристик</w:t>
      </w:r>
    </w:p>
    <w:p w14:paraId="61EB4156" w14:textId="77777777" w:rsidR="007968AA" w:rsidRPr="000651B6" w:rsidRDefault="007968AA" w:rsidP="00AF2775">
      <w:pPr>
        <w:widowControl/>
        <w:numPr>
          <w:ilvl w:val="0"/>
          <w:numId w:val="17"/>
        </w:numPr>
        <w:shd w:val="clear" w:color="auto" w:fill="FFFFFF"/>
        <w:suppressAutoHyphens/>
        <w:wordWrap/>
        <w:autoSpaceDE/>
        <w:autoSpaceDN/>
        <w:jc w:val="left"/>
        <w:textAlignment w:val="top"/>
        <w:rPr>
          <w:rFonts w:ascii="Arial" w:eastAsia="Times New Roman" w:hAnsi="Arial" w:cs="Arial"/>
          <w:snapToGrid w:val="0"/>
          <w:kern w:val="0"/>
          <w:sz w:val="18"/>
          <w:szCs w:val="18"/>
        </w:rPr>
      </w:pPr>
      <w:r w:rsidRPr="000651B6">
        <w:rPr>
          <w:rFonts w:ascii="Arial" w:hAnsi="Arial"/>
          <w:snapToGrid w:val="0"/>
          <w:sz w:val="18"/>
          <w:szCs w:val="18"/>
        </w:rPr>
        <w:t>Ступенчатая компоновка блоков наружного ребра обеспечивает одинаковую площадь пятна контакта по мере износа шины, гарантируя высокие тяговые и тормозные характеристики на протяжении всего срока эксплуатации шины.</w:t>
      </w:r>
    </w:p>
    <w:p w14:paraId="193663C0" w14:textId="77777777" w:rsidR="007968AA" w:rsidRPr="00482604" w:rsidRDefault="007968AA" w:rsidP="007968AA">
      <w:pPr>
        <w:widowControl/>
        <w:shd w:val="clear" w:color="auto" w:fill="FFFFFF"/>
        <w:wordWrap/>
        <w:autoSpaceDE/>
        <w:autoSpaceDN/>
        <w:spacing w:line="270" w:lineRule="atLeast"/>
        <w:ind w:left="851" w:hanging="143"/>
        <w:jc w:val="left"/>
        <w:textAlignment w:val="top"/>
        <w:rPr>
          <w:rFonts w:ascii="Times New Roman" w:eastAsia="Times New Roman"/>
          <w:color w:val="444444"/>
          <w:kern w:val="0"/>
          <w:sz w:val="21"/>
          <w:szCs w:val="21"/>
          <w:lang w:eastAsia="de-DE"/>
        </w:rPr>
      </w:pPr>
    </w:p>
    <w:p w14:paraId="569D789E" w14:textId="77777777" w:rsidR="007968AA" w:rsidRPr="000651B6" w:rsidRDefault="007968AA" w:rsidP="007968AA">
      <w:pPr>
        <w:widowControl/>
        <w:shd w:val="clear" w:color="auto" w:fill="FFFFFF"/>
        <w:wordWrap/>
        <w:autoSpaceDE/>
        <w:autoSpaceDN/>
        <w:spacing w:line="270" w:lineRule="atLeast"/>
        <w:ind w:left="426"/>
        <w:jc w:val="left"/>
        <w:textAlignment w:val="top"/>
        <w:rPr>
          <w:rFonts w:ascii="Times New Roman" w:eastAsia="Times New Roman"/>
          <w:color w:val="444444"/>
          <w:kern w:val="0"/>
          <w:sz w:val="21"/>
          <w:szCs w:val="21"/>
        </w:rPr>
      </w:pPr>
      <w:r w:rsidRPr="000651B6">
        <w:rPr>
          <w:rFonts w:ascii="Times New Roman" w:eastAsia="Times New Roman"/>
          <w:noProof/>
          <w:color w:val="444444"/>
          <w:sz w:val="21"/>
          <w:szCs w:val="21"/>
          <w:lang w:eastAsia="ru-RU"/>
        </w:rPr>
        <w:drawing>
          <wp:inline distT="0" distB="0" distL="0" distR="0" wp14:anchorId="4831CBF8" wp14:editId="396AB512">
            <wp:extent cx="4894994" cy="733425"/>
            <wp:effectExtent l="0" t="0" r="1270" b="0"/>
            <wp:docPr id="10" name="Picture 9" descr="http://www.hankooktire-press.com/fileadmin/news/2015/20150915_Hankook_as_Original_Fitment_for_Audi_A4_EN/20150915_Hankook_as_Original_Fitment_for_Audi_A4_EN_html_m4a909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nkooktire-press.com/fileadmin/news/2015/20150915_Hankook_as_Original_Fitment_for_Audi_A4_EN/20150915_Hankook_as_Original_Fitment_for_Audi_A4_EN_html_m4a909a3f.jpg"/>
                    <pic:cNvPicPr>
                      <a:picLocks noChangeAspect="1" noChangeArrowheads="1"/>
                    </pic:cNvPicPr>
                  </pic:nvPicPr>
                  <pic:blipFill>
                    <a:blip r:embed="rId28" cstate="print"/>
                    <a:srcRect/>
                    <a:stretch>
                      <a:fillRect/>
                    </a:stretch>
                  </pic:blipFill>
                  <pic:spPr bwMode="auto">
                    <a:xfrm>
                      <a:off x="0" y="0"/>
                      <a:ext cx="4919481" cy="737094"/>
                    </a:xfrm>
                    <a:prstGeom prst="rect">
                      <a:avLst/>
                    </a:prstGeom>
                    <a:noFill/>
                    <a:ln w="9525">
                      <a:noFill/>
                      <a:miter lim="800000"/>
                      <a:headEnd/>
                      <a:tailEnd/>
                    </a:ln>
                  </pic:spPr>
                </pic:pic>
              </a:graphicData>
            </a:graphic>
          </wp:inline>
        </w:drawing>
      </w:r>
    </w:p>
    <w:p w14:paraId="72292441" w14:textId="22BCBC8C" w:rsidR="007968AA" w:rsidRPr="000651B6" w:rsidRDefault="00811C5C" w:rsidP="007968AA">
      <w:pPr>
        <w:widowControl/>
        <w:suppressAutoHyphens/>
        <w:wordWrap/>
        <w:autoSpaceDE/>
        <w:autoSpaceDN/>
        <w:spacing w:after="200" w:line="276" w:lineRule="auto"/>
        <w:jc w:val="left"/>
        <w:rPr>
          <w:rFonts w:ascii="Times New Roman" w:eastAsia="Times New Roman"/>
          <w:i/>
          <w:iCs/>
          <w:color w:val="444444"/>
          <w:kern w:val="0"/>
          <w:sz w:val="21"/>
          <w:szCs w:val="21"/>
          <w:bdr w:val="none" w:sz="0" w:space="0" w:color="auto" w:frame="1"/>
        </w:rPr>
      </w:pPr>
      <w:r>
        <w:rPr>
          <w:noProof/>
          <w:lang w:eastAsia="ru-RU"/>
        </w:rPr>
        <mc:AlternateContent>
          <mc:Choice Requires="wps">
            <w:drawing>
              <wp:anchor distT="45720" distB="45720" distL="114300" distR="114300" simplePos="0" relativeHeight="251764736" behindDoc="0" locked="0" layoutInCell="1" allowOverlap="1" wp14:anchorId="6FC5CBC5" wp14:editId="5A7056BF">
                <wp:simplePos x="0" y="0"/>
                <wp:positionH relativeFrom="column">
                  <wp:posOffset>4320540</wp:posOffset>
                </wp:positionH>
                <wp:positionV relativeFrom="paragraph">
                  <wp:posOffset>146685</wp:posOffset>
                </wp:positionV>
                <wp:extent cx="2324100" cy="2324100"/>
                <wp:effectExtent l="0" t="0" r="19050" b="19050"/>
                <wp:wrapSquare wrapText="bothSides"/>
                <wp:docPr id="2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324100"/>
                        </a:xfrm>
                        <a:prstGeom prst="rect">
                          <a:avLst/>
                        </a:prstGeom>
                        <a:solidFill>
                          <a:srgbClr val="FFFFFF"/>
                        </a:solidFill>
                        <a:ln w="9525">
                          <a:solidFill>
                            <a:sysClr val="window" lastClr="FFFFFF"/>
                          </a:solidFill>
                          <a:miter lim="800000"/>
                          <a:headEnd/>
                          <a:tailEnd/>
                        </a:ln>
                      </wps:spPr>
                      <wps:txbx>
                        <w:txbxContent>
                          <w:p w14:paraId="4008082F" w14:textId="77777777" w:rsidR="0049524F" w:rsidRPr="009937D0" w:rsidRDefault="0049524F" w:rsidP="007968AA">
                            <w:r w:rsidRPr="009937D0">
                              <w:rPr>
                                <w:noProof/>
                                <w:color w:val="444444"/>
                                <w:sz w:val="21"/>
                                <w:szCs w:val="21"/>
                                <w:lang w:eastAsia="ru-RU"/>
                              </w:rPr>
                              <w:drawing>
                                <wp:inline distT="0" distB="0" distL="0" distR="0" wp14:anchorId="0180512F" wp14:editId="32B71B97">
                                  <wp:extent cx="1933575" cy="876300"/>
                                  <wp:effectExtent l="19050" t="0" r="9525" b="0"/>
                                  <wp:docPr id="13" name="Picture 11" descr="http://www.hankooktire-press.com/fileadmin/news/2015/20150915_Hankook_as_Original_Fitment_for_Audi_A4_EN/20150915_Hankook_as_Original_Fitment_for_Audi_A4_EN_html_1c76a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nkooktire-press.com/fileadmin/news/2015/20150915_Hankook_as_Original_Fitment_for_Audi_A4_EN/20150915_Hankook_as_Original_Fitment_for_Audi_A4_EN_html_1c76a84a.jpg"/>
                                          <pic:cNvPicPr>
                                            <a:picLocks noChangeAspect="1" noChangeArrowheads="1"/>
                                          </pic:cNvPicPr>
                                        </pic:nvPicPr>
                                        <pic:blipFill>
                                          <a:blip r:embed="rId29" cstate="print"/>
                                          <a:srcRect/>
                                          <a:stretch>
                                            <a:fillRect/>
                                          </a:stretch>
                                        </pic:blipFill>
                                        <pic:spPr bwMode="auto">
                                          <a:xfrm>
                                            <a:off x="0" y="0"/>
                                            <a:ext cx="1933575" cy="876300"/>
                                          </a:xfrm>
                                          <a:prstGeom prst="rect">
                                            <a:avLst/>
                                          </a:prstGeom>
                                          <a:noFill/>
                                          <a:ln w="9525">
                                            <a:noFill/>
                                            <a:miter lim="800000"/>
                                            <a:headEnd/>
                                            <a:tailEnd/>
                                          </a:ln>
                                        </pic:spPr>
                                      </pic:pic>
                                    </a:graphicData>
                                  </a:graphic>
                                </wp:inline>
                              </w:drawing>
                            </w:r>
                            <w:r w:rsidRPr="009937D0">
                              <w:rPr>
                                <w:noProof/>
                                <w:color w:val="444444"/>
                                <w:sz w:val="21"/>
                                <w:szCs w:val="21"/>
                                <w:lang w:eastAsia="ru-RU"/>
                              </w:rPr>
                              <w:drawing>
                                <wp:inline distT="0" distB="0" distL="0" distR="0" wp14:anchorId="35AA4D71" wp14:editId="6169C85F">
                                  <wp:extent cx="1575060" cy="1247775"/>
                                  <wp:effectExtent l="0" t="0" r="6350" b="0"/>
                                  <wp:docPr id="14" name="Picture 10" descr="http://www.hankooktire-press.com/fileadmin/news/2015/20150915_Hankook_as_Original_Fitment_for_Audi_A4_EN/20150915_Hankook_as_Original_Fitment_for_Audi_A4_EN_html_m6b736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nkooktire-press.com/fileadmin/news/2015/20150915_Hankook_as_Original_Fitment_for_Audi_A4_EN/20150915_Hankook_as_Original_Fitment_for_Audi_A4_EN_html_m6b736fbd.jpg"/>
                                          <pic:cNvPicPr>
                                            <a:picLocks noChangeAspect="1" noChangeArrowheads="1"/>
                                          </pic:cNvPicPr>
                                        </pic:nvPicPr>
                                        <pic:blipFill>
                                          <a:blip r:embed="rId30" cstate="print"/>
                                          <a:srcRect/>
                                          <a:stretch>
                                            <a:fillRect/>
                                          </a:stretch>
                                        </pic:blipFill>
                                        <pic:spPr bwMode="auto">
                                          <a:xfrm>
                                            <a:off x="0" y="0"/>
                                            <a:ext cx="1578896" cy="12508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5CBC5" id="Textfeld 3" o:spid="_x0000_s1031" type="#_x0000_t202" style="position:absolute;margin-left:340.2pt;margin-top:11.55pt;width:183pt;height:183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" strokecolor="window">
                <v:textbox>
                  <w:txbxContent>
                    <w:p w14:paraId="4008082F" w14:textId="77777777" w:rsidR="0049524F" w:rsidRPr="009937D0" w:rsidRDefault="0049524F" w:rsidP="007968AA">
                      <w:r w:rsidRPr="009937D0">
                        <w:rPr>
                          <w:noProof/>
                          <w:color w:val="444444"/>
                          <w:sz w:val="21"/>
                          <w:szCs w:val="21"/>
                          <w:lang w:eastAsia="ru-RU"/>
                        </w:rPr>
                        <w:drawing>
                          <wp:inline distT="0" distB="0" distL="0" distR="0" wp14:anchorId="0180512F" wp14:editId="32B71B97">
                            <wp:extent cx="1933575" cy="876300"/>
                            <wp:effectExtent l="19050" t="0" r="9525" b="0"/>
                            <wp:docPr id="13" name="Picture 11" descr="http://www.hankooktire-press.com/fileadmin/news/2015/20150915_Hankook_as_Original_Fitment_for_Audi_A4_EN/20150915_Hankook_as_Original_Fitment_for_Audi_A4_EN_html_1c76a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nkooktire-press.com/fileadmin/news/2015/20150915_Hankook_as_Original_Fitment_for_Audi_A4_EN/20150915_Hankook_as_Original_Fitment_for_Audi_A4_EN_html_1c76a84a.jpg"/>
                                    <pic:cNvPicPr>
                                      <a:picLocks noChangeAspect="1" noChangeArrowheads="1"/>
                                    </pic:cNvPicPr>
                                  </pic:nvPicPr>
                                  <pic:blipFill>
                                    <a:blip r:embed="rId29" cstate="print"/>
                                    <a:srcRect/>
                                    <a:stretch>
                                      <a:fillRect/>
                                    </a:stretch>
                                  </pic:blipFill>
                                  <pic:spPr bwMode="auto">
                                    <a:xfrm>
                                      <a:off x="0" y="0"/>
                                      <a:ext cx="1933575" cy="876300"/>
                                    </a:xfrm>
                                    <a:prstGeom prst="rect">
                                      <a:avLst/>
                                    </a:prstGeom>
                                    <a:noFill/>
                                    <a:ln w="9525">
                                      <a:noFill/>
                                      <a:miter lim="800000"/>
                                      <a:headEnd/>
                                      <a:tailEnd/>
                                    </a:ln>
                                  </pic:spPr>
                                </pic:pic>
                              </a:graphicData>
                            </a:graphic>
                          </wp:inline>
                        </w:drawing>
                      </w:r>
                      <w:r w:rsidRPr="009937D0">
                        <w:rPr>
                          <w:noProof/>
                          <w:color w:val="444444"/>
                          <w:sz w:val="21"/>
                          <w:szCs w:val="21"/>
                          <w:lang w:eastAsia="ru-RU"/>
                        </w:rPr>
                        <w:drawing>
                          <wp:inline distT="0" distB="0" distL="0" distR="0" wp14:anchorId="35AA4D71" wp14:editId="6169C85F">
                            <wp:extent cx="1575060" cy="1247775"/>
                            <wp:effectExtent l="0" t="0" r="6350" b="0"/>
                            <wp:docPr id="14" name="Picture 10" descr="http://www.hankooktire-press.com/fileadmin/news/2015/20150915_Hankook_as_Original_Fitment_for_Audi_A4_EN/20150915_Hankook_as_Original_Fitment_for_Audi_A4_EN_html_m6b736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nkooktire-press.com/fileadmin/news/2015/20150915_Hankook_as_Original_Fitment_for_Audi_A4_EN/20150915_Hankook_as_Original_Fitment_for_Audi_A4_EN_html_m6b736fbd.jpg"/>
                                    <pic:cNvPicPr>
                                      <a:picLocks noChangeAspect="1" noChangeArrowheads="1"/>
                                    </pic:cNvPicPr>
                                  </pic:nvPicPr>
                                  <pic:blipFill>
                                    <a:blip r:embed="rId30" cstate="print"/>
                                    <a:srcRect/>
                                    <a:stretch>
                                      <a:fillRect/>
                                    </a:stretch>
                                  </pic:blipFill>
                                  <pic:spPr bwMode="auto">
                                    <a:xfrm>
                                      <a:off x="0" y="0"/>
                                      <a:ext cx="1578896" cy="1250814"/>
                                    </a:xfrm>
                                    <a:prstGeom prst="rect">
                                      <a:avLst/>
                                    </a:prstGeom>
                                    <a:noFill/>
                                    <a:ln w="9525">
                                      <a:noFill/>
                                      <a:miter lim="800000"/>
                                      <a:headEnd/>
                                      <a:tailEnd/>
                                    </a:ln>
                                  </pic:spPr>
                                </pic:pic>
                              </a:graphicData>
                            </a:graphic>
                          </wp:inline>
                        </w:drawing>
                      </w:r>
                    </w:p>
                  </w:txbxContent>
                </v:textbox>
                <w10:wrap type="square"/>
              </v:shape>
            </w:pict>
          </mc:Fallback>
        </mc:AlternateContent>
      </w:r>
    </w:p>
    <w:p w14:paraId="2F60D02B" w14:textId="77777777" w:rsidR="007968AA" w:rsidRPr="000651B6" w:rsidRDefault="007968AA" w:rsidP="00AF2775">
      <w:pPr>
        <w:widowControl/>
        <w:numPr>
          <w:ilvl w:val="0"/>
          <w:numId w:val="14"/>
        </w:numPr>
        <w:suppressAutoHyphens/>
        <w:wordWrap/>
        <w:autoSpaceDE/>
        <w:autoSpaceDN/>
        <w:contextualSpacing/>
        <w:jc w:val="left"/>
        <w:rPr>
          <w:rFonts w:ascii="Arial" w:eastAsia="Times New Roman" w:hAnsi="Arial" w:cs="Arial"/>
          <w:i/>
          <w:iCs/>
          <w:color w:val="444444"/>
          <w:kern w:val="0"/>
          <w:sz w:val="18"/>
          <w:szCs w:val="18"/>
          <w:bdr w:val="none" w:sz="0" w:space="0" w:color="auto" w:frame="1"/>
        </w:rPr>
      </w:pPr>
      <w:r w:rsidRPr="000651B6">
        <w:rPr>
          <w:rFonts w:ascii="Arial" w:hAnsi="Arial"/>
          <w:i/>
          <w:snapToGrid w:val="0"/>
          <w:color w:val="00000A"/>
          <w:sz w:val="18"/>
          <w:szCs w:val="18"/>
        </w:rPr>
        <w:t>Протекторная смесь последнего поколения для снижения сопротивления качению, улучшения управляемости, повышения динамики движения и характеристик торможения на мокром дорожном полотне</w:t>
      </w:r>
      <w:r w:rsidRPr="000651B6">
        <w:rPr>
          <w:rFonts w:ascii="Arial" w:hAnsi="Arial"/>
          <w:i/>
          <w:iCs/>
          <w:color w:val="444444"/>
          <w:sz w:val="18"/>
          <w:szCs w:val="18"/>
          <w:bdr w:val="none" w:sz="0" w:space="0" w:color="auto" w:frame="1"/>
        </w:rPr>
        <w:t xml:space="preserve"> </w:t>
      </w:r>
    </w:p>
    <w:p w14:paraId="301ED385" w14:textId="77777777" w:rsidR="007968AA" w:rsidRPr="000651B6" w:rsidRDefault="007968AA" w:rsidP="00AF2775">
      <w:pPr>
        <w:widowControl/>
        <w:numPr>
          <w:ilvl w:val="0"/>
          <w:numId w:val="16"/>
        </w:numPr>
        <w:shd w:val="clear" w:color="auto" w:fill="FFFFFF"/>
        <w:suppressAutoHyphens/>
        <w:wordWrap/>
        <w:autoSpaceDE/>
        <w:autoSpaceDN/>
        <w:jc w:val="left"/>
        <w:textAlignment w:val="top"/>
        <w:rPr>
          <w:rFonts w:ascii="Arial" w:eastAsia="Times New Roman" w:hAnsi="Arial" w:cs="Arial"/>
          <w:color w:val="444444"/>
          <w:kern w:val="0"/>
          <w:sz w:val="18"/>
          <w:szCs w:val="18"/>
        </w:rPr>
      </w:pPr>
      <w:r w:rsidRPr="000651B6">
        <w:rPr>
          <w:rFonts w:ascii="Arial" w:hAnsi="Arial"/>
          <w:sz w:val="18"/>
          <w:szCs w:val="18"/>
        </w:rPr>
        <w:t>Увеличение времени и снижение температуры смешивания позволило добиться заметно более высокой скорости образования связей и целенаправленного соединения молекул углерода и каучука. Результатом стало уменьшение теплообразования в шинах во время движения, что способствует улучшению управляемости и снижению сопротивления качению, износа протектора и термического старения.</w:t>
      </w:r>
    </w:p>
    <w:p w14:paraId="29A55D40" w14:textId="77777777" w:rsidR="007968AA" w:rsidRPr="000651B6" w:rsidRDefault="007968AA" w:rsidP="00AF2775">
      <w:pPr>
        <w:widowControl/>
        <w:numPr>
          <w:ilvl w:val="0"/>
          <w:numId w:val="16"/>
        </w:numPr>
        <w:suppressAutoHyphens/>
        <w:wordWrap/>
        <w:autoSpaceDE/>
        <w:autoSpaceDN/>
        <w:contextualSpacing/>
        <w:jc w:val="left"/>
        <w:rPr>
          <w:rFonts w:ascii="Arial" w:eastAsia="Times New Roman" w:hAnsi="Arial" w:cs="Arial"/>
          <w:snapToGrid w:val="0"/>
          <w:color w:val="00000A"/>
          <w:kern w:val="0"/>
          <w:sz w:val="18"/>
          <w:szCs w:val="18"/>
        </w:rPr>
      </w:pPr>
      <w:r w:rsidRPr="000651B6">
        <w:rPr>
          <w:rFonts w:ascii="Arial" w:hAnsi="Arial"/>
          <w:snapToGrid w:val="0"/>
          <w:color w:val="00000A"/>
          <w:sz w:val="18"/>
          <w:szCs w:val="18"/>
        </w:rPr>
        <w:t>Новая смесь с добавлением полистирола повышает эффективность торможения на мокрой дороге.</w:t>
      </w:r>
    </w:p>
    <w:p w14:paraId="47F7221D" w14:textId="77777777" w:rsidR="007968AA" w:rsidRPr="00482604" w:rsidRDefault="007968AA" w:rsidP="007968AA">
      <w:pPr>
        <w:widowControl/>
        <w:shd w:val="clear" w:color="auto" w:fill="FFFFFF"/>
        <w:wordWrap/>
        <w:autoSpaceDE/>
        <w:autoSpaceDN/>
        <w:spacing w:line="270" w:lineRule="atLeast"/>
        <w:ind w:left="851" w:hanging="142"/>
        <w:jc w:val="left"/>
        <w:textAlignment w:val="top"/>
        <w:rPr>
          <w:rFonts w:ascii="Times New Roman" w:eastAsia="Times New Roman"/>
          <w:color w:val="444444"/>
          <w:kern w:val="0"/>
          <w:sz w:val="21"/>
          <w:szCs w:val="21"/>
          <w:lang w:eastAsia="de-DE"/>
        </w:rPr>
      </w:pPr>
    </w:p>
    <w:p w14:paraId="6EE47F69" w14:textId="77777777" w:rsidR="007968AA" w:rsidRPr="00482604" w:rsidRDefault="007968AA"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eastAsia="de-DE"/>
        </w:rPr>
      </w:pPr>
    </w:p>
    <w:p w14:paraId="4EF8C6EB" w14:textId="77777777" w:rsidR="007968AA" w:rsidRPr="00482604" w:rsidRDefault="007968AA"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lang w:eastAsia="de-DE"/>
        </w:rPr>
      </w:pPr>
    </w:p>
    <w:p w14:paraId="38F4153D" w14:textId="7F650DF4" w:rsidR="007968AA" w:rsidRPr="000651B6" w:rsidRDefault="00811C5C" w:rsidP="007968AA">
      <w:pPr>
        <w:widowControl/>
        <w:shd w:val="clear" w:color="auto" w:fill="FFFFFF"/>
        <w:wordWrap/>
        <w:autoSpaceDE/>
        <w:autoSpaceDN/>
        <w:spacing w:line="270" w:lineRule="atLeast"/>
        <w:jc w:val="left"/>
        <w:textAlignment w:val="top"/>
        <w:rPr>
          <w:rFonts w:ascii="Times New Roman" w:eastAsia="Times New Roman"/>
          <w:color w:val="444444"/>
          <w:kern w:val="0"/>
          <w:sz w:val="21"/>
          <w:szCs w:val="21"/>
        </w:rPr>
      </w:pPr>
      <w:r>
        <w:rPr>
          <w:noProof/>
          <w:lang w:eastAsia="ru-RU"/>
        </w:rPr>
        <mc:AlternateContent>
          <mc:Choice Requires="wps">
            <w:drawing>
              <wp:anchor distT="45720" distB="45720" distL="114300" distR="114300" simplePos="0" relativeHeight="251762688" behindDoc="0" locked="0" layoutInCell="1" allowOverlap="1" wp14:anchorId="122737CF" wp14:editId="62840FF5">
                <wp:simplePos x="0" y="0"/>
                <wp:positionH relativeFrom="column">
                  <wp:posOffset>4415790</wp:posOffset>
                </wp:positionH>
                <wp:positionV relativeFrom="paragraph">
                  <wp:posOffset>171450</wp:posOffset>
                </wp:positionV>
                <wp:extent cx="2085975" cy="1524000"/>
                <wp:effectExtent l="0" t="0" r="28575" b="19050"/>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524000"/>
                        </a:xfrm>
                        <a:prstGeom prst="rect">
                          <a:avLst/>
                        </a:prstGeom>
                        <a:solidFill>
                          <a:srgbClr val="FFFFFF"/>
                        </a:solidFill>
                        <a:ln w="9525">
                          <a:solidFill>
                            <a:sysClr val="window" lastClr="FFFFFF"/>
                          </a:solidFill>
                          <a:miter lim="800000"/>
                          <a:headEnd/>
                          <a:tailEnd/>
                        </a:ln>
                      </wps:spPr>
                      <wps:txbx>
                        <w:txbxContent>
                          <w:p w14:paraId="110223FC" w14:textId="77777777" w:rsidR="0049524F" w:rsidRPr="007B36A4" w:rsidRDefault="0049524F" w:rsidP="007968AA">
                            <w:r w:rsidRPr="007B36A4">
                              <w:rPr>
                                <w:noProof/>
                                <w:color w:val="444444"/>
                                <w:sz w:val="21"/>
                                <w:szCs w:val="21"/>
                                <w:lang w:eastAsia="ru-RU"/>
                              </w:rPr>
                              <w:drawing>
                                <wp:inline distT="0" distB="0" distL="0" distR="0" wp14:anchorId="3238BE47" wp14:editId="45E8747F">
                                  <wp:extent cx="2037080" cy="725420"/>
                                  <wp:effectExtent l="0" t="0" r="1270" b="0"/>
                                  <wp:docPr id="15" name="Picture 12" descr="http://www.hankooktire-press.com/fileadmin/news/2015/20150915_Hankook_as_Original_Fitment_for_Audi_A4_EN/20150915_Hankook_as_Original_Fitment_for_Audi_A4_EN_html_3e569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nkooktire-press.com/fileadmin/news/2015/20150915_Hankook_as_Original_Fitment_for_Audi_A4_EN/20150915_Hankook_as_Original_Fitment_for_Audi_A4_EN_html_3e5695a5.jpg"/>
                                          <pic:cNvPicPr>
                                            <a:picLocks noChangeAspect="1" noChangeArrowheads="1"/>
                                          </pic:cNvPicPr>
                                        </pic:nvPicPr>
                                        <pic:blipFill>
                                          <a:blip r:embed="rId31" cstate="print"/>
                                          <a:srcRect/>
                                          <a:stretch>
                                            <a:fillRect/>
                                          </a:stretch>
                                        </pic:blipFill>
                                        <pic:spPr bwMode="auto">
                                          <a:xfrm>
                                            <a:off x="0" y="0"/>
                                            <a:ext cx="2037080" cy="725420"/>
                                          </a:xfrm>
                                          <a:prstGeom prst="rect">
                                            <a:avLst/>
                                          </a:prstGeom>
                                          <a:noFill/>
                                          <a:ln w="9525">
                                            <a:noFill/>
                                            <a:miter lim="800000"/>
                                            <a:headEnd/>
                                            <a:tailEnd/>
                                          </a:ln>
                                        </pic:spPr>
                                      </pic:pic>
                                    </a:graphicData>
                                  </a:graphic>
                                </wp:inline>
                              </w:drawing>
                            </w:r>
                            <w:r w:rsidRPr="007B36A4">
                              <w:rPr>
                                <w:noProof/>
                                <w:color w:val="444444"/>
                                <w:sz w:val="21"/>
                                <w:szCs w:val="21"/>
                                <w:lang w:eastAsia="ru-RU"/>
                              </w:rPr>
                              <w:drawing>
                                <wp:inline distT="0" distB="0" distL="0" distR="0" wp14:anchorId="01CA09A7" wp14:editId="3EE0F328">
                                  <wp:extent cx="2037080" cy="731049"/>
                                  <wp:effectExtent l="0" t="0" r="1270" b="0"/>
                                  <wp:docPr id="16" name="Picture 13" descr="http://www.hankooktire-press.com/fileadmin/news/2015/20150915_Hankook_as_Original_Fitment_for_Audi_A4_EN/20150915_Hankook_as_Original_Fitment_for_Audi_A4_EN_html_719cc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nkooktire-press.com/fileadmin/news/2015/20150915_Hankook_as_Original_Fitment_for_Audi_A4_EN/20150915_Hankook_as_Original_Fitment_for_Audi_A4_EN_html_719ccf7d.jpg"/>
                                          <pic:cNvPicPr>
                                            <a:picLocks noChangeAspect="1" noChangeArrowheads="1"/>
                                          </pic:cNvPicPr>
                                        </pic:nvPicPr>
                                        <pic:blipFill>
                                          <a:blip r:embed="rId32" cstate="print"/>
                                          <a:srcRect/>
                                          <a:stretch>
                                            <a:fillRect/>
                                          </a:stretch>
                                        </pic:blipFill>
                                        <pic:spPr bwMode="auto">
                                          <a:xfrm>
                                            <a:off x="0" y="0"/>
                                            <a:ext cx="2037080" cy="7310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737CF" id="Textfeld 50" o:spid="_x0000_s1032" type="#_x0000_t202" style="position:absolute;margin-left:347.7pt;margin-top:13.5pt;width:164.25pt;height:120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" strokecolor="window">
                <v:textbox>
                  <w:txbxContent>
                    <w:p w14:paraId="110223FC" w14:textId="77777777" w:rsidR="0049524F" w:rsidRPr="007B36A4" w:rsidRDefault="0049524F" w:rsidP="007968AA">
                      <w:r w:rsidRPr="007B36A4">
                        <w:rPr>
                          <w:noProof/>
                          <w:color w:val="444444"/>
                          <w:sz w:val="21"/>
                          <w:szCs w:val="21"/>
                          <w:lang w:eastAsia="ru-RU"/>
                        </w:rPr>
                        <w:drawing>
                          <wp:inline distT="0" distB="0" distL="0" distR="0" wp14:anchorId="3238BE47" wp14:editId="45E8747F">
                            <wp:extent cx="2037080" cy="725420"/>
                            <wp:effectExtent l="0" t="0" r="1270" b="0"/>
                            <wp:docPr id="15" name="Picture 12" descr="http://www.hankooktire-press.com/fileadmin/news/2015/20150915_Hankook_as_Original_Fitment_for_Audi_A4_EN/20150915_Hankook_as_Original_Fitment_for_Audi_A4_EN_html_3e569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nkooktire-press.com/fileadmin/news/2015/20150915_Hankook_as_Original_Fitment_for_Audi_A4_EN/20150915_Hankook_as_Original_Fitment_for_Audi_A4_EN_html_3e5695a5.jpg"/>
                                    <pic:cNvPicPr>
                                      <a:picLocks noChangeAspect="1" noChangeArrowheads="1"/>
                                    </pic:cNvPicPr>
                                  </pic:nvPicPr>
                                  <pic:blipFill>
                                    <a:blip r:embed="rId31" cstate="print"/>
                                    <a:srcRect/>
                                    <a:stretch>
                                      <a:fillRect/>
                                    </a:stretch>
                                  </pic:blipFill>
                                  <pic:spPr bwMode="auto">
                                    <a:xfrm>
                                      <a:off x="0" y="0"/>
                                      <a:ext cx="2037080" cy="725420"/>
                                    </a:xfrm>
                                    <a:prstGeom prst="rect">
                                      <a:avLst/>
                                    </a:prstGeom>
                                    <a:noFill/>
                                    <a:ln w="9525">
                                      <a:noFill/>
                                      <a:miter lim="800000"/>
                                      <a:headEnd/>
                                      <a:tailEnd/>
                                    </a:ln>
                                  </pic:spPr>
                                </pic:pic>
                              </a:graphicData>
                            </a:graphic>
                          </wp:inline>
                        </w:drawing>
                      </w:r>
                      <w:r w:rsidRPr="007B36A4">
                        <w:rPr>
                          <w:noProof/>
                          <w:color w:val="444444"/>
                          <w:sz w:val="21"/>
                          <w:szCs w:val="21"/>
                          <w:lang w:eastAsia="ru-RU"/>
                        </w:rPr>
                        <w:drawing>
                          <wp:inline distT="0" distB="0" distL="0" distR="0" wp14:anchorId="01CA09A7" wp14:editId="3EE0F328">
                            <wp:extent cx="2037080" cy="731049"/>
                            <wp:effectExtent l="0" t="0" r="1270" b="0"/>
                            <wp:docPr id="16" name="Picture 13" descr="http://www.hankooktire-press.com/fileadmin/news/2015/20150915_Hankook_as_Original_Fitment_for_Audi_A4_EN/20150915_Hankook_as_Original_Fitment_for_Audi_A4_EN_html_719cc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nkooktire-press.com/fileadmin/news/2015/20150915_Hankook_as_Original_Fitment_for_Audi_A4_EN/20150915_Hankook_as_Original_Fitment_for_Audi_A4_EN_html_719ccf7d.jpg"/>
                                    <pic:cNvPicPr>
                                      <a:picLocks noChangeAspect="1" noChangeArrowheads="1"/>
                                    </pic:cNvPicPr>
                                  </pic:nvPicPr>
                                  <pic:blipFill>
                                    <a:blip r:embed="rId32" cstate="print"/>
                                    <a:srcRect/>
                                    <a:stretch>
                                      <a:fillRect/>
                                    </a:stretch>
                                  </pic:blipFill>
                                  <pic:spPr bwMode="auto">
                                    <a:xfrm>
                                      <a:off x="0" y="0"/>
                                      <a:ext cx="2037080" cy="731049"/>
                                    </a:xfrm>
                                    <a:prstGeom prst="rect">
                                      <a:avLst/>
                                    </a:prstGeom>
                                    <a:noFill/>
                                    <a:ln w="9525">
                                      <a:noFill/>
                                      <a:miter lim="800000"/>
                                      <a:headEnd/>
                                      <a:tailEnd/>
                                    </a:ln>
                                  </pic:spPr>
                                </pic:pic>
                              </a:graphicData>
                            </a:graphic>
                          </wp:inline>
                        </w:drawing>
                      </w:r>
                    </w:p>
                  </w:txbxContent>
                </v:textbox>
                <w10:wrap type="square"/>
              </v:shape>
            </w:pict>
          </mc:Fallback>
        </mc:AlternateContent>
      </w:r>
    </w:p>
    <w:p w14:paraId="06DFA645" w14:textId="77777777" w:rsidR="007968AA" w:rsidRPr="000651B6" w:rsidRDefault="007968AA" w:rsidP="00AF2775">
      <w:pPr>
        <w:widowControl/>
        <w:numPr>
          <w:ilvl w:val="0"/>
          <w:numId w:val="14"/>
        </w:numPr>
        <w:shd w:val="clear" w:color="auto" w:fill="FFFFFF"/>
        <w:suppressAutoHyphens/>
        <w:wordWrap/>
        <w:autoSpaceDE/>
        <w:autoSpaceDN/>
        <w:spacing w:line="270" w:lineRule="atLeast"/>
        <w:jc w:val="left"/>
        <w:textAlignment w:val="top"/>
        <w:rPr>
          <w:rFonts w:ascii="Arial" w:eastAsia="Times New Roman" w:hAnsi="Arial" w:cs="Arial"/>
          <w:color w:val="444444"/>
          <w:kern w:val="0"/>
          <w:sz w:val="18"/>
          <w:szCs w:val="18"/>
        </w:rPr>
      </w:pPr>
      <w:r w:rsidRPr="000651B6">
        <w:rPr>
          <w:rFonts w:ascii="Arial" w:hAnsi="Arial"/>
          <w:i/>
          <w:snapToGrid w:val="0"/>
          <w:sz w:val="18"/>
          <w:szCs w:val="18"/>
        </w:rPr>
        <w:t>Стабильные характеристики управляемости за счет улучшенного теплообмена</w:t>
      </w:r>
    </w:p>
    <w:p w14:paraId="4CFA6820" w14:textId="77777777" w:rsidR="007968AA" w:rsidRPr="000651B6" w:rsidRDefault="007968AA" w:rsidP="00AF2775">
      <w:pPr>
        <w:widowControl/>
        <w:numPr>
          <w:ilvl w:val="0"/>
          <w:numId w:val="15"/>
        </w:numPr>
        <w:suppressAutoHyphens/>
        <w:wordWrap/>
        <w:autoSpaceDE/>
        <w:autoSpaceDN/>
        <w:contextualSpacing/>
        <w:rPr>
          <w:rFonts w:ascii="Arial" w:eastAsia="Times New Roman" w:hAnsi="Arial" w:cs="Arial"/>
          <w:color w:val="00000A"/>
          <w:kern w:val="0"/>
          <w:sz w:val="18"/>
          <w:szCs w:val="18"/>
          <w:u w:val="single"/>
        </w:rPr>
      </w:pPr>
      <w:r w:rsidRPr="000651B6">
        <w:rPr>
          <w:rFonts w:ascii="Arial" w:hAnsi="Arial"/>
          <w:color w:val="00000A"/>
          <w:sz w:val="18"/>
          <w:szCs w:val="18"/>
        </w:rPr>
        <w:lastRenderedPageBreak/>
        <w:t>Охлаждающие ребра в основании канавок увеличивают поверхность шины и обеспечивают непрерывное рассеивание тепла для более стабильных характеристик управляемости.</w:t>
      </w:r>
    </w:p>
    <w:p w14:paraId="3D798345" w14:textId="77777777" w:rsidR="007968AA" w:rsidRPr="000651B6" w:rsidRDefault="007968AA" w:rsidP="00AF2775">
      <w:pPr>
        <w:widowControl/>
        <w:numPr>
          <w:ilvl w:val="0"/>
          <w:numId w:val="15"/>
        </w:numPr>
        <w:suppressAutoHyphens/>
        <w:wordWrap/>
        <w:autoSpaceDE/>
        <w:autoSpaceDN/>
        <w:contextualSpacing/>
        <w:jc w:val="left"/>
        <w:rPr>
          <w:rFonts w:ascii="Arial" w:eastAsia="Times New Roman" w:hAnsi="Arial" w:cs="Arial"/>
          <w:snapToGrid w:val="0"/>
          <w:color w:val="00000A"/>
          <w:kern w:val="0"/>
          <w:sz w:val="18"/>
          <w:szCs w:val="18"/>
        </w:rPr>
      </w:pPr>
      <w:r w:rsidRPr="000651B6">
        <w:rPr>
          <w:rFonts w:ascii="Arial" w:hAnsi="Arial"/>
          <w:color w:val="444444"/>
          <w:sz w:val="18"/>
          <w:szCs w:val="18"/>
        </w:rPr>
        <w:t>О</w:t>
      </w:r>
      <w:r w:rsidRPr="000651B6">
        <w:rPr>
          <w:rFonts w:ascii="Arial" w:hAnsi="Arial"/>
          <w:snapToGrid w:val="0"/>
          <w:color w:val="00000A"/>
          <w:sz w:val="18"/>
          <w:szCs w:val="18"/>
        </w:rPr>
        <w:t>хлаждение за счет двухуровневых углублений в плечевой зоне, создающих локальную микротурбулентность.</w:t>
      </w:r>
    </w:p>
    <w:p w14:paraId="79ADBA44" w14:textId="77777777" w:rsidR="007968AA" w:rsidRPr="000651B6" w:rsidRDefault="007968AA" w:rsidP="00AF2775">
      <w:pPr>
        <w:widowControl/>
        <w:numPr>
          <w:ilvl w:val="0"/>
          <w:numId w:val="15"/>
        </w:numPr>
        <w:suppressAutoHyphens/>
        <w:wordWrap/>
        <w:autoSpaceDE/>
        <w:autoSpaceDN/>
        <w:contextualSpacing/>
        <w:jc w:val="left"/>
        <w:rPr>
          <w:rFonts w:ascii="Arial" w:eastAsia="Times New Roman" w:hAnsi="Arial" w:cs="Arial"/>
          <w:snapToGrid w:val="0"/>
          <w:color w:val="00000A"/>
          <w:kern w:val="0"/>
          <w:sz w:val="18"/>
          <w:szCs w:val="18"/>
        </w:rPr>
      </w:pPr>
      <w:r w:rsidRPr="000651B6">
        <w:rPr>
          <w:rFonts w:ascii="Arial" w:hAnsi="Arial"/>
          <w:color w:val="00000A"/>
          <w:sz w:val="18"/>
          <w:szCs w:val="18"/>
        </w:rPr>
        <w:t>Аэродинамический дизайн боковин шины способствует снижению шума качения и вибраций и обеспечивает повышенный комфорт.</w:t>
      </w:r>
    </w:p>
    <w:p w14:paraId="18CFB87E" w14:textId="77777777" w:rsidR="007968AA" w:rsidRPr="00482604" w:rsidRDefault="007968AA" w:rsidP="007968AA">
      <w:pPr>
        <w:widowControl/>
        <w:suppressAutoHyphens/>
        <w:wordWrap/>
        <w:autoSpaceDE/>
        <w:autoSpaceDN/>
        <w:adjustRightInd w:val="0"/>
        <w:spacing w:line="276" w:lineRule="auto"/>
        <w:ind w:left="720"/>
        <w:contextualSpacing/>
        <w:rPr>
          <w:rFonts w:ascii="Times New Roman" w:eastAsia="Times New Roman"/>
          <w:color w:val="00000A"/>
          <w:kern w:val="0"/>
          <w:sz w:val="21"/>
          <w:szCs w:val="21"/>
          <w:lang w:eastAsia="en-GB" w:bidi="en-GB"/>
        </w:rPr>
      </w:pPr>
    </w:p>
    <w:p w14:paraId="73E581ED" w14:textId="77777777" w:rsidR="007968AA" w:rsidRPr="00482604" w:rsidRDefault="007968AA" w:rsidP="007968AA">
      <w:pPr>
        <w:widowControl/>
        <w:suppressAutoHyphens/>
        <w:wordWrap/>
        <w:autoSpaceDE/>
        <w:autoSpaceDN/>
        <w:adjustRightInd w:val="0"/>
        <w:spacing w:line="276" w:lineRule="auto"/>
        <w:ind w:left="2136"/>
        <w:contextualSpacing/>
        <w:jc w:val="center"/>
        <w:rPr>
          <w:rFonts w:ascii="Times New Roman" w:eastAsia="Times New Roman"/>
          <w:color w:val="00000A"/>
          <w:kern w:val="0"/>
          <w:sz w:val="21"/>
          <w:szCs w:val="21"/>
          <w:lang w:eastAsia="en-GB" w:bidi="en-GB"/>
        </w:rPr>
      </w:pPr>
    </w:p>
    <w:p w14:paraId="46B65E3A" w14:textId="77777777" w:rsidR="007968AA" w:rsidRPr="000651B6" w:rsidRDefault="007968AA" w:rsidP="007968AA">
      <w:pPr>
        <w:suppressAutoHyphens/>
        <w:wordWrap/>
        <w:autoSpaceDE/>
        <w:autoSpaceDN/>
        <w:spacing w:line="180" w:lineRule="atLeast"/>
        <w:rPr>
          <w:rFonts w:ascii="Arial" w:eastAsia="Times New Roman" w:hAnsi="Arial" w:cs="Arial"/>
          <w:i/>
          <w:snapToGrid w:val="0"/>
          <w:color w:val="00000A"/>
          <w:kern w:val="0"/>
          <w:sz w:val="18"/>
          <w:szCs w:val="18"/>
        </w:rPr>
      </w:pPr>
      <w:r w:rsidRPr="000651B6">
        <w:rPr>
          <w:rFonts w:ascii="Arial" w:hAnsi="Arial"/>
          <w:i/>
          <w:snapToGrid w:val="0"/>
          <w:color w:val="00000A"/>
          <w:sz w:val="18"/>
          <w:szCs w:val="18"/>
        </w:rPr>
        <w:t>5.      Линейка:</w:t>
      </w:r>
    </w:p>
    <w:p w14:paraId="5D49BE18" w14:textId="77777777" w:rsidR="007968AA" w:rsidRPr="000651B6" w:rsidRDefault="007968AA" w:rsidP="00CB1F5A">
      <w:pPr>
        <w:widowControl/>
        <w:adjustRightInd w:val="0"/>
        <w:spacing w:line="276" w:lineRule="auto"/>
        <w:ind w:left="705" w:hanging="705"/>
        <w:jc w:val="left"/>
        <w:rPr>
          <w:rFonts w:ascii="Times New Roman"/>
          <w:sz w:val="21"/>
          <w:szCs w:val="21"/>
        </w:rPr>
      </w:pPr>
      <w:r w:rsidRPr="000651B6">
        <w:rPr>
          <w:rFonts w:ascii="Arial" w:hAnsi="Arial"/>
          <w:bCs/>
          <w:color w:val="00000A"/>
          <w:sz w:val="18"/>
          <w:szCs w:val="18"/>
        </w:rPr>
        <w:t>-</w:t>
      </w:r>
      <w:r w:rsidRPr="000651B6">
        <w:rPr>
          <w:rFonts w:ascii="Arial" w:hAnsi="Arial"/>
          <w:bCs/>
          <w:color w:val="00000A"/>
          <w:sz w:val="18"/>
          <w:szCs w:val="18"/>
        </w:rPr>
        <w:tab/>
      </w:r>
      <w:r w:rsidRPr="000651B6">
        <w:rPr>
          <w:rFonts w:ascii="Arial" w:hAnsi="Arial"/>
          <w:color w:val="00000A"/>
          <w:sz w:val="18"/>
          <w:szCs w:val="18"/>
        </w:rPr>
        <w:t>Линейка шин Hankook Ventus S1 evo² предлагается в 165 размерах (включая все спецификации) диаметром от 16 до 22 дюймов в серии 30–65 и шириной от 205 до 315 мм с индексами скорости V, W Y и (Y).</w:t>
      </w:r>
    </w:p>
    <w:p w14:paraId="710E958D" w14:textId="77777777" w:rsidR="00CB1F5A" w:rsidRPr="00482604" w:rsidRDefault="00CB1F5A" w:rsidP="007968AA">
      <w:pPr>
        <w:widowControl/>
        <w:adjustRightInd w:val="0"/>
        <w:spacing w:line="276" w:lineRule="auto"/>
        <w:jc w:val="center"/>
        <w:rPr>
          <w:rFonts w:ascii="Times New Roman"/>
          <w:sz w:val="21"/>
          <w:szCs w:val="21"/>
        </w:rPr>
      </w:pPr>
    </w:p>
    <w:p w14:paraId="7A1E7C15" w14:textId="77777777" w:rsidR="002727FE" w:rsidRDefault="002727FE" w:rsidP="007968AA">
      <w:pPr>
        <w:widowControl/>
        <w:adjustRightInd w:val="0"/>
        <w:spacing w:line="276" w:lineRule="auto"/>
        <w:jc w:val="center"/>
        <w:rPr>
          <w:rFonts w:ascii="Times New Roman"/>
          <w:sz w:val="21"/>
          <w:szCs w:val="21"/>
        </w:rPr>
      </w:pPr>
    </w:p>
    <w:p w14:paraId="40DFC417" w14:textId="77777777" w:rsidR="00BC42A3" w:rsidRPr="0049524F" w:rsidRDefault="0049524F" w:rsidP="00BC42A3">
      <w:pPr>
        <w:tabs>
          <w:tab w:val="left" w:pos="1845"/>
        </w:tabs>
        <w:ind w:left="284" w:hanging="14"/>
        <w:jc w:val="center"/>
        <w:rPr>
          <w:rFonts w:ascii="Arial" w:eastAsia="Times New Roman" w:hAnsi="Arial" w:cs="Arial"/>
          <w:b/>
          <w:bCs/>
          <w:color w:val="FF6600"/>
          <w:kern w:val="0"/>
          <w:sz w:val="32"/>
          <w:szCs w:val="32"/>
        </w:rPr>
      </w:pPr>
      <w:r>
        <w:rPr>
          <w:rFonts w:ascii="Times New Roman"/>
          <w:sz w:val="21"/>
          <w:szCs w:val="21"/>
        </w:rPr>
        <w:br w:type="page"/>
      </w:r>
      <w:r w:rsidR="00BC42A3" w:rsidRPr="0049524F">
        <w:rPr>
          <w:rFonts w:ascii="Arial" w:hAnsi="Arial" w:cs="Arial"/>
          <w:b/>
          <w:bCs/>
          <w:color w:val="FF6600"/>
          <w:sz w:val="32"/>
          <w:szCs w:val="32"/>
        </w:rPr>
        <w:lastRenderedPageBreak/>
        <w:t>Всесезонные шины Hankook Kinergy 4S:</w:t>
      </w:r>
    </w:p>
    <w:p w14:paraId="63727A6C" w14:textId="77777777" w:rsidR="00BC42A3" w:rsidRPr="0049524F" w:rsidRDefault="00BC42A3" w:rsidP="00BC42A3">
      <w:pPr>
        <w:suppressAutoHyphens/>
        <w:wordWrap/>
        <w:autoSpaceDE/>
        <w:autoSpaceDN/>
        <w:ind w:left="284" w:hanging="14"/>
        <w:jc w:val="center"/>
        <w:rPr>
          <w:rFonts w:ascii="Arial" w:eastAsia="Times New Roman" w:hAnsi="Arial" w:cs="Arial"/>
          <w:b/>
          <w:bCs/>
          <w:color w:val="FF6600"/>
          <w:kern w:val="0"/>
          <w:sz w:val="32"/>
          <w:szCs w:val="32"/>
        </w:rPr>
      </w:pPr>
      <w:r w:rsidRPr="0049524F">
        <w:rPr>
          <w:rFonts w:ascii="Arial" w:hAnsi="Arial" w:cs="Arial"/>
          <w:b/>
          <w:bCs/>
          <w:color w:val="FF6600"/>
          <w:sz w:val="32"/>
          <w:szCs w:val="32"/>
        </w:rPr>
        <w:t>шины со сбалансированными качествами для эксплуатации на европейских дорогах 365 дней в году</w:t>
      </w:r>
    </w:p>
    <w:p w14:paraId="39CF79CB" w14:textId="77777777" w:rsidR="00BC42A3" w:rsidRPr="00482604" w:rsidRDefault="00BC42A3" w:rsidP="00BC42A3">
      <w:pPr>
        <w:suppressAutoHyphens/>
        <w:wordWrap/>
        <w:autoSpaceDE/>
        <w:autoSpaceDN/>
        <w:spacing w:line="320" w:lineRule="exact"/>
        <w:rPr>
          <w:rFonts w:ascii="Times New Roman" w:eastAsia="Times New Roman"/>
          <w:b/>
          <w:bCs/>
          <w:color w:val="00000A"/>
          <w:kern w:val="0"/>
          <w:sz w:val="21"/>
          <w:szCs w:val="21"/>
          <w:lang w:eastAsia="en-GB" w:bidi="en-GB"/>
        </w:rPr>
      </w:pPr>
    </w:p>
    <w:p w14:paraId="6780448C" w14:textId="77777777" w:rsidR="00BC42A3" w:rsidRPr="000651B6" w:rsidRDefault="00BC42A3" w:rsidP="00BC42A3">
      <w:pPr>
        <w:suppressAutoHyphens/>
        <w:wordWrap/>
        <w:autoSpaceDE/>
        <w:autoSpaceDN/>
        <w:spacing w:line="276" w:lineRule="auto"/>
        <w:rPr>
          <w:rFonts w:ascii="Times New Roman" w:eastAsia="Times New Roman"/>
          <w:color w:val="00000A"/>
          <w:kern w:val="0"/>
          <w:sz w:val="22"/>
          <w:szCs w:val="22"/>
        </w:rPr>
      </w:pPr>
      <w:r w:rsidRPr="000651B6">
        <w:rPr>
          <w:rFonts w:ascii="Times New Roman"/>
          <w:b/>
          <w:bCs/>
          <w:color w:val="00000A"/>
          <w:sz w:val="22"/>
          <w:szCs w:val="22"/>
        </w:rPr>
        <w:t xml:space="preserve">Всесезонная шина Kinergy 4S от производителя шин Hankook разработана специально для европейских дорог и оптимальным образом сочетает в себе эксплуатационные характеристики и надежность на протяжении всех времен года. </w:t>
      </w:r>
    </w:p>
    <w:p w14:paraId="3ED2ACF7" w14:textId="77777777" w:rsidR="00BC42A3" w:rsidRPr="000651B6" w:rsidRDefault="00BC42A3" w:rsidP="00BC42A3">
      <w:pPr>
        <w:suppressAutoHyphens/>
        <w:wordWrap/>
        <w:autoSpaceDE/>
        <w:autoSpaceDN/>
        <w:spacing w:line="276" w:lineRule="auto"/>
        <w:rPr>
          <w:rFonts w:ascii="Times New Roman" w:eastAsia="Times New Roman"/>
          <w:b/>
          <w:bCs/>
          <w:color w:val="00000A"/>
          <w:kern w:val="0"/>
          <w:sz w:val="22"/>
          <w:szCs w:val="22"/>
        </w:rPr>
      </w:pPr>
      <w:r w:rsidRPr="000651B6">
        <w:rPr>
          <w:rFonts w:ascii="Times New Roman"/>
          <w:b/>
          <w:bCs/>
          <w:color w:val="00000A"/>
          <w:sz w:val="22"/>
          <w:szCs w:val="22"/>
        </w:rPr>
        <w:t>Это четвертое поколение всесезонных шин Hankook предлагает европейским водителям интересную альтернативу замене шин каждые полгода также в отношении борьбы с изменением климата и в связи с будущими законодательными предписаниями. Асимметричный профиль шины объединяет в себе характеристики мощности и безопасности летних шин благодаря наружной поверхности с блоками и проверенную пригодность к эксплуатации в зимних условиях за счет внутренней поверхности с трехмерными ламелями. Kinergy 4S доступна во многих популярных размерностях в диапазоне от 14 до 18 дюймов для различных моделей ведущих автопроизводителей в заводской комплектации.</w:t>
      </w:r>
    </w:p>
    <w:p w14:paraId="33424E1B" w14:textId="77777777" w:rsidR="00BC42A3" w:rsidRPr="00482604" w:rsidRDefault="00BC42A3" w:rsidP="00BC42A3">
      <w:pPr>
        <w:suppressAutoHyphens/>
        <w:wordWrap/>
        <w:autoSpaceDE/>
        <w:autoSpaceDN/>
        <w:spacing w:line="320" w:lineRule="exact"/>
        <w:rPr>
          <w:rFonts w:ascii="Times New Roman" w:eastAsia="Calibri"/>
          <w:b/>
          <w:bCs/>
          <w:color w:val="00000A"/>
          <w:kern w:val="0"/>
          <w:sz w:val="21"/>
          <w:szCs w:val="21"/>
          <w:lang w:eastAsia="en-GB" w:bidi="en-GB"/>
        </w:rPr>
      </w:pPr>
    </w:p>
    <w:p w14:paraId="11BB3B80" w14:textId="77777777" w:rsidR="00BC42A3" w:rsidRPr="000651B6" w:rsidRDefault="00BC42A3" w:rsidP="00BC42A3">
      <w:pPr>
        <w:suppressAutoHyphens/>
        <w:wordWrap/>
        <w:autoSpaceDE/>
        <w:autoSpaceDN/>
        <w:spacing w:line="276" w:lineRule="auto"/>
        <w:rPr>
          <w:rFonts w:ascii="Times New Roman" w:eastAsia="Times New Roman"/>
          <w:color w:val="00000A"/>
          <w:kern w:val="0"/>
          <w:sz w:val="21"/>
          <w:szCs w:val="21"/>
        </w:rPr>
      </w:pPr>
      <w:r w:rsidRPr="000651B6">
        <w:rPr>
          <w:rFonts w:ascii="Times New Roman"/>
          <w:color w:val="00000A"/>
          <w:sz w:val="21"/>
          <w:szCs w:val="21"/>
        </w:rPr>
        <w:t>Всесезонные шины Kinergy 4S (Four Seasons/четыре времени года) производителя шин премиум-класса Hankook адресованы автовладельцам, которые заботятся о качестве и охране окружающей среды и хотели бы отказаться от смены шин каждые полгода, но не от соответствующих эксплуатационных характеристик и надежности. Шина Kinergy 4S отличается особенно стабильными динамическими показателями на протяжении всех сезонов. Таким образом, на фоне все более переменчивых погодных условий в Европе она выступает привлекательной альтернативой для обеспечения предписанной законом круглогодичной мобильности. В странах с обязательной сменой летних шин на зимние допускается использовать круглогодично шины с маркировкой M+S и символом «звездочка» (с 2018 года также обязательно для зимних шин в Европе).</w:t>
      </w:r>
    </w:p>
    <w:p w14:paraId="56E6613C" w14:textId="77777777" w:rsidR="00BC42A3" w:rsidRPr="00482604" w:rsidRDefault="00BC42A3" w:rsidP="00BC42A3">
      <w:pPr>
        <w:suppressAutoHyphens/>
        <w:wordWrap/>
        <w:autoSpaceDE/>
        <w:autoSpaceDN/>
        <w:spacing w:line="276" w:lineRule="auto"/>
        <w:rPr>
          <w:rFonts w:ascii="Times New Roman" w:eastAsia="Times New Roman"/>
          <w:color w:val="00000A"/>
          <w:kern w:val="0"/>
          <w:sz w:val="21"/>
          <w:szCs w:val="21"/>
          <w:lang w:eastAsia="en-GB" w:bidi="en-GB"/>
        </w:rPr>
      </w:pPr>
    </w:p>
    <w:p w14:paraId="5F2D1C6D" w14:textId="77777777" w:rsidR="00BC42A3" w:rsidRPr="000651B6" w:rsidRDefault="00BC42A3" w:rsidP="00BC42A3">
      <w:pPr>
        <w:suppressAutoHyphens/>
        <w:wordWrap/>
        <w:autoSpaceDE/>
        <w:autoSpaceDN/>
        <w:spacing w:line="276" w:lineRule="auto"/>
        <w:rPr>
          <w:rFonts w:ascii="Times New Roman" w:eastAsia="Times New Roman"/>
          <w:color w:val="00000A"/>
          <w:kern w:val="0"/>
          <w:sz w:val="21"/>
          <w:szCs w:val="21"/>
        </w:rPr>
      </w:pPr>
      <w:r w:rsidRPr="000651B6">
        <w:rPr>
          <w:rFonts w:ascii="Times New Roman"/>
          <w:color w:val="00000A"/>
          <w:sz w:val="21"/>
          <w:szCs w:val="21"/>
        </w:rPr>
        <w:t>Будучи настоящей всесезонной шиной, Kinergy 4S сочетает в себе преимущества летней шины — короткий тормозной путь и отличные ходовые свойства на влажном и сухом дорожном полотне при высоких температурах — с достоинствами зимней шины, которая рассчитана на обеспечение необходимых показателей тяги и торможения в холодное время года или в случае однократного снегопада. Несмотря на то, что текущее поколение всесезонных шин с асимметричным профилем во многом заимствует элементы конструкции популярного предшественника, это абсолютно новая разработка, что подтверждает и новое название.</w:t>
      </w:r>
    </w:p>
    <w:p w14:paraId="60A8756F" w14:textId="77777777" w:rsidR="00BC42A3" w:rsidRPr="00482604" w:rsidRDefault="00BC42A3" w:rsidP="00BC42A3">
      <w:pPr>
        <w:suppressAutoHyphens/>
        <w:wordWrap/>
        <w:autoSpaceDE/>
        <w:autoSpaceDN/>
        <w:spacing w:line="276" w:lineRule="auto"/>
        <w:rPr>
          <w:rFonts w:ascii="Times New Roman" w:eastAsia="Times New Roman"/>
          <w:color w:val="00000A"/>
          <w:kern w:val="0"/>
          <w:sz w:val="21"/>
          <w:szCs w:val="21"/>
          <w:lang w:eastAsia="en-GB" w:bidi="en-GB"/>
        </w:rPr>
      </w:pPr>
    </w:p>
    <w:p w14:paraId="39AE1C7C" w14:textId="77777777" w:rsidR="00BC42A3" w:rsidRPr="000651B6" w:rsidRDefault="00BC42A3" w:rsidP="00BC42A3">
      <w:pPr>
        <w:suppressAutoHyphens/>
        <w:wordWrap/>
        <w:autoSpaceDE/>
        <w:autoSpaceDN/>
        <w:spacing w:line="276" w:lineRule="auto"/>
        <w:rPr>
          <w:rFonts w:ascii="Times New Roman" w:eastAsia="Times New Roman"/>
          <w:color w:val="00000A"/>
          <w:kern w:val="0"/>
          <w:sz w:val="21"/>
          <w:szCs w:val="21"/>
        </w:rPr>
      </w:pPr>
      <w:r w:rsidRPr="000651B6">
        <w:rPr>
          <w:rFonts w:ascii="Times New Roman"/>
          <w:color w:val="00000A"/>
          <w:sz w:val="21"/>
          <w:szCs w:val="21"/>
        </w:rPr>
        <w:t>«Летнее плечо» шины Kinergy 4S с массивной структурой блоков в сочетании со ступенчатыми перемычками блоков профиля адаптировано с учетом более строгих требований к прохождению поворотов в условиях повышенных температур. При движении по прямой продольный 5-реберный профиль устойчиво удерживает шину в колее. Специальные летние ламели на наружных блоках профиля обеспечивают повышенную чувствительность к повороту рулевого колеса также при скачкообразном вождении на сухой дороге. При этом сверхширокий протектор и высокодисперсная кремниевая смесь, увеличивающая сцепление кремнезема и резины, делают шину особенно износостойкой и прочной, что повышает срок службы и экономичность. Четыре основные водоотводные канавки с наружной канавкой специальной закругленной формы обеспечивают оптимальный дренаж и особенной эффективный отвод воды (а также слякоти) из профиля. Это позволяет избежать аквапланирования, в том числе за счет действенного выталкивания слякоти.</w:t>
      </w:r>
    </w:p>
    <w:p w14:paraId="67878FDF" w14:textId="77777777" w:rsidR="00BC42A3" w:rsidRPr="00482604" w:rsidRDefault="00BC42A3" w:rsidP="00BC42A3">
      <w:pPr>
        <w:suppressAutoHyphens/>
        <w:wordWrap/>
        <w:autoSpaceDE/>
        <w:autoSpaceDN/>
        <w:spacing w:line="276" w:lineRule="auto"/>
        <w:rPr>
          <w:rFonts w:ascii="Times New Roman" w:eastAsia="Calibri"/>
          <w:color w:val="00000A"/>
          <w:kern w:val="0"/>
          <w:sz w:val="21"/>
          <w:szCs w:val="21"/>
          <w:lang w:eastAsia="en-GB" w:bidi="en-GB"/>
        </w:rPr>
      </w:pPr>
    </w:p>
    <w:p w14:paraId="56A73B26" w14:textId="77777777" w:rsidR="00BC42A3" w:rsidRPr="000651B6" w:rsidRDefault="00BC42A3" w:rsidP="00BC42A3">
      <w:pPr>
        <w:suppressAutoHyphens/>
        <w:wordWrap/>
        <w:autoSpaceDE/>
        <w:autoSpaceDN/>
        <w:spacing w:line="276" w:lineRule="auto"/>
        <w:rPr>
          <w:rFonts w:ascii="Times New Roman" w:eastAsia="Times New Roman"/>
          <w:color w:val="00000A"/>
          <w:kern w:val="0"/>
          <w:sz w:val="21"/>
          <w:szCs w:val="21"/>
        </w:rPr>
      </w:pPr>
      <w:r w:rsidRPr="000651B6">
        <w:rPr>
          <w:rFonts w:ascii="Times New Roman"/>
          <w:color w:val="00000A"/>
          <w:sz w:val="21"/>
          <w:szCs w:val="21"/>
        </w:rPr>
        <w:lastRenderedPageBreak/>
        <w:t>Внутренняя поверхность шины соответствует зимнему профилю с увеличенным количеством ламелей и блоков, что благотворно влияет на безопасное торможение в осенне-зимних условиях. Оптимизированный протектор с V-образными поперечными канавками гарантирует контролируемые эксплуатационные характеристики при движении по снегу. Указатели износа протектора зимней шины (Winter Tread Wear Indicators) с пиктограммой с изображением «снежинки», нанесенные на профильные канавки с регулярным шагом, позволяют водителю быстро и просто проверить минимальную глубину профиля, необходимую для хороших показателей зимних шин.</w:t>
      </w:r>
    </w:p>
    <w:p w14:paraId="6894F22D" w14:textId="77777777" w:rsidR="00BC42A3" w:rsidRPr="00482604" w:rsidRDefault="00BC42A3" w:rsidP="00BC42A3">
      <w:pPr>
        <w:suppressAutoHyphens/>
        <w:wordWrap/>
        <w:autoSpaceDE/>
        <w:autoSpaceDN/>
        <w:spacing w:line="276" w:lineRule="auto"/>
        <w:rPr>
          <w:rFonts w:ascii="Times New Roman" w:eastAsia="Times New Roman"/>
          <w:color w:val="00000A"/>
          <w:kern w:val="0"/>
          <w:sz w:val="21"/>
          <w:szCs w:val="21"/>
          <w:lang w:eastAsia="en-GB" w:bidi="en-GB"/>
        </w:rPr>
      </w:pPr>
    </w:p>
    <w:p w14:paraId="351B8C3A" w14:textId="77777777" w:rsidR="00BC42A3" w:rsidRPr="000651B6" w:rsidRDefault="00BC42A3" w:rsidP="00BC42A3">
      <w:pPr>
        <w:suppressAutoHyphens/>
        <w:wordWrap/>
        <w:autoSpaceDE/>
        <w:autoSpaceDN/>
        <w:spacing w:line="276" w:lineRule="auto"/>
        <w:rPr>
          <w:rFonts w:ascii="Times New Roman" w:eastAsia="Times New Roman"/>
          <w:color w:val="00000A"/>
          <w:kern w:val="0"/>
          <w:sz w:val="21"/>
          <w:szCs w:val="21"/>
        </w:rPr>
      </w:pPr>
      <w:r w:rsidRPr="000651B6">
        <w:rPr>
          <w:rFonts w:ascii="Times New Roman"/>
          <w:color w:val="00000A"/>
          <w:sz w:val="21"/>
          <w:szCs w:val="21"/>
        </w:rPr>
        <w:t>Одним из первых производителей компания Hankook признала большой потенциал всесезонных шин на европейском рынке и целенаправленно занимается разработкой этой области с 1990-х гг. Еще модель-предшественник Kinergy 4S — популярная на рынке шина Optimo 4S — за свои великолепные показатели безопасности и мощности в сочетании с высокой топливной эффективностью была удостоена премии «Der Blaue Engel» федерального ведомства по охране окружающей среды Германии в 2008 году в номинации за экологичное вождение, а в 2009 году журнал «Auto Bild» признал ее «образцовой».</w:t>
      </w:r>
    </w:p>
    <w:p w14:paraId="7CDF6BC7" w14:textId="77777777" w:rsidR="00BC42A3" w:rsidRPr="00482604" w:rsidRDefault="00BC42A3" w:rsidP="00BC42A3">
      <w:pPr>
        <w:suppressAutoHyphens/>
        <w:wordWrap/>
        <w:autoSpaceDE/>
        <w:autoSpaceDN/>
        <w:spacing w:line="276" w:lineRule="auto"/>
        <w:rPr>
          <w:rFonts w:ascii="Times New Roman" w:eastAsia="Times New Roman"/>
          <w:color w:val="00000A"/>
          <w:kern w:val="0"/>
          <w:sz w:val="21"/>
          <w:szCs w:val="21"/>
          <w:lang w:eastAsia="en-GB" w:bidi="en-GB"/>
        </w:rPr>
      </w:pPr>
    </w:p>
    <w:p w14:paraId="2236A1EA" w14:textId="77777777" w:rsidR="00BC42A3" w:rsidRPr="000651B6" w:rsidRDefault="00BC42A3" w:rsidP="00BC42A3">
      <w:pPr>
        <w:suppressAutoHyphens/>
        <w:wordWrap/>
        <w:autoSpaceDE/>
        <w:autoSpaceDN/>
        <w:spacing w:line="276" w:lineRule="auto"/>
        <w:rPr>
          <w:rFonts w:ascii="Times New Roman" w:eastAsia="Times New Roman"/>
          <w:color w:val="00000A"/>
          <w:kern w:val="0"/>
          <w:sz w:val="21"/>
          <w:szCs w:val="21"/>
        </w:rPr>
      </w:pPr>
      <w:r w:rsidRPr="000651B6">
        <w:rPr>
          <w:rFonts w:ascii="Times New Roman"/>
          <w:color w:val="00000A"/>
          <w:sz w:val="21"/>
          <w:szCs w:val="21"/>
        </w:rPr>
        <w:t>«При разработке нашей новой всесезонной шины особый упор был сделан на оптимизацию комбинации характеристик зимней и летней шины, чтобы предложить автовладельцам высококачественную альтернативу регулярной смене летних и зимних шин. Благодаря своей стабильности не только в районах с низкой вероятностью снегопадов и умеренным климатом, но и в городских условиях шина Hankook Kinergy 4S предлагает отличный альтернативный способ оставаться мобильным в течение всего года — безопасно, легально и просто», — комментирует Ган-Сын «Тони» Ли, вице-президент Hankook по маркетингу и продажам в Европе.</w:t>
      </w:r>
    </w:p>
    <w:p w14:paraId="24EE41C9" w14:textId="77777777" w:rsidR="00BC42A3" w:rsidRPr="00482604" w:rsidRDefault="00BC42A3" w:rsidP="00BC42A3">
      <w:pPr>
        <w:suppressAutoHyphens/>
        <w:wordWrap/>
        <w:autoSpaceDE/>
        <w:autoSpaceDN/>
        <w:spacing w:line="276" w:lineRule="auto"/>
        <w:rPr>
          <w:rFonts w:ascii="Times New Roman" w:eastAsia="Times New Roman"/>
          <w:color w:val="00000A"/>
          <w:kern w:val="0"/>
          <w:sz w:val="21"/>
          <w:szCs w:val="21"/>
          <w:lang w:eastAsia="en-GB" w:bidi="en-GB"/>
        </w:rPr>
      </w:pPr>
    </w:p>
    <w:p w14:paraId="635E8333" w14:textId="77777777" w:rsidR="00BC42A3" w:rsidRPr="000651B6" w:rsidRDefault="00BC42A3" w:rsidP="00BC42A3">
      <w:pPr>
        <w:suppressAutoHyphens/>
        <w:wordWrap/>
        <w:autoSpaceDE/>
        <w:autoSpaceDN/>
        <w:spacing w:line="276" w:lineRule="auto"/>
        <w:rPr>
          <w:rFonts w:ascii="Times New Roman" w:eastAsia="Times New Roman"/>
          <w:color w:val="00000A"/>
          <w:kern w:val="0"/>
          <w:sz w:val="21"/>
          <w:szCs w:val="21"/>
        </w:rPr>
      </w:pPr>
      <w:r w:rsidRPr="000651B6">
        <w:rPr>
          <w:rFonts w:ascii="Times New Roman"/>
          <w:color w:val="00000A"/>
          <w:sz w:val="21"/>
          <w:szCs w:val="21"/>
        </w:rPr>
        <w:t xml:space="preserve">Линейка шин Hankook Kinergy 4S представлена в общей сложности в 83 размерностях от 13 до 18 дюймов в сериях от 80 до 40 с шириной протектора от 135 до 255 мм и индексами скорости T, H или V, W. Некоторые категории шины доступны в исполнении Extra Load. </w:t>
      </w:r>
    </w:p>
    <w:p w14:paraId="3BDC2ACC" w14:textId="77777777" w:rsidR="00BC42A3" w:rsidRPr="00482604" w:rsidRDefault="00BC42A3" w:rsidP="00BC42A3">
      <w:pPr>
        <w:widowControl/>
        <w:suppressAutoHyphens/>
        <w:wordWrap/>
        <w:autoSpaceDE/>
        <w:autoSpaceDN/>
        <w:spacing w:line="276" w:lineRule="auto"/>
        <w:jc w:val="center"/>
        <w:rPr>
          <w:rFonts w:ascii="Times New Roman" w:eastAsia="Times New Roman"/>
          <w:snapToGrid w:val="0"/>
          <w:color w:val="00000A"/>
          <w:kern w:val="0"/>
          <w:sz w:val="21"/>
          <w:szCs w:val="21"/>
          <w:lang w:eastAsia="de-DE" w:bidi="en-GB"/>
        </w:rPr>
      </w:pPr>
    </w:p>
    <w:p w14:paraId="0862A3D6" w14:textId="77777777" w:rsidR="00BC42A3" w:rsidRPr="00482604" w:rsidRDefault="00BC42A3" w:rsidP="00BC42A3">
      <w:pPr>
        <w:widowControl/>
        <w:suppressAutoHyphens/>
        <w:wordWrap/>
        <w:autoSpaceDE/>
        <w:autoSpaceDN/>
        <w:spacing w:line="276" w:lineRule="auto"/>
        <w:jc w:val="center"/>
        <w:rPr>
          <w:rFonts w:ascii="Times New Roman" w:eastAsia="Times New Roman"/>
          <w:snapToGrid w:val="0"/>
          <w:color w:val="00000A"/>
          <w:kern w:val="0"/>
          <w:sz w:val="21"/>
          <w:szCs w:val="21"/>
          <w:lang w:eastAsia="de-DE" w:bidi="en-GB"/>
        </w:rPr>
      </w:pPr>
    </w:p>
    <w:p w14:paraId="4B340668"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25E6B06E"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1E0B2DFA"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2DEF8446"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58B22A99"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46192020"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4CF23EB8"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045D038C"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7F5DB825" w14:textId="77777777" w:rsidR="00BC42A3" w:rsidRPr="00482604" w:rsidRDefault="00BC42A3" w:rsidP="00BC42A3">
      <w:pPr>
        <w:widowControl/>
        <w:suppressAutoHyphens/>
        <w:wordWrap/>
        <w:autoSpaceDE/>
        <w:autoSpaceDN/>
        <w:spacing w:line="320" w:lineRule="exact"/>
        <w:jc w:val="center"/>
        <w:rPr>
          <w:rFonts w:ascii="Times New Roman" w:eastAsia="Times New Roman"/>
          <w:snapToGrid w:val="0"/>
          <w:color w:val="00000A"/>
          <w:kern w:val="0"/>
          <w:sz w:val="21"/>
          <w:szCs w:val="21"/>
          <w:lang w:eastAsia="de-DE" w:bidi="en-GB"/>
        </w:rPr>
      </w:pPr>
    </w:p>
    <w:p w14:paraId="496E5CAD" w14:textId="77777777" w:rsidR="00BC42A3" w:rsidRPr="00482604" w:rsidRDefault="00BC42A3" w:rsidP="00BC42A3">
      <w:pPr>
        <w:suppressAutoHyphens/>
        <w:wordWrap/>
        <w:autoSpaceDE/>
        <w:autoSpaceDN/>
        <w:jc w:val="left"/>
        <w:rPr>
          <w:rFonts w:ascii="Times New Roman" w:eastAsia="Malgun Gothic"/>
          <w:color w:val="00000A"/>
          <w:kern w:val="0"/>
          <w:sz w:val="21"/>
          <w:szCs w:val="21"/>
          <w:lang w:eastAsia="en-GB" w:bidi="en-GB"/>
        </w:rPr>
      </w:pPr>
    </w:p>
    <w:p w14:paraId="29E62ECB" w14:textId="77777777" w:rsidR="00BC42A3" w:rsidRDefault="00BC42A3" w:rsidP="00BC42A3">
      <w:pPr>
        <w:tabs>
          <w:tab w:val="left" w:pos="360"/>
          <w:tab w:val="left" w:pos="720"/>
          <w:tab w:val="left" w:pos="1080"/>
        </w:tabs>
        <w:suppressAutoHyphens/>
        <w:kinsoku w:val="0"/>
        <w:wordWrap/>
        <w:overflowPunct w:val="0"/>
        <w:autoSpaceDE/>
        <w:autoSpaceDN/>
        <w:adjustRightInd w:val="0"/>
        <w:jc w:val="center"/>
        <w:rPr>
          <w:rFonts w:asciiTheme="minorHAnsi" w:eastAsia="Times New Roman" w:hAnsiTheme="minorHAnsi"/>
          <w:b/>
          <w:bCs/>
          <w:color w:val="FF6600"/>
          <w:kern w:val="0"/>
          <w:sz w:val="32"/>
          <w:szCs w:val="28"/>
          <w:lang w:eastAsia="en-GB" w:bidi="en-GB"/>
        </w:rPr>
      </w:pPr>
      <w:r>
        <w:rPr>
          <w:rFonts w:asciiTheme="minorHAnsi" w:eastAsia="Times New Roman" w:hAnsiTheme="minorHAnsi"/>
          <w:b/>
          <w:bCs/>
          <w:color w:val="FF6600"/>
          <w:kern w:val="0"/>
          <w:sz w:val="32"/>
          <w:szCs w:val="28"/>
          <w:lang w:eastAsia="en-GB" w:bidi="en-GB"/>
        </w:rPr>
        <w:br/>
      </w:r>
    </w:p>
    <w:p w14:paraId="50628689" w14:textId="77777777" w:rsidR="00BC42A3" w:rsidRPr="0049524F" w:rsidRDefault="00BC42A3" w:rsidP="00BC42A3">
      <w:pPr>
        <w:tabs>
          <w:tab w:val="left" w:pos="360"/>
          <w:tab w:val="left" w:pos="720"/>
          <w:tab w:val="left" w:pos="1080"/>
        </w:tabs>
        <w:suppressAutoHyphens/>
        <w:kinsoku w:val="0"/>
        <w:wordWrap/>
        <w:overflowPunct w:val="0"/>
        <w:autoSpaceDE/>
        <w:autoSpaceDN/>
        <w:adjustRightInd w:val="0"/>
        <w:jc w:val="center"/>
        <w:rPr>
          <w:rFonts w:ascii="Arial" w:eastAsia="Times New Roman" w:hAnsi="Arial" w:cs="Arial"/>
          <w:b/>
          <w:color w:val="FF6600"/>
          <w:kern w:val="0"/>
          <w:sz w:val="24"/>
          <w:szCs w:val="20"/>
        </w:rPr>
      </w:pPr>
      <w:r>
        <w:rPr>
          <w:rFonts w:asciiTheme="minorHAnsi" w:eastAsia="Times New Roman" w:hAnsiTheme="minorHAnsi"/>
          <w:b/>
          <w:bCs/>
          <w:color w:val="FF6600"/>
          <w:kern w:val="0"/>
          <w:sz w:val="32"/>
          <w:szCs w:val="28"/>
          <w:lang w:eastAsia="en-GB" w:bidi="en-GB"/>
        </w:rPr>
        <w:br w:type="page"/>
      </w:r>
      <w:r w:rsidRPr="0049524F">
        <w:rPr>
          <w:rFonts w:ascii="Arial" w:hAnsi="Arial" w:cs="Arial"/>
          <w:b/>
          <w:bCs/>
          <w:color w:val="FF6600"/>
          <w:sz w:val="24"/>
          <w:szCs w:val="20"/>
        </w:rPr>
        <w:lastRenderedPageBreak/>
        <w:t>Технические характеристики шины Hankook Kinergy 4S</w:t>
      </w:r>
    </w:p>
    <w:p w14:paraId="6ED00B2F" w14:textId="77777777" w:rsidR="00BC42A3" w:rsidRPr="000651B6" w:rsidRDefault="00BC42A3" w:rsidP="00BC42A3">
      <w:pPr>
        <w:suppressAutoHyphens/>
        <w:wordWrap/>
        <w:autoSpaceDE/>
        <w:autoSpaceDN/>
        <w:spacing w:line="180" w:lineRule="atLeast"/>
        <w:rPr>
          <w:rFonts w:ascii="Times New Roman" w:eastAsia="Times New Roman" w:hAnsi="Batang"/>
          <w:b/>
          <w:color w:val="00000A"/>
          <w:kern w:val="0"/>
          <w:sz w:val="21"/>
          <w:szCs w:val="21"/>
        </w:rPr>
      </w:pPr>
      <w:r w:rsidRPr="000651B6">
        <w:rPr>
          <w:rFonts w:ascii="Times New Roman" w:eastAsia="Times New Roman"/>
          <w:noProof/>
          <w:color w:val="00000A"/>
          <w:szCs w:val="20"/>
          <w:lang w:eastAsia="ru-RU"/>
        </w:rPr>
        <w:drawing>
          <wp:anchor distT="0" distB="0" distL="114300" distR="114300" simplePos="0" relativeHeight="251779072" behindDoc="0" locked="0" layoutInCell="1" allowOverlap="1" wp14:anchorId="2BD4402D" wp14:editId="08AED019">
            <wp:simplePos x="0" y="0"/>
            <wp:positionH relativeFrom="margin">
              <wp:posOffset>4830445</wp:posOffset>
            </wp:positionH>
            <wp:positionV relativeFrom="margin">
              <wp:posOffset>358140</wp:posOffset>
            </wp:positionV>
            <wp:extent cx="1072515" cy="707390"/>
            <wp:effectExtent l="19050" t="0" r="0" b="0"/>
            <wp:wrapSquare wrapText="bothSides"/>
            <wp:docPr id="56" name="Bild 3" descr="P10_여름용커프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_여름용커프 3"/>
                    <pic:cNvPicPr>
                      <a:picLocks noChangeAspect="1" noChangeArrowheads="1"/>
                    </pic:cNvPicPr>
                  </pic:nvPicPr>
                  <pic:blipFill>
                    <a:blip r:embed="rId33" cstate="print"/>
                    <a:srcRect/>
                    <a:stretch>
                      <a:fillRect/>
                    </a:stretch>
                  </pic:blipFill>
                  <pic:spPr bwMode="auto">
                    <a:xfrm>
                      <a:off x="0" y="0"/>
                      <a:ext cx="1072515" cy="707390"/>
                    </a:xfrm>
                    <a:prstGeom prst="rect">
                      <a:avLst/>
                    </a:prstGeom>
                    <a:noFill/>
                  </pic:spPr>
                </pic:pic>
              </a:graphicData>
            </a:graphic>
          </wp:anchor>
        </w:drawing>
      </w:r>
    </w:p>
    <w:p w14:paraId="3E4A0CF9" w14:textId="77777777" w:rsidR="00BC42A3" w:rsidRPr="000651B6" w:rsidRDefault="00BC42A3" w:rsidP="00BC42A3">
      <w:pPr>
        <w:suppressAutoHyphens/>
        <w:wordWrap/>
        <w:autoSpaceDE/>
        <w:autoSpaceDN/>
        <w:rPr>
          <w:rFonts w:ascii="Arial" w:eastAsia="Times New Roman" w:hAnsi="Arial" w:cs="Arial"/>
          <w:i/>
          <w:color w:val="00000A"/>
          <w:kern w:val="0"/>
          <w:sz w:val="18"/>
          <w:szCs w:val="18"/>
          <w:u w:val="single"/>
        </w:rPr>
      </w:pPr>
      <w:r w:rsidRPr="000651B6">
        <w:rPr>
          <w:rFonts w:ascii="Arial" w:hAnsi="Arial"/>
          <w:i/>
          <w:color w:val="00000A"/>
          <w:sz w:val="18"/>
          <w:szCs w:val="18"/>
          <w:u w:val="single"/>
        </w:rPr>
        <w:t>1. Улучшенное сочетание свойств летней и зимней шины</w:t>
      </w:r>
      <w:r w:rsidRPr="000651B6">
        <w:rPr>
          <w:rFonts w:ascii="Arial" w:hAnsi="Arial"/>
          <w:color w:val="00000A"/>
          <w:sz w:val="18"/>
          <w:szCs w:val="18"/>
          <w:u w:val="single"/>
        </w:rPr>
        <w:t>:</w:t>
      </w:r>
    </w:p>
    <w:p w14:paraId="39E092E2" w14:textId="77777777" w:rsidR="00BC42A3" w:rsidRPr="000651B6" w:rsidRDefault="00BC42A3" w:rsidP="00AF2775">
      <w:pPr>
        <w:numPr>
          <w:ilvl w:val="0"/>
          <w:numId w:val="11"/>
        </w:numPr>
        <w:suppressAutoHyphens/>
        <w:wordWrap/>
        <w:autoSpaceDE/>
        <w:autoSpaceDN/>
        <w:rPr>
          <w:rFonts w:ascii="Arial" w:eastAsia="Times New Roman" w:hAnsi="Arial" w:cs="Arial"/>
          <w:color w:val="00000A"/>
          <w:kern w:val="0"/>
          <w:sz w:val="18"/>
          <w:szCs w:val="18"/>
        </w:rPr>
      </w:pPr>
      <w:r w:rsidRPr="000651B6">
        <w:rPr>
          <w:rFonts w:ascii="Arial" w:hAnsi="Arial"/>
          <w:color w:val="00000A"/>
          <w:sz w:val="18"/>
          <w:szCs w:val="18"/>
        </w:rPr>
        <w:t>Ламели различной конструкции гарантируют одновременно улучшенные эксплуатационные характеристики летом (зеленый цвет) на сухой и мокрой дороге и оптимизированные зимние свойства (синий цвет).</w:t>
      </w:r>
    </w:p>
    <w:p w14:paraId="776FCD8D" w14:textId="77777777" w:rsidR="00BC42A3" w:rsidRPr="000651B6" w:rsidRDefault="00BC42A3" w:rsidP="00AF2775">
      <w:pPr>
        <w:numPr>
          <w:ilvl w:val="0"/>
          <w:numId w:val="11"/>
        </w:numPr>
        <w:suppressAutoHyphens/>
        <w:wordWrap/>
        <w:autoSpaceDE/>
        <w:autoSpaceDN/>
        <w:ind w:left="714" w:hanging="357"/>
        <w:rPr>
          <w:rFonts w:ascii="Arial" w:eastAsia="Times New Roman" w:hAnsi="Arial" w:cs="Arial"/>
          <w:color w:val="00000A"/>
          <w:kern w:val="0"/>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778048" behindDoc="0" locked="0" layoutInCell="1" allowOverlap="1" wp14:anchorId="35720914" wp14:editId="72D30E5E">
            <wp:simplePos x="0" y="0"/>
            <wp:positionH relativeFrom="margin">
              <wp:posOffset>4825365</wp:posOffset>
            </wp:positionH>
            <wp:positionV relativeFrom="margin">
              <wp:posOffset>1141730</wp:posOffset>
            </wp:positionV>
            <wp:extent cx="1077595" cy="723900"/>
            <wp:effectExtent l="19050" t="0" r="8255" b="0"/>
            <wp:wrapSquare wrapText="bothSides"/>
            <wp:docPr id="18" name="Bild 2" descr="P10_겨울용커프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_겨울용커프 3"/>
                    <pic:cNvPicPr>
                      <a:picLocks noChangeAspect="1" noChangeArrowheads="1"/>
                    </pic:cNvPicPr>
                  </pic:nvPicPr>
                  <pic:blipFill>
                    <a:blip r:embed="rId34" cstate="print"/>
                    <a:srcRect/>
                    <a:stretch>
                      <a:fillRect/>
                    </a:stretch>
                  </pic:blipFill>
                  <pic:spPr bwMode="auto">
                    <a:xfrm>
                      <a:off x="0" y="0"/>
                      <a:ext cx="1077595" cy="723900"/>
                    </a:xfrm>
                    <a:prstGeom prst="rect">
                      <a:avLst/>
                    </a:prstGeom>
                    <a:noFill/>
                  </pic:spPr>
                </pic:pic>
              </a:graphicData>
            </a:graphic>
          </wp:anchor>
        </w:drawing>
      </w:r>
      <w:r w:rsidRPr="000651B6">
        <w:rPr>
          <w:rFonts w:ascii="Arial" w:hAnsi="Arial"/>
          <w:color w:val="00000A"/>
          <w:sz w:val="18"/>
          <w:szCs w:val="18"/>
        </w:rPr>
        <w:t>Трехмерные ламели Hankook для усиления жесткости блоков обеспечивают оптимальные ходовые характеристики даже в сложных дорожных условиях, снижая износ.</w:t>
      </w:r>
    </w:p>
    <w:p w14:paraId="172D982E"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4B33DD39"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1FBABC9C"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59E26B89"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5E444FD1"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7DB6F816"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6F586B29" w14:textId="77777777" w:rsidR="00BC42A3" w:rsidRPr="000651B6" w:rsidRDefault="00BC42A3" w:rsidP="00BC42A3">
      <w:pPr>
        <w:suppressAutoHyphens/>
        <w:wordWrap/>
        <w:autoSpaceDE/>
        <w:autoSpaceDN/>
        <w:spacing w:line="180" w:lineRule="atLeast"/>
        <w:rPr>
          <w:rFonts w:ascii="Arial" w:eastAsia="Times New Roman" w:hAnsi="Arial" w:cs="Arial"/>
          <w:bCs/>
          <w:i/>
          <w:color w:val="00000A"/>
          <w:kern w:val="18"/>
          <w:sz w:val="18"/>
          <w:szCs w:val="18"/>
        </w:rPr>
      </w:pPr>
      <w:r w:rsidRPr="000651B6">
        <w:rPr>
          <w:rFonts w:ascii="Arial" w:hAnsi="Arial"/>
          <w:bCs/>
          <w:i/>
          <w:color w:val="00000A"/>
          <w:sz w:val="18"/>
          <w:szCs w:val="18"/>
          <w:u w:val="single"/>
        </w:rPr>
        <w:t>2. Повышенное сцепление на мокрой поверхности и сниженный износ:</w:t>
      </w:r>
    </w:p>
    <w:p w14:paraId="2E13F7CF" w14:textId="77777777" w:rsidR="00BC42A3" w:rsidRPr="000651B6" w:rsidRDefault="00BC42A3" w:rsidP="00AF2775">
      <w:pPr>
        <w:numPr>
          <w:ilvl w:val="0"/>
          <w:numId w:val="13"/>
        </w:numPr>
        <w:suppressAutoHyphens/>
        <w:wordWrap/>
        <w:autoSpaceDE/>
        <w:autoSpaceDN/>
        <w:spacing w:line="180" w:lineRule="atLeast"/>
        <w:rPr>
          <w:rFonts w:ascii="Arial" w:eastAsia="Times New Roman" w:hAnsi="Arial" w:cs="Arial"/>
          <w:bCs/>
          <w:color w:val="00000A"/>
          <w:kern w:val="18"/>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780096" behindDoc="0" locked="0" layoutInCell="1" allowOverlap="1" wp14:anchorId="25DB1EA4" wp14:editId="62334208">
            <wp:simplePos x="0" y="0"/>
            <wp:positionH relativeFrom="margin">
              <wp:align>right</wp:align>
            </wp:positionH>
            <wp:positionV relativeFrom="margin">
              <wp:posOffset>2026285</wp:posOffset>
            </wp:positionV>
            <wp:extent cx="1462405" cy="850900"/>
            <wp:effectExtent l="0" t="0" r="4445" b="6350"/>
            <wp:wrapSquare wrapText="bothSides"/>
            <wp:docPr id="19" name="Bild 4" descr="P12_Sil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_Silica 2"/>
                    <pic:cNvPicPr>
                      <a:picLocks noChangeAspect="1" noChangeArrowheads="1"/>
                    </pic:cNvPicPr>
                  </pic:nvPicPr>
                  <pic:blipFill>
                    <a:blip r:embed="rId35" cstate="print"/>
                    <a:srcRect/>
                    <a:stretch>
                      <a:fillRect/>
                    </a:stretch>
                  </pic:blipFill>
                  <pic:spPr bwMode="auto">
                    <a:xfrm>
                      <a:off x="0" y="0"/>
                      <a:ext cx="1462405" cy="850900"/>
                    </a:xfrm>
                    <a:prstGeom prst="rect">
                      <a:avLst/>
                    </a:prstGeom>
                    <a:noFill/>
                  </pic:spPr>
                </pic:pic>
              </a:graphicData>
            </a:graphic>
          </wp:anchor>
        </w:drawing>
      </w:r>
      <w:r w:rsidRPr="000651B6">
        <w:rPr>
          <w:rFonts w:ascii="Arial" w:hAnsi="Arial"/>
          <w:bCs/>
          <w:color w:val="00000A"/>
          <w:sz w:val="18"/>
          <w:szCs w:val="18"/>
        </w:rPr>
        <w:t>Новая высокодисперсная нанокремниевая смесь (справа на рисунке) способствует образованию более равномерных молекулярных соединений для улучшения показателей на мокрой дороге (улучшение результатов торможения на мокром дорожном полотне на 4 %), сокращению износа и уменьшению сопротивления качению.</w:t>
      </w:r>
    </w:p>
    <w:p w14:paraId="4F169A0A"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3120434E"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3DC2E0BA"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78340DCB" w14:textId="77777777" w:rsidR="00BC42A3" w:rsidRPr="000651B6" w:rsidRDefault="00BC42A3" w:rsidP="00BC42A3">
      <w:pPr>
        <w:suppressAutoHyphens/>
        <w:wordWrap/>
        <w:autoSpaceDE/>
        <w:autoSpaceDN/>
        <w:rPr>
          <w:rFonts w:ascii="Arial" w:eastAsia="Times New Roman" w:hAnsi="Arial" w:cs="Arial"/>
          <w:color w:val="00000A"/>
          <w:kern w:val="0"/>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782144" behindDoc="1" locked="0" layoutInCell="1" allowOverlap="1" wp14:anchorId="63791F8B" wp14:editId="38BC1441">
            <wp:simplePos x="0" y="0"/>
            <wp:positionH relativeFrom="column">
              <wp:posOffset>4521200</wp:posOffset>
            </wp:positionH>
            <wp:positionV relativeFrom="paragraph">
              <wp:posOffset>88900</wp:posOffset>
            </wp:positionV>
            <wp:extent cx="1485265" cy="1009650"/>
            <wp:effectExtent l="19050" t="0" r="635" b="0"/>
            <wp:wrapTight wrapText="bothSides">
              <wp:wrapPolygon edited="0">
                <wp:start x="-277" y="0"/>
                <wp:lineTo x="-277" y="21192"/>
                <wp:lineTo x="21609" y="21192"/>
                <wp:lineTo x="21609" y="0"/>
                <wp:lineTo x="-277" y="0"/>
              </wp:wrapPolygon>
            </wp:wrapTight>
            <wp:docPr id="20" name="Bild 5" descr="H740_Structure_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740_Structure_13_07"/>
                    <pic:cNvPicPr>
                      <a:picLocks noChangeAspect="1" noChangeArrowheads="1"/>
                    </pic:cNvPicPr>
                  </pic:nvPicPr>
                  <pic:blipFill>
                    <a:blip r:embed="rId36" cstate="print"/>
                    <a:srcRect/>
                    <a:stretch>
                      <a:fillRect/>
                    </a:stretch>
                  </pic:blipFill>
                  <pic:spPr bwMode="auto">
                    <a:xfrm>
                      <a:off x="0" y="0"/>
                      <a:ext cx="1485265" cy="1009650"/>
                    </a:xfrm>
                    <a:prstGeom prst="rect">
                      <a:avLst/>
                    </a:prstGeom>
                    <a:noFill/>
                  </pic:spPr>
                </pic:pic>
              </a:graphicData>
            </a:graphic>
          </wp:anchor>
        </w:drawing>
      </w:r>
    </w:p>
    <w:p w14:paraId="000216DE" w14:textId="77777777" w:rsidR="00BC42A3" w:rsidRPr="000651B6" w:rsidRDefault="00BC42A3" w:rsidP="00BC42A3">
      <w:pPr>
        <w:tabs>
          <w:tab w:val="left" w:pos="284"/>
        </w:tabs>
        <w:suppressAutoHyphens/>
        <w:wordWrap/>
        <w:autoSpaceDE/>
        <w:autoSpaceDN/>
        <w:spacing w:line="180" w:lineRule="atLeast"/>
        <w:rPr>
          <w:rFonts w:ascii="Arial" w:eastAsia="Times New Roman" w:hAnsi="Arial" w:cs="Arial"/>
          <w:bCs/>
          <w:i/>
          <w:color w:val="00000A"/>
          <w:kern w:val="18"/>
          <w:sz w:val="18"/>
          <w:szCs w:val="18"/>
          <w:u w:val="single"/>
        </w:rPr>
      </w:pPr>
      <w:r w:rsidRPr="000651B6">
        <w:rPr>
          <w:rFonts w:ascii="Arial" w:hAnsi="Arial"/>
          <w:bCs/>
          <w:i/>
          <w:color w:val="00000A"/>
          <w:sz w:val="18"/>
          <w:szCs w:val="18"/>
          <w:u w:val="single"/>
        </w:rPr>
        <w:t>3. Оптимизированная структура шины для улучшения эксплуатации на сухом покрытии и</w:t>
      </w:r>
    </w:p>
    <w:p w14:paraId="6B33E856" w14:textId="77777777" w:rsidR="00BC42A3" w:rsidRPr="000651B6" w:rsidRDefault="00BC42A3" w:rsidP="00BC42A3">
      <w:pPr>
        <w:tabs>
          <w:tab w:val="left" w:pos="284"/>
        </w:tabs>
        <w:suppressAutoHyphens/>
        <w:wordWrap/>
        <w:autoSpaceDE/>
        <w:autoSpaceDN/>
        <w:spacing w:line="180" w:lineRule="atLeast"/>
        <w:rPr>
          <w:rFonts w:ascii="Arial" w:eastAsia="Times New Roman" w:hAnsi="Arial" w:cs="Arial"/>
          <w:bCs/>
          <w:i/>
          <w:color w:val="00000A"/>
          <w:kern w:val="18"/>
          <w:sz w:val="18"/>
          <w:szCs w:val="18"/>
          <w:u w:val="single"/>
        </w:rPr>
      </w:pPr>
      <w:r w:rsidRPr="000651B6">
        <w:rPr>
          <w:rFonts w:ascii="Arial" w:hAnsi="Arial"/>
          <w:bCs/>
          <w:i/>
          <w:color w:val="00000A"/>
          <w:sz w:val="18"/>
          <w:szCs w:val="18"/>
        </w:rPr>
        <w:tab/>
      </w:r>
      <w:r w:rsidRPr="000651B6">
        <w:rPr>
          <w:rFonts w:ascii="Arial" w:hAnsi="Arial"/>
          <w:bCs/>
          <w:i/>
          <w:color w:val="00000A"/>
          <w:sz w:val="18"/>
          <w:szCs w:val="18"/>
          <w:u w:val="single"/>
        </w:rPr>
        <w:t>повышения курсовой устойчивости на 6 %:</w:t>
      </w:r>
    </w:p>
    <w:p w14:paraId="41651318" w14:textId="77777777" w:rsidR="00BC42A3" w:rsidRPr="000651B6" w:rsidRDefault="00BC42A3" w:rsidP="00AF2775">
      <w:pPr>
        <w:numPr>
          <w:ilvl w:val="0"/>
          <w:numId w:val="13"/>
        </w:numPr>
        <w:suppressAutoHyphens/>
        <w:wordWrap/>
        <w:autoSpaceDE/>
        <w:autoSpaceDN/>
        <w:spacing w:line="180" w:lineRule="atLeast"/>
        <w:rPr>
          <w:rFonts w:ascii="Arial" w:eastAsia="Times New Roman" w:hAnsi="Arial" w:cs="Arial"/>
          <w:bCs/>
          <w:color w:val="00000A"/>
          <w:kern w:val="18"/>
          <w:sz w:val="18"/>
          <w:szCs w:val="18"/>
        </w:rPr>
      </w:pPr>
      <w:r w:rsidRPr="000651B6">
        <w:rPr>
          <w:rFonts w:ascii="Arial" w:hAnsi="Arial"/>
          <w:bCs/>
          <w:color w:val="00000A"/>
          <w:sz w:val="18"/>
          <w:szCs w:val="18"/>
        </w:rPr>
        <w:t>Сверхширокий брекерный пакет и бесшовный брекер в сочетании с оптимизированным бортовым кольцом улучшают эксплуатационные характеристики шины, курсовую устойчивость и реакцию на поворот рулевого колеса, повышая точность вождения в летних условиях.</w:t>
      </w:r>
    </w:p>
    <w:p w14:paraId="5D9A5E0D"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06170CDE"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3D554297"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0AE87F90" w14:textId="77777777" w:rsidR="00BC42A3" w:rsidRPr="00482604" w:rsidRDefault="00BC42A3" w:rsidP="00BC42A3">
      <w:pPr>
        <w:suppressAutoHyphens/>
        <w:wordWrap/>
        <w:autoSpaceDE/>
        <w:autoSpaceDN/>
        <w:rPr>
          <w:rFonts w:ascii="Arial" w:eastAsia="Times New Roman" w:hAnsi="Arial" w:cs="Arial"/>
          <w:color w:val="00000A"/>
          <w:kern w:val="0"/>
          <w:sz w:val="18"/>
          <w:szCs w:val="18"/>
          <w:lang w:eastAsia="en-GB" w:bidi="en-GB"/>
        </w:rPr>
      </w:pPr>
    </w:p>
    <w:p w14:paraId="14726F96" w14:textId="77777777" w:rsidR="00BC42A3" w:rsidRPr="000651B6" w:rsidRDefault="00BC42A3" w:rsidP="00BC42A3">
      <w:pPr>
        <w:suppressAutoHyphens/>
        <w:wordWrap/>
        <w:autoSpaceDE/>
        <w:autoSpaceDN/>
        <w:rPr>
          <w:rFonts w:ascii="Arial" w:eastAsia="Times New Roman" w:hAnsi="Arial" w:cs="Arial"/>
          <w:i/>
          <w:color w:val="00000A"/>
          <w:kern w:val="0"/>
          <w:sz w:val="18"/>
          <w:szCs w:val="18"/>
          <w:u w:val="single"/>
        </w:rPr>
      </w:pPr>
      <w:r>
        <w:rPr>
          <w:noProof/>
          <w:lang w:eastAsia="ru-RU"/>
        </w:rPr>
        <mc:AlternateContent>
          <mc:Choice Requires="wpg">
            <w:drawing>
              <wp:anchor distT="0" distB="0" distL="114300" distR="114300" simplePos="0" relativeHeight="251783168" behindDoc="1" locked="0" layoutInCell="1" allowOverlap="1" wp14:anchorId="2261C5A6" wp14:editId="1BE84873">
                <wp:simplePos x="0" y="0"/>
                <wp:positionH relativeFrom="margin">
                  <wp:align>right</wp:align>
                </wp:positionH>
                <wp:positionV relativeFrom="paragraph">
                  <wp:posOffset>10795</wp:posOffset>
                </wp:positionV>
                <wp:extent cx="1287145" cy="553085"/>
                <wp:effectExtent l="0" t="0" r="8255" b="0"/>
                <wp:wrapTight wrapText="bothSides">
                  <wp:wrapPolygon edited="0">
                    <wp:start x="0" y="0"/>
                    <wp:lineTo x="0" y="20831"/>
                    <wp:lineTo x="21419" y="20831"/>
                    <wp:lineTo x="21419" y="0"/>
                    <wp:lineTo x="0" y="0"/>
                  </wp:wrapPolygon>
                </wp:wrapTight>
                <wp:docPr id="1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553085"/>
                          <a:chOff x="8430" y="12647"/>
                          <a:chExt cx="2027" cy="871"/>
                        </a:xfrm>
                      </wpg:grpSpPr>
                      <pic:pic xmlns:pic="http://schemas.openxmlformats.org/drawingml/2006/picture">
                        <pic:nvPicPr>
                          <pic:cNvPr id="22" name="Picture 28" descr="HK_Kinergy_alt_SW_quad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430" y="12647"/>
                            <a:ext cx="894" cy="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Bild 6" descr="HK_H740_KINERGY_4S_S_qua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556" y="12652"/>
                            <a:ext cx="901" cy="8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AF7268" id="Group 27" o:spid="_x0000_s1026" style="position:absolute;margin-left:50.15pt;margin-top:.85pt;width:101.35pt;height:43.55pt;z-index:-251533312;mso-position-horizontal:right;mso-position-horizontal-relative:margin" coordorigin="8430,12647" coordsize="2027,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HK_Kinergy_alt_SW_quader" style="position:absolute;left:8430;top:12647;width:894;height: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">
                  <v:imagedata r:id="rId39" o:title="HK_Kinergy_alt_SW_quader"/>
                </v:shape>
                <v:shape id="Bild 6" o:spid="_x0000_s1028" type="#_x0000_t75" alt="HK_H740_KINERGY_4S_S_quader" style="position:absolute;left:9556;top:12652;width:901;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">
                  <v:imagedata r:id="rId40" o:title="HK_H740_KINERGY_4S_S_quader"/>
                </v:shape>
                <w10:wrap type="tight" anchorx="margin"/>
              </v:group>
            </w:pict>
          </mc:Fallback>
        </mc:AlternateContent>
      </w:r>
      <w:r w:rsidRPr="000651B6">
        <w:rPr>
          <w:rFonts w:ascii="Arial" w:hAnsi="Arial"/>
          <w:i/>
          <w:color w:val="00000A"/>
          <w:sz w:val="18"/>
          <w:szCs w:val="18"/>
          <w:u w:val="single"/>
        </w:rPr>
        <w:t>4. Надежные характеристики вождения и прохождения поворотов в зимних условиях</w:t>
      </w:r>
    </w:p>
    <w:p w14:paraId="052F90C8" w14:textId="77777777" w:rsidR="00BC42A3" w:rsidRPr="000651B6" w:rsidRDefault="00BC42A3" w:rsidP="00BC42A3">
      <w:pPr>
        <w:suppressAutoHyphens/>
        <w:wordWrap/>
        <w:autoSpaceDE/>
        <w:autoSpaceDN/>
        <w:spacing w:line="180" w:lineRule="atLeast"/>
        <w:ind w:left="720" w:hanging="294"/>
        <w:rPr>
          <w:rFonts w:ascii="Arial" w:eastAsia="Times New Roman" w:hAnsi="Arial" w:cs="Arial"/>
          <w:bCs/>
          <w:color w:val="00000A"/>
          <w:kern w:val="18"/>
          <w:sz w:val="18"/>
          <w:szCs w:val="18"/>
        </w:rPr>
      </w:pPr>
      <w:r w:rsidRPr="000651B6">
        <w:rPr>
          <w:rFonts w:ascii="Arial" w:hAnsi="Arial"/>
          <w:bCs/>
          <w:color w:val="00000A"/>
          <w:sz w:val="18"/>
          <w:szCs w:val="18"/>
        </w:rPr>
        <w:t>-</w:t>
      </w:r>
      <w:r w:rsidRPr="000651B6">
        <w:rPr>
          <w:rFonts w:ascii="Arial" w:hAnsi="Arial"/>
          <w:bCs/>
          <w:color w:val="00000A"/>
          <w:sz w:val="18"/>
          <w:szCs w:val="18"/>
        </w:rPr>
        <w:tab/>
        <w:t>V-образные поперечные канавки, напоминающие по форме ледорубы, обеспечивают</w:t>
      </w:r>
    </w:p>
    <w:p w14:paraId="0CD2007B" w14:textId="77777777" w:rsidR="00BC42A3" w:rsidRPr="000651B6" w:rsidRDefault="00BC42A3" w:rsidP="00BC42A3">
      <w:pPr>
        <w:suppressAutoHyphens/>
        <w:wordWrap/>
        <w:autoSpaceDE/>
        <w:autoSpaceDN/>
        <w:spacing w:line="180" w:lineRule="atLeast"/>
        <w:ind w:left="720" w:hanging="294"/>
        <w:rPr>
          <w:rFonts w:ascii="Arial" w:eastAsia="Times New Roman" w:hAnsi="Arial" w:cs="Arial"/>
          <w:bCs/>
          <w:color w:val="00000A"/>
          <w:kern w:val="18"/>
          <w:sz w:val="18"/>
          <w:szCs w:val="18"/>
        </w:rPr>
      </w:pPr>
      <w:r w:rsidRPr="000651B6">
        <w:rPr>
          <w:rFonts w:ascii="Arial" w:hAnsi="Arial"/>
          <w:bCs/>
          <w:color w:val="00000A"/>
          <w:sz w:val="18"/>
          <w:szCs w:val="18"/>
        </w:rPr>
        <w:tab/>
        <w:t>эффективное сцепление протектора с основанием.</w:t>
      </w:r>
    </w:p>
    <w:p w14:paraId="6F692E85" w14:textId="77777777" w:rsidR="00BC42A3" w:rsidRPr="000651B6" w:rsidRDefault="00BC42A3" w:rsidP="00AF2775">
      <w:pPr>
        <w:numPr>
          <w:ilvl w:val="0"/>
          <w:numId w:val="12"/>
        </w:numPr>
        <w:suppressAutoHyphens/>
        <w:wordWrap/>
        <w:autoSpaceDE/>
        <w:autoSpaceDN/>
        <w:spacing w:line="180" w:lineRule="atLeast"/>
        <w:ind w:hanging="294"/>
        <w:rPr>
          <w:rFonts w:ascii="Arial" w:eastAsia="Times New Roman" w:hAnsi="Arial" w:cs="Arial"/>
          <w:bCs/>
          <w:color w:val="00000A"/>
          <w:kern w:val="18"/>
          <w:sz w:val="18"/>
          <w:szCs w:val="18"/>
        </w:rPr>
      </w:pPr>
      <w:r w:rsidRPr="000651B6">
        <w:rPr>
          <w:rFonts w:ascii="Arial" w:hAnsi="Arial"/>
          <w:bCs/>
          <w:color w:val="00000A"/>
          <w:sz w:val="18"/>
          <w:szCs w:val="18"/>
        </w:rPr>
        <w:t>Повышенное количество расширенных блоков профиля в комбинации</w:t>
      </w:r>
    </w:p>
    <w:p w14:paraId="312A9B3B" w14:textId="77777777" w:rsidR="00BC42A3" w:rsidRPr="000651B6" w:rsidRDefault="00BC42A3" w:rsidP="00BC42A3">
      <w:pPr>
        <w:suppressAutoHyphens/>
        <w:wordWrap/>
        <w:autoSpaceDE/>
        <w:autoSpaceDN/>
        <w:spacing w:line="180" w:lineRule="atLeast"/>
        <w:ind w:left="720"/>
        <w:rPr>
          <w:rFonts w:ascii="Arial" w:eastAsia="Times New Roman" w:hAnsi="Arial" w:cs="Arial"/>
          <w:bCs/>
          <w:color w:val="00000A"/>
          <w:kern w:val="18"/>
          <w:sz w:val="18"/>
          <w:szCs w:val="18"/>
        </w:rPr>
      </w:pPr>
      <w:r w:rsidRPr="000651B6">
        <w:rPr>
          <w:rFonts w:ascii="Arial" w:eastAsia="Times New Roman" w:hAnsi="Arial" w:cs="Arial"/>
          <w:noProof/>
          <w:color w:val="00000A"/>
          <w:sz w:val="18"/>
          <w:szCs w:val="18"/>
          <w:lang w:eastAsia="ru-RU"/>
        </w:rPr>
        <w:drawing>
          <wp:anchor distT="0" distB="0" distL="114300" distR="114300" simplePos="0" relativeHeight="251781120" behindDoc="1" locked="0" layoutInCell="1" allowOverlap="1" wp14:anchorId="393020C5" wp14:editId="0665F9DD">
            <wp:simplePos x="0" y="0"/>
            <wp:positionH relativeFrom="margin">
              <wp:align>right</wp:align>
            </wp:positionH>
            <wp:positionV relativeFrom="margin">
              <wp:posOffset>5151120</wp:posOffset>
            </wp:positionV>
            <wp:extent cx="1288415" cy="628015"/>
            <wp:effectExtent l="0" t="0" r="6985" b="635"/>
            <wp:wrapTight wrapText="bothSides">
              <wp:wrapPolygon edited="0">
                <wp:start x="0" y="0"/>
                <wp:lineTo x="0" y="20967"/>
                <wp:lineTo x="21398" y="20967"/>
                <wp:lineTo x="21398" y="0"/>
                <wp:lineTo x="0" y="0"/>
              </wp:wrapPolygon>
            </wp:wrapTight>
            <wp:docPr id="21" name="Bild 5" descr="hk_h740_l_pickel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h740_l_pickel snow"/>
                    <pic:cNvPicPr>
                      <a:picLocks noChangeAspect="1" noChangeArrowheads="1"/>
                    </pic:cNvPicPr>
                  </pic:nvPicPr>
                  <pic:blipFill>
                    <a:blip r:embed="rId41" cstate="print"/>
                    <a:srcRect/>
                    <a:stretch>
                      <a:fillRect/>
                    </a:stretch>
                  </pic:blipFill>
                  <pic:spPr bwMode="auto">
                    <a:xfrm>
                      <a:off x="0" y="0"/>
                      <a:ext cx="1288415" cy="628015"/>
                    </a:xfrm>
                    <a:prstGeom prst="rect">
                      <a:avLst/>
                    </a:prstGeom>
                    <a:noFill/>
                  </pic:spPr>
                </pic:pic>
              </a:graphicData>
            </a:graphic>
          </wp:anchor>
        </w:drawing>
      </w:r>
      <w:r w:rsidRPr="000651B6">
        <w:rPr>
          <w:rFonts w:ascii="Arial" w:hAnsi="Arial"/>
          <w:bCs/>
          <w:color w:val="00000A"/>
          <w:sz w:val="18"/>
          <w:szCs w:val="18"/>
        </w:rPr>
        <w:t xml:space="preserve">с высокоплотными ламелями способствует увеличению площади пятна контакта между шиной и основанием, обеспечивая улучшенное сцепление на зимних дорогах, оптимальную тягу и на 10 % более эффективное торможение на снежном покрове. </w:t>
      </w:r>
    </w:p>
    <w:p w14:paraId="4A91E419" w14:textId="77777777" w:rsidR="00BC42A3" w:rsidRPr="00482604" w:rsidRDefault="00BC42A3" w:rsidP="00BC42A3">
      <w:pPr>
        <w:suppressAutoHyphens/>
        <w:wordWrap/>
        <w:autoSpaceDE/>
        <w:autoSpaceDN/>
        <w:spacing w:line="180" w:lineRule="atLeast"/>
        <w:rPr>
          <w:rFonts w:ascii="Arial" w:eastAsia="Times New Roman" w:hAnsi="Arial" w:cs="Arial"/>
          <w:bCs/>
          <w:color w:val="00000A"/>
          <w:kern w:val="18"/>
          <w:sz w:val="18"/>
          <w:szCs w:val="18"/>
          <w:lang w:eastAsia="en-GB" w:bidi="en-GB"/>
        </w:rPr>
      </w:pPr>
    </w:p>
    <w:p w14:paraId="59E87FBA" w14:textId="77777777" w:rsidR="00BC42A3" w:rsidRPr="00482604" w:rsidRDefault="00BC42A3" w:rsidP="00BC42A3">
      <w:pPr>
        <w:suppressAutoHyphens/>
        <w:wordWrap/>
        <w:autoSpaceDE/>
        <w:autoSpaceDN/>
        <w:spacing w:line="180" w:lineRule="atLeast"/>
        <w:rPr>
          <w:rFonts w:ascii="Arial" w:eastAsia="Times New Roman" w:hAnsi="Arial" w:cs="Arial"/>
          <w:bCs/>
          <w:color w:val="00000A"/>
          <w:kern w:val="18"/>
          <w:sz w:val="18"/>
          <w:szCs w:val="18"/>
          <w:lang w:eastAsia="en-GB" w:bidi="en-GB"/>
        </w:rPr>
      </w:pPr>
    </w:p>
    <w:p w14:paraId="4778EAF2" w14:textId="77777777" w:rsidR="00BC42A3" w:rsidRPr="000651B6" w:rsidRDefault="00BC42A3" w:rsidP="00BC42A3">
      <w:pPr>
        <w:suppressAutoHyphens/>
        <w:wordWrap/>
        <w:autoSpaceDE/>
        <w:autoSpaceDN/>
        <w:spacing w:line="180" w:lineRule="atLeast"/>
        <w:rPr>
          <w:rFonts w:ascii="Arial" w:eastAsia="Times New Roman" w:hAnsi="Arial" w:cs="Arial"/>
          <w:bCs/>
          <w:i/>
          <w:color w:val="00000A"/>
          <w:kern w:val="18"/>
          <w:sz w:val="18"/>
          <w:szCs w:val="18"/>
          <w:u w:val="single"/>
        </w:rPr>
      </w:pPr>
      <w:r w:rsidRPr="000651B6">
        <w:rPr>
          <w:rFonts w:ascii="Arial" w:hAnsi="Arial"/>
          <w:bCs/>
          <w:i/>
          <w:color w:val="00000A"/>
          <w:sz w:val="18"/>
          <w:szCs w:val="18"/>
          <w:u w:val="single"/>
        </w:rPr>
        <w:t>5. Линейка:</w:t>
      </w:r>
    </w:p>
    <w:p w14:paraId="04DA20BB" w14:textId="77777777" w:rsidR="00BC42A3" w:rsidRPr="000651B6" w:rsidRDefault="00BC42A3" w:rsidP="00BC42A3">
      <w:pPr>
        <w:suppressAutoHyphens/>
        <w:wordWrap/>
        <w:autoSpaceDE/>
        <w:autoSpaceDN/>
        <w:ind w:left="708" w:hanging="282"/>
        <w:rPr>
          <w:rFonts w:ascii="Arial" w:eastAsia="Times New Roman" w:hAnsi="Arial" w:cs="Arial"/>
          <w:color w:val="00000A"/>
          <w:kern w:val="0"/>
          <w:sz w:val="18"/>
          <w:szCs w:val="18"/>
        </w:rPr>
      </w:pPr>
      <w:r w:rsidRPr="000651B6">
        <w:rPr>
          <w:rFonts w:ascii="Arial" w:hAnsi="Arial"/>
          <w:bCs/>
          <w:color w:val="00000A"/>
          <w:sz w:val="18"/>
          <w:szCs w:val="18"/>
        </w:rPr>
        <w:t>-</w:t>
      </w:r>
      <w:r w:rsidRPr="000651B6">
        <w:rPr>
          <w:rFonts w:ascii="Arial" w:hAnsi="Arial"/>
          <w:bCs/>
          <w:color w:val="00000A"/>
          <w:sz w:val="18"/>
          <w:szCs w:val="18"/>
        </w:rPr>
        <w:tab/>
      </w:r>
      <w:r w:rsidRPr="000651B6">
        <w:rPr>
          <w:rFonts w:ascii="Arial" w:hAnsi="Arial"/>
          <w:color w:val="00000A"/>
          <w:sz w:val="18"/>
          <w:szCs w:val="18"/>
        </w:rPr>
        <w:t xml:space="preserve">Линейка шин Hankook Kinergy 4S предлагается в общей сложности в 83 размерностях от 13 до 18 </w:t>
      </w:r>
    </w:p>
    <w:p w14:paraId="3F265F1B" w14:textId="77777777" w:rsidR="00BC42A3" w:rsidRPr="000651B6" w:rsidRDefault="00BC42A3" w:rsidP="00BC42A3">
      <w:pPr>
        <w:suppressAutoHyphens/>
        <w:wordWrap/>
        <w:autoSpaceDE/>
        <w:autoSpaceDN/>
        <w:ind w:left="708" w:hanging="282"/>
        <w:rPr>
          <w:rFonts w:ascii="Arial" w:eastAsia="Times New Roman" w:hAnsi="Arial" w:cs="Arial"/>
          <w:color w:val="00000A"/>
          <w:kern w:val="0"/>
          <w:sz w:val="18"/>
          <w:szCs w:val="18"/>
        </w:rPr>
      </w:pPr>
      <w:r w:rsidRPr="000651B6">
        <w:rPr>
          <w:rFonts w:ascii="Arial" w:hAnsi="Arial"/>
          <w:color w:val="00000A"/>
          <w:sz w:val="18"/>
          <w:szCs w:val="18"/>
        </w:rPr>
        <w:t xml:space="preserve">      дюймов в сериях от 80 до 40 с протектором шириной от 135 до 255 и  </w:t>
      </w:r>
    </w:p>
    <w:p w14:paraId="3E1B58FD" w14:textId="77777777" w:rsidR="00BC42A3" w:rsidRPr="000651B6" w:rsidRDefault="00BC42A3" w:rsidP="00BC42A3">
      <w:pPr>
        <w:suppressAutoHyphens/>
        <w:wordWrap/>
        <w:autoSpaceDE/>
        <w:autoSpaceDN/>
        <w:ind w:left="708" w:hanging="282"/>
        <w:rPr>
          <w:rFonts w:ascii="Arial" w:eastAsia="Times New Roman" w:hAnsi="Arial" w:cs="Arial"/>
          <w:color w:val="00000A"/>
          <w:kern w:val="0"/>
          <w:sz w:val="18"/>
          <w:szCs w:val="18"/>
        </w:rPr>
      </w:pPr>
      <w:r w:rsidRPr="000651B6">
        <w:rPr>
          <w:rFonts w:ascii="Arial" w:hAnsi="Arial"/>
          <w:color w:val="00000A"/>
          <w:sz w:val="18"/>
          <w:szCs w:val="18"/>
        </w:rPr>
        <w:t xml:space="preserve">      индексами скорости T, H или V. При этом некоторые категории шины доступны в исполнении Extra Load. </w:t>
      </w:r>
    </w:p>
    <w:p w14:paraId="3A31B502" w14:textId="77777777" w:rsidR="00BC42A3" w:rsidRPr="00482604" w:rsidRDefault="00BC42A3" w:rsidP="00BC42A3">
      <w:pPr>
        <w:widowControl/>
        <w:adjustRightInd w:val="0"/>
        <w:spacing w:line="276" w:lineRule="auto"/>
        <w:jc w:val="center"/>
        <w:rPr>
          <w:rFonts w:ascii="Times New Roman"/>
          <w:sz w:val="21"/>
          <w:szCs w:val="21"/>
        </w:rPr>
      </w:pPr>
    </w:p>
    <w:p w14:paraId="1FF9D210" w14:textId="77777777" w:rsidR="00BC42A3" w:rsidRPr="00482604" w:rsidRDefault="00BC42A3" w:rsidP="00BC42A3">
      <w:pPr>
        <w:widowControl/>
        <w:adjustRightInd w:val="0"/>
        <w:spacing w:line="276" w:lineRule="auto"/>
        <w:jc w:val="center"/>
        <w:rPr>
          <w:rFonts w:ascii="Times New Roman"/>
          <w:sz w:val="21"/>
          <w:szCs w:val="21"/>
        </w:rPr>
      </w:pPr>
    </w:p>
    <w:p w14:paraId="4DFC7C77" w14:textId="77777777" w:rsidR="00BC42A3" w:rsidRPr="000651B6" w:rsidRDefault="00BC42A3" w:rsidP="00BC42A3">
      <w:pPr>
        <w:widowControl/>
        <w:adjustRightInd w:val="0"/>
        <w:spacing w:line="276" w:lineRule="auto"/>
        <w:jc w:val="center"/>
        <w:rPr>
          <w:rFonts w:ascii="Times New Roman"/>
          <w:sz w:val="21"/>
          <w:szCs w:val="21"/>
        </w:rPr>
      </w:pPr>
      <w:r w:rsidRPr="000651B6">
        <w:rPr>
          <w:rFonts w:ascii="Times New Roman"/>
          <w:sz w:val="21"/>
          <w:szCs w:val="21"/>
        </w:rPr>
        <w:t>###</w:t>
      </w:r>
    </w:p>
    <w:p w14:paraId="6A3FB419" w14:textId="77777777" w:rsidR="00BC42A3" w:rsidRPr="00482604" w:rsidRDefault="00BC42A3" w:rsidP="00BC42A3">
      <w:pPr>
        <w:widowControl/>
        <w:wordWrap/>
        <w:autoSpaceDE/>
        <w:autoSpaceDN/>
        <w:jc w:val="left"/>
        <w:rPr>
          <w:rFonts w:ascii="Times New Roman"/>
          <w:sz w:val="21"/>
          <w:szCs w:val="21"/>
        </w:rPr>
      </w:pPr>
    </w:p>
    <w:p w14:paraId="7E9DE255" w14:textId="28ED1F3D" w:rsidR="00BC42A3" w:rsidRDefault="00BC42A3" w:rsidP="00BC42A3">
      <w:pPr>
        <w:widowControl/>
        <w:wordWrap/>
        <w:autoSpaceDE/>
        <w:autoSpaceDN/>
        <w:jc w:val="left"/>
        <w:rPr>
          <w:rFonts w:asciiTheme="minorHAnsi" w:eastAsia="Times New Roman" w:hAnsiTheme="minorHAnsi"/>
          <w:b/>
          <w:bCs/>
          <w:color w:val="FF6600"/>
          <w:kern w:val="0"/>
          <w:sz w:val="32"/>
          <w:szCs w:val="28"/>
          <w:lang w:eastAsia="en-GB" w:bidi="en-GB"/>
        </w:rPr>
      </w:pPr>
      <w:r w:rsidRPr="000651B6">
        <w:br w:type="page"/>
      </w:r>
    </w:p>
    <w:p w14:paraId="67E26CBB" w14:textId="232498A9" w:rsidR="0029604E" w:rsidRPr="0049524F" w:rsidRDefault="0029604E" w:rsidP="00454255">
      <w:pPr>
        <w:widowControl/>
        <w:wordWrap/>
        <w:autoSpaceDE/>
        <w:autoSpaceDN/>
        <w:jc w:val="center"/>
        <w:rPr>
          <w:rFonts w:ascii="Arial" w:hAnsi="Arial" w:cs="Arial"/>
          <w:b/>
          <w:bCs/>
          <w:snapToGrid w:val="0"/>
          <w:color w:val="FF6600"/>
          <w:kern w:val="18"/>
          <w:sz w:val="32"/>
          <w:szCs w:val="32"/>
        </w:rPr>
      </w:pPr>
      <w:r w:rsidRPr="0049524F">
        <w:rPr>
          <w:rFonts w:ascii="Arial" w:hAnsi="Arial" w:cs="Arial"/>
          <w:b/>
          <w:bCs/>
          <w:snapToGrid w:val="0"/>
          <w:color w:val="FF6600"/>
          <w:sz w:val="32"/>
          <w:szCs w:val="32"/>
        </w:rPr>
        <w:lastRenderedPageBreak/>
        <w:t>Зимние шины UHP премиум-класса от Hankook</w:t>
      </w:r>
    </w:p>
    <w:p w14:paraId="74724222" w14:textId="737AD219" w:rsidR="0029604E" w:rsidRPr="0049524F" w:rsidRDefault="00AA2141" w:rsidP="00AF2775">
      <w:pPr>
        <w:numPr>
          <w:ilvl w:val="0"/>
          <w:numId w:val="10"/>
        </w:numPr>
        <w:suppressAutoHyphens/>
        <w:wordWrap/>
        <w:autoSpaceDE/>
        <w:autoSpaceDN/>
        <w:adjustRightInd w:val="0"/>
        <w:snapToGrid w:val="0"/>
        <w:spacing w:line="276" w:lineRule="auto"/>
        <w:ind w:right="83"/>
        <w:outlineLvl w:val="0"/>
        <w:rPr>
          <w:rFonts w:ascii="Arial" w:eastAsia="Times New Roman" w:hAnsi="Arial" w:cs="Arial"/>
          <w:b/>
          <w:bCs/>
          <w:snapToGrid w:val="0"/>
          <w:color w:val="FF6600"/>
          <w:kern w:val="18"/>
          <w:sz w:val="32"/>
          <w:szCs w:val="32"/>
        </w:rPr>
      </w:pPr>
      <w:r w:rsidRPr="0049524F">
        <w:rPr>
          <w:rFonts w:ascii="Arial" w:hAnsi="Arial" w:cs="Arial"/>
          <w:b/>
          <w:bCs/>
          <w:snapToGrid w:val="0"/>
          <w:color w:val="FF6600"/>
          <w:sz w:val="32"/>
          <w:szCs w:val="32"/>
        </w:rPr>
        <w:t>О</w:t>
      </w:r>
      <w:r w:rsidR="0029604E" w:rsidRPr="0049524F">
        <w:rPr>
          <w:rFonts w:ascii="Arial" w:hAnsi="Arial" w:cs="Arial"/>
          <w:b/>
          <w:bCs/>
          <w:snapToGrid w:val="0"/>
          <w:color w:val="FF6600"/>
          <w:sz w:val="32"/>
          <w:szCs w:val="32"/>
        </w:rPr>
        <w:t>птимизированные ходовые характеристики в холодное время года</w:t>
      </w:r>
    </w:p>
    <w:p w14:paraId="5E600A63" w14:textId="0819979F" w:rsidR="0029604E" w:rsidRPr="0049524F" w:rsidRDefault="00AA2141" w:rsidP="00AF2775">
      <w:pPr>
        <w:numPr>
          <w:ilvl w:val="0"/>
          <w:numId w:val="10"/>
        </w:numPr>
        <w:suppressAutoHyphens/>
        <w:wordWrap/>
        <w:autoSpaceDE/>
        <w:autoSpaceDN/>
        <w:adjustRightInd w:val="0"/>
        <w:snapToGrid w:val="0"/>
        <w:spacing w:line="276" w:lineRule="auto"/>
        <w:ind w:right="83"/>
        <w:outlineLvl w:val="0"/>
        <w:rPr>
          <w:rFonts w:ascii="Arial" w:eastAsia="Times New Roman" w:hAnsi="Arial" w:cs="Arial"/>
          <w:b/>
          <w:bCs/>
          <w:snapToGrid w:val="0"/>
          <w:color w:val="FF6600"/>
          <w:kern w:val="18"/>
          <w:sz w:val="32"/>
          <w:szCs w:val="32"/>
        </w:rPr>
      </w:pPr>
      <w:r w:rsidRPr="0049524F">
        <w:rPr>
          <w:rFonts w:ascii="Arial" w:hAnsi="Arial" w:cs="Arial"/>
          <w:b/>
          <w:bCs/>
          <w:snapToGrid w:val="0"/>
          <w:color w:val="FF6600"/>
          <w:sz w:val="32"/>
          <w:szCs w:val="32"/>
        </w:rPr>
        <w:t>Т</w:t>
      </w:r>
      <w:r w:rsidR="0029604E" w:rsidRPr="0049524F">
        <w:rPr>
          <w:rFonts w:ascii="Arial" w:hAnsi="Arial" w:cs="Arial"/>
          <w:b/>
          <w:bCs/>
          <w:snapToGrid w:val="0"/>
          <w:color w:val="FF6600"/>
          <w:sz w:val="32"/>
          <w:szCs w:val="32"/>
        </w:rPr>
        <w:t xml:space="preserve">еперь и с технологией Hankook </w:t>
      </w:r>
      <w:r w:rsidR="0029604E" w:rsidRPr="0049524F">
        <w:rPr>
          <w:rFonts w:ascii="Arial" w:hAnsi="Arial" w:cs="Arial"/>
          <w:b/>
          <w:bCs/>
          <w:iCs/>
          <w:color w:val="FF6600"/>
          <w:sz w:val="32"/>
          <w:szCs w:val="32"/>
        </w:rPr>
        <w:t>SEALGUARD®</w:t>
      </w:r>
    </w:p>
    <w:p w14:paraId="257B5182" w14:textId="39E702BE" w:rsidR="0029604E" w:rsidRPr="0049524F" w:rsidRDefault="00AA2141" w:rsidP="00AF2775">
      <w:pPr>
        <w:numPr>
          <w:ilvl w:val="0"/>
          <w:numId w:val="10"/>
        </w:numPr>
        <w:suppressAutoHyphens/>
        <w:wordWrap/>
        <w:autoSpaceDE/>
        <w:autoSpaceDN/>
        <w:adjustRightInd w:val="0"/>
        <w:snapToGrid w:val="0"/>
        <w:spacing w:line="276" w:lineRule="auto"/>
        <w:ind w:right="83"/>
        <w:outlineLvl w:val="0"/>
        <w:rPr>
          <w:rFonts w:ascii="Arial" w:eastAsia="Malgun Gothic" w:hAnsi="Arial" w:cs="Arial"/>
          <w:b/>
          <w:bCs/>
          <w:iCs/>
          <w:color w:val="FF6600"/>
          <w:kern w:val="0"/>
          <w:sz w:val="32"/>
          <w:szCs w:val="32"/>
        </w:rPr>
      </w:pPr>
      <w:r w:rsidRPr="0049524F">
        <w:rPr>
          <w:rFonts w:ascii="Arial" w:hAnsi="Arial" w:cs="Arial"/>
          <w:b/>
          <w:bCs/>
          <w:iCs/>
          <w:color w:val="FF6600"/>
          <w:sz w:val="32"/>
          <w:szCs w:val="32"/>
        </w:rPr>
        <w:t>Б</w:t>
      </w:r>
      <w:r w:rsidR="0029604E" w:rsidRPr="0049524F">
        <w:rPr>
          <w:rFonts w:ascii="Arial" w:hAnsi="Arial" w:cs="Arial"/>
          <w:b/>
          <w:bCs/>
          <w:iCs/>
          <w:color w:val="FF6600"/>
          <w:sz w:val="32"/>
          <w:szCs w:val="32"/>
        </w:rPr>
        <w:t>еспрокольные шины в заводской комплектации на автомобилях премиум-класса</w:t>
      </w:r>
    </w:p>
    <w:p w14:paraId="06F29E07" w14:textId="77777777" w:rsidR="0029604E" w:rsidRPr="00482604" w:rsidRDefault="0029604E" w:rsidP="0029604E">
      <w:pPr>
        <w:widowControl/>
        <w:suppressAutoHyphens/>
        <w:wordWrap/>
        <w:autoSpaceDE/>
        <w:autoSpaceDN/>
        <w:ind w:rightChars="34" w:right="68"/>
        <w:rPr>
          <w:rFonts w:ascii="Times New Roman" w:eastAsia="Malgun Gothic"/>
          <w:b/>
          <w:color w:val="00000A"/>
          <w:kern w:val="0"/>
          <w:sz w:val="22"/>
          <w:szCs w:val="20"/>
          <w:lang w:eastAsia="en-GB" w:bidi="en-GB"/>
        </w:rPr>
      </w:pPr>
    </w:p>
    <w:p w14:paraId="24A5360E" w14:textId="77777777" w:rsidR="008A408E" w:rsidRPr="000651B6" w:rsidRDefault="009A6B16" w:rsidP="00C06C1E">
      <w:pPr>
        <w:widowControl/>
        <w:wordWrap/>
        <w:autoSpaceDE/>
        <w:autoSpaceDN/>
        <w:rPr>
          <w:rFonts w:ascii="Times New Roman" w:eastAsia="Malgun Gothic"/>
          <w:b/>
          <w:color w:val="00000A"/>
          <w:kern w:val="0"/>
          <w:sz w:val="22"/>
          <w:szCs w:val="20"/>
        </w:rPr>
      </w:pPr>
      <w:r w:rsidRPr="000651B6">
        <w:rPr>
          <w:rFonts w:ascii="Times New Roman"/>
          <w:b/>
          <w:bCs/>
          <w:sz w:val="22"/>
          <w:szCs w:val="22"/>
        </w:rPr>
        <w:t xml:space="preserve">Зимние шины Winter i*cept evo² и Winter i*cept evo² для кроссоверов (SUV) в новых размерностях и в беспрокольной версии (Runflat). </w:t>
      </w:r>
      <w:r w:rsidRPr="000651B6">
        <w:rPr>
          <w:rFonts w:ascii="Times New Roman"/>
          <w:b/>
          <w:color w:val="00000A"/>
          <w:sz w:val="22"/>
          <w:szCs w:val="20"/>
        </w:rPr>
        <w:t>Различные новые размерности для спортивных легковых автомобилей и кроссоверов, беспрокольные шины премиум-класса для заводской комплектации и версия с SEALGUARD® дополняют ассортимент зимних шин премиум-класса семейства i*cept evo, некоторые размерности которых разрешены для использования на скоростях до 270 км/ч. Зимние шины Hankook i*cept evo, i*cept evo² и i*cept evo² SUV класса Ultra High Performance, специально оптимизированные для дорог Центральной и Западной Европы, изготовлены из функциональной полнокремниевой смеси и уже устанавливаются на седьмую серию BMW в заводской комплектации. Асимметричный дизайн протектора, который используется во всех трех версиях, обеспечивает спортивные и комфортные ходовые характеристики на сухом и влажном дорожном полотне, а также отличные свойства тяги и торможения на различных основаниях.</w:t>
      </w:r>
    </w:p>
    <w:p w14:paraId="711783CF" w14:textId="77777777" w:rsidR="0029604E" w:rsidRPr="00482604" w:rsidRDefault="0029604E" w:rsidP="003B5575">
      <w:pPr>
        <w:widowControl/>
        <w:suppressAutoHyphens/>
        <w:wordWrap/>
        <w:autoSpaceDE/>
        <w:autoSpaceDN/>
        <w:spacing w:line="276" w:lineRule="auto"/>
        <w:ind w:rightChars="34" w:right="68"/>
        <w:rPr>
          <w:rFonts w:ascii="Times New Roman" w:eastAsia="Malgun Gothic"/>
          <w:b/>
          <w:color w:val="00000A"/>
          <w:kern w:val="0"/>
          <w:sz w:val="22"/>
          <w:szCs w:val="20"/>
          <w:lang w:eastAsia="en-GB" w:bidi="en-GB"/>
        </w:rPr>
      </w:pPr>
    </w:p>
    <w:p w14:paraId="2E289C67" w14:textId="77777777" w:rsidR="003B5575" w:rsidRPr="000651B6" w:rsidRDefault="003B5575" w:rsidP="00397F43">
      <w:pPr>
        <w:widowControl/>
        <w:wordWrap/>
        <w:autoSpaceDE/>
        <w:autoSpaceDN/>
        <w:rPr>
          <w:rFonts w:ascii="Times New Roman"/>
          <w:bCs/>
          <w:sz w:val="22"/>
          <w:szCs w:val="22"/>
        </w:rPr>
      </w:pPr>
      <w:r w:rsidRPr="000651B6">
        <w:rPr>
          <w:rFonts w:ascii="Times New Roman"/>
          <w:bCs/>
          <w:sz w:val="22"/>
          <w:szCs w:val="22"/>
        </w:rPr>
        <w:t xml:space="preserve">Зимние шины Hankook класса Ultra High Performance, специально оптимизированные для зимних дорог в Центральной и Западной Европе и доступные для кроссоверов и легких автомобилей, получили на ближайший зимний сезон дополнительные размерности. </w:t>
      </w:r>
    </w:p>
    <w:p w14:paraId="6704ED2A" w14:textId="77777777" w:rsidR="003B5575" w:rsidRPr="000651B6" w:rsidRDefault="003B5575" w:rsidP="00397F43">
      <w:pPr>
        <w:widowControl/>
        <w:wordWrap/>
        <w:autoSpaceDE/>
        <w:autoSpaceDN/>
        <w:rPr>
          <w:rFonts w:ascii="Times New Roman"/>
          <w:bCs/>
          <w:sz w:val="22"/>
          <w:szCs w:val="22"/>
        </w:rPr>
      </w:pPr>
      <w:r w:rsidRPr="000651B6">
        <w:rPr>
          <w:rFonts w:ascii="Times New Roman"/>
          <w:bCs/>
          <w:sz w:val="22"/>
          <w:szCs w:val="22"/>
        </w:rPr>
        <w:t xml:space="preserve">В связи с ростом объемов продаж кроссоверов компания Hankook усиливает свою линейку зимних шин UHP Winter i*cept evo² SUV за счет дополнительных размерностей и, кроме того, реализует две новые версии беспрокольных шин (Runflat), которые повышают уверенность водителя транспортного средства на дороге. </w:t>
      </w:r>
    </w:p>
    <w:p w14:paraId="430B449E" w14:textId="77777777" w:rsidR="003B5575" w:rsidRPr="000651B6" w:rsidRDefault="003B5575" w:rsidP="00397F43">
      <w:pPr>
        <w:widowControl/>
        <w:wordWrap/>
        <w:autoSpaceDE/>
        <w:autoSpaceDN/>
        <w:rPr>
          <w:rFonts w:ascii="Times New Roman"/>
          <w:bCs/>
          <w:sz w:val="22"/>
          <w:szCs w:val="22"/>
        </w:rPr>
      </w:pPr>
      <w:r w:rsidRPr="000651B6">
        <w:rPr>
          <w:rFonts w:ascii="Times New Roman"/>
          <w:bCs/>
          <w:sz w:val="22"/>
          <w:szCs w:val="22"/>
        </w:rPr>
        <w:t xml:space="preserve">Размерности 255/55R18V XL HRS (беспрокольная система Hankook Runflat System) и 255/50R19V XL HRS оптимально отвечают потребностям спортивных кроссоверов, водители которых хотели бы безопасно путешествовать на зимних шинах со скоростью до 240 км/ч. </w:t>
      </w:r>
    </w:p>
    <w:p w14:paraId="22542B81" w14:textId="77777777" w:rsidR="003B5575" w:rsidRPr="00482604" w:rsidRDefault="003B5575" w:rsidP="00397F43">
      <w:pPr>
        <w:widowControl/>
        <w:wordWrap/>
        <w:autoSpaceDE/>
        <w:autoSpaceDN/>
        <w:rPr>
          <w:rFonts w:ascii="Times New Roman"/>
          <w:bCs/>
          <w:sz w:val="22"/>
          <w:szCs w:val="22"/>
          <w:highlight w:val="yellow"/>
        </w:rPr>
      </w:pPr>
    </w:p>
    <w:p w14:paraId="67733BBA" w14:textId="77777777" w:rsidR="00397F43" w:rsidRPr="002727FE" w:rsidRDefault="00397F43" w:rsidP="00397F43">
      <w:pPr>
        <w:widowControl/>
        <w:shd w:val="clear" w:color="auto" w:fill="FFFFFF"/>
        <w:suppressAutoHyphens/>
        <w:wordWrap/>
        <w:autoSpaceDE/>
        <w:autoSpaceDN/>
        <w:spacing w:line="276" w:lineRule="auto"/>
        <w:ind w:right="83"/>
        <w:textAlignment w:val="top"/>
        <w:rPr>
          <w:rFonts w:ascii="Times New Roman" w:eastAsia="Malgun Gothic"/>
          <w:bCs/>
          <w:iCs/>
          <w:color w:val="FF0000"/>
          <w:kern w:val="0"/>
          <w:sz w:val="21"/>
          <w:szCs w:val="21"/>
          <w:lang w:eastAsia="en-US" w:bidi="en-GB"/>
        </w:rPr>
      </w:pPr>
    </w:p>
    <w:p w14:paraId="4AC74136" w14:textId="77777777" w:rsidR="00397F43" w:rsidRPr="002727FE" w:rsidRDefault="00397F43" w:rsidP="00397F43">
      <w:pPr>
        <w:widowControl/>
        <w:wordWrap/>
        <w:autoSpaceDE/>
        <w:autoSpaceDN/>
        <w:rPr>
          <w:rFonts w:ascii="Times New Roman"/>
          <w:bCs/>
          <w:sz w:val="22"/>
          <w:szCs w:val="22"/>
        </w:rPr>
      </w:pPr>
      <w:r w:rsidRPr="002727FE">
        <w:rPr>
          <w:rFonts w:ascii="Times New Roman"/>
          <w:bCs/>
          <w:sz w:val="22"/>
          <w:szCs w:val="22"/>
        </w:rPr>
        <w:t>Версия для легковых автомобилей, Winter i*cept evo², также пополнилась новыми размерностями в беспрокольном исполнении (Runflat), равно как и в излюбленной категории двадцатидюймовых шин для автомобилей премиум-класса. Новые доступные размерности беспрокольных шин 225/55R16H HRS и 245/45R17V XL HRS дают возможность водителю доехать до ближайшей автомастерской в случае пробоя шины без ущерба для комфорта и ходовых характеристик.</w:t>
      </w:r>
    </w:p>
    <w:p w14:paraId="591D8B02" w14:textId="77777777" w:rsidR="00397F43" w:rsidRPr="002727FE" w:rsidRDefault="0018281B" w:rsidP="00397F43">
      <w:pPr>
        <w:widowControl/>
        <w:shd w:val="clear" w:color="auto" w:fill="FFFFFF"/>
        <w:suppressAutoHyphens/>
        <w:wordWrap/>
        <w:autoSpaceDE/>
        <w:autoSpaceDN/>
        <w:spacing w:line="276" w:lineRule="auto"/>
        <w:ind w:right="83"/>
        <w:textAlignment w:val="top"/>
        <w:rPr>
          <w:rFonts w:ascii="Times New Roman" w:eastAsia="Malgun Gothic"/>
          <w:bCs/>
          <w:iCs/>
          <w:kern w:val="0"/>
          <w:sz w:val="21"/>
          <w:szCs w:val="21"/>
        </w:rPr>
      </w:pPr>
      <w:r w:rsidRPr="002727FE">
        <w:rPr>
          <w:rFonts w:ascii="Times New Roman"/>
          <w:bCs/>
          <w:iCs/>
          <w:sz w:val="21"/>
          <w:szCs w:val="21"/>
        </w:rPr>
        <w:t xml:space="preserve">Линейка i*cept evo предлагается в беспрокольном исполнении с усиленной боковиной, в том числе для различных моделей BMW. Так, например, шина </w:t>
      </w:r>
      <w:r w:rsidRPr="002727FE">
        <w:rPr>
          <w:rFonts w:ascii="Times New Roman"/>
          <w:sz w:val="21"/>
          <w:szCs w:val="21"/>
        </w:rPr>
        <w:t>Hankook Winter i*cept evo</w:t>
      </w:r>
      <w:r w:rsidRPr="002727FE">
        <w:rPr>
          <w:rFonts w:ascii="Times New Roman"/>
          <w:sz w:val="21"/>
          <w:szCs w:val="21"/>
          <w:vertAlign w:val="superscript"/>
        </w:rPr>
        <w:t xml:space="preserve"> </w:t>
      </w:r>
      <w:r w:rsidRPr="002727FE">
        <w:rPr>
          <w:rFonts w:ascii="Times New Roman"/>
          <w:sz w:val="21"/>
          <w:szCs w:val="21"/>
        </w:rPr>
        <w:t>размерностью 245/50R 18 HRS (Hankook Runflat System) в беспрокольном исполнении в заводской комплектации предлагается для седьмой серии BMW.</w:t>
      </w:r>
    </w:p>
    <w:p w14:paraId="5D6AB620" w14:textId="77777777" w:rsidR="00397F43" w:rsidRPr="002727FE" w:rsidRDefault="00397F43" w:rsidP="00397F43">
      <w:pPr>
        <w:widowControl/>
        <w:wordWrap/>
        <w:autoSpaceDE/>
        <w:autoSpaceDN/>
        <w:rPr>
          <w:rFonts w:ascii="Times New Roman"/>
          <w:bCs/>
          <w:sz w:val="22"/>
          <w:szCs w:val="22"/>
        </w:rPr>
      </w:pPr>
      <w:r w:rsidRPr="002727FE">
        <w:rPr>
          <w:rFonts w:ascii="Times New Roman"/>
          <w:bCs/>
          <w:sz w:val="22"/>
          <w:szCs w:val="22"/>
        </w:rPr>
        <w:t xml:space="preserve"> </w:t>
      </w:r>
    </w:p>
    <w:p w14:paraId="61D9C0C4" w14:textId="77777777" w:rsidR="00397F43" w:rsidRPr="002727FE" w:rsidRDefault="00397F43" w:rsidP="00397F43">
      <w:pPr>
        <w:widowControl/>
        <w:wordWrap/>
        <w:autoSpaceDE/>
        <w:autoSpaceDN/>
        <w:rPr>
          <w:rFonts w:ascii="Times New Roman"/>
          <w:bCs/>
          <w:sz w:val="22"/>
          <w:szCs w:val="22"/>
        </w:rPr>
      </w:pPr>
      <w:r w:rsidRPr="002727FE">
        <w:rPr>
          <w:rFonts w:ascii="Times New Roman"/>
          <w:bCs/>
          <w:sz w:val="22"/>
          <w:szCs w:val="22"/>
        </w:rPr>
        <w:t xml:space="preserve">Стандартный диапазон пополнился размерностью 265/40R20W XL, которая особенно хорошо вписывается в стиль спортивных лимузинов и разрешена для скоростей до 270 км/ч.  </w:t>
      </w:r>
    </w:p>
    <w:p w14:paraId="79C5028E" w14:textId="77777777" w:rsidR="00397F43" w:rsidRPr="000651B6" w:rsidRDefault="00397F43" w:rsidP="00397F43">
      <w:pPr>
        <w:widowControl/>
        <w:suppressAutoHyphens/>
        <w:wordWrap/>
        <w:autoSpaceDE/>
        <w:autoSpaceDN/>
        <w:jc w:val="left"/>
        <w:rPr>
          <w:rFonts w:ascii="Helvetica" w:eastAsia="Times New Roman" w:hAnsi="Helvetica" w:cs="Arial"/>
          <w:b/>
          <w:bCs/>
          <w:color w:val="FF6600"/>
          <w:kern w:val="0"/>
          <w:sz w:val="24"/>
          <w:szCs w:val="20"/>
          <w:bdr w:val="none" w:sz="0" w:space="0" w:color="auto" w:frame="1"/>
        </w:rPr>
      </w:pPr>
      <w:r w:rsidRPr="000651B6">
        <w:br w:type="page"/>
      </w:r>
    </w:p>
    <w:p w14:paraId="15FFFC3F" w14:textId="77777777" w:rsidR="0029604E" w:rsidRPr="000651B6"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sidRPr="000651B6">
        <w:rPr>
          <w:rFonts w:ascii="Times New Roman"/>
          <w:bCs/>
          <w:iCs/>
          <w:color w:val="00000A"/>
          <w:sz w:val="21"/>
          <w:szCs w:val="21"/>
        </w:rPr>
        <w:lastRenderedPageBreak/>
        <w:t>Также некоторые размерности, например для моделей VW Passat и Touran, получили технологию Hankook SEALGUARD®. Особый герметик SEALGUARD® запаивает проколы диаметром до 5 мм в области протектора. Благодаря этим самовосстанавливающимся шинам даже при таком повреждении шин поездку можно продолжать на большие расстояния без каких-либо проблем, поэтому отпадает необходимость в резервной шине. Наряду с преимуществами, относящимися к безопасности, продукты с технологией Hankook SEALGUARD® обеспечивают особый комфорт и удовольствие от вождения, т. к. эти шины имеют ту же конструкцию, что и другие модели без этой технологии.</w:t>
      </w:r>
    </w:p>
    <w:p w14:paraId="187CBDB4" w14:textId="77777777" w:rsidR="0029604E" w:rsidRPr="00482604"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eastAsia="en-US" w:bidi="en-GB"/>
        </w:rPr>
      </w:pPr>
    </w:p>
    <w:p w14:paraId="04865A71" w14:textId="77777777" w:rsidR="0029604E" w:rsidRPr="000651B6"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sidRPr="000651B6">
        <w:rPr>
          <w:rFonts w:ascii="Times New Roman"/>
          <w:bCs/>
          <w:iCs/>
          <w:color w:val="00000A"/>
          <w:sz w:val="21"/>
          <w:szCs w:val="21"/>
        </w:rPr>
        <w:t>Зимой снег, наледь, ливни или влажная листва зачастую создают опасные условия на дороге. Зимние шины Hankook i*cept evo, i*cept evo² и i*cept evo²</w:t>
      </w:r>
      <w:r w:rsidRPr="000651B6">
        <w:rPr>
          <w:rFonts w:ascii="Times New Roman"/>
          <w:bCs/>
          <w:iCs/>
          <w:color w:val="00000A"/>
          <w:sz w:val="21"/>
          <w:szCs w:val="21"/>
          <w:vertAlign w:val="superscript"/>
        </w:rPr>
        <w:t xml:space="preserve"> </w:t>
      </w:r>
      <w:r w:rsidRPr="000651B6">
        <w:rPr>
          <w:rFonts w:ascii="Times New Roman"/>
          <w:bCs/>
          <w:iCs/>
          <w:color w:val="00000A"/>
          <w:sz w:val="21"/>
          <w:szCs w:val="21"/>
        </w:rPr>
        <w:t>SUV отлично справляются с этими сложностями благодаря протекторным смесям с улучшенным сцеплением и оптимизированной конструкции. Среди прочего используется высокодисперная нанокремниевая смесь, которая предотвращает затвердение шин при низких температурах, обеспечивая лучшее сцепление на зимних и влажных дорогах благодаря повышенной эластичности пятна контакта шины. Доработка контура шин позволила еще больше усовершенствовать контактную поверхность шины, что также оказывает положительное влияние на сцепление на снежной и мокрой поверхности, а также улучшает показатели при аквапланировании.</w:t>
      </w:r>
    </w:p>
    <w:p w14:paraId="31484F6F" w14:textId="77777777" w:rsidR="0029604E" w:rsidRPr="00482604"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eastAsia="en-US" w:bidi="en-GB"/>
        </w:rPr>
      </w:pPr>
    </w:p>
    <w:p w14:paraId="3E1C1982" w14:textId="77777777" w:rsidR="0029604E" w:rsidRPr="000651B6"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sidRPr="000651B6">
        <w:rPr>
          <w:rFonts w:ascii="Times New Roman"/>
          <w:bCs/>
          <w:iCs/>
          <w:color w:val="00000A"/>
          <w:sz w:val="21"/>
          <w:szCs w:val="21"/>
        </w:rPr>
        <w:t>Наружная поверхность традиционного для шин класса UHP асимметричного профиля повышает маневренность на снегу и тяговые характеристики, в то время как внутренняя сторона гарантирует оптимальное торможение на заснеженной, покрытой слякотью или мокрой дороге. Эти свойства тяги на снежном покрытии усилены за счет увеличенного количества кромок блоков протектора, которые эффективно «ухватываются» за снег. Специально разработанные трехмерные ламели, нанесенные по всей площади протектора, способствуют повышению устойчивости во время движения благодаря минимизации движения блоков и истирания, а также улучшению общих эксплуатационных свойств за счет максимизации эффекта кромок. Поперечное профилирование под оптимальным углом на внутренней стороне профиля также улучшает управляемость автомобиля на снежных дорогах.</w:t>
      </w:r>
    </w:p>
    <w:p w14:paraId="570B754E" w14:textId="77777777" w:rsidR="0029604E" w:rsidRPr="00482604"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eastAsia="en-US" w:bidi="en-GB"/>
        </w:rPr>
      </w:pPr>
    </w:p>
    <w:p w14:paraId="6DA00C72" w14:textId="77777777" w:rsidR="0029604E" w:rsidRPr="000651B6"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sidRPr="000651B6">
        <w:rPr>
          <w:rFonts w:ascii="Times New Roman"/>
          <w:bCs/>
          <w:iCs/>
          <w:color w:val="00000A"/>
          <w:sz w:val="21"/>
          <w:szCs w:val="21"/>
        </w:rPr>
        <w:t>Обе широкие водоотводные канавки имеют на 30 % больше объема, гарантируя особенно эффективное отведение влаги или слякоти. Усиленные зоны боковин и бортов в сочетании с широким плечом протектора и доработанной кубической конструкцией блоков улучшают маневренность и сцепление при прохождении поворотов, а также оптимизируют эксплуатационные характеристики и на сухих дорожных покрытиях.</w:t>
      </w:r>
    </w:p>
    <w:p w14:paraId="300A6CD2" w14:textId="77777777" w:rsidR="0029604E" w:rsidRPr="00482604"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eastAsia="en-US" w:bidi="en-GB"/>
        </w:rPr>
      </w:pPr>
    </w:p>
    <w:p w14:paraId="1AFD946D" w14:textId="77777777" w:rsidR="0029604E" w:rsidRPr="002727FE"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sidRPr="002727FE">
        <w:rPr>
          <w:rFonts w:ascii="Times New Roman"/>
          <w:bCs/>
          <w:iCs/>
          <w:color w:val="00000A"/>
          <w:sz w:val="21"/>
          <w:szCs w:val="21"/>
        </w:rPr>
        <w:t xml:space="preserve">Зимние модели шин Hankook i*cept evo, i*cept evo² и i*cept evo² SUV, а также система Hankook SEALGUARD® изготавливаются преимущественно на современном европейском заводе в Венгрии. </w:t>
      </w:r>
    </w:p>
    <w:p w14:paraId="0D33CECD" w14:textId="77777777" w:rsidR="0029604E" w:rsidRPr="000651B6"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sidRPr="002727FE">
        <w:rPr>
          <w:rFonts w:ascii="Times New Roman"/>
          <w:bCs/>
          <w:iCs/>
          <w:color w:val="00000A"/>
          <w:sz w:val="21"/>
          <w:szCs w:val="21"/>
        </w:rPr>
        <w:t xml:space="preserve">Шина </w:t>
      </w:r>
      <w:r w:rsidRPr="002727FE">
        <w:rPr>
          <w:rFonts w:ascii="Times New Roman"/>
          <w:b/>
          <w:bCs/>
          <w:iCs/>
          <w:color w:val="00000A"/>
          <w:sz w:val="21"/>
          <w:szCs w:val="21"/>
        </w:rPr>
        <w:t>Hankook Winter i*cept evo</w:t>
      </w:r>
      <w:r w:rsidRPr="002727FE">
        <w:rPr>
          <w:rFonts w:ascii="Times New Roman"/>
          <w:bCs/>
          <w:iCs/>
          <w:color w:val="00000A"/>
          <w:sz w:val="21"/>
          <w:szCs w:val="21"/>
        </w:rPr>
        <w:t xml:space="preserve"> предлагается в размерностях 205/ 50 R15 H, 205/ 60 R15 H и 205 45 R17V HRS4 с усиленной боковиной в беспрокольном исполнении и подходит для многих моделей BMW. Седьмое семейство BMW комплектуется на заводе шинами Hankook Winter i*cept evo 245/50 R18 100H RSC.</w:t>
      </w:r>
    </w:p>
    <w:p w14:paraId="1791409A" w14:textId="77777777" w:rsidR="0029604E" w:rsidRPr="00482604"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eastAsia="en-US" w:bidi="en-GB"/>
        </w:rPr>
      </w:pPr>
    </w:p>
    <w:p w14:paraId="3A681B47" w14:textId="77777777" w:rsidR="0029604E" w:rsidRPr="000651B6"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rPr>
      </w:pPr>
      <w:r w:rsidRPr="000651B6">
        <w:rPr>
          <w:rFonts w:ascii="Times New Roman"/>
          <w:bCs/>
          <w:iCs/>
          <w:color w:val="00000A"/>
          <w:sz w:val="21"/>
          <w:szCs w:val="21"/>
        </w:rPr>
        <w:t xml:space="preserve">Шина </w:t>
      </w:r>
      <w:r w:rsidRPr="000651B6">
        <w:rPr>
          <w:rFonts w:ascii="Times New Roman"/>
          <w:b/>
          <w:bCs/>
          <w:iCs/>
          <w:color w:val="00000A"/>
          <w:sz w:val="21"/>
          <w:szCs w:val="21"/>
        </w:rPr>
        <w:t>Hankook Winter i*cept evo²</w:t>
      </w:r>
      <w:r w:rsidRPr="000651B6">
        <w:rPr>
          <w:rFonts w:ascii="Times New Roman"/>
          <w:bCs/>
          <w:iCs/>
          <w:color w:val="00000A"/>
          <w:sz w:val="21"/>
          <w:szCs w:val="21"/>
        </w:rPr>
        <w:t xml:space="preserve"> доступна в 156 размерностях (включая</w:t>
      </w:r>
      <w:r w:rsidRPr="000651B6">
        <w:rPr>
          <w:rFonts w:ascii="Times New Roman"/>
          <w:b/>
          <w:bCs/>
          <w:iCs/>
          <w:color w:val="00000A"/>
          <w:sz w:val="21"/>
          <w:szCs w:val="21"/>
        </w:rPr>
        <w:t>SUV</w:t>
      </w:r>
      <w:r w:rsidRPr="000651B6">
        <w:rPr>
          <w:rFonts w:ascii="Times New Roman"/>
          <w:bCs/>
          <w:iCs/>
          <w:color w:val="00000A"/>
          <w:sz w:val="21"/>
          <w:szCs w:val="21"/>
        </w:rPr>
        <w:t>, Runflat и Sealguard)</w:t>
      </w:r>
      <w:r w:rsidRPr="000651B6">
        <w:rPr>
          <w:rFonts w:ascii="Arial" w:hAnsi="Arial"/>
          <w:color w:val="00000A"/>
          <w:sz w:val="18"/>
          <w:szCs w:val="18"/>
        </w:rPr>
        <w:t xml:space="preserve"> </w:t>
      </w:r>
      <w:r w:rsidRPr="000651B6">
        <w:rPr>
          <w:rFonts w:ascii="Times New Roman"/>
          <w:bCs/>
          <w:iCs/>
          <w:color w:val="00000A"/>
          <w:sz w:val="21"/>
          <w:szCs w:val="21"/>
        </w:rPr>
        <w:t xml:space="preserve">от 15 до 21 дюйма с протектором шириной 195–315 мм и отношением высоты профиля к ширине 75–30 с индексами скорости H, T, V и W, главным образом в исполнении с повышенной несущей способностью (Extra Load — XL). </w:t>
      </w:r>
    </w:p>
    <w:p w14:paraId="46EB49A2" w14:textId="77777777" w:rsidR="0029604E" w:rsidRPr="000651B6" w:rsidRDefault="0029604E" w:rsidP="0029604E">
      <w:pPr>
        <w:widowControl/>
        <w:shd w:val="clear" w:color="auto" w:fill="FFFFFF"/>
        <w:suppressAutoHyphens/>
        <w:wordWrap/>
        <w:autoSpaceDE/>
        <w:autoSpaceDN/>
        <w:spacing w:line="276" w:lineRule="auto"/>
        <w:ind w:right="83"/>
        <w:textAlignment w:val="top"/>
        <w:rPr>
          <w:rFonts w:ascii="Times New Roman" w:eastAsia="Malgun Gothic"/>
          <w:bCs/>
          <w:iCs/>
          <w:color w:val="00000A"/>
          <w:kern w:val="0"/>
          <w:sz w:val="21"/>
          <w:szCs w:val="21"/>
          <w:lang w:val="de-DE" w:eastAsia="en-US" w:bidi="en-GB"/>
        </w:rPr>
      </w:pPr>
    </w:p>
    <w:p w14:paraId="4B74B9B2" w14:textId="77777777" w:rsidR="00E74E33" w:rsidRPr="000651B6" w:rsidRDefault="00E74E33">
      <w:pPr>
        <w:widowControl/>
        <w:wordWrap/>
        <w:autoSpaceDE/>
        <w:autoSpaceDN/>
        <w:jc w:val="left"/>
        <w:rPr>
          <w:rFonts w:ascii="Times New Roman" w:eastAsia="Malgun Gothic"/>
          <w:bCs/>
          <w:iCs/>
          <w:color w:val="00000A"/>
          <w:kern w:val="0"/>
          <w:sz w:val="21"/>
          <w:szCs w:val="21"/>
        </w:rPr>
      </w:pPr>
      <w:r w:rsidRPr="000651B6">
        <w:br w:type="page"/>
      </w:r>
    </w:p>
    <w:p w14:paraId="5804C671" w14:textId="77777777" w:rsidR="0029604E" w:rsidRPr="0049524F" w:rsidRDefault="0029604E" w:rsidP="0029604E">
      <w:pPr>
        <w:widowControl/>
        <w:wordWrap/>
        <w:autoSpaceDE/>
        <w:autoSpaceDN/>
        <w:ind w:right="83"/>
        <w:jc w:val="center"/>
        <w:textAlignment w:val="top"/>
        <w:rPr>
          <w:rFonts w:ascii="Arial" w:eastAsia="Times New Roman" w:hAnsi="Arial" w:cs="Arial"/>
          <w:b/>
          <w:bCs/>
          <w:color w:val="FF6600"/>
          <w:kern w:val="0"/>
          <w:sz w:val="24"/>
          <w:bdr w:val="none" w:sz="0" w:space="0" w:color="auto" w:frame="1"/>
        </w:rPr>
      </w:pPr>
      <w:r w:rsidRPr="0049524F">
        <w:rPr>
          <w:rFonts w:ascii="Arial" w:hAnsi="Arial" w:cs="Arial"/>
          <w:b/>
          <w:bCs/>
          <w:color w:val="FF6600"/>
          <w:sz w:val="24"/>
          <w:bdr w:val="none" w:sz="0" w:space="0" w:color="auto" w:frame="1"/>
        </w:rPr>
        <w:lastRenderedPageBreak/>
        <w:t>Технические характеристики зимних шин Hankook премиум-класса</w:t>
      </w:r>
    </w:p>
    <w:p w14:paraId="4A3DC2A7" w14:textId="77777777" w:rsidR="0029604E" w:rsidRPr="0049524F" w:rsidRDefault="0029604E" w:rsidP="0029604E">
      <w:pPr>
        <w:widowControl/>
        <w:wordWrap/>
        <w:autoSpaceDE/>
        <w:autoSpaceDN/>
        <w:ind w:right="83"/>
        <w:jc w:val="center"/>
        <w:textAlignment w:val="top"/>
        <w:rPr>
          <w:rFonts w:ascii="Arial" w:eastAsia="Times New Roman" w:hAnsi="Arial" w:cs="Arial"/>
          <w:b/>
          <w:bCs/>
          <w:color w:val="FF6600"/>
          <w:kern w:val="0"/>
          <w:sz w:val="24"/>
          <w:bdr w:val="none" w:sz="0" w:space="0" w:color="auto" w:frame="1"/>
        </w:rPr>
      </w:pPr>
      <w:proofErr w:type="spellStart"/>
      <w:r w:rsidRPr="0049524F">
        <w:rPr>
          <w:rFonts w:ascii="Arial" w:hAnsi="Arial" w:cs="Arial"/>
          <w:b/>
          <w:bCs/>
          <w:color w:val="FF6600"/>
          <w:sz w:val="24"/>
          <w:bdr w:val="none" w:sz="0" w:space="0" w:color="auto" w:frame="1"/>
          <w:lang w:val="en-US"/>
        </w:rPr>
        <w:t>i</w:t>
      </w:r>
      <w:proofErr w:type="spellEnd"/>
      <w:r w:rsidRPr="0049524F">
        <w:rPr>
          <w:rFonts w:ascii="Arial" w:hAnsi="Arial" w:cs="Arial"/>
          <w:b/>
          <w:bCs/>
          <w:color w:val="FF6600"/>
          <w:sz w:val="24"/>
          <w:bdr w:val="none" w:sz="0" w:space="0" w:color="auto" w:frame="1"/>
        </w:rPr>
        <w:t>*</w:t>
      </w:r>
      <w:proofErr w:type="spellStart"/>
      <w:r w:rsidRPr="0049524F">
        <w:rPr>
          <w:rFonts w:ascii="Arial" w:hAnsi="Arial" w:cs="Arial"/>
          <w:b/>
          <w:bCs/>
          <w:color w:val="FF6600"/>
          <w:sz w:val="24"/>
          <w:bdr w:val="none" w:sz="0" w:space="0" w:color="auto" w:frame="1"/>
          <w:lang w:val="en-US"/>
        </w:rPr>
        <w:t>cept</w:t>
      </w:r>
      <w:proofErr w:type="spellEnd"/>
      <w:r w:rsidRPr="0049524F">
        <w:rPr>
          <w:rFonts w:ascii="Arial" w:hAnsi="Arial" w:cs="Arial"/>
          <w:b/>
          <w:bCs/>
          <w:color w:val="FF6600"/>
          <w:sz w:val="24"/>
          <w:bdr w:val="none" w:sz="0" w:space="0" w:color="auto" w:frame="1"/>
          <w:lang w:val="en-US"/>
        </w:rPr>
        <w:t> </w:t>
      </w:r>
      <w:proofErr w:type="spellStart"/>
      <w:r w:rsidRPr="0049524F">
        <w:rPr>
          <w:rFonts w:ascii="Arial" w:hAnsi="Arial" w:cs="Arial"/>
          <w:b/>
          <w:bCs/>
          <w:color w:val="FF6600"/>
          <w:sz w:val="24"/>
          <w:bdr w:val="none" w:sz="0" w:space="0" w:color="auto" w:frame="1"/>
          <w:lang w:val="en-US"/>
        </w:rPr>
        <w:t>evo</w:t>
      </w:r>
      <w:proofErr w:type="spellEnd"/>
      <w:r w:rsidRPr="0049524F">
        <w:rPr>
          <w:rFonts w:ascii="Arial" w:hAnsi="Arial" w:cs="Arial"/>
          <w:b/>
          <w:bCs/>
          <w:color w:val="FF6600"/>
          <w:sz w:val="24"/>
          <w:bdr w:val="none" w:sz="0" w:space="0" w:color="auto" w:frame="1"/>
        </w:rPr>
        <w:t xml:space="preserve">, </w:t>
      </w:r>
      <w:proofErr w:type="spellStart"/>
      <w:r w:rsidRPr="0049524F">
        <w:rPr>
          <w:rFonts w:ascii="Arial" w:hAnsi="Arial" w:cs="Arial"/>
          <w:b/>
          <w:bCs/>
          <w:color w:val="FF6600"/>
          <w:sz w:val="24"/>
          <w:bdr w:val="none" w:sz="0" w:space="0" w:color="auto" w:frame="1"/>
          <w:lang w:val="en-US"/>
        </w:rPr>
        <w:t>i</w:t>
      </w:r>
      <w:proofErr w:type="spellEnd"/>
      <w:r w:rsidRPr="0049524F">
        <w:rPr>
          <w:rFonts w:ascii="Arial" w:hAnsi="Arial" w:cs="Arial"/>
          <w:b/>
          <w:bCs/>
          <w:color w:val="FF6600"/>
          <w:sz w:val="24"/>
          <w:bdr w:val="none" w:sz="0" w:space="0" w:color="auto" w:frame="1"/>
        </w:rPr>
        <w:t>*</w:t>
      </w:r>
      <w:proofErr w:type="spellStart"/>
      <w:r w:rsidRPr="0049524F">
        <w:rPr>
          <w:rFonts w:ascii="Arial" w:hAnsi="Arial" w:cs="Arial"/>
          <w:b/>
          <w:bCs/>
          <w:color w:val="FF6600"/>
          <w:sz w:val="24"/>
          <w:bdr w:val="none" w:sz="0" w:space="0" w:color="auto" w:frame="1"/>
          <w:lang w:val="en-US"/>
        </w:rPr>
        <w:t>cept</w:t>
      </w:r>
      <w:proofErr w:type="spellEnd"/>
      <w:r w:rsidRPr="0049524F">
        <w:rPr>
          <w:rFonts w:ascii="Arial" w:hAnsi="Arial" w:cs="Arial"/>
          <w:b/>
          <w:bCs/>
          <w:color w:val="FF6600"/>
          <w:sz w:val="24"/>
          <w:bdr w:val="none" w:sz="0" w:space="0" w:color="auto" w:frame="1"/>
          <w:lang w:val="en-US"/>
        </w:rPr>
        <w:t> </w:t>
      </w:r>
      <w:proofErr w:type="spellStart"/>
      <w:r w:rsidRPr="0049524F">
        <w:rPr>
          <w:rFonts w:ascii="Arial" w:hAnsi="Arial" w:cs="Arial"/>
          <w:b/>
          <w:bCs/>
          <w:color w:val="FF6600"/>
          <w:sz w:val="24"/>
          <w:bdr w:val="none" w:sz="0" w:space="0" w:color="auto" w:frame="1"/>
          <w:lang w:val="en-US"/>
        </w:rPr>
        <w:t>evo</w:t>
      </w:r>
      <w:proofErr w:type="spellEnd"/>
      <w:r w:rsidRPr="0049524F">
        <w:rPr>
          <w:rFonts w:ascii="Arial" w:hAnsi="Arial" w:cs="Arial"/>
          <w:b/>
          <w:bCs/>
          <w:color w:val="FF6600"/>
          <w:sz w:val="24"/>
          <w:bdr w:val="none" w:sz="0" w:space="0" w:color="auto" w:frame="1"/>
        </w:rPr>
        <w:t xml:space="preserve">² и </w:t>
      </w:r>
      <w:proofErr w:type="spellStart"/>
      <w:r w:rsidRPr="0049524F">
        <w:rPr>
          <w:rFonts w:ascii="Arial" w:hAnsi="Arial" w:cs="Arial"/>
          <w:b/>
          <w:bCs/>
          <w:color w:val="FF6600"/>
          <w:sz w:val="24"/>
          <w:bdr w:val="none" w:sz="0" w:space="0" w:color="auto" w:frame="1"/>
          <w:lang w:val="en-US"/>
        </w:rPr>
        <w:t>i</w:t>
      </w:r>
      <w:proofErr w:type="spellEnd"/>
      <w:r w:rsidRPr="0049524F">
        <w:rPr>
          <w:rFonts w:ascii="Arial" w:hAnsi="Arial" w:cs="Arial"/>
          <w:b/>
          <w:bCs/>
          <w:color w:val="FF6600"/>
          <w:sz w:val="24"/>
          <w:bdr w:val="none" w:sz="0" w:space="0" w:color="auto" w:frame="1"/>
        </w:rPr>
        <w:t>*</w:t>
      </w:r>
      <w:proofErr w:type="spellStart"/>
      <w:r w:rsidRPr="0049524F">
        <w:rPr>
          <w:rFonts w:ascii="Arial" w:hAnsi="Arial" w:cs="Arial"/>
          <w:b/>
          <w:bCs/>
          <w:color w:val="FF6600"/>
          <w:sz w:val="24"/>
          <w:bdr w:val="none" w:sz="0" w:space="0" w:color="auto" w:frame="1"/>
          <w:lang w:val="en-US"/>
        </w:rPr>
        <w:t>cept</w:t>
      </w:r>
      <w:proofErr w:type="spellEnd"/>
      <w:r w:rsidRPr="0049524F">
        <w:rPr>
          <w:rFonts w:ascii="Arial" w:hAnsi="Arial" w:cs="Arial"/>
          <w:b/>
          <w:bCs/>
          <w:color w:val="FF6600"/>
          <w:sz w:val="24"/>
          <w:bdr w:val="none" w:sz="0" w:space="0" w:color="auto" w:frame="1"/>
          <w:lang w:val="en-US"/>
        </w:rPr>
        <w:t> </w:t>
      </w:r>
      <w:proofErr w:type="spellStart"/>
      <w:r w:rsidRPr="0049524F">
        <w:rPr>
          <w:rFonts w:ascii="Arial" w:hAnsi="Arial" w:cs="Arial"/>
          <w:b/>
          <w:bCs/>
          <w:color w:val="FF6600"/>
          <w:sz w:val="24"/>
          <w:bdr w:val="none" w:sz="0" w:space="0" w:color="auto" w:frame="1"/>
          <w:lang w:val="en-US"/>
        </w:rPr>
        <w:t>evo</w:t>
      </w:r>
      <w:proofErr w:type="spellEnd"/>
      <w:r w:rsidRPr="0049524F">
        <w:rPr>
          <w:rFonts w:ascii="Arial" w:hAnsi="Arial" w:cs="Arial"/>
          <w:b/>
          <w:bCs/>
          <w:color w:val="FF6600"/>
          <w:sz w:val="24"/>
          <w:bdr w:val="none" w:sz="0" w:space="0" w:color="auto" w:frame="1"/>
        </w:rPr>
        <w:t xml:space="preserve">² </w:t>
      </w:r>
      <w:r w:rsidRPr="0049524F">
        <w:rPr>
          <w:rFonts w:ascii="Arial" w:hAnsi="Arial" w:cs="Arial"/>
          <w:b/>
          <w:bCs/>
          <w:color w:val="FF6600"/>
          <w:sz w:val="24"/>
          <w:bdr w:val="none" w:sz="0" w:space="0" w:color="auto" w:frame="1"/>
          <w:lang w:val="en-US"/>
        </w:rPr>
        <w:t>SUV</w:t>
      </w:r>
    </w:p>
    <w:p w14:paraId="3E616632" w14:textId="77777777" w:rsidR="0029604E" w:rsidRPr="00482604" w:rsidRDefault="0029604E" w:rsidP="0029604E">
      <w:pPr>
        <w:widowControl/>
        <w:wordWrap/>
        <w:autoSpaceDE/>
        <w:autoSpaceDN/>
        <w:ind w:right="83"/>
        <w:jc w:val="center"/>
        <w:textAlignment w:val="top"/>
        <w:rPr>
          <w:rFonts w:ascii="Helvetica" w:eastAsia="Times New Roman" w:hAnsi="Helvetica" w:cs="Arial"/>
          <w:b/>
          <w:bCs/>
          <w:color w:val="FF6600"/>
          <w:kern w:val="0"/>
          <w:sz w:val="21"/>
          <w:szCs w:val="21"/>
          <w:bdr w:val="none" w:sz="0" w:space="0" w:color="auto" w:frame="1"/>
          <w:lang w:eastAsia="de-DE"/>
        </w:rPr>
      </w:pPr>
    </w:p>
    <w:p w14:paraId="399A6AB9" w14:textId="77777777" w:rsidR="0029604E" w:rsidRPr="00482604" w:rsidRDefault="0029604E" w:rsidP="0029604E">
      <w:pPr>
        <w:widowControl/>
        <w:wordWrap/>
        <w:autoSpaceDE/>
        <w:autoSpaceDN/>
        <w:ind w:right="83"/>
        <w:jc w:val="center"/>
        <w:textAlignment w:val="top"/>
        <w:rPr>
          <w:rFonts w:ascii="Helvetica" w:eastAsia="Times New Roman" w:hAnsi="Helvetica" w:cs="Arial"/>
          <w:b/>
          <w:bCs/>
          <w:color w:val="FF6600"/>
          <w:kern w:val="0"/>
          <w:sz w:val="21"/>
          <w:szCs w:val="21"/>
          <w:bdr w:val="none" w:sz="0" w:space="0" w:color="auto" w:frame="1"/>
        </w:rPr>
      </w:pPr>
      <w:r w:rsidRPr="000651B6">
        <w:rPr>
          <w:rFonts w:ascii="Helvetica" w:eastAsia="Times New Roman" w:hAnsi="Helvetica" w:cs="Arial"/>
          <w:b/>
          <w:bCs/>
          <w:noProof/>
          <w:color w:val="FF6600"/>
          <w:sz w:val="21"/>
          <w:szCs w:val="21"/>
          <w:lang w:eastAsia="ru-RU"/>
        </w:rPr>
        <w:drawing>
          <wp:anchor distT="0" distB="0" distL="114300" distR="114300" simplePos="0" relativeHeight="251659264" behindDoc="1" locked="1" layoutInCell="1" allowOverlap="1" wp14:anchorId="5A64CCC1" wp14:editId="680FF98D">
            <wp:simplePos x="0" y="0"/>
            <wp:positionH relativeFrom="column">
              <wp:posOffset>4082415</wp:posOffset>
            </wp:positionH>
            <wp:positionV relativeFrom="page">
              <wp:posOffset>1885950</wp:posOffset>
            </wp:positionV>
            <wp:extent cx="1687830" cy="571500"/>
            <wp:effectExtent l="19050" t="0" r="7620" b="0"/>
            <wp:wrapThrough wrapText="bothSides">
              <wp:wrapPolygon edited="0">
                <wp:start x="-244" y="0"/>
                <wp:lineTo x="-244" y="20880"/>
                <wp:lineTo x="21698" y="20880"/>
                <wp:lineTo x="21698" y="0"/>
                <wp:lineTo x="-244" y="0"/>
              </wp:wrapPolygon>
            </wp:wrapThrough>
            <wp:docPr id="37" name="Bild 6" descr="W320_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320_Compound"/>
                    <pic:cNvPicPr>
                      <a:picLocks noChangeAspect="1" noChangeArrowheads="1"/>
                    </pic:cNvPicPr>
                  </pic:nvPicPr>
                  <pic:blipFill>
                    <a:blip r:embed="rId42" cstate="print"/>
                    <a:srcRect/>
                    <a:stretch>
                      <a:fillRect/>
                    </a:stretch>
                  </pic:blipFill>
                  <pic:spPr bwMode="auto">
                    <a:xfrm>
                      <a:off x="0" y="0"/>
                      <a:ext cx="1687830" cy="571500"/>
                    </a:xfrm>
                    <a:prstGeom prst="rect">
                      <a:avLst/>
                    </a:prstGeom>
                    <a:noFill/>
                  </pic:spPr>
                </pic:pic>
              </a:graphicData>
            </a:graphic>
          </wp:anchor>
        </w:drawing>
      </w:r>
    </w:p>
    <w:p w14:paraId="73FD1DE2" w14:textId="77777777" w:rsidR="0029604E" w:rsidRPr="000651B6" w:rsidRDefault="0029604E" w:rsidP="0029604E">
      <w:pPr>
        <w:widowControl/>
        <w:wordWrap/>
        <w:autoSpaceDE/>
        <w:autoSpaceDN/>
        <w:ind w:right="83"/>
        <w:jc w:val="left"/>
        <w:textAlignment w:val="top"/>
        <w:rPr>
          <w:rFonts w:ascii="Helvetica" w:eastAsia="Times New Roman" w:hAnsi="Helvetica"/>
          <w:kern w:val="0"/>
          <w:sz w:val="18"/>
          <w:szCs w:val="21"/>
        </w:rPr>
      </w:pPr>
      <w:r w:rsidRPr="000651B6">
        <w:rPr>
          <w:rFonts w:ascii="Helvetica" w:hAnsi="Helvetica"/>
          <w:i/>
          <w:iCs/>
          <w:sz w:val="18"/>
          <w:szCs w:val="21"/>
          <w:bdr w:val="none" w:sz="0" w:space="0" w:color="auto" w:frame="1"/>
        </w:rPr>
        <w:t>1. Высокодисперсная нанокремниевая протекторная смесь</w:t>
      </w:r>
    </w:p>
    <w:p w14:paraId="50706FC5" w14:textId="77777777" w:rsidR="0029604E" w:rsidRPr="000651B6" w:rsidRDefault="0029604E" w:rsidP="00AF2775">
      <w:pPr>
        <w:widowControl/>
        <w:numPr>
          <w:ilvl w:val="0"/>
          <w:numId w:val="7"/>
        </w:numPr>
        <w:shd w:val="clear" w:color="auto" w:fill="FFFFFF"/>
        <w:suppressAutoHyphens/>
        <w:wordWrap/>
        <w:autoSpaceDE/>
        <w:autoSpaceDN/>
        <w:ind w:right="83"/>
        <w:jc w:val="left"/>
        <w:textAlignment w:val="top"/>
        <w:rPr>
          <w:rFonts w:ascii="Helvetica" w:eastAsia="Times New Roman" w:hAnsi="Helvetica"/>
          <w:iCs/>
          <w:color w:val="000000"/>
          <w:kern w:val="0"/>
          <w:sz w:val="18"/>
          <w:szCs w:val="21"/>
          <w:bdr w:val="none" w:sz="0" w:space="0" w:color="auto" w:frame="1"/>
        </w:rPr>
      </w:pPr>
      <w:r w:rsidRPr="000651B6">
        <w:rPr>
          <w:rFonts w:ascii="Helvetica" w:hAnsi="Helvetica"/>
          <w:iCs/>
          <w:color w:val="000000"/>
          <w:sz w:val="18"/>
          <w:szCs w:val="21"/>
          <w:bdr w:val="none" w:sz="0" w:space="0" w:color="auto" w:frame="1"/>
        </w:rPr>
        <w:t>Улучшенная тяга на влажном покрытии,</w:t>
      </w:r>
    </w:p>
    <w:p w14:paraId="047CBE66" w14:textId="77777777" w:rsidR="0029604E" w:rsidRPr="000651B6" w:rsidRDefault="0029604E" w:rsidP="0029604E">
      <w:pPr>
        <w:widowControl/>
        <w:shd w:val="clear" w:color="auto" w:fill="FFFFFF"/>
        <w:wordWrap/>
        <w:autoSpaceDE/>
        <w:autoSpaceDN/>
        <w:ind w:left="645" w:right="83"/>
        <w:jc w:val="left"/>
        <w:textAlignment w:val="top"/>
        <w:rPr>
          <w:rFonts w:ascii="Helvetica" w:eastAsia="Times New Roman" w:hAnsi="Helvetica"/>
          <w:iCs/>
          <w:color w:val="000000"/>
          <w:kern w:val="0"/>
          <w:sz w:val="18"/>
          <w:szCs w:val="21"/>
          <w:bdr w:val="none" w:sz="0" w:space="0" w:color="auto" w:frame="1"/>
        </w:rPr>
      </w:pPr>
      <w:r w:rsidRPr="000651B6">
        <w:rPr>
          <w:rFonts w:ascii="Helvetica" w:hAnsi="Helvetica"/>
          <w:iCs/>
          <w:color w:val="000000"/>
          <w:sz w:val="18"/>
          <w:szCs w:val="21"/>
          <w:bdr w:val="none" w:sz="0" w:space="0" w:color="auto" w:frame="1"/>
        </w:rPr>
        <w:t>повышенные динамические характеристики на льду и снегу.</w:t>
      </w:r>
    </w:p>
    <w:p w14:paraId="40A0FCC3"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7B0D9708"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53681813"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5B7068A4" w14:textId="77777777" w:rsidR="0029604E" w:rsidRPr="000651B6"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rPr>
      </w:pPr>
      <w:r w:rsidRPr="000651B6">
        <w:rPr>
          <w:rFonts w:ascii="Helvetica" w:eastAsia="Times New Roman" w:hAnsi="Helvetica" w:cs="Arial"/>
          <w:i/>
          <w:iCs/>
          <w:noProof/>
          <w:sz w:val="18"/>
          <w:szCs w:val="18"/>
          <w:lang w:eastAsia="ru-RU"/>
        </w:rPr>
        <w:drawing>
          <wp:anchor distT="0" distB="0" distL="114300" distR="114300" simplePos="0" relativeHeight="251655168" behindDoc="1" locked="1" layoutInCell="1" allowOverlap="1" wp14:anchorId="47E59693" wp14:editId="4DCE6503">
            <wp:simplePos x="0" y="0"/>
            <wp:positionH relativeFrom="column">
              <wp:posOffset>4158615</wp:posOffset>
            </wp:positionH>
            <wp:positionV relativeFrom="page">
              <wp:posOffset>2771775</wp:posOffset>
            </wp:positionV>
            <wp:extent cx="1634490" cy="923925"/>
            <wp:effectExtent l="19050" t="0" r="3810" b="0"/>
            <wp:wrapTight wrapText="bothSides">
              <wp:wrapPolygon edited="0">
                <wp:start x="-252" y="0"/>
                <wp:lineTo x="-252" y="21377"/>
                <wp:lineTo x="21650" y="21377"/>
                <wp:lineTo x="21650" y="0"/>
                <wp:lineTo x="-252" y="0"/>
              </wp:wrapPolygon>
            </wp:wrapTight>
            <wp:docPr id="43" name="Bild 5" descr="HK_W320_F_path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_W320_F_path_1-02"/>
                    <pic:cNvPicPr>
                      <a:picLocks noChangeAspect="1" noChangeArrowheads="1"/>
                    </pic:cNvPicPr>
                  </pic:nvPicPr>
                  <pic:blipFill>
                    <a:blip r:embed="rId43" cstate="print"/>
                    <a:srcRect/>
                    <a:stretch>
                      <a:fillRect/>
                    </a:stretch>
                  </pic:blipFill>
                  <pic:spPr bwMode="auto">
                    <a:xfrm>
                      <a:off x="0" y="0"/>
                      <a:ext cx="1634490" cy="923925"/>
                    </a:xfrm>
                    <a:prstGeom prst="rect">
                      <a:avLst/>
                    </a:prstGeom>
                    <a:noFill/>
                  </pic:spPr>
                </pic:pic>
              </a:graphicData>
            </a:graphic>
          </wp:anchor>
        </w:drawing>
      </w:r>
      <w:r w:rsidRPr="000651B6">
        <w:rPr>
          <w:rFonts w:ascii="Helvetica" w:hAnsi="Helvetica"/>
          <w:i/>
          <w:iCs/>
          <w:sz w:val="18"/>
          <w:szCs w:val="18"/>
          <w:bdr w:val="none" w:sz="0" w:space="0" w:color="auto" w:frame="1"/>
        </w:rPr>
        <w:t>2. Двойной функциональный асимметричный динамический профиль</w:t>
      </w:r>
    </w:p>
    <w:p w14:paraId="026B5052" w14:textId="77777777" w:rsidR="0029604E" w:rsidRPr="000651B6" w:rsidRDefault="0029604E" w:rsidP="00AF2775">
      <w:pPr>
        <w:widowControl/>
        <w:numPr>
          <w:ilvl w:val="0"/>
          <w:numId w:val="7"/>
        </w:numPr>
        <w:shd w:val="clear" w:color="auto" w:fill="FFFFFF"/>
        <w:suppressAutoHyphens/>
        <w:wordWrap/>
        <w:autoSpaceDE/>
        <w:autoSpaceDN/>
        <w:ind w:right="83"/>
        <w:jc w:val="left"/>
        <w:textAlignment w:val="top"/>
        <w:rPr>
          <w:rFonts w:ascii="Helvetica" w:eastAsia="Times New Roman" w:hAnsi="Helvetica" w:cs="Arial"/>
          <w:iCs/>
          <w:color w:val="000000"/>
          <w:kern w:val="0"/>
          <w:sz w:val="18"/>
          <w:szCs w:val="18"/>
          <w:bdr w:val="none" w:sz="0" w:space="0" w:color="auto" w:frame="1"/>
        </w:rPr>
      </w:pPr>
      <w:r w:rsidRPr="000651B6">
        <w:rPr>
          <w:rFonts w:ascii="Helvetica" w:hAnsi="Helvetica"/>
          <w:iCs/>
          <w:color w:val="000000"/>
          <w:sz w:val="18"/>
          <w:szCs w:val="18"/>
          <w:bdr w:val="none" w:sz="0" w:space="0" w:color="auto" w:frame="1"/>
        </w:rPr>
        <w:t>Наружный протектор с компактным профилированием плеча</w:t>
      </w:r>
    </w:p>
    <w:p w14:paraId="69F50D1D" w14:textId="77777777" w:rsidR="0029604E" w:rsidRPr="000651B6" w:rsidRDefault="0029604E" w:rsidP="0029604E">
      <w:pPr>
        <w:widowControl/>
        <w:shd w:val="clear" w:color="auto" w:fill="FFFFFF"/>
        <w:wordWrap/>
        <w:autoSpaceDE/>
        <w:autoSpaceDN/>
        <w:ind w:left="645" w:right="83"/>
        <w:jc w:val="left"/>
        <w:textAlignment w:val="top"/>
        <w:rPr>
          <w:rFonts w:ascii="Helvetica" w:eastAsia="Times New Roman" w:hAnsi="Helvetica" w:cs="Arial"/>
          <w:iCs/>
          <w:color w:val="000000"/>
          <w:kern w:val="0"/>
          <w:sz w:val="18"/>
          <w:szCs w:val="18"/>
          <w:bdr w:val="none" w:sz="0" w:space="0" w:color="auto" w:frame="1"/>
        </w:rPr>
      </w:pPr>
      <w:r w:rsidRPr="000651B6">
        <w:rPr>
          <w:rFonts w:ascii="Helvetica" w:hAnsi="Helvetica"/>
          <w:iCs/>
          <w:color w:val="000000"/>
          <w:sz w:val="18"/>
          <w:szCs w:val="18"/>
          <w:bdr w:val="none" w:sz="0" w:space="0" w:color="auto" w:frame="1"/>
        </w:rPr>
        <w:t>способствует улучшению эксплуатационных свойств на сухом дорожном полотне.</w:t>
      </w:r>
    </w:p>
    <w:p w14:paraId="7904FBA2" w14:textId="77777777" w:rsidR="0029604E" w:rsidRPr="000651B6" w:rsidRDefault="0029604E" w:rsidP="00AF2775">
      <w:pPr>
        <w:widowControl/>
        <w:numPr>
          <w:ilvl w:val="0"/>
          <w:numId w:val="7"/>
        </w:numPr>
        <w:shd w:val="clear" w:color="auto" w:fill="FFFFFF"/>
        <w:suppressAutoHyphens/>
        <w:wordWrap/>
        <w:autoSpaceDE/>
        <w:autoSpaceDN/>
        <w:ind w:right="83"/>
        <w:jc w:val="left"/>
        <w:textAlignment w:val="top"/>
        <w:rPr>
          <w:rFonts w:ascii="Helvetica" w:eastAsia="Times New Roman" w:hAnsi="Helvetica" w:cs="Arial"/>
          <w:iCs/>
          <w:color w:val="000000"/>
          <w:kern w:val="0"/>
          <w:sz w:val="18"/>
          <w:szCs w:val="18"/>
          <w:bdr w:val="none" w:sz="0" w:space="0" w:color="auto" w:frame="1"/>
        </w:rPr>
      </w:pPr>
      <w:r w:rsidRPr="000651B6">
        <w:rPr>
          <w:rFonts w:ascii="Helvetica" w:hAnsi="Helvetica"/>
          <w:iCs/>
          <w:color w:val="000000"/>
          <w:sz w:val="18"/>
          <w:szCs w:val="18"/>
          <w:bdr w:val="none" w:sz="0" w:space="0" w:color="auto" w:frame="1"/>
        </w:rPr>
        <w:t>Внутренний протектор повышает свойства торможения и тяги</w:t>
      </w:r>
    </w:p>
    <w:p w14:paraId="4F366E7C" w14:textId="77777777" w:rsidR="0029604E" w:rsidRPr="000651B6" w:rsidRDefault="0029604E" w:rsidP="0029604E">
      <w:pPr>
        <w:widowControl/>
        <w:shd w:val="clear" w:color="auto" w:fill="FFFFFF"/>
        <w:wordWrap/>
        <w:autoSpaceDE/>
        <w:autoSpaceDN/>
        <w:ind w:left="645" w:right="83"/>
        <w:jc w:val="left"/>
        <w:textAlignment w:val="top"/>
        <w:rPr>
          <w:rFonts w:ascii="Helvetica" w:eastAsia="Times New Roman" w:hAnsi="Helvetica" w:cs="Arial"/>
          <w:iCs/>
          <w:color w:val="000000"/>
          <w:kern w:val="0"/>
          <w:sz w:val="18"/>
          <w:szCs w:val="18"/>
          <w:bdr w:val="none" w:sz="0" w:space="0" w:color="auto" w:frame="1"/>
        </w:rPr>
      </w:pPr>
      <w:r w:rsidRPr="000651B6">
        <w:rPr>
          <w:rFonts w:ascii="Helvetica" w:hAnsi="Helvetica"/>
          <w:iCs/>
          <w:color w:val="000000"/>
          <w:sz w:val="18"/>
          <w:szCs w:val="18"/>
          <w:bdr w:val="none" w:sz="0" w:space="0" w:color="auto" w:frame="1"/>
        </w:rPr>
        <w:t>на мокрых и заснеженных дорогах.</w:t>
      </w:r>
    </w:p>
    <w:p w14:paraId="763975F7" w14:textId="77777777" w:rsidR="0029604E" w:rsidRPr="000651B6" w:rsidRDefault="0029604E" w:rsidP="00AF2775">
      <w:pPr>
        <w:widowControl/>
        <w:numPr>
          <w:ilvl w:val="0"/>
          <w:numId w:val="7"/>
        </w:numPr>
        <w:shd w:val="clear" w:color="auto" w:fill="FFFFFF"/>
        <w:suppressAutoHyphens/>
        <w:wordWrap/>
        <w:autoSpaceDE/>
        <w:autoSpaceDN/>
        <w:ind w:right="83"/>
        <w:jc w:val="left"/>
        <w:textAlignment w:val="top"/>
        <w:rPr>
          <w:rFonts w:ascii="Helvetica" w:eastAsia="Times New Roman" w:hAnsi="Helvetica" w:cs="Arial"/>
          <w:iCs/>
          <w:color w:val="000000"/>
          <w:kern w:val="0"/>
          <w:sz w:val="18"/>
          <w:szCs w:val="18"/>
          <w:bdr w:val="none" w:sz="0" w:space="0" w:color="auto" w:frame="1"/>
        </w:rPr>
      </w:pPr>
      <w:r w:rsidRPr="000651B6">
        <w:rPr>
          <w:rFonts w:ascii="Helvetica" w:hAnsi="Helvetica"/>
          <w:iCs/>
          <w:color w:val="000000"/>
          <w:sz w:val="18"/>
          <w:szCs w:val="18"/>
          <w:bdr w:val="none" w:sz="0" w:space="0" w:color="auto" w:frame="1"/>
        </w:rPr>
        <w:t>Особенно эффективное отталкивание воды и слякоти.</w:t>
      </w:r>
    </w:p>
    <w:p w14:paraId="156F8CA7" w14:textId="77777777" w:rsidR="0029604E" w:rsidRPr="000651B6" w:rsidRDefault="0029604E" w:rsidP="0029604E">
      <w:pPr>
        <w:widowControl/>
        <w:shd w:val="clear" w:color="auto" w:fill="FFFFFF"/>
        <w:wordWrap/>
        <w:autoSpaceDE/>
        <w:autoSpaceDN/>
        <w:ind w:right="83"/>
        <w:jc w:val="left"/>
        <w:textAlignment w:val="top"/>
        <w:rPr>
          <w:rFonts w:ascii="Helvetica" w:eastAsia="Times New Roman" w:hAnsi="Helvetica" w:cs="Arial"/>
          <w:color w:val="444444"/>
          <w:kern w:val="0"/>
          <w:sz w:val="18"/>
          <w:szCs w:val="18"/>
        </w:rPr>
      </w:pPr>
      <w:r w:rsidRPr="000651B6">
        <w:rPr>
          <w:rFonts w:ascii="Helvetica" w:hAnsi="Helvetica"/>
          <w:i/>
          <w:iCs/>
          <w:color w:val="444444"/>
          <w:sz w:val="18"/>
          <w:szCs w:val="18"/>
          <w:bdr w:val="none" w:sz="0" w:space="0" w:color="auto" w:frame="1"/>
        </w:rPr>
        <w:t xml:space="preserve"> </w:t>
      </w:r>
    </w:p>
    <w:p w14:paraId="7373A953"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Cs/>
          <w:color w:val="000000"/>
          <w:kern w:val="0"/>
          <w:sz w:val="18"/>
          <w:szCs w:val="18"/>
          <w:bdr w:val="none" w:sz="0" w:space="0" w:color="auto" w:frame="1"/>
          <w:lang w:eastAsia="de-DE"/>
        </w:rPr>
      </w:pPr>
    </w:p>
    <w:p w14:paraId="3733BA02" w14:textId="77777777" w:rsidR="0029604E" w:rsidRPr="000651B6" w:rsidRDefault="0029604E" w:rsidP="0029604E">
      <w:pPr>
        <w:widowControl/>
        <w:shd w:val="clear" w:color="auto" w:fill="FFFFFF"/>
        <w:wordWrap/>
        <w:autoSpaceDE/>
        <w:autoSpaceDN/>
        <w:ind w:right="83"/>
        <w:jc w:val="left"/>
        <w:textAlignment w:val="top"/>
        <w:rPr>
          <w:rFonts w:ascii="Helvetica" w:eastAsia="Times New Roman" w:hAnsi="Helvetica" w:cs="Arial"/>
          <w:iCs/>
          <w:color w:val="000000"/>
          <w:kern w:val="0"/>
          <w:sz w:val="18"/>
          <w:szCs w:val="18"/>
          <w:bdr w:val="none" w:sz="0" w:space="0" w:color="auto" w:frame="1"/>
        </w:rPr>
      </w:pPr>
      <w:r w:rsidRPr="000651B6">
        <w:rPr>
          <w:rFonts w:ascii="Helvetica" w:eastAsia="Times New Roman" w:hAnsi="Helvetica" w:cs="Arial"/>
          <w:iCs/>
          <w:noProof/>
          <w:color w:val="000000"/>
          <w:sz w:val="18"/>
          <w:szCs w:val="18"/>
          <w:lang w:eastAsia="ru-RU"/>
        </w:rPr>
        <w:drawing>
          <wp:anchor distT="0" distB="0" distL="114300" distR="114300" simplePos="0" relativeHeight="251657216" behindDoc="1" locked="0" layoutInCell="1" allowOverlap="1" wp14:anchorId="0205F53E" wp14:editId="399DF423">
            <wp:simplePos x="0" y="0"/>
            <wp:positionH relativeFrom="column">
              <wp:posOffset>4177665</wp:posOffset>
            </wp:positionH>
            <wp:positionV relativeFrom="page">
              <wp:posOffset>3886200</wp:posOffset>
            </wp:positionV>
            <wp:extent cx="1619250" cy="571500"/>
            <wp:effectExtent l="19050" t="0" r="0" b="0"/>
            <wp:wrapTight wrapText="bothSides">
              <wp:wrapPolygon edited="0">
                <wp:start x="-254" y="0"/>
                <wp:lineTo x="-254" y="20880"/>
                <wp:lineTo x="21600" y="20880"/>
                <wp:lineTo x="21600" y="0"/>
                <wp:lineTo x="-254" y="0"/>
              </wp:wrapPolygon>
            </wp:wrapTight>
            <wp:docPr id="44" name="Bild 2"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320_F_kerf"/>
                    <pic:cNvPicPr>
                      <a:picLocks noChangeAspect="1" noChangeArrowheads="1"/>
                    </pic:cNvPicPr>
                  </pic:nvPicPr>
                  <pic:blipFill>
                    <a:blip r:embed="rId44" cstate="print"/>
                    <a:srcRect/>
                    <a:stretch>
                      <a:fillRect/>
                    </a:stretch>
                  </pic:blipFill>
                  <pic:spPr bwMode="auto">
                    <a:xfrm>
                      <a:off x="0" y="0"/>
                      <a:ext cx="1619250" cy="571500"/>
                    </a:xfrm>
                    <a:prstGeom prst="rect">
                      <a:avLst/>
                    </a:prstGeom>
                    <a:noFill/>
                  </pic:spPr>
                </pic:pic>
              </a:graphicData>
            </a:graphic>
          </wp:anchor>
        </w:drawing>
      </w:r>
    </w:p>
    <w:p w14:paraId="5673A515" w14:textId="77777777" w:rsidR="0029604E" w:rsidRPr="000651B6"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rPr>
      </w:pPr>
      <w:r w:rsidRPr="000651B6">
        <w:rPr>
          <w:rFonts w:ascii="Helvetica" w:hAnsi="Helvetica"/>
          <w:i/>
          <w:iCs/>
          <w:sz w:val="18"/>
          <w:szCs w:val="18"/>
          <w:bdr w:val="none" w:sz="0" w:space="0" w:color="auto" w:frame="1"/>
        </w:rPr>
        <w:t>3. Трехмерные ламели по всей ширине протектора</w:t>
      </w:r>
    </w:p>
    <w:p w14:paraId="2D9105F9" w14:textId="77777777" w:rsidR="0029604E" w:rsidRPr="000651B6" w:rsidRDefault="0029604E" w:rsidP="00AF2775">
      <w:pPr>
        <w:widowControl/>
        <w:numPr>
          <w:ilvl w:val="0"/>
          <w:numId w:val="7"/>
        </w:numPr>
        <w:shd w:val="clear" w:color="auto" w:fill="FFFFFF"/>
        <w:suppressAutoHyphens/>
        <w:wordWrap/>
        <w:autoSpaceDE/>
        <w:autoSpaceDN/>
        <w:ind w:right="83"/>
        <w:jc w:val="left"/>
        <w:textAlignment w:val="top"/>
        <w:rPr>
          <w:rFonts w:ascii="Helvetica" w:eastAsia="Times New Roman" w:hAnsi="Helvetica" w:cs="Arial"/>
          <w:i/>
          <w:iCs/>
          <w:kern w:val="0"/>
          <w:sz w:val="18"/>
          <w:szCs w:val="18"/>
          <w:bdr w:val="none" w:sz="0" w:space="0" w:color="auto" w:frame="1"/>
        </w:rPr>
      </w:pPr>
      <w:r w:rsidRPr="000651B6">
        <w:rPr>
          <w:rFonts w:ascii="Helvetica" w:hAnsi="Helvetica"/>
          <w:iCs/>
          <w:color w:val="000000"/>
          <w:sz w:val="18"/>
          <w:szCs w:val="21"/>
          <w:bdr w:val="none" w:sz="0" w:space="0" w:color="auto" w:frame="1"/>
        </w:rPr>
        <w:t>Оптимизированная устойчивость движения в сухую и дождливую погоду</w:t>
      </w:r>
    </w:p>
    <w:p w14:paraId="2F9EF827" w14:textId="77777777" w:rsidR="0029604E" w:rsidRPr="000651B6" w:rsidRDefault="0029604E"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rPr>
      </w:pPr>
      <w:r w:rsidRPr="000651B6">
        <w:rPr>
          <w:rFonts w:ascii="Helvetica" w:hAnsi="Helvetica"/>
          <w:iCs/>
          <w:color w:val="000000"/>
          <w:sz w:val="18"/>
          <w:szCs w:val="21"/>
          <w:bdr w:val="none" w:sz="0" w:space="0" w:color="auto" w:frame="1"/>
        </w:rPr>
        <w:t>и улучшенные динамические характеристики в зимних условиях благодаря минимальному движению блоков протектора.</w:t>
      </w:r>
      <w:r w:rsidRPr="000651B6">
        <w:rPr>
          <w:rFonts w:ascii="Helvetica" w:hAnsi="Helvetica"/>
          <w:i/>
          <w:iCs/>
          <w:sz w:val="18"/>
          <w:szCs w:val="18"/>
          <w:bdr w:val="none" w:sz="0" w:space="0" w:color="auto" w:frame="1"/>
        </w:rPr>
        <w:t xml:space="preserve"> </w:t>
      </w:r>
    </w:p>
    <w:p w14:paraId="00A2A9B8" w14:textId="77777777" w:rsidR="0029604E" w:rsidRPr="00482604" w:rsidRDefault="0029604E"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lang w:eastAsia="de-DE"/>
        </w:rPr>
      </w:pPr>
    </w:p>
    <w:p w14:paraId="7B559822" w14:textId="77777777" w:rsidR="0029604E" w:rsidRPr="00482604" w:rsidRDefault="0029604E"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lang w:eastAsia="de-DE"/>
        </w:rPr>
      </w:pPr>
    </w:p>
    <w:p w14:paraId="1DBA5B92" w14:textId="77777777" w:rsidR="0029604E" w:rsidRPr="000651B6" w:rsidRDefault="0029604E"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rPr>
      </w:pPr>
      <w:r w:rsidRPr="000651B6">
        <w:rPr>
          <w:rFonts w:ascii="Helvetica" w:eastAsia="Times New Roman" w:hAnsi="Helvetica" w:cs="Arial"/>
          <w:i/>
          <w:iCs/>
          <w:noProof/>
          <w:sz w:val="18"/>
          <w:szCs w:val="18"/>
          <w:lang w:eastAsia="ru-RU"/>
        </w:rPr>
        <w:drawing>
          <wp:anchor distT="0" distB="0" distL="114300" distR="114300" simplePos="0" relativeHeight="251661312" behindDoc="1" locked="0" layoutInCell="1" allowOverlap="1" wp14:anchorId="7BABA76C" wp14:editId="0342E0BC">
            <wp:simplePos x="0" y="0"/>
            <wp:positionH relativeFrom="column">
              <wp:posOffset>4539615</wp:posOffset>
            </wp:positionH>
            <wp:positionV relativeFrom="page">
              <wp:posOffset>4638675</wp:posOffset>
            </wp:positionV>
            <wp:extent cx="1219200" cy="771525"/>
            <wp:effectExtent l="19050" t="0" r="0" b="0"/>
            <wp:wrapTight wrapText="bothSides">
              <wp:wrapPolygon edited="0">
                <wp:start x="-338" y="0"/>
                <wp:lineTo x="-338" y="21333"/>
                <wp:lineTo x="21600" y="21333"/>
                <wp:lineTo x="21600" y="0"/>
                <wp:lineTo x="-338" y="0"/>
              </wp:wrapPolygon>
            </wp:wrapTight>
            <wp:docPr id="45" name="Bild 12" descr="HK_W320_NR_colo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_W320_NR_coloring1"/>
                    <pic:cNvPicPr>
                      <a:picLocks noChangeAspect="1" noChangeArrowheads="1"/>
                    </pic:cNvPicPr>
                  </pic:nvPicPr>
                  <pic:blipFill>
                    <a:blip r:embed="rId45" cstate="print"/>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14:paraId="1157C1CA" w14:textId="77777777" w:rsidR="0029604E" w:rsidRPr="000651B6"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rPr>
      </w:pPr>
      <w:r w:rsidRPr="000651B6">
        <w:rPr>
          <w:rFonts w:ascii="Helvetica" w:hAnsi="Helvetica"/>
          <w:i/>
          <w:iCs/>
          <w:sz w:val="18"/>
          <w:szCs w:val="18"/>
          <w:bdr w:val="none" w:sz="0" w:space="0" w:color="auto" w:frame="1"/>
        </w:rPr>
        <w:t>4. Поперечные канавки в форме ледорубов на внутренней стороне профиля</w:t>
      </w:r>
    </w:p>
    <w:p w14:paraId="6EB21C60" w14:textId="77777777" w:rsidR="0029604E" w:rsidRPr="000651B6" w:rsidRDefault="0029604E" w:rsidP="00AF2775">
      <w:pPr>
        <w:widowControl/>
        <w:numPr>
          <w:ilvl w:val="0"/>
          <w:numId w:val="7"/>
        </w:numPr>
        <w:shd w:val="clear" w:color="auto" w:fill="FFFFFF"/>
        <w:suppressAutoHyphens/>
        <w:wordWrap/>
        <w:autoSpaceDE/>
        <w:autoSpaceDN/>
        <w:ind w:right="83"/>
        <w:jc w:val="left"/>
        <w:textAlignment w:val="top"/>
        <w:rPr>
          <w:rFonts w:ascii="Helvetica" w:eastAsia="Times New Roman" w:hAnsi="Helvetica" w:cs="Arial"/>
          <w:iCs/>
          <w:color w:val="000000"/>
          <w:kern w:val="0"/>
          <w:sz w:val="18"/>
          <w:szCs w:val="18"/>
          <w:bdr w:val="none" w:sz="0" w:space="0" w:color="auto" w:frame="1"/>
        </w:rPr>
      </w:pPr>
      <w:r w:rsidRPr="000651B6">
        <w:rPr>
          <w:rFonts w:ascii="Helvetica" w:hAnsi="Helvetica"/>
          <w:iCs/>
          <w:color w:val="000000"/>
          <w:sz w:val="18"/>
          <w:szCs w:val="18"/>
          <w:bdr w:val="none" w:sz="0" w:space="0" w:color="auto" w:frame="1"/>
        </w:rPr>
        <w:t>Улучшенная тяга на снегу</w:t>
      </w:r>
    </w:p>
    <w:p w14:paraId="41F77F58" w14:textId="77777777" w:rsidR="0029604E" w:rsidRPr="000651B6" w:rsidRDefault="0029604E" w:rsidP="0029604E">
      <w:pPr>
        <w:widowControl/>
        <w:shd w:val="clear" w:color="auto" w:fill="FFFFFF"/>
        <w:wordWrap/>
        <w:autoSpaceDE/>
        <w:autoSpaceDN/>
        <w:ind w:left="645" w:right="83"/>
        <w:jc w:val="left"/>
        <w:textAlignment w:val="top"/>
        <w:rPr>
          <w:rFonts w:ascii="Helvetica" w:eastAsia="Times New Roman" w:hAnsi="Helvetica" w:cs="Arial"/>
          <w:iCs/>
          <w:color w:val="000000"/>
          <w:kern w:val="0"/>
          <w:sz w:val="18"/>
          <w:szCs w:val="18"/>
          <w:bdr w:val="none" w:sz="0" w:space="0" w:color="auto" w:frame="1"/>
        </w:rPr>
      </w:pPr>
      <w:r w:rsidRPr="000651B6">
        <w:rPr>
          <w:rFonts w:ascii="Helvetica" w:hAnsi="Helvetica"/>
          <w:iCs/>
          <w:color w:val="000000"/>
          <w:sz w:val="18"/>
          <w:szCs w:val="18"/>
          <w:bdr w:val="none" w:sz="0" w:space="0" w:color="auto" w:frame="1"/>
        </w:rPr>
        <w:t>благодаря оптимизированному угловому расположению поперечных канавок.</w:t>
      </w:r>
    </w:p>
    <w:p w14:paraId="4EDD1F2C"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1401AA69"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1EF3464E"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75DCCEBD" w14:textId="3EFCB692" w:rsidR="0029604E" w:rsidRPr="000651B6" w:rsidRDefault="00811C5C"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rPr>
      </w:pPr>
      <w:r>
        <w:rPr>
          <w:noProof/>
          <w:lang w:eastAsia="ru-RU"/>
        </w:rPr>
        <mc:AlternateContent>
          <mc:Choice Requires="wps">
            <w:drawing>
              <wp:anchor distT="0" distB="0" distL="114300" distR="114300" simplePos="0" relativeHeight="251751424" behindDoc="0" locked="0" layoutInCell="1" allowOverlap="1" wp14:anchorId="368A5E17" wp14:editId="25A82769">
                <wp:simplePos x="0" y="0"/>
                <wp:positionH relativeFrom="column">
                  <wp:posOffset>4483100</wp:posOffset>
                </wp:positionH>
                <wp:positionV relativeFrom="paragraph">
                  <wp:posOffset>29845</wp:posOffset>
                </wp:positionV>
                <wp:extent cx="1220470" cy="1033145"/>
                <wp:effectExtent l="0" t="0" r="17780" b="1524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03314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07D333DC" w14:textId="77777777" w:rsidR="0049524F" w:rsidRDefault="0049524F" w:rsidP="0029604E">
                            <w:r>
                              <w:rPr>
                                <w:noProof/>
                                <w:lang w:eastAsia="ru-RU"/>
                              </w:rPr>
                              <w:drawing>
                                <wp:inline distT="0" distB="0" distL="0" distR="0" wp14:anchorId="56DD14CF" wp14:editId="7A741A6B">
                                  <wp:extent cx="1057275" cy="932231"/>
                                  <wp:effectExtent l="19050" t="0" r="9525" b="0"/>
                                  <wp:docPr id="48"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46"/>
                                          <a:stretch>
                                            <a:fillRect/>
                                          </a:stretch>
                                        </pic:blipFill>
                                        <pic:spPr>
                                          <a:xfrm>
                                            <a:off x="0" y="0"/>
                                            <a:ext cx="1056218" cy="93129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8A5E17" id="Textfeld 39" o:spid="_x0000_s1033" type="#_x0000_t202" style="position:absolute;margin-left:353pt;margin-top:2.35pt;width:96.1pt;height:81.3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" strokecolor="white">
                <v:textbox style="mso-fit-shape-to-text:t">
                  <w:txbxContent>
                    <w:p w14:paraId="07D333DC" w14:textId="77777777" w:rsidR="0049524F" w:rsidRDefault="0049524F" w:rsidP="0029604E">
                      <w:r>
                        <w:rPr>
                          <w:noProof/>
                          <w:lang w:eastAsia="ru-RU"/>
                        </w:rPr>
                        <w:drawing>
                          <wp:inline distT="0" distB="0" distL="0" distR="0" wp14:anchorId="56DD14CF" wp14:editId="7A741A6B">
                            <wp:extent cx="1057275" cy="932231"/>
                            <wp:effectExtent l="19050" t="0" r="9525" b="0"/>
                            <wp:docPr id="48" name="Grafik 15" descr="20161021_Runflat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Runflat_Section.jpg"/>
                                    <pic:cNvPicPr/>
                                  </pic:nvPicPr>
                                  <pic:blipFill>
                                    <a:blip r:embed="rId46"/>
                                    <a:stretch>
                                      <a:fillRect/>
                                    </a:stretch>
                                  </pic:blipFill>
                                  <pic:spPr>
                                    <a:xfrm>
                                      <a:off x="0" y="0"/>
                                      <a:ext cx="1056218" cy="931299"/>
                                    </a:xfrm>
                                    <a:prstGeom prst="rect">
                                      <a:avLst/>
                                    </a:prstGeom>
                                  </pic:spPr>
                                </pic:pic>
                              </a:graphicData>
                            </a:graphic>
                          </wp:inline>
                        </w:drawing>
                      </w:r>
                    </w:p>
                  </w:txbxContent>
                </v:textbox>
              </v:shape>
            </w:pict>
          </mc:Fallback>
        </mc:AlternateContent>
      </w:r>
      <w:r w:rsidR="000220E6" w:rsidRPr="000651B6">
        <w:rPr>
          <w:rFonts w:ascii="Helvetica" w:hAnsi="Helvetica"/>
          <w:i/>
          <w:iCs/>
          <w:sz w:val="18"/>
          <w:szCs w:val="18"/>
          <w:bdr w:val="none" w:sz="0" w:space="0" w:color="auto" w:frame="1"/>
        </w:rPr>
        <w:t>5. Технология HRS (беспрокольная система Hankook Runflat System)</w:t>
      </w:r>
    </w:p>
    <w:p w14:paraId="32F40F8A" w14:textId="77777777" w:rsidR="0029604E" w:rsidRPr="000651B6" w:rsidRDefault="0029604E" w:rsidP="00AF2775">
      <w:pPr>
        <w:widowControl/>
        <w:numPr>
          <w:ilvl w:val="0"/>
          <w:numId w:val="7"/>
        </w:numPr>
        <w:shd w:val="clear" w:color="auto" w:fill="FFFFFF"/>
        <w:suppressAutoHyphens/>
        <w:wordWrap/>
        <w:autoSpaceDE/>
        <w:autoSpaceDN/>
        <w:ind w:right="83"/>
        <w:jc w:val="left"/>
        <w:textAlignment w:val="top"/>
        <w:rPr>
          <w:rFonts w:ascii="Helvetica" w:eastAsia="Times New Roman" w:hAnsi="Helvetica" w:cs="Arial"/>
          <w:i/>
          <w:iCs/>
          <w:kern w:val="0"/>
          <w:sz w:val="18"/>
          <w:szCs w:val="18"/>
          <w:bdr w:val="none" w:sz="0" w:space="0" w:color="auto" w:frame="1"/>
        </w:rPr>
      </w:pPr>
      <w:r w:rsidRPr="000651B6">
        <w:rPr>
          <w:rFonts w:ascii="Helvetica" w:hAnsi="Helvetica"/>
          <w:i/>
          <w:iCs/>
          <w:sz w:val="18"/>
          <w:szCs w:val="18"/>
          <w:bdr w:val="none" w:sz="0" w:space="0" w:color="auto" w:frame="1"/>
        </w:rPr>
        <w:t>Шина с усилением боковин и возможностью движения в аварийном режиме.</w:t>
      </w:r>
      <w:r w:rsidRPr="000651B6">
        <w:rPr>
          <w:rFonts w:ascii="Times New Roman"/>
          <w:i/>
          <w:sz w:val="21"/>
          <w:szCs w:val="21"/>
        </w:rPr>
        <w:t xml:space="preserve"> </w:t>
      </w:r>
    </w:p>
    <w:p w14:paraId="5804E3BE" w14:textId="77777777" w:rsidR="0029604E" w:rsidRPr="000651B6" w:rsidRDefault="0029604E" w:rsidP="00AF2775">
      <w:pPr>
        <w:widowControl/>
        <w:numPr>
          <w:ilvl w:val="0"/>
          <w:numId w:val="7"/>
        </w:numPr>
        <w:shd w:val="clear" w:color="auto" w:fill="FFFFFF"/>
        <w:suppressAutoHyphens/>
        <w:wordWrap/>
        <w:autoSpaceDE/>
        <w:autoSpaceDN/>
        <w:ind w:right="83"/>
        <w:jc w:val="left"/>
        <w:textAlignment w:val="top"/>
        <w:rPr>
          <w:rFonts w:ascii="Helvetica" w:eastAsia="Times New Roman" w:hAnsi="Helvetica" w:cs="Arial"/>
          <w:i/>
          <w:iCs/>
          <w:kern w:val="0"/>
          <w:sz w:val="18"/>
          <w:szCs w:val="18"/>
          <w:bdr w:val="none" w:sz="0" w:space="0" w:color="auto" w:frame="1"/>
        </w:rPr>
      </w:pPr>
      <w:r w:rsidRPr="000651B6">
        <w:rPr>
          <w:rFonts w:ascii="Helvetica" w:hAnsi="Helvetica"/>
          <w:i/>
          <w:iCs/>
          <w:sz w:val="18"/>
          <w:szCs w:val="18"/>
          <w:bdr w:val="none" w:sz="0" w:space="0" w:color="auto" w:frame="1"/>
        </w:rPr>
        <w:t>Поставляется в различных размерностях, в том числе для многих</w:t>
      </w:r>
    </w:p>
    <w:p w14:paraId="4EA1DC38" w14:textId="77777777" w:rsidR="0029604E" w:rsidRPr="000651B6" w:rsidRDefault="0029604E" w:rsidP="0029604E">
      <w:pPr>
        <w:widowControl/>
        <w:shd w:val="clear" w:color="auto" w:fill="FFFFFF"/>
        <w:wordWrap/>
        <w:autoSpaceDE/>
        <w:autoSpaceDN/>
        <w:ind w:left="645" w:right="83"/>
        <w:jc w:val="left"/>
        <w:textAlignment w:val="top"/>
        <w:rPr>
          <w:rFonts w:ascii="Helvetica" w:eastAsia="Times New Roman" w:hAnsi="Helvetica" w:cs="Arial"/>
          <w:i/>
          <w:iCs/>
          <w:kern w:val="0"/>
          <w:sz w:val="18"/>
          <w:szCs w:val="18"/>
          <w:bdr w:val="none" w:sz="0" w:space="0" w:color="auto" w:frame="1"/>
        </w:rPr>
      </w:pPr>
      <w:r w:rsidRPr="000651B6">
        <w:rPr>
          <w:rFonts w:ascii="Helvetica" w:hAnsi="Helvetica"/>
          <w:i/>
          <w:iCs/>
          <w:sz w:val="18"/>
          <w:szCs w:val="18"/>
          <w:bdr w:val="none" w:sz="0" w:space="0" w:color="auto" w:frame="1"/>
        </w:rPr>
        <w:t>моделей BMW в профиле Profil i*cept evo.</w:t>
      </w:r>
    </w:p>
    <w:p w14:paraId="328A3546"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7B2A8B9A"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2A3A9699" w14:textId="77777777" w:rsidR="0029604E" w:rsidRPr="00482604" w:rsidRDefault="0029604E" w:rsidP="0029604E">
      <w:pPr>
        <w:widowControl/>
        <w:shd w:val="clear" w:color="auto" w:fill="FFFFFF"/>
        <w:wordWrap/>
        <w:autoSpaceDE/>
        <w:autoSpaceDN/>
        <w:ind w:right="83"/>
        <w:jc w:val="left"/>
        <w:textAlignment w:val="top"/>
        <w:rPr>
          <w:rFonts w:ascii="Helvetica" w:eastAsia="Times New Roman" w:hAnsi="Helvetica" w:cs="Arial"/>
          <w:i/>
          <w:iCs/>
          <w:kern w:val="0"/>
          <w:sz w:val="18"/>
          <w:szCs w:val="18"/>
          <w:bdr w:val="none" w:sz="0" w:space="0" w:color="auto" w:frame="1"/>
          <w:lang w:eastAsia="de-DE"/>
        </w:rPr>
      </w:pPr>
    </w:p>
    <w:p w14:paraId="24B0249B" w14:textId="77777777" w:rsidR="0029604E" w:rsidRPr="000651B6" w:rsidRDefault="0029604E" w:rsidP="0029604E">
      <w:pPr>
        <w:widowControl/>
        <w:shd w:val="clear" w:color="auto" w:fill="FFFFFF"/>
        <w:wordWrap/>
        <w:autoSpaceDE/>
        <w:autoSpaceDN/>
        <w:ind w:right="83"/>
        <w:jc w:val="left"/>
        <w:textAlignment w:val="top"/>
        <w:rPr>
          <w:rFonts w:ascii="Helvetica" w:eastAsia="Times New Roman" w:hAnsi="Helvetica" w:cs="Arial"/>
          <w:i/>
          <w:color w:val="444444"/>
          <w:kern w:val="0"/>
          <w:sz w:val="18"/>
          <w:szCs w:val="18"/>
        </w:rPr>
      </w:pPr>
      <w:r w:rsidRPr="000651B6">
        <w:rPr>
          <w:rFonts w:ascii="Helvetica" w:hAnsi="Helvetica"/>
          <w:i/>
          <w:iCs/>
          <w:sz w:val="18"/>
          <w:szCs w:val="18"/>
          <w:bdr w:val="none" w:sz="0" w:space="0" w:color="auto" w:frame="1"/>
        </w:rPr>
        <w:t xml:space="preserve">6. Технология Hankook </w:t>
      </w:r>
      <w:r w:rsidRPr="000651B6">
        <w:rPr>
          <w:rFonts w:ascii="Helvetica" w:hAnsi="Helvetica"/>
          <w:i/>
          <w:sz w:val="18"/>
          <w:szCs w:val="21"/>
        </w:rPr>
        <w:t>SEALGUARD</w:t>
      </w:r>
      <w:r w:rsidRPr="000651B6">
        <w:rPr>
          <w:rFonts w:ascii="Helvetica" w:hAnsi="Helvetica"/>
          <w:i/>
          <w:sz w:val="18"/>
          <w:szCs w:val="21"/>
          <w:vertAlign w:val="superscript"/>
        </w:rPr>
        <w:t>®</w:t>
      </w:r>
    </w:p>
    <w:p w14:paraId="14790A8E" w14:textId="77777777" w:rsidR="0029604E" w:rsidRPr="000651B6" w:rsidRDefault="0029604E" w:rsidP="00AF2775">
      <w:pPr>
        <w:numPr>
          <w:ilvl w:val="0"/>
          <w:numId w:val="7"/>
        </w:numPr>
        <w:suppressAutoHyphens/>
        <w:wordWrap/>
        <w:autoSpaceDE/>
        <w:autoSpaceDN/>
        <w:adjustRightInd w:val="0"/>
        <w:ind w:right="83"/>
        <w:jc w:val="left"/>
        <w:rPr>
          <w:rFonts w:ascii="Helvetica" w:eastAsia="Times New Roman" w:hAnsi="Helvetica"/>
          <w:i/>
          <w:color w:val="00000A"/>
          <w:kern w:val="0"/>
          <w:sz w:val="18"/>
          <w:szCs w:val="21"/>
        </w:rPr>
      </w:pPr>
      <w:r w:rsidRPr="000651B6">
        <w:rPr>
          <w:rFonts w:ascii="Helvetica" w:eastAsia="Times New Roman" w:hAnsi="Helvetica"/>
          <w:i/>
          <w:noProof/>
          <w:color w:val="00000A"/>
          <w:sz w:val="18"/>
          <w:szCs w:val="21"/>
          <w:lang w:eastAsia="ru-RU"/>
        </w:rPr>
        <w:drawing>
          <wp:anchor distT="0" distB="0" distL="114300" distR="114300" simplePos="0" relativeHeight="251665408" behindDoc="0" locked="0" layoutInCell="1" allowOverlap="1" wp14:anchorId="19445D81" wp14:editId="6EC3D1B6">
            <wp:simplePos x="0" y="0"/>
            <wp:positionH relativeFrom="column">
              <wp:posOffset>4425315</wp:posOffset>
            </wp:positionH>
            <wp:positionV relativeFrom="paragraph">
              <wp:posOffset>83185</wp:posOffset>
            </wp:positionV>
            <wp:extent cx="1371600" cy="1200150"/>
            <wp:effectExtent l="19050" t="0" r="0" b="0"/>
            <wp:wrapNone/>
            <wp:docPr id="46"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47" cstate="print"/>
                    <a:srcRect/>
                    <a:stretch>
                      <a:fillRect/>
                    </a:stretch>
                  </pic:blipFill>
                  <pic:spPr bwMode="auto">
                    <a:xfrm>
                      <a:off x="0" y="0"/>
                      <a:ext cx="1371600" cy="1200150"/>
                    </a:xfrm>
                    <a:prstGeom prst="rect">
                      <a:avLst/>
                    </a:prstGeom>
                    <a:noFill/>
                  </pic:spPr>
                </pic:pic>
              </a:graphicData>
            </a:graphic>
          </wp:anchor>
        </w:drawing>
      </w:r>
      <w:r w:rsidRPr="000651B6">
        <w:rPr>
          <w:rFonts w:ascii="Helvetica" w:hAnsi="Helvetica"/>
          <w:i/>
          <w:color w:val="00000A"/>
          <w:sz w:val="18"/>
          <w:szCs w:val="21"/>
        </w:rPr>
        <w:t>Шина SEALGUARD</w:t>
      </w:r>
      <w:r w:rsidRPr="000651B6">
        <w:rPr>
          <w:rFonts w:ascii="Helvetica" w:hAnsi="Helvetica"/>
          <w:i/>
          <w:color w:val="00000A"/>
          <w:sz w:val="18"/>
          <w:szCs w:val="21"/>
          <w:vertAlign w:val="superscript"/>
        </w:rPr>
        <w:t>®</w:t>
      </w:r>
      <w:r w:rsidRPr="000651B6">
        <w:rPr>
          <w:rFonts w:ascii="Helvetica" w:hAnsi="Helvetica"/>
          <w:i/>
          <w:color w:val="00000A"/>
          <w:sz w:val="18"/>
          <w:szCs w:val="21"/>
        </w:rPr>
        <w:t xml:space="preserve"> содержит вискозный материал, покрывающий</w:t>
      </w:r>
    </w:p>
    <w:p w14:paraId="02969E90" w14:textId="77777777" w:rsidR="0029604E" w:rsidRPr="000651B6" w:rsidRDefault="0029604E" w:rsidP="0029604E">
      <w:pPr>
        <w:suppressAutoHyphens/>
        <w:wordWrap/>
        <w:autoSpaceDE/>
        <w:autoSpaceDN/>
        <w:adjustRightInd w:val="0"/>
        <w:ind w:left="645" w:right="83"/>
        <w:contextualSpacing/>
        <w:jc w:val="left"/>
        <w:rPr>
          <w:rFonts w:ascii="Helvetica" w:eastAsia="Times New Roman" w:hAnsi="Helvetica"/>
          <w:i/>
          <w:color w:val="00000A"/>
          <w:kern w:val="0"/>
          <w:sz w:val="18"/>
          <w:szCs w:val="21"/>
        </w:rPr>
      </w:pPr>
      <w:r w:rsidRPr="000651B6">
        <w:rPr>
          <w:rFonts w:ascii="Times New Roman" w:eastAsia="Times New Roman"/>
          <w:i/>
          <w:noProof/>
          <w:color w:val="00000A"/>
          <w:szCs w:val="20"/>
          <w:lang w:eastAsia="ru-RU"/>
        </w:rPr>
        <w:drawing>
          <wp:anchor distT="0" distB="0" distL="114300" distR="114300" simplePos="0" relativeHeight="251663360" behindDoc="0" locked="0" layoutInCell="1" allowOverlap="1" wp14:anchorId="695127A1" wp14:editId="696A36B5">
            <wp:simplePos x="0" y="0"/>
            <wp:positionH relativeFrom="column">
              <wp:posOffset>-2828925</wp:posOffset>
            </wp:positionH>
            <wp:positionV relativeFrom="paragraph">
              <wp:posOffset>-1362710</wp:posOffset>
            </wp:positionV>
            <wp:extent cx="2072640" cy="1827530"/>
            <wp:effectExtent l="19050" t="0" r="3810" b="0"/>
            <wp:wrapNone/>
            <wp:docPr id="47" name="그림 18" descr="sealgu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sealguard 1"/>
                    <pic:cNvPicPr>
                      <a:picLocks noChangeAspect="1" noChangeArrowheads="1"/>
                    </pic:cNvPicPr>
                  </pic:nvPicPr>
                  <pic:blipFill>
                    <a:blip r:embed="rId48" cstate="print"/>
                    <a:srcRect/>
                    <a:stretch>
                      <a:fillRect/>
                    </a:stretch>
                  </pic:blipFill>
                  <pic:spPr bwMode="auto">
                    <a:xfrm>
                      <a:off x="0" y="0"/>
                      <a:ext cx="2072640" cy="1827530"/>
                    </a:xfrm>
                    <a:prstGeom prst="rect">
                      <a:avLst/>
                    </a:prstGeom>
                    <a:noFill/>
                  </pic:spPr>
                </pic:pic>
              </a:graphicData>
            </a:graphic>
          </wp:anchor>
        </w:drawing>
      </w:r>
      <w:r w:rsidRPr="000651B6">
        <w:rPr>
          <w:rFonts w:ascii="Helvetica" w:hAnsi="Helvetica"/>
          <w:i/>
          <w:color w:val="00000A"/>
          <w:sz w:val="18"/>
          <w:szCs w:val="21"/>
        </w:rPr>
        <w:t>внутреннюю поверхность шины от плеча к плечу.</w:t>
      </w:r>
    </w:p>
    <w:p w14:paraId="674DBDE5" w14:textId="77777777" w:rsidR="0029604E" w:rsidRPr="000651B6" w:rsidRDefault="0029604E" w:rsidP="00AF2775">
      <w:pPr>
        <w:numPr>
          <w:ilvl w:val="0"/>
          <w:numId w:val="7"/>
        </w:numPr>
        <w:suppressAutoHyphens/>
        <w:wordWrap/>
        <w:autoSpaceDE/>
        <w:autoSpaceDN/>
        <w:adjustRightInd w:val="0"/>
        <w:ind w:right="83"/>
        <w:jc w:val="left"/>
        <w:rPr>
          <w:rFonts w:ascii="Helvetica" w:eastAsia="Times New Roman" w:hAnsi="Helvetica"/>
          <w:i/>
          <w:color w:val="00000A"/>
          <w:kern w:val="0"/>
          <w:sz w:val="18"/>
          <w:szCs w:val="21"/>
        </w:rPr>
      </w:pPr>
      <w:r w:rsidRPr="000651B6">
        <w:rPr>
          <w:rFonts w:ascii="Helvetica" w:hAnsi="Helvetica"/>
          <w:i/>
          <w:iCs/>
          <w:color w:val="00000A"/>
          <w:sz w:val="18"/>
          <w:szCs w:val="21"/>
        </w:rPr>
        <w:t>Проколы диаметром до</w:t>
      </w:r>
    </w:p>
    <w:p w14:paraId="2C7AF441" w14:textId="77777777" w:rsidR="0029604E" w:rsidRPr="000651B6" w:rsidRDefault="0029604E" w:rsidP="0029604E">
      <w:pPr>
        <w:suppressAutoHyphens/>
        <w:wordWrap/>
        <w:autoSpaceDE/>
        <w:autoSpaceDN/>
        <w:adjustRightInd w:val="0"/>
        <w:ind w:left="645" w:right="83"/>
        <w:contextualSpacing/>
        <w:jc w:val="left"/>
        <w:rPr>
          <w:rFonts w:ascii="Helvetica" w:eastAsia="Times New Roman" w:hAnsi="Helvetica"/>
          <w:i/>
          <w:iCs/>
          <w:color w:val="00000A"/>
          <w:kern w:val="0"/>
          <w:sz w:val="18"/>
          <w:szCs w:val="21"/>
        </w:rPr>
      </w:pPr>
      <w:r w:rsidRPr="000651B6">
        <w:rPr>
          <w:rFonts w:ascii="Helvetica" w:hAnsi="Helvetica"/>
          <w:i/>
          <w:iCs/>
          <w:color w:val="00000A"/>
          <w:sz w:val="18"/>
          <w:szCs w:val="21"/>
        </w:rPr>
        <w:t>5 мм сразу же запаиваются благодаря технологии Hankook SEALGUARD</w:t>
      </w:r>
      <w:r w:rsidRPr="000651B6">
        <w:rPr>
          <w:rFonts w:ascii="Helvetica" w:hAnsi="Helvetica"/>
          <w:i/>
          <w:color w:val="00000A"/>
          <w:sz w:val="18"/>
          <w:szCs w:val="21"/>
          <w:vertAlign w:val="superscript"/>
        </w:rPr>
        <w:t>®</w:t>
      </w:r>
      <w:r w:rsidRPr="000651B6">
        <w:rPr>
          <w:rFonts w:ascii="Helvetica" w:hAnsi="Helvetica"/>
          <w:i/>
          <w:iCs/>
          <w:color w:val="00000A"/>
          <w:sz w:val="18"/>
          <w:szCs w:val="21"/>
        </w:rPr>
        <w:t>.</w:t>
      </w:r>
    </w:p>
    <w:p w14:paraId="03F927FA" w14:textId="77777777" w:rsidR="0029604E" w:rsidRPr="000651B6" w:rsidRDefault="0029604E" w:rsidP="00AF2775">
      <w:pPr>
        <w:numPr>
          <w:ilvl w:val="0"/>
          <w:numId w:val="7"/>
        </w:numPr>
        <w:suppressAutoHyphens/>
        <w:wordWrap/>
        <w:autoSpaceDE/>
        <w:autoSpaceDN/>
        <w:adjustRightInd w:val="0"/>
        <w:ind w:right="83"/>
        <w:jc w:val="left"/>
        <w:rPr>
          <w:rFonts w:ascii="Helvetica" w:eastAsia="Times New Roman" w:hAnsi="Helvetica"/>
          <w:i/>
          <w:color w:val="00000A"/>
          <w:kern w:val="0"/>
          <w:sz w:val="18"/>
          <w:szCs w:val="21"/>
        </w:rPr>
      </w:pPr>
      <w:r w:rsidRPr="000651B6">
        <w:rPr>
          <w:rFonts w:ascii="Helvetica" w:hAnsi="Helvetica"/>
          <w:i/>
          <w:color w:val="00000A"/>
          <w:sz w:val="18"/>
          <w:szCs w:val="21"/>
        </w:rPr>
        <w:t>Поставляется в различных размерностях, в том числе для VW Passat и Touran</w:t>
      </w:r>
    </w:p>
    <w:p w14:paraId="087F4471" w14:textId="77777777" w:rsidR="0029604E" w:rsidRPr="000651B6" w:rsidRDefault="0029604E" w:rsidP="0029604E">
      <w:pPr>
        <w:suppressAutoHyphens/>
        <w:wordWrap/>
        <w:autoSpaceDE/>
        <w:autoSpaceDN/>
        <w:adjustRightInd w:val="0"/>
        <w:ind w:left="645" w:right="83"/>
        <w:contextualSpacing/>
        <w:jc w:val="left"/>
        <w:rPr>
          <w:rFonts w:ascii="Helvetica" w:eastAsia="Times New Roman" w:hAnsi="Helvetica"/>
          <w:i/>
          <w:color w:val="00000A"/>
          <w:kern w:val="0"/>
          <w:sz w:val="18"/>
          <w:szCs w:val="21"/>
        </w:rPr>
      </w:pPr>
      <w:r w:rsidRPr="000651B6">
        <w:rPr>
          <w:rFonts w:ascii="Helvetica" w:hAnsi="Helvetica"/>
          <w:i/>
          <w:color w:val="00000A"/>
          <w:sz w:val="18"/>
          <w:szCs w:val="21"/>
        </w:rPr>
        <w:t>в профиле i*cept evo².</w:t>
      </w:r>
    </w:p>
    <w:p w14:paraId="15715362" w14:textId="77777777" w:rsidR="0029604E" w:rsidRPr="00482604" w:rsidRDefault="0029604E" w:rsidP="0029604E">
      <w:pPr>
        <w:tabs>
          <w:tab w:val="left" w:pos="360"/>
          <w:tab w:val="left" w:pos="567"/>
        </w:tabs>
        <w:suppressAutoHyphens/>
        <w:wordWrap/>
        <w:autoSpaceDE/>
        <w:autoSpaceDN/>
        <w:adjustRightInd w:val="0"/>
        <w:ind w:left="645" w:right="83"/>
        <w:jc w:val="left"/>
        <w:rPr>
          <w:rFonts w:ascii="Helvetica" w:eastAsia="Times New Roman" w:hAnsi="Helvetica"/>
          <w:i/>
          <w:color w:val="00000A"/>
          <w:kern w:val="0"/>
          <w:sz w:val="18"/>
          <w:szCs w:val="21"/>
          <w:lang w:val="en-GB" w:eastAsia="en-GB" w:bidi="en-GB"/>
        </w:rPr>
      </w:pPr>
    </w:p>
    <w:p w14:paraId="37989026" w14:textId="77777777" w:rsidR="0029604E" w:rsidRPr="00482604" w:rsidRDefault="0029604E" w:rsidP="0029604E">
      <w:pPr>
        <w:tabs>
          <w:tab w:val="left" w:pos="360"/>
          <w:tab w:val="left" w:pos="567"/>
        </w:tabs>
        <w:suppressAutoHyphens/>
        <w:wordWrap/>
        <w:autoSpaceDE/>
        <w:autoSpaceDN/>
        <w:adjustRightInd w:val="0"/>
        <w:ind w:left="645" w:right="83"/>
        <w:jc w:val="left"/>
        <w:rPr>
          <w:rFonts w:ascii="Helvetica" w:eastAsia="Times New Roman" w:hAnsi="Helvetica"/>
          <w:i/>
          <w:color w:val="00000A"/>
          <w:kern w:val="0"/>
          <w:sz w:val="18"/>
          <w:szCs w:val="21"/>
          <w:lang w:val="en-GB" w:eastAsia="en-GB" w:bidi="en-GB"/>
        </w:rPr>
      </w:pPr>
    </w:p>
    <w:p w14:paraId="72DEC876" w14:textId="77777777" w:rsidR="0029604E" w:rsidRPr="00482604" w:rsidRDefault="0029604E" w:rsidP="0029604E">
      <w:pPr>
        <w:tabs>
          <w:tab w:val="left" w:pos="360"/>
          <w:tab w:val="left" w:pos="567"/>
        </w:tabs>
        <w:suppressAutoHyphens/>
        <w:wordWrap/>
        <w:autoSpaceDE/>
        <w:autoSpaceDN/>
        <w:adjustRightInd w:val="0"/>
        <w:ind w:left="645" w:right="83"/>
        <w:jc w:val="left"/>
        <w:rPr>
          <w:rFonts w:ascii="Helvetica" w:eastAsia="Times New Roman" w:hAnsi="Helvetica"/>
          <w:i/>
          <w:color w:val="00000A"/>
          <w:kern w:val="0"/>
          <w:sz w:val="18"/>
          <w:szCs w:val="21"/>
          <w:lang w:val="en-GB" w:eastAsia="en-GB" w:bidi="en-GB"/>
        </w:rPr>
      </w:pPr>
    </w:p>
    <w:p w14:paraId="67BD3BB8" w14:textId="77777777" w:rsidR="0029604E" w:rsidRPr="000651B6" w:rsidRDefault="0029604E" w:rsidP="0029604E">
      <w:pPr>
        <w:widowControl/>
        <w:shd w:val="clear" w:color="auto" w:fill="FFFFFF"/>
        <w:suppressAutoHyphens/>
        <w:wordWrap/>
        <w:autoSpaceDE/>
        <w:autoSpaceDN/>
        <w:ind w:right="83"/>
        <w:textAlignment w:val="top"/>
        <w:rPr>
          <w:rFonts w:ascii="Helvetica" w:eastAsia="Malgun Gothic" w:hAnsi="Helvetica" w:cs="Helvetica"/>
          <w:bCs/>
          <w:i/>
          <w:iCs/>
          <w:color w:val="00000A"/>
          <w:kern w:val="0"/>
          <w:sz w:val="18"/>
          <w:szCs w:val="18"/>
        </w:rPr>
      </w:pPr>
      <w:r w:rsidRPr="000651B6">
        <w:rPr>
          <w:rFonts w:ascii="Helvetica" w:hAnsi="Helvetica"/>
          <w:bCs/>
          <w:i/>
          <w:color w:val="00000A"/>
          <w:sz w:val="18"/>
          <w:szCs w:val="18"/>
        </w:rPr>
        <w:t>7. Д</w:t>
      </w:r>
      <w:r w:rsidRPr="000651B6">
        <w:rPr>
          <w:rFonts w:ascii="Helvetica" w:hAnsi="Helvetica"/>
          <w:i/>
          <w:snapToGrid w:val="0"/>
          <w:color w:val="00000A"/>
          <w:sz w:val="18"/>
          <w:szCs w:val="18"/>
        </w:rPr>
        <w:t>вухслойный каркас</w:t>
      </w:r>
    </w:p>
    <w:p w14:paraId="61A8EE90" w14:textId="4BD75D21" w:rsidR="0029604E" w:rsidRPr="000651B6" w:rsidRDefault="00811C5C" w:rsidP="00AF2775">
      <w:pPr>
        <w:widowControl/>
        <w:numPr>
          <w:ilvl w:val="0"/>
          <w:numId w:val="4"/>
        </w:numPr>
        <w:suppressAutoHyphens/>
        <w:wordWrap/>
        <w:autoSpaceDE/>
        <w:autoSpaceDN/>
        <w:ind w:left="645"/>
        <w:jc w:val="left"/>
        <w:rPr>
          <w:rFonts w:ascii="Helvetica" w:eastAsia="Times New Roman" w:hAnsi="Helvetica" w:cs="Helvetica"/>
          <w:i/>
          <w:snapToGrid w:val="0"/>
          <w:color w:val="00000A"/>
          <w:kern w:val="0"/>
          <w:sz w:val="18"/>
          <w:szCs w:val="18"/>
        </w:rPr>
      </w:pPr>
      <w:r>
        <w:rPr>
          <w:noProof/>
          <w:lang w:eastAsia="ru-RU"/>
        </w:rPr>
        <mc:AlternateContent>
          <mc:Choice Requires="wps">
            <w:drawing>
              <wp:anchor distT="0" distB="0" distL="114300" distR="114300" simplePos="0" relativeHeight="251750400" behindDoc="0" locked="0" layoutInCell="1" allowOverlap="1" wp14:anchorId="133B9B00" wp14:editId="32F06820">
                <wp:simplePos x="0" y="0"/>
                <wp:positionH relativeFrom="column">
                  <wp:posOffset>4420235</wp:posOffset>
                </wp:positionH>
                <wp:positionV relativeFrom="paragraph">
                  <wp:posOffset>73660</wp:posOffset>
                </wp:positionV>
                <wp:extent cx="1277620" cy="969010"/>
                <wp:effectExtent l="0" t="0" r="17780" b="2222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969010"/>
                        </a:xfrm>
                        <a:prstGeom prst="rect">
                          <a:avLst/>
                        </a:prstGeom>
                        <a:solidFill>
                          <a:srgbClr val="FFFFFF"/>
                        </a:solidFill>
                        <a:ln w="9525">
                          <a:solidFill>
                            <a:sysClr val="window" lastClr="FFFFFF">
                              <a:lumMod val="100000"/>
                              <a:lumOff val="0"/>
                            </a:sysClr>
                          </a:solidFill>
                          <a:miter lim="800000"/>
                          <a:headEnd/>
                          <a:tailEnd/>
                        </a:ln>
                      </wps:spPr>
                      <wps:txbx>
                        <w:txbxContent>
                          <w:p w14:paraId="62D6CA79" w14:textId="77777777" w:rsidR="0049524F" w:rsidRDefault="0049524F" w:rsidP="0029604E">
                            <w:r>
                              <w:rPr>
                                <w:rFonts w:ascii="Helvetica" w:hAnsi="Helvetica" w:cs="Arial"/>
                                <w:i/>
                                <w:iCs/>
                                <w:noProof/>
                                <w:sz w:val="18"/>
                                <w:szCs w:val="18"/>
                                <w:bdr w:val="none" w:sz="0" w:space="0" w:color="auto" w:frame="1"/>
                                <w:lang w:eastAsia="ru-RU"/>
                              </w:rPr>
                              <w:drawing>
                                <wp:inline distT="0" distB="0" distL="0" distR="0" wp14:anchorId="5326772D" wp14:editId="05B6E061">
                                  <wp:extent cx="1162050" cy="868194"/>
                                  <wp:effectExtent l="19050" t="0" r="0" b="0"/>
                                  <wp:docPr id="55"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49"/>
                                          <a:stretch>
                                            <a:fillRect/>
                                          </a:stretch>
                                        </pic:blipFill>
                                        <pic:spPr>
                                          <a:xfrm>
                                            <a:off x="0" y="0"/>
                                            <a:ext cx="1162217" cy="86831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3B9B00" id="Textfeld 27" o:spid="_x0000_s1034" type="#_x0000_t202" style="position:absolute;left:0;text-align:left;margin-left:348.05pt;margin-top:5.8pt;width:100.6pt;height:76.3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" strokecolor="white">
                <v:textbox style="mso-fit-shape-to-text:t">
                  <w:txbxContent>
                    <w:p w14:paraId="62D6CA79" w14:textId="77777777" w:rsidR="0049524F" w:rsidRDefault="0049524F" w:rsidP="0029604E">
                      <w:r>
                        <w:rPr>
                          <w:rFonts w:ascii="Helvetica" w:hAnsi="Helvetica" w:cs="Arial"/>
                          <w:i/>
                          <w:iCs/>
                          <w:noProof/>
                          <w:sz w:val="18"/>
                          <w:szCs w:val="18"/>
                          <w:bdr w:val="none" w:sz="0" w:space="0" w:color="auto" w:frame="1"/>
                          <w:lang w:eastAsia="ru-RU"/>
                        </w:rPr>
                        <w:drawing>
                          <wp:inline distT="0" distB="0" distL="0" distR="0" wp14:anchorId="5326772D" wp14:editId="05B6E061">
                            <wp:extent cx="1162050" cy="868194"/>
                            <wp:effectExtent l="19050" t="0" r="0" b="0"/>
                            <wp:docPr id="55" name="Grafik 3" descr="W320A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20A_Structure.jpg"/>
                                    <pic:cNvPicPr/>
                                  </pic:nvPicPr>
                                  <pic:blipFill>
                                    <a:blip r:embed="rId49"/>
                                    <a:stretch>
                                      <a:fillRect/>
                                    </a:stretch>
                                  </pic:blipFill>
                                  <pic:spPr>
                                    <a:xfrm>
                                      <a:off x="0" y="0"/>
                                      <a:ext cx="1162217" cy="868319"/>
                                    </a:xfrm>
                                    <a:prstGeom prst="rect">
                                      <a:avLst/>
                                    </a:prstGeom>
                                  </pic:spPr>
                                </pic:pic>
                              </a:graphicData>
                            </a:graphic>
                          </wp:inline>
                        </w:drawing>
                      </w:r>
                    </w:p>
                  </w:txbxContent>
                </v:textbox>
              </v:shape>
            </w:pict>
          </mc:Fallback>
        </mc:AlternateContent>
      </w:r>
      <w:r w:rsidR="000220E6" w:rsidRPr="000651B6">
        <w:rPr>
          <w:rFonts w:ascii="Helvetica" w:hAnsi="Helvetica"/>
          <w:i/>
          <w:snapToGrid w:val="0"/>
          <w:color w:val="00000A"/>
          <w:sz w:val="18"/>
          <w:szCs w:val="18"/>
        </w:rPr>
        <w:t>Особенно равномерное распределение давления благодаря идеальному</w:t>
      </w:r>
    </w:p>
    <w:p w14:paraId="28D4F9A8" w14:textId="77777777" w:rsidR="0029604E" w:rsidRPr="000651B6" w:rsidRDefault="0029604E" w:rsidP="0029604E">
      <w:pPr>
        <w:widowControl/>
        <w:suppressAutoHyphens/>
        <w:wordWrap/>
        <w:autoSpaceDE/>
        <w:autoSpaceDN/>
        <w:ind w:left="645"/>
        <w:contextualSpacing/>
        <w:jc w:val="left"/>
        <w:rPr>
          <w:rFonts w:ascii="Helvetica" w:eastAsia="Times New Roman" w:hAnsi="Helvetica" w:cs="Helvetica"/>
          <w:i/>
          <w:snapToGrid w:val="0"/>
          <w:color w:val="00000A"/>
          <w:kern w:val="0"/>
          <w:sz w:val="18"/>
          <w:szCs w:val="18"/>
        </w:rPr>
      </w:pPr>
      <w:r w:rsidRPr="000651B6">
        <w:rPr>
          <w:rFonts w:ascii="Helvetica" w:hAnsi="Helvetica"/>
          <w:i/>
          <w:snapToGrid w:val="0"/>
          <w:color w:val="00000A"/>
          <w:sz w:val="18"/>
          <w:szCs w:val="18"/>
        </w:rPr>
        <w:t>пятну контакта.</w:t>
      </w:r>
    </w:p>
    <w:p w14:paraId="0D7A78BA" w14:textId="77777777" w:rsidR="0029604E" w:rsidRPr="000651B6" w:rsidRDefault="0029604E" w:rsidP="00AF2775">
      <w:pPr>
        <w:widowControl/>
        <w:numPr>
          <w:ilvl w:val="0"/>
          <w:numId w:val="4"/>
        </w:numPr>
        <w:suppressAutoHyphens/>
        <w:wordWrap/>
        <w:autoSpaceDE/>
        <w:autoSpaceDN/>
        <w:ind w:left="645"/>
        <w:jc w:val="left"/>
        <w:rPr>
          <w:rFonts w:ascii="Helvetica" w:eastAsia="Times New Roman" w:hAnsi="Helvetica" w:cs="Helvetica"/>
          <w:i/>
          <w:snapToGrid w:val="0"/>
          <w:color w:val="00000A"/>
          <w:kern w:val="0"/>
          <w:sz w:val="18"/>
          <w:szCs w:val="18"/>
        </w:rPr>
      </w:pPr>
      <w:r w:rsidRPr="000651B6">
        <w:rPr>
          <w:rFonts w:ascii="Helvetica" w:hAnsi="Helvetica"/>
          <w:i/>
          <w:snapToGrid w:val="0"/>
          <w:color w:val="00000A"/>
          <w:sz w:val="18"/>
          <w:szCs w:val="18"/>
        </w:rPr>
        <w:t>Превосходная устойчивость движения, в особенности у</w:t>
      </w:r>
    </w:p>
    <w:p w14:paraId="2E76311E" w14:textId="77777777" w:rsidR="0029604E" w:rsidRPr="000651B6" w:rsidRDefault="0029604E" w:rsidP="0029604E">
      <w:pPr>
        <w:widowControl/>
        <w:suppressAutoHyphens/>
        <w:wordWrap/>
        <w:autoSpaceDE/>
        <w:autoSpaceDN/>
        <w:ind w:left="645"/>
        <w:jc w:val="left"/>
        <w:rPr>
          <w:rFonts w:ascii="Helvetica" w:eastAsia="Times New Roman" w:hAnsi="Helvetica" w:cs="Helvetica"/>
          <w:i/>
          <w:snapToGrid w:val="0"/>
          <w:color w:val="00000A"/>
          <w:kern w:val="0"/>
          <w:sz w:val="18"/>
          <w:szCs w:val="18"/>
        </w:rPr>
      </w:pPr>
      <w:r w:rsidRPr="000651B6">
        <w:rPr>
          <w:rFonts w:ascii="Helvetica" w:hAnsi="Helvetica"/>
          <w:i/>
          <w:snapToGrid w:val="0"/>
          <w:color w:val="00000A"/>
          <w:sz w:val="18"/>
          <w:szCs w:val="18"/>
        </w:rPr>
        <w:t>мощных и тяжелых автомобилей.</w:t>
      </w:r>
    </w:p>
    <w:p w14:paraId="0747128F" w14:textId="77777777" w:rsidR="0029604E" w:rsidRPr="000651B6" w:rsidRDefault="0029604E" w:rsidP="00AF2775">
      <w:pPr>
        <w:widowControl/>
        <w:numPr>
          <w:ilvl w:val="0"/>
          <w:numId w:val="4"/>
        </w:numPr>
        <w:suppressAutoHyphens/>
        <w:wordWrap/>
        <w:autoSpaceDE/>
        <w:autoSpaceDN/>
        <w:ind w:left="645" w:right="83"/>
        <w:jc w:val="left"/>
        <w:rPr>
          <w:rFonts w:ascii="Helvetica" w:eastAsia="Calibri" w:hAnsi="Helvetica" w:cs="Helvetica"/>
          <w:bCs/>
          <w:i/>
          <w:color w:val="00000A"/>
          <w:kern w:val="0"/>
          <w:sz w:val="18"/>
          <w:szCs w:val="18"/>
        </w:rPr>
      </w:pPr>
      <w:r w:rsidRPr="000651B6">
        <w:rPr>
          <w:rFonts w:ascii="Helvetica" w:hAnsi="Helvetica"/>
          <w:bCs/>
          <w:i/>
          <w:color w:val="00000A"/>
          <w:sz w:val="18"/>
          <w:szCs w:val="18"/>
        </w:rPr>
        <w:t>Поставляется в различных размерностях, в частности</w:t>
      </w:r>
    </w:p>
    <w:p w14:paraId="4C9FB670" w14:textId="77777777" w:rsidR="0029604E" w:rsidRPr="000651B6" w:rsidRDefault="0029604E" w:rsidP="0029604E">
      <w:pPr>
        <w:widowControl/>
        <w:suppressAutoHyphens/>
        <w:wordWrap/>
        <w:autoSpaceDE/>
        <w:autoSpaceDN/>
        <w:ind w:left="645" w:right="83"/>
        <w:contextualSpacing/>
        <w:jc w:val="left"/>
        <w:rPr>
          <w:rFonts w:ascii="Helvetica" w:eastAsia="Calibri" w:hAnsi="Helvetica" w:cs="Helvetica"/>
          <w:bCs/>
          <w:i/>
          <w:color w:val="00000A"/>
          <w:kern w:val="0"/>
          <w:sz w:val="18"/>
          <w:szCs w:val="18"/>
        </w:rPr>
      </w:pPr>
      <w:r w:rsidRPr="000651B6">
        <w:rPr>
          <w:rFonts w:ascii="Helvetica" w:hAnsi="Helvetica"/>
          <w:bCs/>
          <w:i/>
          <w:color w:val="00000A"/>
          <w:sz w:val="18"/>
          <w:szCs w:val="18"/>
        </w:rPr>
        <w:t>с учетом требований современных кроссоверов</w:t>
      </w:r>
    </w:p>
    <w:p w14:paraId="2626D343" w14:textId="77777777" w:rsidR="0029604E" w:rsidRPr="000651B6" w:rsidRDefault="0029604E" w:rsidP="0029604E">
      <w:pPr>
        <w:widowControl/>
        <w:suppressAutoHyphens/>
        <w:wordWrap/>
        <w:autoSpaceDE/>
        <w:autoSpaceDN/>
        <w:ind w:left="645" w:right="83"/>
        <w:contextualSpacing/>
        <w:jc w:val="left"/>
        <w:rPr>
          <w:rFonts w:ascii="Helvetica" w:eastAsia="Calibri" w:hAnsi="Helvetica" w:cs="Helvetica"/>
          <w:bCs/>
          <w:i/>
          <w:color w:val="00000A"/>
          <w:kern w:val="0"/>
          <w:sz w:val="18"/>
          <w:szCs w:val="18"/>
        </w:rPr>
      </w:pPr>
      <w:r w:rsidRPr="000651B6">
        <w:rPr>
          <w:rFonts w:ascii="Helvetica" w:hAnsi="Helvetica"/>
          <w:bCs/>
          <w:i/>
          <w:color w:val="00000A"/>
          <w:sz w:val="18"/>
          <w:szCs w:val="18"/>
        </w:rPr>
        <w:t>в профиле i*cept evo² SUV.</w:t>
      </w:r>
    </w:p>
    <w:p w14:paraId="3A836C62" w14:textId="77777777" w:rsidR="0029604E" w:rsidRPr="00482604" w:rsidRDefault="0029604E" w:rsidP="0029604E">
      <w:pPr>
        <w:widowControl/>
        <w:suppressAutoHyphens/>
        <w:wordWrap/>
        <w:autoSpaceDE/>
        <w:autoSpaceDN/>
        <w:ind w:left="645" w:right="83"/>
        <w:jc w:val="left"/>
        <w:rPr>
          <w:rFonts w:ascii="Times New Roman" w:eastAsia="Calibri"/>
          <w:bCs/>
          <w:i/>
          <w:color w:val="00000A"/>
          <w:kern w:val="0"/>
          <w:sz w:val="21"/>
          <w:szCs w:val="21"/>
          <w:lang w:eastAsia="de-DE" w:bidi="en-GB"/>
        </w:rPr>
      </w:pPr>
    </w:p>
    <w:p w14:paraId="5EE1CA89" w14:textId="77777777" w:rsidR="0029604E" w:rsidRPr="00482604" w:rsidRDefault="0029604E" w:rsidP="0029604E">
      <w:pPr>
        <w:widowControl/>
        <w:suppressAutoHyphens/>
        <w:wordWrap/>
        <w:autoSpaceDE/>
        <w:autoSpaceDN/>
        <w:ind w:left="645" w:right="83"/>
        <w:jc w:val="left"/>
        <w:rPr>
          <w:rFonts w:ascii="Times New Roman" w:eastAsia="Calibri"/>
          <w:bCs/>
          <w:i/>
          <w:color w:val="00000A"/>
          <w:kern w:val="0"/>
          <w:sz w:val="21"/>
          <w:szCs w:val="21"/>
          <w:lang w:eastAsia="de-DE" w:bidi="en-GB"/>
        </w:rPr>
      </w:pPr>
    </w:p>
    <w:p w14:paraId="1723C8EE" w14:textId="77777777" w:rsidR="000A4308" w:rsidRPr="000651B6" w:rsidRDefault="000A4308" w:rsidP="000A4308">
      <w:pPr>
        <w:widowControl/>
        <w:adjustRightInd w:val="0"/>
        <w:spacing w:line="276" w:lineRule="auto"/>
        <w:jc w:val="center"/>
        <w:rPr>
          <w:rFonts w:ascii="Times New Roman"/>
          <w:sz w:val="21"/>
          <w:szCs w:val="21"/>
        </w:rPr>
      </w:pPr>
      <w:r w:rsidRPr="000651B6">
        <w:rPr>
          <w:rFonts w:ascii="Times New Roman"/>
          <w:sz w:val="21"/>
          <w:szCs w:val="21"/>
        </w:rPr>
        <w:t>###</w:t>
      </w:r>
    </w:p>
    <w:p w14:paraId="20568055" w14:textId="77777777" w:rsidR="001566E8" w:rsidRPr="00482604" w:rsidRDefault="001566E8" w:rsidP="001566E8">
      <w:pPr>
        <w:jc w:val="center"/>
        <w:rPr>
          <w:color w:val="FF6600"/>
          <w:sz w:val="2"/>
          <w:szCs w:val="2"/>
        </w:rPr>
      </w:pPr>
    </w:p>
    <w:p w14:paraId="31860AA8" w14:textId="77777777" w:rsidR="001566E8" w:rsidRPr="00482604" w:rsidRDefault="001566E8" w:rsidP="001566E8">
      <w:pPr>
        <w:framePr w:wrap="none" w:vAnchor="page" w:hAnchor="page" w:x="566" w:y="300"/>
        <w:rPr>
          <w:color w:val="FF6600"/>
          <w:sz w:val="2"/>
          <w:szCs w:val="2"/>
        </w:rPr>
      </w:pPr>
    </w:p>
    <w:p w14:paraId="67E1A2F2" w14:textId="093019A4" w:rsidR="00C76020" w:rsidRPr="0049524F" w:rsidRDefault="00382C79" w:rsidP="00537808">
      <w:pPr>
        <w:widowControl/>
        <w:wordWrap/>
        <w:autoSpaceDE/>
        <w:autoSpaceDN/>
        <w:jc w:val="left"/>
        <w:rPr>
          <w:rFonts w:ascii="Arial" w:hAnsi="Arial" w:cs="Arial"/>
          <w:b/>
          <w:bCs/>
          <w:snapToGrid w:val="0"/>
          <w:color w:val="FF6600"/>
          <w:kern w:val="18"/>
          <w:sz w:val="32"/>
          <w:szCs w:val="32"/>
        </w:rPr>
      </w:pPr>
      <w:r w:rsidRPr="000651B6">
        <w:br w:type="page"/>
      </w:r>
      <w:r w:rsidRPr="0049524F">
        <w:rPr>
          <w:rFonts w:ascii="Arial" w:hAnsi="Arial" w:cs="Arial"/>
          <w:b/>
          <w:bCs/>
          <w:snapToGrid w:val="0"/>
          <w:color w:val="FF6600"/>
          <w:sz w:val="32"/>
          <w:szCs w:val="32"/>
        </w:rPr>
        <w:lastRenderedPageBreak/>
        <w:t xml:space="preserve">Winter i*cept RS²: «Самые экологичные шины по версии Auto Bild 2015» получили в 2016 году оценку «достойны высочайшей рекомендации» от газеты Auto Zeitung   </w:t>
      </w:r>
    </w:p>
    <w:p w14:paraId="5634FC8C" w14:textId="77777777" w:rsidR="00F508CC" w:rsidRPr="00482604" w:rsidRDefault="00F508CC" w:rsidP="00F508CC">
      <w:pPr>
        <w:pStyle w:val="StandardWeb"/>
        <w:snapToGrid w:val="0"/>
        <w:spacing w:line="276" w:lineRule="auto"/>
        <w:rPr>
          <w:rFonts w:ascii="Times New Roman" w:eastAsia="Malgun Gothic"/>
          <w:b/>
          <w:bCs/>
          <w:iCs/>
          <w:sz w:val="21"/>
          <w:szCs w:val="21"/>
        </w:rPr>
      </w:pPr>
    </w:p>
    <w:p w14:paraId="49C97082" w14:textId="0AE64F7A" w:rsidR="00C76020" w:rsidRPr="000651B6" w:rsidRDefault="00C76020" w:rsidP="00C76020">
      <w:pPr>
        <w:snapToGrid w:val="0"/>
        <w:spacing w:line="276" w:lineRule="auto"/>
        <w:rPr>
          <w:rFonts w:ascii="Times New Roman" w:eastAsia="Malgun Gothic"/>
          <w:b/>
          <w:bCs/>
          <w:iCs/>
          <w:sz w:val="22"/>
          <w:szCs w:val="22"/>
        </w:rPr>
      </w:pPr>
      <w:r w:rsidRPr="000651B6">
        <w:rPr>
          <w:rFonts w:ascii="Times New Roman"/>
          <w:b/>
          <w:bCs/>
          <w:iCs/>
          <w:sz w:val="22"/>
          <w:szCs w:val="22"/>
        </w:rPr>
        <w:t>«Самые экологичные по версии Auto Bild 2015» шины Winter i*cept RS² «достойны высочайшей рекомендации», по мнению экспертов автомобильного журнала Auto Zeitung, которые протестировали зимние шины.  В размерности 205/55 R16 специальная шина Hankook для автомобилей широкого спектра от малолитражек до среднего класса впечатляет своими динамическими показателями на снегу и отличным соотношением цены и качества. Прежде это отметил журнал Auto Bild: Winter i*cept RS² отличается надежностью и экономичностью благодаря сокращению расхода топлива в связи с низким сопротивлением качению. Зимняя шина Winter i*cept RS² показала лучшие результаты среди 50 конкурентов по критери</w:t>
      </w:r>
      <w:r w:rsidR="00A31F7F">
        <w:rPr>
          <w:rFonts w:ascii="Times New Roman"/>
          <w:b/>
          <w:bCs/>
          <w:iCs/>
          <w:sz w:val="22"/>
          <w:szCs w:val="22"/>
        </w:rPr>
        <w:t>я</w:t>
      </w:r>
      <w:r w:rsidRPr="000651B6">
        <w:rPr>
          <w:rFonts w:ascii="Times New Roman"/>
          <w:b/>
          <w:bCs/>
          <w:iCs/>
          <w:sz w:val="22"/>
          <w:szCs w:val="22"/>
        </w:rPr>
        <w:t xml:space="preserve">м обеспечения безопасности во влажных, снежных и сухих условиях. </w:t>
      </w:r>
    </w:p>
    <w:p w14:paraId="4FEE0969" w14:textId="77777777" w:rsidR="00AA790D" w:rsidRPr="00482604" w:rsidRDefault="00AA790D" w:rsidP="00C76020">
      <w:pPr>
        <w:snapToGrid w:val="0"/>
        <w:spacing w:line="276" w:lineRule="auto"/>
        <w:rPr>
          <w:rFonts w:ascii="Times New Roman" w:eastAsia="Malgun Gothic"/>
          <w:b/>
          <w:bCs/>
          <w:i/>
          <w:iCs/>
          <w:sz w:val="22"/>
          <w:szCs w:val="22"/>
        </w:rPr>
      </w:pPr>
    </w:p>
    <w:p w14:paraId="79EBE758" w14:textId="77777777" w:rsidR="00C76020" w:rsidRPr="000651B6" w:rsidRDefault="00AA790D" w:rsidP="00C76020">
      <w:pPr>
        <w:snapToGrid w:val="0"/>
        <w:spacing w:line="276" w:lineRule="auto"/>
        <w:rPr>
          <w:rFonts w:ascii="Times New Roman" w:eastAsia="Malgun Gothic"/>
          <w:bCs/>
          <w:iCs/>
          <w:sz w:val="21"/>
          <w:szCs w:val="21"/>
        </w:rPr>
      </w:pPr>
      <w:r w:rsidRPr="000651B6">
        <w:rPr>
          <w:rFonts w:ascii="Times New Roman"/>
          <w:bCs/>
          <w:iCs/>
          <w:sz w:val="21"/>
          <w:szCs w:val="21"/>
        </w:rPr>
        <w:t>Наряду с необходимыми в холодное время года характеристиками по всем важным критериям обеспечения безопасности, текущее поколение зимних шин премиум-класса Hankook отличается высокой экономичностью. Эти подтверждено оценкой «достойны высочайшей рекомендации» журнала Auto Zeitung (Auto Zeitung 21/16 13 «Профили шин различных марок, протестированных на VW Golf, размерность 205/55 R 16»).</w:t>
      </w:r>
    </w:p>
    <w:p w14:paraId="6A1711E1" w14:textId="77777777" w:rsidR="00C76020" w:rsidRPr="000651B6" w:rsidRDefault="00C76020" w:rsidP="00C76020">
      <w:pPr>
        <w:snapToGrid w:val="0"/>
        <w:spacing w:line="276" w:lineRule="auto"/>
        <w:rPr>
          <w:rFonts w:ascii="Times New Roman" w:eastAsia="Malgun Gothic"/>
          <w:bCs/>
          <w:iCs/>
          <w:sz w:val="21"/>
          <w:szCs w:val="21"/>
        </w:rPr>
      </w:pPr>
      <w:r w:rsidRPr="000651B6">
        <w:rPr>
          <w:rFonts w:ascii="Times New Roman"/>
          <w:bCs/>
          <w:iCs/>
          <w:sz w:val="21"/>
          <w:szCs w:val="21"/>
        </w:rPr>
        <w:t>Шина Hankook Winter i*cept RS</w:t>
      </w:r>
      <w:r w:rsidRPr="000651B6">
        <w:rPr>
          <w:rFonts w:ascii="Times New Roman"/>
          <w:bCs/>
          <w:iCs/>
          <w:sz w:val="21"/>
          <w:szCs w:val="21"/>
          <w:vertAlign w:val="superscript"/>
        </w:rPr>
        <w:t>2</w:t>
      </w:r>
      <w:r w:rsidRPr="000651B6">
        <w:rPr>
          <w:rFonts w:ascii="Times New Roman"/>
          <w:bCs/>
          <w:iCs/>
          <w:sz w:val="21"/>
          <w:szCs w:val="21"/>
        </w:rPr>
        <w:t>, названная «Eco-Meister 2015» («Чемпион по экологичности 2015») по версии журнала Auto Bild (выпуск Auto Bild № 40 от 2 октября 2015 года, 50 профилей шин всех марок, протестированных на VW Polo, размерность 185/60 R 15 T), вновь обошла своих конкурентов по части экологичности.</w:t>
      </w:r>
    </w:p>
    <w:p w14:paraId="1215C8C5" w14:textId="77777777" w:rsidR="00C76020" w:rsidRPr="00482604" w:rsidRDefault="00C76020" w:rsidP="00C76020">
      <w:pPr>
        <w:snapToGrid w:val="0"/>
        <w:spacing w:line="276" w:lineRule="auto"/>
        <w:rPr>
          <w:rFonts w:ascii="Times New Roman" w:eastAsia="Malgun Gothic"/>
          <w:bCs/>
          <w:iCs/>
          <w:sz w:val="21"/>
          <w:szCs w:val="21"/>
        </w:rPr>
      </w:pPr>
    </w:p>
    <w:p w14:paraId="68C3F3D9" w14:textId="77777777" w:rsidR="00C76020" w:rsidRPr="000651B6" w:rsidRDefault="00C76020" w:rsidP="00C76020">
      <w:pPr>
        <w:snapToGrid w:val="0"/>
        <w:spacing w:line="276" w:lineRule="auto"/>
        <w:rPr>
          <w:rFonts w:ascii="Times New Roman" w:eastAsia="Malgun Gothic"/>
          <w:bCs/>
          <w:iCs/>
          <w:sz w:val="21"/>
          <w:szCs w:val="21"/>
        </w:rPr>
      </w:pPr>
      <w:r w:rsidRPr="000651B6">
        <w:rPr>
          <w:rFonts w:ascii="Times New Roman"/>
          <w:bCs/>
          <w:iCs/>
          <w:sz w:val="21"/>
          <w:szCs w:val="21"/>
        </w:rPr>
        <w:t>«Факторы топливной эффективности и ресурсосбережения приобретают все большее значение также и при продаже шин», — поясняет Тони Ли, директор Hankook по маркетингу и продажам в Европе. «Наша новая зимняя шина демонстрирует, что современные эффективные зимние шины могут отвечать требованиям потребителей в части экологичности и совместимости с окружающей средой. В этой связи мы очень рады результатам независимого теста и присуждению соответствующей награды нашей зимней шине Hankook Winter i*cept RS²».</w:t>
      </w:r>
    </w:p>
    <w:p w14:paraId="406EB435" w14:textId="77777777" w:rsidR="00C76020" w:rsidRPr="00482604" w:rsidRDefault="00C76020" w:rsidP="00C76020">
      <w:pPr>
        <w:snapToGrid w:val="0"/>
        <w:spacing w:line="276" w:lineRule="auto"/>
        <w:rPr>
          <w:rFonts w:ascii="Times New Roman" w:eastAsia="Malgun Gothic"/>
          <w:bCs/>
          <w:iCs/>
          <w:sz w:val="21"/>
          <w:szCs w:val="21"/>
        </w:rPr>
      </w:pPr>
    </w:p>
    <w:p w14:paraId="72043010" w14:textId="77777777" w:rsidR="00C76020" w:rsidRPr="000651B6" w:rsidRDefault="00C76020" w:rsidP="00C76020">
      <w:pPr>
        <w:shd w:val="clear" w:color="auto" w:fill="FFFFFF"/>
        <w:spacing w:line="276" w:lineRule="auto"/>
        <w:textAlignment w:val="top"/>
        <w:rPr>
          <w:rFonts w:ascii="Times New Roman" w:eastAsia="Malgun Gothic"/>
          <w:bCs/>
          <w:iCs/>
          <w:sz w:val="21"/>
          <w:szCs w:val="21"/>
        </w:rPr>
      </w:pPr>
      <w:r w:rsidRPr="000651B6">
        <w:rPr>
          <w:rFonts w:ascii="Times New Roman"/>
          <w:sz w:val="21"/>
          <w:szCs w:val="21"/>
        </w:rPr>
        <w:t xml:space="preserve">Шина Hankook Winter </w:t>
      </w:r>
      <w:r w:rsidRPr="000651B6">
        <w:rPr>
          <w:rFonts w:ascii="Times New Roman"/>
          <w:bCs/>
          <w:iCs/>
          <w:sz w:val="21"/>
          <w:szCs w:val="21"/>
        </w:rPr>
        <w:t>i*cept RS</w:t>
      </w:r>
      <w:r w:rsidRPr="000651B6">
        <w:rPr>
          <w:rFonts w:ascii="Times New Roman"/>
          <w:bCs/>
          <w:iCs/>
          <w:sz w:val="21"/>
          <w:szCs w:val="21"/>
          <w:vertAlign w:val="superscript"/>
        </w:rPr>
        <w:t>2</w:t>
      </w:r>
      <w:r w:rsidRPr="000651B6">
        <w:rPr>
          <w:rFonts w:ascii="Times New Roman"/>
          <w:bCs/>
          <w:iCs/>
          <w:sz w:val="21"/>
          <w:szCs w:val="21"/>
        </w:rPr>
        <w:t xml:space="preserve"> была спроектирована с целью обеспечения максимально стабильных свойств в любых зимних условиях, характерных для холодного времени года в Западной и Центральной Европе. Она снабжена протектором из высокодисперсной нанокремниевой смеси в сочетании с новым бутадиен-стирольным каучуком. Эта смесь позволяет сохранить эластичность протектора при низких температурах. Получаемая в итоге максимальная площадь пятна контакта шины с основанием обеспечивает превосходные показатели тяги и торможения, в особенности при довольно низких демисезонных температурах и на влажных дорожных покрытиях. Повышенный приемный объем профиля шины Hankook с технологией Aqua Slant и направленным рисунком протектора в том числе обусловлен особенно эффективным взаимодействием продольного и поперечного профилирования протектора. Он в высшей степени эффективно позволяет выталкивать воду и слякоть.</w:t>
      </w:r>
    </w:p>
    <w:p w14:paraId="25B4DBB6" w14:textId="77777777" w:rsidR="00C76020" w:rsidRPr="00482604" w:rsidRDefault="00C76020" w:rsidP="00C76020">
      <w:pPr>
        <w:snapToGrid w:val="0"/>
        <w:spacing w:line="276" w:lineRule="auto"/>
        <w:rPr>
          <w:rFonts w:ascii="Times New Roman" w:eastAsia="Malgun Gothic"/>
          <w:bCs/>
          <w:iCs/>
          <w:sz w:val="21"/>
          <w:szCs w:val="21"/>
        </w:rPr>
      </w:pPr>
    </w:p>
    <w:p w14:paraId="265D9F5F" w14:textId="77777777" w:rsidR="00C76020" w:rsidRPr="000651B6" w:rsidRDefault="00C76020" w:rsidP="00C76020">
      <w:pPr>
        <w:shd w:val="clear" w:color="auto" w:fill="FFFFFF"/>
        <w:spacing w:line="276" w:lineRule="auto"/>
        <w:textAlignment w:val="top"/>
        <w:rPr>
          <w:rFonts w:ascii="Times New Roman" w:eastAsia="Malgun Gothic"/>
          <w:bCs/>
          <w:iCs/>
          <w:sz w:val="21"/>
          <w:szCs w:val="21"/>
        </w:rPr>
      </w:pPr>
      <w:r w:rsidRPr="000651B6">
        <w:rPr>
          <w:rFonts w:ascii="Times New Roman"/>
          <w:sz w:val="21"/>
          <w:szCs w:val="21"/>
        </w:rPr>
        <w:t xml:space="preserve">Количество блоков V-образного профиля в шине Hankook Winter </w:t>
      </w:r>
      <w:r w:rsidRPr="000651B6">
        <w:rPr>
          <w:rFonts w:ascii="Times New Roman"/>
          <w:bCs/>
          <w:iCs/>
          <w:sz w:val="21"/>
          <w:szCs w:val="21"/>
        </w:rPr>
        <w:t>i*cept RS</w:t>
      </w:r>
      <w:r w:rsidRPr="000651B6">
        <w:rPr>
          <w:rFonts w:ascii="Times New Roman"/>
          <w:bCs/>
          <w:iCs/>
          <w:sz w:val="21"/>
          <w:szCs w:val="21"/>
          <w:vertAlign w:val="superscript"/>
        </w:rPr>
        <w:t xml:space="preserve">2 </w:t>
      </w:r>
      <w:r w:rsidRPr="000651B6">
        <w:rPr>
          <w:rFonts w:ascii="Times New Roman"/>
          <w:sz w:val="21"/>
          <w:szCs w:val="21"/>
        </w:rPr>
        <w:t>с направленным рисунком протектора было</w:t>
      </w:r>
      <w:r w:rsidRPr="000651B6">
        <w:rPr>
          <w:rFonts w:ascii="Times New Roman"/>
          <w:bCs/>
          <w:iCs/>
          <w:sz w:val="21"/>
          <w:szCs w:val="21"/>
        </w:rPr>
        <w:t xml:space="preserve"> увеличено более чем на 28 % по сравнению с предшествующей версией. В сочетании с удлиненными кромками блоков это способствовало улучшению тяги на заснеженной поверхности. </w:t>
      </w:r>
      <w:r w:rsidRPr="000651B6">
        <w:rPr>
          <w:rFonts w:ascii="Times New Roman"/>
          <w:bCs/>
          <w:iCs/>
          <w:sz w:val="21"/>
          <w:szCs w:val="21"/>
        </w:rPr>
        <w:lastRenderedPageBreak/>
        <w:t xml:space="preserve">Специальные ламели в форме ледоруба и трехмерные кромки блоков в виде когтя улучшают характеристики прохождения поворотов и тяги на заснеженных дорогах. Кроме того, трехмерные ламели, нанесенные по всей ширине протектора, оптимизируют показатели тяги и торможения на гладких основаниях. Более того, они повышают как стабильность движения, так и </w:t>
      </w:r>
    </w:p>
    <w:p w14:paraId="70B7D993" w14:textId="77777777" w:rsidR="00C76020" w:rsidRPr="00482604" w:rsidRDefault="00C76020" w:rsidP="00C76020">
      <w:pPr>
        <w:shd w:val="clear" w:color="auto" w:fill="FFFFFF"/>
        <w:spacing w:line="276" w:lineRule="auto"/>
        <w:textAlignment w:val="top"/>
        <w:rPr>
          <w:rFonts w:ascii="Times New Roman" w:eastAsia="Malgun Gothic"/>
          <w:bCs/>
          <w:iCs/>
          <w:sz w:val="21"/>
          <w:szCs w:val="21"/>
        </w:rPr>
      </w:pPr>
    </w:p>
    <w:p w14:paraId="5822C2FA" w14:textId="77777777" w:rsidR="00AA790D" w:rsidRPr="00482604" w:rsidRDefault="00AA790D" w:rsidP="00C76020">
      <w:pPr>
        <w:shd w:val="clear" w:color="auto" w:fill="FFFFFF"/>
        <w:spacing w:line="276" w:lineRule="auto"/>
        <w:textAlignment w:val="top"/>
        <w:rPr>
          <w:rFonts w:ascii="Times New Roman" w:eastAsia="Malgun Gothic"/>
          <w:bCs/>
          <w:iCs/>
          <w:sz w:val="21"/>
          <w:szCs w:val="21"/>
        </w:rPr>
      </w:pPr>
    </w:p>
    <w:p w14:paraId="489EE449" w14:textId="77777777" w:rsidR="00C76020" w:rsidRPr="000651B6" w:rsidRDefault="00C76020" w:rsidP="00C76020">
      <w:pPr>
        <w:shd w:val="clear" w:color="auto" w:fill="FFFFFF"/>
        <w:spacing w:line="276" w:lineRule="auto"/>
        <w:textAlignment w:val="top"/>
        <w:rPr>
          <w:rFonts w:ascii="Times New Roman" w:eastAsia="Malgun Gothic"/>
          <w:bCs/>
          <w:iCs/>
          <w:sz w:val="21"/>
          <w:szCs w:val="21"/>
        </w:rPr>
      </w:pPr>
      <w:r w:rsidRPr="000651B6">
        <w:rPr>
          <w:rFonts w:ascii="Times New Roman"/>
          <w:bCs/>
          <w:iCs/>
          <w:sz w:val="21"/>
          <w:szCs w:val="21"/>
        </w:rPr>
        <w:t>курсовую устойчивость в любых дорожных условиях, характерных для зимнего времени года, за счет того, что они способствуют оптимизации общих эксплуатационных свойств вследствие максимального эффекта кромок и сведения к минимуму внутренних движений блоков, что также положительно влияет на износ шины.</w:t>
      </w:r>
    </w:p>
    <w:p w14:paraId="12A89AD7" w14:textId="77777777" w:rsidR="00C76020" w:rsidRPr="00482604" w:rsidRDefault="00C76020" w:rsidP="00C76020">
      <w:pPr>
        <w:shd w:val="clear" w:color="auto" w:fill="FFFFFF"/>
        <w:spacing w:line="276" w:lineRule="auto"/>
        <w:textAlignment w:val="top"/>
        <w:rPr>
          <w:rFonts w:ascii="Times New Roman"/>
          <w:sz w:val="21"/>
          <w:szCs w:val="21"/>
        </w:rPr>
      </w:pPr>
    </w:p>
    <w:p w14:paraId="6948E72B" w14:textId="77777777" w:rsidR="00C76020" w:rsidRPr="000651B6" w:rsidRDefault="00C76020" w:rsidP="00C76020">
      <w:pPr>
        <w:shd w:val="clear" w:color="auto" w:fill="FFFFFF"/>
        <w:spacing w:line="276" w:lineRule="auto"/>
        <w:textAlignment w:val="top"/>
        <w:rPr>
          <w:rFonts w:ascii="Times New Roman" w:eastAsia="Malgun Gothic"/>
          <w:bCs/>
          <w:iCs/>
          <w:sz w:val="21"/>
          <w:szCs w:val="21"/>
        </w:rPr>
      </w:pPr>
      <w:r w:rsidRPr="000651B6">
        <w:rPr>
          <w:rFonts w:ascii="Times New Roman"/>
          <w:bCs/>
          <w:iCs/>
          <w:sz w:val="21"/>
          <w:szCs w:val="21"/>
        </w:rPr>
        <w:t>Оптимизированный контур шины гарантирует еще более равномерное распределение давления и увеличение пятна контакта на 5 % в шине Winter i*cept RS</w:t>
      </w:r>
      <w:r w:rsidRPr="000651B6">
        <w:rPr>
          <w:rFonts w:ascii="Times New Roman"/>
          <w:bCs/>
          <w:iCs/>
          <w:sz w:val="21"/>
          <w:szCs w:val="21"/>
          <w:vertAlign w:val="superscript"/>
        </w:rPr>
        <w:t xml:space="preserve">2 </w:t>
      </w:r>
      <w:r w:rsidRPr="000651B6">
        <w:rPr>
          <w:rFonts w:ascii="Times New Roman"/>
          <w:bCs/>
          <w:iCs/>
          <w:sz w:val="21"/>
          <w:szCs w:val="21"/>
        </w:rPr>
        <w:t>по сравнению с традиционной продукцией. Благодаря этому также улучшается торможение на мокрых и сухих дорогах. Усиленные зоны боковин и бортов шины улучшают маневренность, реакцию на поворот рулевого колеса и курсовую устойчивость также и на сухих дорожных покрытиях.</w:t>
      </w:r>
    </w:p>
    <w:p w14:paraId="2CD95E40" w14:textId="77777777" w:rsidR="00C76020" w:rsidRPr="00482604" w:rsidRDefault="00C76020" w:rsidP="00C76020">
      <w:pPr>
        <w:spacing w:line="276" w:lineRule="auto"/>
        <w:rPr>
          <w:rFonts w:ascii="Times New Roman"/>
          <w:sz w:val="21"/>
          <w:szCs w:val="21"/>
        </w:rPr>
      </w:pPr>
    </w:p>
    <w:p w14:paraId="2A0179DE" w14:textId="77777777" w:rsidR="00C76020" w:rsidRPr="000651B6" w:rsidRDefault="00C76020" w:rsidP="00C76020">
      <w:pPr>
        <w:snapToGrid w:val="0"/>
        <w:spacing w:line="276" w:lineRule="auto"/>
        <w:rPr>
          <w:rFonts w:ascii="Times New Roman" w:eastAsia="Malgun Gothic"/>
          <w:bCs/>
          <w:iCs/>
          <w:sz w:val="21"/>
          <w:szCs w:val="21"/>
        </w:rPr>
      </w:pPr>
      <w:r w:rsidRPr="000651B6">
        <w:rPr>
          <w:rFonts w:ascii="Times New Roman"/>
          <w:bCs/>
          <w:iCs/>
          <w:sz w:val="21"/>
          <w:szCs w:val="21"/>
        </w:rPr>
        <w:t>Шина Winter i*cept RS² предлагается для автомобилей широко диапазона, от городских и компактных авто среднего класса до комби-лимузинов и семейных микроавтобусов. Она была разработана специально для климатических условий, преобладающих в холодное время года в Средней и Западной Европе, и сегодня предлагается на рынке в 62 размерностях от 135/80 R 13 до 225/45 R 17 с индексами скорости T и H.</w:t>
      </w:r>
    </w:p>
    <w:p w14:paraId="15AD1178" w14:textId="77777777" w:rsidR="00C76020" w:rsidRPr="00482604" w:rsidRDefault="00C76020" w:rsidP="00C76020">
      <w:pPr>
        <w:snapToGrid w:val="0"/>
        <w:spacing w:line="276" w:lineRule="auto"/>
        <w:rPr>
          <w:rFonts w:ascii="Times New Roman" w:eastAsia="Malgun Gothic"/>
          <w:bCs/>
          <w:iCs/>
          <w:sz w:val="21"/>
          <w:szCs w:val="21"/>
        </w:rPr>
      </w:pPr>
    </w:p>
    <w:p w14:paraId="2B83D793" w14:textId="77777777" w:rsidR="0029604E" w:rsidRPr="000651B6" w:rsidRDefault="0029604E">
      <w:pPr>
        <w:widowControl/>
        <w:wordWrap/>
        <w:autoSpaceDE/>
        <w:autoSpaceDN/>
        <w:jc w:val="left"/>
        <w:rPr>
          <w:rFonts w:ascii="Helvetica" w:hAnsi="Helvetica" w:cs="Helvetica"/>
          <w:b/>
          <w:bCs/>
          <w:snapToGrid w:val="0"/>
          <w:color w:val="FF6600"/>
          <w:kern w:val="18"/>
          <w:sz w:val="32"/>
          <w:szCs w:val="32"/>
        </w:rPr>
      </w:pPr>
      <w:r w:rsidRPr="000651B6">
        <w:br w:type="page"/>
      </w:r>
    </w:p>
    <w:p w14:paraId="7BF1F7F8" w14:textId="1165D0D2" w:rsidR="00C76020" w:rsidRPr="0049524F" w:rsidRDefault="00C76020" w:rsidP="00C76020">
      <w:pPr>
        <w:adjustRightInd w:val="0"/>
        <w:snapToGrid w:val="0"/>
        <w:jc w:val="center"/>
        <w:outlineLvl w:val="0"/>
        <w:rPr>
          <w:rFonts w:ascii="Arial" w:hAnsi="Arial" w:cs="Arial"/>
          <w:b/>
          <w:bCs/>
          <w:snapToGrid w:val="0"/>
          <w:color w:val="FF6600"/>
          <w:kern w:val="18"/>
          <w:sz w:val="32"/>
          <w:szCs w:val="32"/>
          <w:vertAlign w:val="superscript"/>
        </w:rPr>
      </w:pPr>
      <w:r w:rsidRPr="0049524F">
        <w:rPr>
          <w:rFonts w:ascii="Arial" w:hAnsi="Arial" w:cs="Arial"/>
          <w:b/>
          <w:bCs/>
          <w:snapToGrid w:val="0"/>
          <w:color w:val="FF6600"/>
          <w:sz w:val="32"/>
          <w:szCs w:val="32"/>
        </w:rPr>
        <w:lastRenderedPageBreak/>
        <w:t>Технические характеристики шины Hankook Winter</w:t>
      </w:r>
      <w:r w:rsidR="0049524F">
        <w:rPr>
          <w:rFonts w:ascii="Arial" w:hAnsi="Arial" w:cs="Arial"/>
          <w:b/>
          <w:bCs/>
          <w:snapToGrid w:val="0"/>
          <w:color w:val="FF6600"/>
          <w:sz w:val="32"/>
          <w:szCs w:val="32"/>
          <w:lang w:val="de-DE"/>
        </w:rPr>
        <w:t> </w:t>
      </w:r>
      <w:r w:rsidRPr="0049524F">
        <w:rPr>
          <w:rFonts w:ascii="Arial" w:hAnsi="Arial" w:cs="Arial"/>
          <w:b/>
          <w:bCs/>
          <w:snapToGrid w:val="0"/>
          <w:color w:val="FF6600"/>
          <w:sz w:val="32"/>
          <w:szCs w:val="32"/>
        </w:rPr>
        <w:t>i*cept</w:t>
      </w:r>
      <w:r w:rsidR="0049524F">
        <w:rPr>
          <w:rFonts w:ascii="Arial" w:hAnsi="Arial" w:cs="Arial"/>
          <w:b/>
          <w:bCs/>
          <w:snapToGrid w:val="0"/>
          <w:color w:val="FF6600"/>
          <w:sz w:val="32"/>
          <w:szCs w:val="32"/>
          <w:lang w:val="de-DE"/>
        </w:rPr>
        <w:t> </w:t>
      </w:r>
      <w:r w:rsidRPr="0049524F">
        <w:rPr>
          <w:rFonts w:ascii="Arial" w:hAnsi="Arial" w:cs="Arial"/>
          <w:b/>
          <w:bCs/>
          <w:snapToGrid w:val="0"/>
          <w:color w:val="FF6600"/>
          <w:sz w:val="32"/>
          <w:szCs w:val="32"/>
        </w:rPr>
        <w:t>RS</w:t>
      </w:r>
      <w:r w:rsidRPr="0049524F">
        <w:rPr>
          <w:rFonts w:ascii="Arial" w:hAnsi="Arial" w:cs="Arial"/>
          <w:b/>
          <w:bCs/>
          <w:snapToGrid w:val="0"/>
          <w:color w:val="FF6600"/>
          <w:sz w:val="32"/>
          <w:szCs w:val="32"/>
          <w:vertAlign w:val="superscript"/>
        </w:rPr>
        <w:t>2</w:t>
      </w:r>
    </w:p>
    <w:p w14:paraId="0CC2CF92" w14:textId="77777777" w:rsidR="00C76020" w:rsidRPr="000651B6" w:rsidRDefault="00AA790D" w:rsidP="000A4308">
      <w:pPr>
        <w:adjustRightInd w:val="0"/>
        <w:snapToGrid w:val="0"/>
        <w:outlineLvl w:val="0"/>
        <w:rPr>
          <w:rFonts w:ascii="Helvetica" w:hAnsi="Helvetica" w:cs="Helvetica"/>
          <w:b/>
          <w:bCs/>
          <w:snapToGrid w:val="0"/>
          <w:color w:val="FF6600"/>
          <w:kern w:val="18"/>
          <w:sz w:val="32"/>
          <w:szCs w:val="32"/>
          <w:vertAlign w:val="superscript"/>
        </w:rPr>
      </w:pPr>
      <w:r w:rsidRPr="000651B6">
        <w:rPr>
          <w:rFonts w:ascii="Helvetica" w:hAnsi="Helvetica" w:cs="Helvetica"/>
          <w:b/>
          <w:bCs/>
          <w:noProof/>
          <w:color w:val="FF6600"/>
          <w:sz w:val="32"/>
          <w:szCs w:val="32"/>
          <w:vertAlign w:val="superscript"/>
          <w:lang w:eastAsia="ru-RU"/>
        </w:rPr>
        <w:drawing>
          <wp:anchor distT="0" distB="0" distL="114300" distR="114300" simplePos="0" relativeHeight="251634688" behindDoc="1" locked="0" layoutInCell="1" allowOverlap="1" wp14:anchorId="6536D675" wp14:editId="03CE4549">
            <wp:simplePos x="0" y="0"/>
            <wp:positionH relativeFrom="column">
              <wp:posOffset>4453890</wp:posOffset>
            </wp:positionH>
            <wp:positionV relativeFrom="paragraph">
              <wp:posOffset>133985</wp:posOffset>
            </wp:positionV>
            <wp:extent cx="1352550" cy="895350"/>
            <wp:effectExtent l="19050" t="0" r="0" b="0"/>
            <wp:wrapTight wrapText="bothSides">
              <wp:wrapPolygon edited="0">
                <wp:start x="-304" y="0"/>
                <wp:lineTo x="-304" y="21140"/>
                <wp:lineTo x="21600" y="21140"/>
                <wp:lineTo x="21600" y="0"/>
                <wp:lineTo x="-304" y="0"/>
              </wp:wrapPolygon>
            </wp:wrapTight>
            <wp:docPr id="63" name="Bild 3" descr="24_HDS compound_winter_ill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_HDS compound_winter_illust1"/>
                    <pic:cNvPicPr>
                      <a:picLocks noChangeAspect="1" noChangeArrowheads="1"/>
                    </pic:cNvPicPr>
                  </pic:nvPicPr>
                  <pic:blipFill>
                    <a:blip r:embed="rId50" cstate="print"/>
                    <a:srcRect/>
                    <a:stretch>
                      <a:fillRect/>
                    </a:stretch>
                  </pic:blipFill>
                  <pic:spPr bwMode="auto">
                    <a:xfrm>
                      <a:off x="0" y="0"/>
                      <a:ext cx="1352550" cy="895350"/>
                    </a:xfrm>
                    <a:prstGeom prst="rect">
                      <a:avLst/>
                    </a:prstGeom>
                    <a:noFill/>
                    <a:ln w="9525">
                      <a:noFill/>
                      <a:miter lim="800000"/>
                      <a:headEnd/>
                      <a:tailEnd/>
                    </a:ln>
                  </pic:spPr>
                </pic:pic>
              </a:graphicData>
            </a:graphic>
          </wp:anchor>
        </w:drawing>
      </w:r>
    </w:p>
    <w:p w14:paraId="28A1CBDD" w14:textId="77777777" w:rsidR="00C76020" w:rsidRPr="000651B6" w:rsidRDefault="00C76020" w:rsidP="00AF2775">
      <w:pPr>
        <w:pStyle w:val="bodytext"/>
        <w:numPr>
          <w:ilvl w:val="0"/>
          <w:numId w:val="8"/>
        </w:numPr>
        <w:spacing w:before="0" w:beforeAutospacing="0" w:after="0" w:afterAutospacing="0" w:line="270" w:lineRule="atLeast"/>
        <w:ind w:left="284" w:hanging="284"/>
        <w:textAlignment w:val="top"/>
        <w:rPr>
          <w:rFonts w:ascii="Helvetica" w:hAnsi="Helvetica"/>
          <w:sz w:val="18"/>
          <w:szCs w:val="21"/>
        </w:rPr>
      </w:pPr>
      <w:r w:rsidRPr="000651B6">
        <w:rPr>
          <w:rFonts w:ascii="Helvetica" w:hAnsi="Helvetica"/>
          <w:i/>
          <w:iCs/>
          <w:sz w:val="18"/>
          <w:szCs w:val="21"/>
          <w:bdr w:val="none" w:sz="0" w:space="0" w:color="auto" w:frame="1"/>
        </w:rPr>
        <w:t xml:space="preserve">Новая высокодисперсная нанокремниевая смесь для улучшения эксплуатационных характеристик в зимний период </w:t>
      </w:r>
    </w:p>
    <w:p w14:paraId="62169D1F" w14:textId="77777777" w:rsidR="00C76020" w:rsidRPr="000651B6" w:rsidRDefault="00C76020" w:rsidP="00AF2775">
      <w:pPr>
        <w:pStyle w:val="bodytext"/>
        <w:numPr>
          <w:ilvl w:val="0"/>
          <w:numId w:val="7"/>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0651B6">
        <w:rPr>
          <w:rFonts w:ascii="Helvetica" w:hAnsi="Helvetica"/>
          <w:iCs/>
          <w:color w:val="000000"/>
          <w:sz w:val="18"/>
          <w:szCs w:val="21"/>
          <w:bdr w:val="none" w:sz="0" w:space="0" w:color="auto" w:frame="1"/>
        </w:rPr>
        <w:t>Повышенная тяга на мокром покрытии, улучшенные динамические характеристики на льду и снегу.</w:t>
      </w:r>
    </w:p>
    <w:p w14:paraId="1896A52D" w14:textId="77777777" w:rsidR="00C76020" w:rsidRPr="000651B6" w:rsidRDefault="00C76020"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14:paraId="664B6CF0" w14:textId="77777777" w:rsidR="00C76020" w:rsidRPr="000651B6" w:rsidRDefault="00C76020"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p>
    <w:p w14:paraId="769F18DD" w14:textId="77777777" w:rsidR="00C76020" w:rsidRPr="000651B6" w:rsidRDefault="00AA790D" w:rsidP="00C76020">
      <w:pPr>
        <w:pStyle w:val="bodytext"/>
        <w:shd w:val="clear" w:color="auto" w:fill="FFFFFF"/>
        <w:spacing w:before="0" w:beforeAutospacing="0" w:after="0" w:afterAutospacing="0" w:line="270" w:lineRule="atLeast"/>
        <w:textAlignment w:val="top"/>
        <w:rPr>
          <w:rFonts w:ascii="Helvetica" w:hAnsi="Helvetica"/>
          <w:i/>
          <w:iCs/>
          <w:sz w:val="18"/>
          <w:szCs w:val="21"/>
          <w:bdr w:val="none" w:sz="0" w:space="0" w:color="auto" w:frame="1"/>
        </w:rPr>
      </w:pPr>
      <w:r w:rsidRPr="000651B6">
        <w:rPr>
          <w:rFonts w:ascii="Helvetica" w:hAnsi="Helvetica"/>
          <w:i/>
          <w:iCs/>
          <w:noProof/>
          <w:sz w:val="18"/>
          <w:szCs w:val="21"/>
          <w:lang w:eastAsia="ru-RU"/>
        </w:rPr>
        <w:drawing>
          <wp:anchor distT="0" distB="0" distL="114300" distR="114300" simplePos="0" relativeHeight="251636736" behindDoc="1" locked="0" layoutInCell="1" allowOverlap="1" wp14:anchorId="1B44C1E3" wp14:editId="37CED611">
            <wp:simplePos x="0" y="0"/>
            <wp:positionH relativeFrom="column">
              <wp:posOffset>4330065</wp:posOffset>
            </wp:positionH>
            <wp:positionV relativeFrom="paragraph">
              <wp:posOffset>100330</wp:posOffset>
            </wp:positionV>
            <wp:extent cx="1590675" cy="1047750"/>
            <wp:effectExtent l="19050" t="0" r="9525" b="0"/>
            <wp:wrapTight wrapText="bothSides">
              <wp:wrapPolygon edited="0">
                <wp:start x="-259" y="0"/>
                <wp:lineTo x="-259" y="21207"/>
                <wp:lineTo x="21729" y="21207"/>
                <wp:lineTo x="21729" y="0"/>
                <wp:lineTo x="-259" y="0"/>
              </wp:wrapPolygon>
            </wp:wrapTight>
            <wp:docPr id="62" name="Bild 4" descr="Aqua_slush_edge_gro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_slush_edge_grooves"/>
                    <pic:cNvPicPr>
                      <a:picLocks noChangeAspect="1" noChangeArrowheads="1"/>
                    </pic:cNvPicPr>
                  </pic:nvPicPr>
                  <pic:blipFill>
                    <a:blip r:embed="rId51" cstate="print"/>
                    <a:srcRect/>
                    <a:stretch>
                      <a:fillRect/>
                    </a:stretch>
                  </pic:blipFill>
                  <pic:spPr bwMode="auto">
                    <a:xfrm>
                      <a:off x="0" y="0"/>
                      <a:ext cx="1590675" cy="1047750"/>
                    </a:xfrm>
                    <a:prstGeom prst="rect">
                      <a:avLst/>
                    </a:prstGeom>
                    <a:noFill/>
                    <a:ln w="9525">
                      <a:noFill/>
                      <a:miter lim="800000"/>
                      <a:headEnd/>
                      <a:tailEnd/>
                    </a:ln>
                  </pic:spPr>
                </pic:pic>
              </a:graphicData>
            </a:graphic>
          </wp:anchor>
        </w:drawing>
      </w:r>
    </w:p>
    <w:p w14:paraId="5089C2C8" w14:textId="77777777" w:rsidR="00C76020" w:rsidRPr="00482604" w:rsidRDefault="00C76020" w:rsidP="00C76020">
      <w:pPr>
        <w:shd w:val="clear" w:color="auto" w:fill="FFFFFF"/>
        <w:spacing w:line="270" w:lineRule="atLeast"/>
        <w:textAlignment w:val="top"/>
        <w:rPr>
          <w:rFonts w:ascii="Helvetica" w:eastAsia="Times New Roman" w:hAnsi="Helvetica"/>
          <w:color w:val="444444"/>
          <w:sz w:val="18"/>
          <w:szCs w:val="21"/>
          <w:lang w:eastAsia="de-DE"/>
        </w:rPr>
      </w:pPr>
    </w:p>
    <w:p w14:paraId="50024D18" w14:textId="77777777" w:rsidR="00C76020" w:rsidRPr="000651B6" w:rsidRDefault="00C76020" w:rsidP="00AF2775">
      <w:pPr>
        <w:pStyle w:val="bodytext"/>
        <w:numPr>
          <w:ilvl w:val="0"/>
          <w:numId w:val="8"/>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0651B6">
        <w:rPr>
          <w:rFonts w:ascii="Helvetica" w:hAnsi="Helvetica"/>
          <w:i/>
          <w:iCs/>
          <w:sz w:val="18"/>
          <w:szCs w:val="21"/>
          <w:bdr w:val="none" w:sz="0" w:space="0" w:color="auto" w:frame="1"/>
        </w:rPr>
        <w:t>Канавки для отвода воды и слякоти для улучшения динамических свойств во влажных условиях</w:t>
      </w:r>
    </w:p>
    <w:p w14:paraId="035474C7" w14:textId="77777777" w:rsidR="00C76020" w:rsidRPr="000651B6" w:rsidRDefault="00C76020" w:rsidP="00AF2775">
      <w:pPr>
        <w:pStyle w:val="bodytext"/>
        <w:numPr>
          <w:ilvl w:val="0"/>
          <w:numId w:val="7"/>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0651B6">
        <w:rPr>
          <w:rFonts w:ascii="Helvetica" w:hAnsi="Helvetica"/>
          <w:iCs/>
          <w:color w:val="000000"/>
          <w:sz w:val="18"/>
          <w:szCs w:val="21"/>
          <w:bdr w:val="none" w:sz="0" w:space="0" w:color="auto" w:frame="1"/>
        </w:rPr>
        <w:t>Обеспечивается эффективный отвод воды и слякоти во избежание аквапланирования и повышения эффективности торможения на мокром покрытии.</w:t>
      </w:r>
    </w:p>
    <w:p w14:paraId="5A10AEB6" w14:textId="77777777" w:rsidR="00C76020" w:rsidRPr="000651B6" w:rsidRDefault="00C76020" w:rsidP="00AF2775">
      <w:pPr>
        <w:pStyle w:val="bodytext"/>
        <w:numPr>
          <w:ilvl w:val="0"/>
          <w:numId w:val="7"/>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0651B6">
        <w:rPr>
          <w:rFonts w:ascii="Helvetica" w:hAnsi="Helvetica"/>
          <w:iCs/>
          <w:color w:val="000000"/>
          <w:sz w:val="18"/>
          <w:szCs w:val="21"/>
          <w:bdr w:val="none" w:sz="0" w:space="0" w:color="auto" w:frame="1"/>
        </w:rPr>
        <w:t>Значительно более высокая тяга на дорогах, покрытых слякотью и снегом.</w:t>
      </w:r>
    </w:p>
    <w:p w14:paraId="4D0B73B4" w14:textId="77777777" w:rsidR="00C76020" w:rsidRPr="00482604" w:rsidRDefault="00C76020" w:rsidP="00C76020">
      <w:pPr>
        <w:shd w:val="clear" w:color="auto" w:fill="FFFFFF"/>
        <w:spacing w:line="270" w:lineRule="atLeast"/>
        <w:textAlignment w:val="top"/>
        <w:rPr>
          <w:rFonts w:ascii="Helvetica" w:eastAsia="Times New Roman" w:hAnsi="Helvetica"/>
          <w:color w:val="444444"/>
          <w:sz w:val="18"/>
          <w:szCs w:val="21"/>
          <w:lang w:eastAsia="de-DE"/>
        </w:rPr>
      </w:pPr>
    </w:p>
    <w:p w14:paraId="4B62AD56" w14:textId="77777777" w:rsidR="00C76020" w:rsidRPr="000651B6" w:rsidRDefault="00C76020" w:rsidP="00C76020">
      <w:pPr>
        <w:shd w:val="clear" w:color="auto" w:fill="FFFFFF"/>
        <w:spacing w:line="270" w:lineRule="atLeast"/>
        <w:textAlignment w:val="top"/>
        <w:rPr>
          <w:rFonts w:ascii="Helvetica" w:eastAsia="Times New Roman" w:hAnsi="Helvetica"/>
          <w:color w:val="444444"/>
          <w:sz w:val="18"/>
          <w:szCs w:val="21"/>
        </w:rPr>
      </w:pPr>
      <w:r w:rsidRPr="000651B6">
        <w:rPr>
          <w:rFonts w:ascii="Helvetica" w:hAnsi="Helvetica"/>
          <w:color w:val="444444"/>
          <w:sz w:val="18"/>
          <w:szCs w:val="21"/>
        </w:rPr>
        <w:t> </w:t>
      </w:r>
    </w:p>
    <w:p w14:paraId="23A09A21" w14:textId="77777777" w:rsidR="00AA790D" w:rsidRPr="00482604" w:rsidRDefault="00AA790D" w:rsidP="00C76020">
      <w:pPr>
        <w:shd w:val="clear" w:color="auto" w:fill="FFFFFF"/>
        <w:spacing w:line="270" w:lineRule="atLeast"/>
        <w:textAlignment w:val="top"/>
        <w:rPr>
          <w:rFonts w:ascii="Helvetica" w:eastAsia="Times New Roman" w:hAnsi="Helvetica"/>
          <w:color w:val="444444"/>
          <w:sz w:val="18"/>
          <w:szCs w:val="21"/>
          <w:lang w:eastAsia="de-DE"/>
        </w:rPr>
      </w:pPr>
    </w:p>
    <w:p w14:paraId="6345AE51" w14:textId="77777777" w:rsidR="00C76020" w:rsidRPr="000651B6" w:rsidRDefault="00AA790D" w:rsidP="00AF2775">
      <w:pPr>
        <w:pStyle w:val="bodytext"/>
        <w:numPr>
          <w:ilvl w:val="0"/>
          <w:numId w:val="8"/>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0651B6">
        <w:rPr>
          <w:rFonts w:ascii="Helvetica" w:hAnsi="Helvetica"/>
          <w:i/>
          <w:iCs/>
          <w:noProof/>
          <w:sz w:val="18"/>
          <w:szCs w:val="21"/>
          <w:lang w:eastAsia="ru-RU"/>
        </w:rPr>
        <w:drawing>
          <wp:anchor distT="0" distB="0" distL="114300" distR="114300" simplePos="0" relativeHeight="251638784" behindDoc="1" locked="0" layoutInCell="1" allowOverlap="1" wp14:anchorId="14F71149" wp14:editId="655EDF74">
            <wp:simplePos x="0" y="0"/>
            <wp:positionH relativeFrom="column">
              <wp:posOffset>4368165</wp:posOffset>
            </wp:positionH>
            <wp:positionV relativeFrom="paragraph">
              <wp:posOffset>62230</wp:posOffset>
            </wp:positionV>
            <wp:extent cx="1457325" cy="523875"/>
            <wp:effectExtent l="19050" t="0" r="9525" b="0"/>
            <wp:wrapTight wrapText="bothSides">
              <wp:wrapPolygon edited="0">
                <wp:start x="-282" y="0"/>
                <wp:lineTo x="-282" y="21207"/>
                <wp:lineTo x="21741" y="21207"/>
                <wp:lineTo x="21741" y="0"/>
                <wp:lineTo x="-282" y="0"/>
              </wp:wrapPolygon>
            </wp:wrapTight>
            <wp:docPr id="64" name="Bild 5" descr="w320_F_k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320_F_kerf"/>
                    <pic:cNvPicPr>
                      <a:picLocks noChangeAspect="1" noChangeArrowheads="1"/>
                    </pic:cNvPicPr>
                  </pic:nvPicPr>
                  <pic:blipFill>
                    <a:blip r:embed="rId44" cstate="print"/>
                    <a:srcRect/>
                    <a:stretch>
                      <a:fillRect/>
                    </a:stretch>
                  </pic:blipFill>
                  <pic:spPr bwMode="auto">
                    <a:xfrm>
                      <a:off x="0" y="0"/>
                      <a:ext cx="1457325" cy="523875"/>
                    </a:xfrm>
                    <a:prstGeom prst="rect">
                      <a:avLst/>
                    </a:prstGeom>
                    <a:noFill/>
                    <a:ln w="9525">
                      <a:noFill/>
                      <a:miter lim="800000"/>
                      <a:headEnd/>
                      <a:tailEnd/>
                    </a:ln>
                  </pic:spPr>
                </pic:pic>
              </a:graphicData>
            </a:graphic>
          </wp:anchor>
        </w:drawing>
      </w:r>
      <w:r w:rsidRPr="000651B6">
        <w:rPr>
          <w:rFonts w:ascii="Helvetica" w:hAnsi="Helvetica"/>
          <w:i/>
          <w:iCs/>
          <w:sz w:val="18"/>
          <w:szCs w:val="21"/>
          <w:bdr w:val="none" w:sz="0" w:space="0" w:color="auto" w:frame="1"/>
        </w:rPr>
        <w:t>Трехмерные ламели</w:t>
      </w:r>
    </w:p>
    <w:p w14:paraId="033D3A76" w14:textId="77777777" w:rsidR="00C76020" w:rsidRPr="000651B6" w:rsidRDefault="00C76020" w:rsidP="00AF2775">
      <w:pPr>
        <w:pStyle w:val="bodytext"/>
        <w:numPr>
          <w:ilvl w:val="0"/>
          <w:numId w:val="7"/>
        </w:numPr>
        <w:shd w:val="clear" w:color="auto" w:fill="FFFFFF"/>
        <w:spacing w:before="0" w:beforeAutospacing="0" w:after="0" w:afterAutospacing="0" w:line="270" w:lineRule="atLeast"/>
        <w:textAlignment w:val="top"/>
        <w:rPr>
          <w:rFonts w:ascii="Helvetica" w:hAnsi="Helvetica"/>
          <w:color w:val="000000"/>
          <w:sz w:val="18"/>
          <w:szCs w:val="21"/>
        </w:rPr>
      </w:pPr>
      <w:r w:rsidRPr="000651B6">
        <w:rPr>
          <w:rFonts w:ascii="Helvetica" w:hAnsi="Helvetica"/>
          <w:iCs/>
          <w:color w:val="000000"/>
          <w:sz w:val="18"/>
          <w:szCs w:val="21"/>
          <w:bdr w:val="none" w:sz="0" w:space="0" w:color="auto" w:frame="1"/>
        </w:rPr>
        <w:t>Оптимизированная устойчивость движения и улучшенные динамические характеристики в зимних условиях благодаря минимальному движению блоков протектора.</w:t>
      </w:r>
    </w:p>
    <w:p w14:paraId="5EF87CF5" w14:textId="77777777" w:rsidR="00AA790D" w:rsidRPr="000651B6" w:rsidRDefault="00AA790D" w:rsidP="00C7602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p>
    <w:p w14:paraId="7DDEB6C4" w14:textId="77777777" w:rsidR="00C76020" w:rsidRPr="000651B6" w:rsidRDefault="00C76020" w:rsidP="00C76020">
      <w:pPr>
        <w:pStyle w:val="bodytext"/>
        <w:shd w:val="clear" w:color="auto" w:fill="FFFFFF"/>
        <w:spacing w:before="0" w:beforeAutospacing="0" w:after="0" w:afterAutospacing="0" w:line="270" w:lineRule="atLeast"/>
        <w:ind w:left="645"/>
        <w:textAlignment w:val="top"/>
        <w:rPr>
          <w:rFonts w:ascii="Helvetica" w:hAnsi="Helvetica"/>
          <w:color w:val="000000"/>
          <w:sz w:val="18"/>
          <w:szCs w:val="21"/>
        </w:rPr>
      </w:pPr>
    </w:p>
    <w:p w14:paraId="64168665" w14:textId="77777777" w:rsidR="00C76020" w:rsidRPr="000651B6" w:rsidRDefault="00AA790D" w:rsidP="00AF2775">
      <w:pPr>
        <w:pStyle w:val="bodytext"/>
        <w:numPr>
          <w:ilvl w:val="0"/>
          <w:numId w:val="8"/>
        </w:numPr>
        <w:spacing w:before="0" w:beforeAutospacing="0" w:after="0" w:afterAutospacing="0" w:line="270" w:lineRule="atLeast"/>
        <w:ind w:left="284" w:hanging="284"/>
        <w:textAlignment w:val="top"/>
        <w:rPr>
          <w:rFonts w:ascii="Helvetica" w:hAnsi="Helvetica"/>
          <w:i/>
          <w:iCs/>
          <w:sz w:val="18"/>
          <w:szCs w:val="21"/>
          <w:bdr w:val="none" w:sz="0" w:space="0" w:color="auto" w:frame="1"/>
        </w:rPr>
      </w:pPr>
      <w:r w:rsidRPr="000651B6">
        <w:rPr>
          <w:rFonts w:ascii="Helvetica" w:hAnsi="Helvetica"/>
          <w:i/>
          <w:iCs/>
          <w:noProof/>
          <w:sz w:val="18"/>
          <w:szCs w:val="21"/>
          <w:lang w:eastAsia="ru-RU"/>
        </w:rPr>
        <w:drawing>
          <wp:anchor distT="0" distB="0" distL="114300" distR="114300" simplePos="0" relativeHeight="251640832" behindDoc="1" locked="0" layoutInCell="1" allowOverlap="1" wp14:anchorId="03AF5F5A" wp14:editId="79E9BCFC">
            <wp:simplePos x="0" y="0"/>
            <wp:positionH relativeFrom="column">
              <wp:posOffset>4977765</wp:posOffset>
            </wp:positionH>
            <wp:positionV relativeFrom="paragraph">
              <wp:posOffset>14605</wp:posOffset>
            </wp:positionV>
            <wp:extent cx="847725" cy="723900"/>
            <wp:effectExtent l="19050" t="0" r="9525" b="0"/>
            <wp:wrapTight wrapText="bothSides">
              <wp:wrapPolygon edited="0">
                <wp:start x="-485" y="0"/>
                <wp:lineTo x="-485" y="21032"/>
                <wp:lineTo x="21843" y="21032"/>
                <wp:lineTo x="21843" y="0"/>
                <wp:lineTo x="-485" y="0"/>
              </wp:wrapPolygon>
            </wp:wrapTight>
            <wp:docPr id="65" name="Bild 6" descr="Grip_claw_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p_claw_technology"/>
                    <pic:cNvPicPr>
                      <a:picLocks noChangeAspect="1" noChangeArrowheads="1"/>
                    </pic:cNvPicPr>
                  </pic:nvPicPr>
                  <pic:blipFill>
                    <a:blip r:embed="rId52" cstate="print"/>
                    <a:srcRect/>
                    <a:stretch>
                      <a:fillRect/>
                    </a:stretch>
                  </pic:blipFill>
                  <pic:spPr bwMode="auto">
                    <a:xfrm>
                      <a:off x="0" y="0"/>
                      <a:ext cx="847725" cy="723900"/>
                    </a:xfrm>
                    <a:prstGeom prst="rect">
                      <a:avLst/>
                    </a:prstGeom>
                    <a:noFill/>
                    <a:ln w="9525">
                      <a:noFill/>
                      <a:miter lim="800000"/>
                      <a:headEnd/>
                      <a:tailEnd/>
                    </a:ln>
                  </pic:spPr>
                </pic:pic>
              </a:graphicData>
            </a:graphic>
          </wp:anchor>
        </w:drawing>
      </w:r>
      <w:r w:rsidRPr="000651B6">
        <w:rPr>
          <w:rFonts w:ascii="Helvetica" w:hAnsi="Helvetica"/>
          <w:i/>
          <w:iCs/>
          <w:sz w:val="18"/>
          <w:szCs w:val="21"/>
          <w:bdr w:val="none" w:sz="0" w:space="0" w:color="auto" w:frame="1"/>
        </w:rPr>
        <w:t xml:space="preserve"> Форма когтя и повышенное количество блоков для улучшенной тяги на снегу</w:t>
      </w:r>
    </w:p>
    <w:p w14:paraId="4F2EC102" w14:textId="77777777" w:rsidR="00C76020" w:rsidRPr="000651B6" w:rsidRDefault="00C76020" w:rsidP="00AF2775">
      <w:pPr>
        <w:pStyle w:val="bodytext"/>
        <w:numPr>
          <w:ilvl w:val="0"/>
          <w:numId w:val="7"/>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0651B6">
        <w:rPr>
          <w:rFonts w:ascii="Helvetica" w:hAnsi="Helvetica"/>
          <w:iCs/>
          <w:color w:val="000000"/>
          <w:sz w:val="18"/>
          <w:szCs w:val="21"/>
          <w:bdr w:val="none" w:sz="0" w:space="0" w:color="auto" w:frame="1"/>
        </w:rPr>
        <w:t xml:space="preserve">Острые трехмерные кромки повышают тягу на заснеженной дороге. </w:t>
      </w:r>
    </w:p>
    <w:p w14:paraId="4FAF4E48" w14:textId="77777777" w:rsidR="00C76020" w:rsidRPr="000651B6" w:rsidRDefault="00C76020" w:rsidP="00AF2775">
      <w:pPr>
        <w:pStyle w:val="bodytext"/>
        <w:numPr>
          <w:ilvl w:val="0"/>
          <w:numId w:val="7"/>
        </w:numPr>
        <w:shd w:val="clear" w:color="auto" w:fill="FFFFFF"/>
        <w:spacing w:before="0" w:beforeAutospacing="0" w:after="0" w:afterAutospacing="0" w:line="270" w:lineRule="atLeast"/>
        <w:textAlignment w:val="top"/>
        <w:rPr>
          <w:rFonts w:ascii="Helvetica" w:hAnsi="Helvetica"/>
          <w:iCs/>
          <w:color w:val="000000"/>
          <w:sz w:val="18"/>
          <w:szCs w:val="21"/>
          <w:bdr w:val="none" w:sz="0" w:space="0" w:color="auto" w:frame="1"/>
        </w:rPr>
      </w:pPr>
      <w:r w:rsidRPr="000651B6">
        <w:rPr>
          <w:rFonts w:ascii="Helvetica" w:hAnsi="Helvetica"/>
          <w:iCs/>
          <w:color w:val="000000"/>
          <w:sz w:val="18"/>
          <w:szCs w:val="21"/>
          <w:bdr w:val="none" w:sz="0" w:space="0" w:color="auto" w:frame="1"/>
        </w:rPr>
        <w:t>Увеличенное на 28 % количество блоков для улучшенного сцепления на снегу и повышенной</w:t>
      </w:r>
    </w:p>
    <w:p w14:paraId="135AF0DB" w14:textId="77777777" w:rsidR="00C76020" w:rsidRPr="000651B6" w:rsidRDefault="00C76020" w:rsidP="00C76020">
      <w:pPr>
        <w:pStyle w:val="bodytext"/>
        <w:shd w:val="clear" w:color="auto" w:fill="FFFFFF"/>
        <w:spacing w:before="0" w:beforeAutospacing="0" w:after="0" w:afterAutospacing="0" w:line="270" w:lineRule="atLeast"/>
        <w:ind w:left="645"/>
        <w:textAlignment w:val="top"/>
        <w:rPr>
          <w:rFonts w:ascii="Helvetica" w:hAnsi="Helvetica"/>
          <w:iCs/>
          <w:color w:val="000000"/>
          <w:sz w:val="18"/>
          <w:szCs w:val="21"/>
          <w:bdr w:val="none" w:sz="0" w:space="0" w:color="auto" w:frame="1"/>
        </w:rPr>
      </w:pPr>
      <w:r w:rsidRPr="000651B6">
        <w:rPr>
          <w:rFonts w:ascii="Helvetica" w:hAnsi="Helvetica"/>
          <w:iCs/>
          <w:color w:val="000000"/>
          <w:sz w:val="18"/>
          <w:szCs w:val="21"/>
          <w:bdr w:val="none" w:sz="0" w:space="0" w:color="auto" w:frame="1"/>
        </w:rPr>
        <w:t xml:space="preserve">тяги. </w:t>
      </w:r>
    </w:p>
    <w:p w14:paraId="22D6CD17" w14:textId="77777777" w:rsidR="00C76020" w:rsidRPr="000651B6" w:rsidRDefault="00C76020" w:rsidP="00C76020">
      <w:pPr>
        <w:pStyle w:val="bodytext"/>
        <w:shd w:val="clear" w:color="auto" w:fill="FFFFFF"/>
        <w:spacing w:before="0" w:beforeAutospacing="0" w:after="0" w:afterAutospacing="0" w:line="270" w:lineRule="atLeast"/>
        <w:textAlignment w:val="top"/>
        <w:rPr>
          <w:rFonts w:ascii="Helvetica" w:hAnsi="Helvetica"/>
          <w:color w:val="444444"/>
          <w:sz w:val="18"/>
          <w:szCs w:val="21"/>
        </w:rPr>
      </w:pPr>
    </w:p>
    <w:p w14:paraId="2586A26E" w14:textId="77777777" w:rsidR="00C76020" w:rsidRPr="000651B6" w:rsidRDefault="00AA790D" w:rsidP="00C76020">
      <w:pPr>
        <w:shd w:val="clear" w:color="auto" w:fill="FFFFFF"/>
        <w:spacing w:line="270" w:lineRule="atLeast"/>
        <w:textAlignment w:val="top"/>
        <w:rPr>
          <w:rFonts w:ascii="Helvetica" w:eastAsia="Times New Roman" w:hAnsi="Helvetica"/>
          <w:color w:val="444444"/>
          <w:sz w:val="18"/>
          <w:szCs w:val="21"/>
        </w:rPr>
      </w:pPr>
      <w:r w:rsidRPr="000651B6">
        <w:rPr>
          <w:rFonts w:ascii="Helvetica" w:eastAsia="Times New Roman" w:hAnsi="Helvetica"/>
          <w:noProof/>
          <w:color w:val="444444"/>
          <w:sz w:val="18"/>
          <w:szCs w:val="21"/>
          <w:lang w:eastAsia="ru-RU"/>
        </w:rPr>
        <w:drawing>
          <wp:anchor distT="0" distB="0" distL="114300" distR="114300" simplePos="0" relativeHeight="251642880" behindDoc="1" locked="0" layoutInCell="1" allowOverlap="1" wp14:anchorId="1703FFB8" wp14:editId="0F75E62D">
            <wp:simplePos x="0" y="0"/>
            <wp:positionH relativeFrom="column">
              <wp:posOffset>4282440</wp:posOffset>
            </wp:positionH>
            <wp:positionV relativeFrom="paragraph">
              <wp:posOffset>-4445</wp:posOffset>
            </wp:positionV>
            <wp:extent cx="1685925" cy="933450"/>
            <wp:effectExtent l="19050" t="0" r="9525" b="0"/>
            <wp:wrapTight wrapText="bothSides">
              <wp:wrapPolygon edited="0">
                <wp:start x="-244" y="0"/>
                <wp:lineTo x="-244" y="21159"/>
                <wp:lineTo x="21722" y="21159"/>
                <wp:lineTo x="21722" y="0"/>
                <wp:lineTo x="-244" y="0"/>
              </wp:wrapPolygon>
            </wp:wrapTight>
            <wp:docPr id="66" name="Bild 7" descr="Increased_Pitch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reased_Pitch_numbers"/>
                    <pic:cNvPicPr>
                      <a:picLocks noChangeAspect="1" noChangeArrowheads="1"/>
                    </pic:cNvPicPr>
                  </pic:nvPicPr>
                  <pic:blipFill>
                    <a:blip r:embed="rId53" cstate="print"/>
                    <a:srcRect/>
                    <a:stretch>
                      <a:fillRect/>
                    </a:stretch>
                  </pic:blipFill>
                  <pic:spPr bwMode="auto">
                    <a:xfrm>
                      <a:off x="0" y="0"/>
                      <a:ext cx="1685925" cy="933450"/>
                    </a:xfrm>
                    <a:prstGeom prst="rect">
                      <a:avLst/>
                    </a:prstGeom>
                    <a:noFill/>
                    <a:ln w="9525">
                      <a:noFill/>
                      <a:miter lim="800000"/>
                      <a:headEnd/>
                      <a:tailEnd/>
                    </a:ln>
                  </pic:spPr>
                </pic:pic>
              </a:graphicData>
            </a:graphic>
          </wp:anchor>
        </w:drawing>
      </w:r>
    </w:p>
    <w:p w14:paraId="39121CD8" w14:textId="77777777" w:rsidR="00C76020" w:rsidRPr="000651B6" w:rsidRDefault="000A4308" w:rsidP="000A4308">
      <w:pPr>
        <w:shd w:val="clear" w:color="auto" w:fill="FFFFFF"/>
        <w:spacing w:line="270" w:lineRule="atLeast"/>
        <w:textAlignment w:val="top"/>
        <w:rPr>
          <w:rFonts w:ascii="Helvetica" w:hAnsi="Helvetica"/>
          <w:i/>
          <w:iCs/>
          <w:sz w:val="18"/>
          <w:szCs w:val="21"/>
          <w:bdr w:val="none" w:sz="0" w:space="0" w:color="auto" w:frame="1"/>
        </w:rPr>
      </w:pPr>
      <w:r w:rsidRPr="000651B6">
        <w:rPr>
          <w:rFonts w:ascii="Helvetica" w:hAnsi="Helvetica"/>
          <w:i/>
          <w:iCs/>
          <w:sz w:val="18"/>
          <w:szCs w:val="21"/>
          <w:bdr w:val="none" w:sz="0" w:space="0" w:color="auto" w:frame="1"/>
        </w:rPr>
        <w:t>5.     Доступные размеры:</w:t>
      </w:r>
    </w:p>
    <w:p w14:paraId="06E95DDE" w14:textId="77777777" w:rsidR="00C76020" w:rsidRPr="000651B6" w:rsidRDefault="00C76020" w:rsidP="00AF2775">
      <w:pPr>
        <w:pStyle w:val="bodytext"/>
        <w:numPr>
          <w:ilvl w:val="0"/>
          <w:numId w:val="7"/>
        </w:numPr>
        <w:shd w:val="clear" w:color="auto" w:fill="FFFFFF"/>
        <w:spacing w:before="0" w:beforeAutospacing="0" w:after="0" w:afterAutospacing="0" w:line="270" w:lineRule="atLeast"/>
        <w:textAlignment w:val="top"/>
        <w:rPr>
          <w:rFonts w:ascii="Helvetica" w:hAnsi="Helvetica"/>
          <w:snapToGrid w:val="0"/>
          <w:sz w:val="18"/>
          <w:szCs w:val="21"/>
        </w:rPr>
      </w:pPr>
      <w:r w:rsidRPr="000651B6">
        <w:rPr>
          <w:rFonts w:ascii="Helvetica" w:hAnsi="Helvetica"/>
          <w:iCs/>
          <w:color w:val="000000"/>
          <w:sz w:val="18"/>
          <w:szCs w:val="21"/>
          <w:bdr w:val="none" w:sz="0" w:space="0" w:color="auto" w:frame="1"/>
        </w:rPr>
        <w:t>шины Hankook Winter i*cept RS</w:t>
      </w:r>
      <w:r w:rsidRPr="000651B6">
        <w:rPr>
          <w:rFonts w:ascii="Helvetica" w:hAnsi="Helvetica"/>
          <w:iCs/>
          <w:color w:val="000000"/>
          <w:sz w:val="18"/>
          <w:szCs w:val="21"/>
          <w:bdr w:val="none" w:sz="0" w:space="0" w:color="auto" w:frame="1"/>
          <w:vertAlign w:val="superscript"/>
        </w:rPr>
        <w:t>2</w:t>
      </w:r>
      <w:r w:rsidRPr="000651B6">
        <w:rPr>
          <w:rFonts w:ascii="Helvetica" w:hAnsi="Helvetica"/>
          <w:iCs/>
          <w:color w:val="000000"/>
          <w:sz w:val="18"/>
          <w:szCs w:val="21"/>
          <w:bdr w:val="none" w:sz="0" w:space="0" w:color="auto" w:frame="1"/>
        </w:rPr>
        <w:t> доступны в 62 размерностях от 13 до 17 дюймов, с шириной протектора от 135 до 225 мм, отношением высоты профиля к ширине от 45 до 80 и индексом скорости H и Т.</w:t>
      </w:r>
      <w:r w:rsidRPr="000651B6">
        <w:rPr>
          <w:rFonts w:ascii="Helvetica" w:hAnsi="Helvetica"/>
          <w:iCs/>
          <w:color w:val="000000"/>
          <w:sz w:val="18"/>
          <w:szCs w:val="21"/>
          <w:bdr w:val="none" w:sz="0" w:space="0" w:color="auto" w:frame="1"/>
        </w:rPr>
        <w:br/>
      </w:r>
    </w:p>
    <w:p w14:paraId="41C2C77E" w14:textId="77777777" w:rsidR="00E67CDD" w:rsidRPr="000651B6" w:rsidRDefault="00E67CDD" w:rsidP="00E67CDD">
      <w:pPr>
        <w:widowControl/>
        <w:adjustRightInd w:val="0"/>
        <w:spacing w:line="276" w:lineRule="auto"/>
        <w:jc w:val="center"/>
        <w:rPr>
          <w:rFonts w:ascii="Times New Roman"/>
          <w:sz w:val="21"/>
          <w:szCs w:val="21"/>
        </w:rPr>
      </w:pPr>
      <w:r w:rsidRPr="000651B6">
        <w:rPr>
          <w:rFonts w:ascii="Times New Roman"/>
          <w:sz w:val="21"/>
          <w:szCs w:val="21"/>
        </w:rPr>
        <w:t>###</w:t>
      </w:r>
    </w:p>
    <w:p w14:paraId="686C0F4D" w14:textId="77777777" w:rsidR="0029604E" w:rsidRPr="00482604" w:rsidRDefault="0029604E">
      <w:pPr>
        <w:widowControl/>
        <w:wordWrap/>
        <w:autoSpaceDE/>
        <w:autoSpaceDN/>
        <w:jc w:val="left"/>
        <w:rPr>
          <w:rFonts w:ascii="Arial" w:hAnsi="Arial" w:cs="Arial"/>
          <w:b/>
          <w:bCs/>
          <w:color w:val="FF6600"/>
          <w:sz w:val="32"/>
          <w:szCs w:val="32"/>
        </w:rPr>
      </w:pPr>
    </w:p>
    <w:p w14:paraId="1493F7B5" w14:textId="77777777" w:rsidR="00AA31CA" w:rsidRPr="00482604" w:rsidRDefault="00AA31CA" w:rsidP="00AA31CA">
      <w:pPr>
        <w:widowControl/>
        <w:adjustRightInd w:val="0"/>
        <w:spacing w:line="276" w:lineRule="auto"/>
        <w:rPr>
          <w:rFonts w:ascii="Times New Roman"/>
          <w:szCs w:val="20"/>
        </w:rPr>
      </w:pPr>
    </w:p>
    <w:p w14:paraId="0B92A277" w14:textId="77777777" w:rsidR="00AA31CA" w:rsidRPr="00482604" w:rsidRDefault="00AA31CA" w:rsidP="00AA31CA">
      <w:pPr>
        <w:framePr w:wrap="none" w:vAnchor="page" w:hAnchor="page" w:x="530" w:y="300"/>
        <w:rPr>
          <w:sz w:val="2"/>
          <w:szCs w:val="2"/>
        </w:rPr>
      </w:pPr>
    </w:p>
    <w:p w14:paraId="136F5C31" w14:textId="77777777" w:rsidR="00AA31CA" w:rsidRPr="00482604" w:rsidRDefault="00AA31CA" w:rsidP="00AA31CA">
      <w:pPr>
        <w:framePr w:wrap="none" w:vAnchor="page" w:hAnchor="page" w:x="9571" w:y="6038"/>
        <w:spacing w:line="276" w:lineRule="auto"/>
        <w:ind w:left="300"/>
        <w:rPr>
          <w:sz w:val="2"/>
          <w:szCs w:val="2"/>
        </w:rPr>
      </w:pPr>
    </w:p>
    <w:p w14:paraId="323076AE" w14:textId="77777777" w:rsidR="00AA31CA" w:rsidRPr="00482604" w:rsidRDefault="00AA31CA" w:rsidP="00AA31CA">
      <w:pPr>
        <w:framePr w:wrap="none" w:vAnchor="page" w:hAnchor="page" w:x="9387" w:y="9719"/>
        <w:rPr>
          <w:sz w:val="2"/>
          <w:szCs w:val="2"/>
        </w:rPr>
      </w:pPr>
    </w:p>
    <w:p w14:paraId="0845B181" w14:textId="77777777" w:rsidR="00AA31CA" w:rsidRPr="00482604" w:rsidRDefault="00AA31CA" w:rsidP="00AA31CA">
      <w:pPr>
        <w:framePr w:wrap="none" w:vAnchor="page" w:hAnchor="page" w:x="544" w:y="289"/>
        <w:rPr>
          <w:sz w:val="2"/>
          <w:szCs w:val="2"/>
        </w:rPr>
      </w:pPr>
    </w:p>
    <w:p w14:paraId="74B74F7E" w14:textId="77777777" w:rsidR="0029604E" w:rsidRPr="000651B6" w:rsidRDefault="0029604E">
      <w:pPr>
        <w:widowControl/>
        <w:wordWrap/>
        <w:autoSpaceDE/>
        <w:autoSpaceDN/>
        <w:jc w:val="left"/>
        <w:rPr>
          <w:rFonts w:ascii="Helvetica" w:eastAsia="Times New Roman" w:hAnsi="Helvetica" w:cs="Helvetica"/>
          <w:b/>
          <w:bCs/>
          <w:snapToGrid w:val="0"/>
          <w:color w:val="FF6600"/>
          <w:kern w:val="18"/>
          <w:sz w:val="32"/>
          <w:szCs w:val="32"/>
        </w:rPr>
      </w:pPr>
      <w:r w:rsidRPr="000651B6">
        <w:br w:type="page"/>
      </w:r>
    </w:p>
    <w:p w14:paraId="3771865E" w14:textId="2FE3EBFC" w:rsidR="00AA31CA" w:rsidRPr="000651B6" w:rsidRDefault="00AA31CA" w:rsidP="00AA2141">
      <w:pPr>
        <w:tabs>
          <w:tab w:val="left" w:pos="142"/>
        </w:tabs>
        <w:wordWrap/>
        <w:ind w:left="284" w:hanging="14"/>
        <w:jc w:val="center"/>
        <w:rPr>
          <w:sz w:val="2"/>
          <w:szCs w:val="2"/>
        </w:rPr>
      </w:pPr>
    </w:p>
    <w:p w14:paraId="7DE73BCE" w14:textId="47E64A93" w:rsidR="00E432E8" w:rsidRPr="0049524F" w:rsidRDefault="00382C79" w:rsidP="00E432E8">
      <w:pPr>
        <w:tabs>
          <w:tab w:val="left" w:pos="142"/>
          <w:tab w:val="left" w:pos="5550"/>
        </w:tabs>
        <w:spacing w:line="400" w:lineRule="exact"/>
        <w:jc w:val="center"/>
        <w:rPr>
          <w:rFonts w:ascii="Arial" w:eastAsia="Times New Roman" w:hAnsi="Arial" w:cs="Arial"/>
          <w:b/>
          <w:bCs/>
          <w:color w:val="FF6600"/>
          <w:kern w:val="0"/>
          <w:sz w:val="32"/>
          <w:szCs w:val="32"/>
        </w:rPr>
      </w:pPr>
      <w:r w:rsidRPr="0049524F">
        <w:rPr>
          <w:rFonts w:ascii="Arial" w:hAnsi="Arial" w:cs="Arial"/>
          <w:b/>
          <w:bCs/>
          <w:color w:val="FF6600"/>
          <w:sz w:val="32"/>
          <w:szCs w:val="32"/>
        </w:rPr>
        <w:t>Hankook впервые укомплектовывает шинами BMW M4 GT4, новый спортивный автомобиль от BMW Motorsport</w:t>
      </w:r>
    </w:p>
    <w:p w14:paraId="2AEE49C5" w14:textId="77777777" w:rsidR="00E432E8" w:rsidRPr="000651B6" w:rsidRDefault="00E432E8" w:rsidP="00E432E8">
      <w:pPr>
        <w:tabs>
          <w:tab w:val="left" w:pos="142"/>
          <w:tab w:val="left" w:pos="5550"/>
        </w:tabs>
        <w:suppressAutoHyphens/>
        <w:wordWrap/>
        <w:autoSpaceDE/>
        <w:autoSpaceDN/>
        <w:spacing w:line="400" w:lineRule="exact"/>
        <w:jc w:val="left"/>
        <w:rPr>
          <w:rFonts w:ascii="Helvetica" w:eastAsia="Times New Roman" w:hAnsi="Helvetica" w:cs="Helvetica"/>
          <w:b/>
          <w:bCs/>
          <w:color w:val="FF6600"/>
          <w:kern w:val="0"/>
          <w:sz w:val="32"/>
          <w:szCs w:val="32"/>
        </w:rPr>
      </w:pPr>
      <w:r w:rsidRPr="000651B6">
        <w:rPr>
          <w:rFonts w:ascii="Helvetica" w:hAnsi="Helvetica"/>
          <w:b/>
          <w:bCs/>
          <w:color w:val="FF6600"/>
          <w:sz w:val="32"/>
          <w:szCs w:val="32"/>
        </w:rPr>
        <w:tab/>
      </w:r>
      <w:r w:rsidRPr="000651B6">
        <w:rPr>
          <w:rFonts w:ascii="Helvetica" w:hAnsi="Helvetica"/>
          <w:b/>
          <w:bCs/>
          <w:color w:val="FF6600"/>
          <w:sz w:val="32"/>
          <w:szCs w:val="32"/>
        </w:rPr>
        <w:tab/>
      </w:r>
    </w:p>
    <w:p w14:paraId="1290CED4" w14:textId="27ECC41A" w:rsidR="00E432E8" w:rsidRPr="002727FE" w:rsidRDefault="00E432E8" w:rsidP="00E432E8">
      <w:pPr>
        <w:suppressAutoHyphens/>
        <w:wordWrap/>
        <w:autoSpaceDE/>
        <w:autoSpaceDN/>
        <w:rPr>
          <w:rFonts w:ascii="Times New Roman" w:eastAsia="Times New Roman"/>
          <w:b/>
          <w:bCs/>
          <w:color w:val="00000A"/>
          <w:kern w:val="0"/>
          <w:sz w:val="22"/>
          <w:szCs w:val="22"/>
        </w:rPr>
      </w:pPr>
      <w:r w:rsidRPr="000651B6">
        <w:rPr>
          <w:rFonts w:ascii="Times New Roman"/>
          <w:b/>
          <w:bCs/>
          <w:color w:val="00000A"/>
          <w:sz w:val="22"/>
          <w:szCs w:val="22"/>
        </w:rPr>
        <w:t xml:space="preserve">Hankook укомплектовывает новый автомобиль BMW M4 GT4. Спортивная серия </w:t>
      </w:r>
      <w:r w:rsidRPr="000651B6">
        <w:rPr>
          <w:rFonts w:ascii="Times New Roman"/>
          <w:b/>
          <w:color w:val="00000A"/>
          <w:sz w:val="22"/>
          <w:szCs w:val="22"/>
        </w:rPr>
        <w:t>мюнхенского производи</w:t>
      </w:r>
      <w:r w:rsidR="002727FE">
        <w:rPr>
          <w:rFonts w:ascii="Times New Roman"/>
          <w:b/>
          <w:color w:val="00000A"/>
          <w:sz w:val="22"/>
          <w:szCs w:val="22"/>
        </w:rPr>
        <w:t>теля автомобилей премиум-класса</w:t>
      </w:r>
      <w:r w:rsidRPr="000651B6">
        <w:rPr>
          <w:rFonts w:ascii="Times New Roman"/>
          <w:b/>
          <w:bCs/>
          <w:color w:val="00000A"/>
          <w:sz w:val="22"/>
          <w:szCs w:val="22"/>
        </w:rPr>
        <w:t xml:space="preserve">, оснащенная эксклюзивными шинами Hankook, доступна для приобретения гоночными командами по всему миру. </w:t>
      </w:r>
      <w:r w:rsidRPr="000651B6">
        <w:rPr>
          <w:rFonts w:ascii="Times New Roman"/>
          <w:b/>
          <w:color w:val="00000A"/>
          <w:sz w:val="22"/>
          <w:szCs w:val="22"/>
        </w:rPr>
        <w:t>Мощность нового гоночного автомобиля подтвердилась его триумфом в гонке «24 часа Нюрбургринга</w:t>
      </w:r>
      <w:r w:rsidRPr="002727FE">
        <w:rPr>
          <w:rFonts w:ascii="Times New Roman"/>
          <w:b/>
          <w:color w:val="00000A"/>
          <w:sz w:val="22"/>
          <w:szCs w:val="22"/>
        </w:rPr>
        <w:t>». Начиная с 2018 Hankook впервые начнет поставлять шины не только для команд BMW в гоночной серии DTM но и для спортивной модели BMW Motorsport</w:t>
      </w:r>
    </w:p>
    <w:p w14:paraId="585B60B3" w14:textId="77777777" w:rsidR="00E432E8" w:rsidRPr="00482604" w:rsidRDefault="00E432E8" w:rsidP="00E432E8">
      <w:pPr>
        <w:suppressAutoHyphens/>
        <w:wordWrap/>
        <w:autoSpaceDE/>
        <w:autoSpaceDN/>
        <w:rPr>
          <w:rFonts w:ascii="Times New Roman" w:eastAsia="Times New Roman"/>
          <w:b/>
          <w:bCs/>
          <w:color w:val="00000A"/>
          <w:kern w:val="0"/>
          <w:sz w:val="22"/>
          <w:szCs w:val="22"/>
          <w:lang w:eastAsia="zh-CN"/>
        </w:rPr>
      </w:pPr>
    </w:p>
    <w:p w14:paraId="44998A05" w14:textId="77777777" w:rsidR="005B1D42" w:rsidRPr="000651B6" w:rsidRDefault="005B1D42" w:rsidP="005B1D42">
      <w:pPr>
        <w:suppressAutoHyphens/>
        <w:wordWrap/>
        <w:autoSpaceDE/>
        <w:autoSpaceDN/>
        <w:spacing w:line="276" w:lineRule="auto"/>
        <w:rPr>
          <w:rFonts w:ascii="Times New Roman" w:eastAsia="Times New Roman"/>
          <w:color w:val="00000A"/>
          <w:kern w:val="0"/>
          <w:sz w:val="21"/>
          <w:szCs w:val="21"/>
        </w:rPr>
      </w:pPr>
      <w:r w:rsidRPr="002727FE">
        <w:rPr>
          <w:rFonts w:ascii="Times New Roman"/>
          <w:color w:val="00000A"/>
          <w:sz w:val="21"/>
          <w:szCs w:val="21"/>
        </w:rPr>
        <w:t xml:space="preserve">В будущем Hankook будет поставлять свои гоночные шины Ventus Race размерностью 300/660 R 18 для дисков 11 x 18 дюймов исключительно международным клиентам и обладателям нового </w:t>
      </w:r>
      <w:r w:rsidRPr="002727FE">
        <w:rPr>
          <w:rFonts w:ascii="Times New Roman"/>
          <w:bCs/>
          <w:color w:val="00000A"/>
          <w:sz w:val="21"/>
          <w:szCs w:val="21"/>
        </w:rPr>
        <w:t>BMW M4 GT4</w:t>
      </w:r>
      <w:r w:rsidRPr="002727FE">
        <w:rPr>
          <w:rFonts w:ascii="Times New Roman"/>
          <w:color w:val="00000A"/>
          <w:sz w:val="21"/>
          <w:szCs w:val="21"/>
        </w:rPr>
        <w:t>.</w:t>
      </w:r>
    </w:p>
    <w:p w14:paraId="5150B73C" w14:textId="77777777" w:rsidR="00E432E8" w:rsidRPr="000651B6" w:rsidRDefault="00E432E8" w:rsidP="00E432E8">
      <w:pPr>
        <w:suppressAutoHyphens/>
        <w:wordWrap/>
        <w:autoSpaceDE/>
        <w:autoSpaceDN/>
        <w:spacing w:line="276" w:lineRule="auto"/>
        <w:rPr>
          <w:rFonts w:ascii="Times New Roman" w:eastAsia="Times New Roman"/>
          <w:color w:val="00000A"/>
          <w:kern w:val="0"/>
          <w:sz w:val="21"/>
          <w:szCs w:val="21"/>
        </w:rPr>
      </w:pPr>
      <w:r w:rsidRPr="000651B6">
        <w:rPr>
          <w:rFonts w:ascii="Times New Roman"/>
          <w:bCs/>
          <w:color w:val="00000A"/>
          <w:sz w:val="21"/>
          <w:szCs w:val="21"/>
        </w:rPr>
        <w:t xml:space="preserve">Укомплектованный эксклюзивными шинами Hankook новый автомобиль прошел свое первое «боевое крещение» на 45-й гонке «ADAC Zurich 24 часа Нюрбургринга», проходившей с 26 по 28 мая. Спортивный гоночный автомобиль BMW Motorsport одержал победу в своем классе на легендарной классической длинной трассе «Зеленый ад». </w:t>
      </w:r>
      <w:r w:rsidRPr="000651B6">
        <w:rPr>
          <w:rFonts w:ascii="Times New Roman"/>
          <w:color w:val="00000A"/>
          <w:sz w:val="21"/>
          <w:szCs w:val="21"/>
        </w:rPr>
        <w:t>M4 GT4, за основу которого была взята удачная модель BMW M4 Coupé и ее отличный шестицилиндровый трехлитровый двигатель Biturbo мощностью 431 л.с., дополнительно облегчен за счет капота и дверей, выполненных из карбона. Ко всему прочему автомобиль дооборудован специальным передним сплиттером и регулируемым задним спойлером.</w:t>
      </w:r>
    </w:p>
    <w:p w14:paraId="20925556" w14:textId="77777777" w:rsidR="005B1D42" w:rsidRPr="00482604" w:rsidRDefault="005B1D42" w:rsidP="00E432E8">
      <w:pPr>
        <w:suppressAutoHyphens/>
        <w:wordWrap/>
        <w:autoSpaceDE/>
        <w:autoSpaceDN/>
        <w:spacing w:line="276" w:lineRule="auto"/>
        <w:rPr>
          <w:rFonts w:ascii="Times New Roman" w:eastAsia="Times New Roman"/>
          <w:color w:val="00000A"/>
          <w:kern w:val="0"/>
          <w:sz w:val="21"/>
          <w:szCs w:val="21"/>
          <w:lang w:eastAsia="zh-CN"/>
        </w:rPr>
      </w:pPr>
    </w:p>
    <w:p w14:paraId="28E0843C" w14:textId="77777777" w:rsidR="00E432E8" w:rsidRPr="000651B6" w:rsidRDefault="00E432E8" w:rsidP="00E432E8">
      <w:pPr>
        <w:suppressAutoHyphens/>
        <w:wordWrap/>
        <w:autoSpaceDE/>
        <w:autoSpaceDN/>
        <w:spacing w:line="276" w:lineRule="auto"/>
        <w:rPr>
          <w:rFonts w:ascii="Times New Roman" w:eastAsia="Times New Roman"/>
          <w:bCs/>
          <w:color w:val="00000A"/>
          <w:kern w:val="0"/>
          <w:sz w:val="21"/>
          <w:szCs w:val="21"/>
        </w:rPr>
      </w:pPr>
      <w:r w:rsidRPr="000651B6">
        <w:rPr>
          <w:rFonts w:ascii="Times New Roman"/>
          <w:bCs/>
          <w:color w:val="00000A"/>
          <w:sz w:val="21"/>
          <w:szCs w:val="21"/>
        </w:rPr>
        <w:t>«С началом продаж BMW M4 GT4 мы выходим на новый уровень», — отмечает директор BMW Motorsport Йенс Марквардт. «Мы с нетерпением ждем успешного выступления на гонках тех команд, которые приобретут автомобиль, в 2018 году. При этом мы рассчитываем на высокое качество и опыт разработчиков Hankook. Мы предлагаем нашим клиентам продуманный и надежный автомобиль класса GT4, результат многолетнего опыта BMW Motorsport, за основу которого был взят BMW M4 Coupé. При создании BMW M4 GT4 основное внимание уделялось ресурсу пробега, снижению затрат и удобству техобслуживания».</w:t>
      </w:r>
    </w:p>
    <w:p w14:paraId="483DA9EB" w14:textId="77777777" w:rsidR="00E432E8" w:rsidRPr="00482604" w:rsidRDefault="00E432E8" w:rsidP="00E432E8">
      <w:pPr>
        <w:suppressAutoHyphens/>
        <w:wordWrap/>
        <w:autoSpaceDE/>
        <w:autoSpaceDN/>
        <w:spacing w:line="276" w:lineRule="auto"/>
        <w:rPr>
          <w:rFonts w:ascii="Times New Roman" w:eastAsia="Times New Roman"/>
          <w:color w:val="00000A"/>
          <w:kern w:val="0"/>
          <w:sz w:val="21"/>
          <w:szCs w:val="21"/>
          <w:lang w:eastAsia="zh-CN"/>
        </w:rPr>
      </w:pPr>
    </w:p>
    <w:p w14:paraId="00AC7816" w14:textId="77777777" w:rsidR="00E432E8" w:rsidRPr="000651B6" w:rsidRDefault="00E432E8" w:rsidP="00E432E8">
      <w:pPr>
        <w:suppressAutoHyphens/>
        <w:wordWrap/>
        <w:autoSpaceDE/>
        <w:autoSpaceDN/>
        <w:spacing w:line="276" w:lineRule="auto"/>
        <w:rPr>
          <w:rFonts w:ascii="Times New Roman" w:eastAsia="Times New Roman"/>
          <w:bCs/>
          <w:color w:val="00000A"/>
          <w:kern w:val="0"/>
          <w:sz w:val="21"/>
          <w:szCs w:val="21"/>
        </w:rPr>
      </w:pPr>
      <w:r w:rsidRPr="000651B6">
        <w:rPr>
          <w:rFonts w:ascii="Times New Roman"/>
          <w:bCs/>
          <w:color w:val="00000A"/>
          <w:sz w:val="21"/>
          <w:szCs w:val="21"/>
        </w:rPr>
        <w:t>«Мы очень рады, что стали поставщиками шин для нового автомобиля BMW M4 GT4. Успешное партнерство с BMW Motorsport в гоночной серии DTM на международном уровне послужило для этого прекрасной основой. Мы рассматриваем наши поставки шин для нового автомобиля как очередное достижение в сфере международного автоспорта», — сообщает Манфред Зандбихлер, директор европейского подразделения Hankook Motorsport.</w:t>
      </w:r>
    </w:p>
    <w:p w14:paraId="7387A40E" w14:textId="77777777" w:rsidR="00382C79" w:rsidRPr="00482604" w:rsidRDefault="00382C79">
      <w:pPr>
        <w:widowControl/>
        <w:wordWrap/>
        <w:autoSpaceDE/>
        <w:autoSpaceDN/>
        <w:jc w:val="left"/>
        <w:rPr>
          <w:rFonts w:ascii="Times" w:hAnsi="Times"/>
          <w:b/>
          <w:bCs/>
          <w:sz w:val="21"/>
          <w:szCs w:val="21"/>
        </w:rPr>
      </w:pPr>
    </w:p>
    <w:p w14:paraId="35AD928A" w14:textId="77777777" w:rsidR="00E67CDD" w:rsidRPr="00482604" w:rsidRDefault="00E67CDD" w:rsidP="00E67CDD">
      <w:pPr>
        <w:widowControl/>
        <w:adjustRightInd w:val="0"/>
        <w:spacing w:line="276" w:lineRule="auto"/>
        <w:jc w:val="center"/>
        <w:rPr>
          <w:rFonts w:ascii="Times New Roman"/>
          <w:sz w:val="21"/>
          <w:szCs w:val="21"/>
        </w:rPr>
      </w:pPr>
    </w:p>
    <w:p w14:paraId="5EDB9B43" w14:textId="77777777" w:rsidR="00E67CDD" w:rsidRPr="000651B6" w:rsidRDefault="00E67CDD" w:rsidP="00E67CDD">
      <w:pPr>
        <w:widowControl/>
        <w:adjustRightInd w:val="0"/>
        <w:spacing w:line="276" w:lineRule="auto"/>
        <w:jc w:val="center"/>
        <w:rPr>
          <w:rFonts w:ascii="Times New Roman"/>
          <w:sz w:val="21"/>
          <w:szCs w:val="21"/>
        </w:rPr>
      </w:pPr>
      <w:r w:rsidRPr="000651B6">
        <w:rPr>
          <w:rFonts w:ascii="Times New Roman"/>
          <w:sz w:val="21"/>
          <w:szCs w:val="21"/>
        </w:rPr>
        <w:t>###</w:t>
      </w:r>
    </w:p>
    <w:p w14:paraId="29E03F18" w14:textId="77777777" w:rsidR="00E432E8" w:rsidRPr="000651B6" w:rsidRDefault="00E432E8" w:rsidP="00E432E8">
      <w:pPr>
        <w:jc w:val="center"/>
        <w:rPr>
          <w:rFonts w:ascii="Arial" w:eastAsia="Times New Roman" w:hAnsi="Arial" w:cs="Arial"/>
          <w:b/>
          <w:bCs/>
          <w:color w:val="FF6600"/>
          <w:kern w:val="0"/>
          <w:sz w:val="32"/>
          <w:szCs w:val="32"/>
        </w:rPr>
      </w:pPr>
      <w:r w:rsidRPr="000651B6">
        <w:br w:type="page"/>
      </w:r>
      <w:r w:rsidRPr="000651B6">
        <w:rPr>
          <w:rFonts w:ascii="Arial" w:hAnsi="Arial"/>
          <w:b/>
          <w:bCs/>
          <w:color w:val="FF6600"/>
          <w:sz w:val="32"/>
          <w:szCs w:val="32"/>
        </w:rPr>
        <w:lastRenderedPageBreak/>
        <w:t>Новое поколение шин Hankook</w:t>
      </w:r>
      <w:r w:rsidRPr="000651B6">
        <w:rPr>
          <w:rFonts w:ascii="Arial" w:hAnsi="Arial"/>
          <w:b/>
          <w:bCs/>
          <w:color w:val="FF6600"/>
          <w:sz w:val="32"/>
          <w:szCs w:val="32"/>
        </w:rPr>
        <w:br/>
        <w:t>на гонках DTM сезона 2017 г.</w:t>
      </w:r>
    </w:p>
    <w:p w14:paraId="1AE148D3" w14:textId="77777777" w:rsidR="00E432E8" w:rsidRPr="00482604" w:rsidRDefault="00E432E8" w:rsidP="00E432E8">
      <w:pPr>
        <w:suppressAutoHyphens/>
        <w:wordWrap/>
        <w:autoSpaceDN/>
        <w:spacing w:line="320" w:lineRule="exact"/>
        <w:rPr>
          <w:rFonts w:ascii="Arial" w:eastAsia="Times New Roman" w:hAnsi="Arial" w:cs="Arial"/>
          <w:kern w:val="0"/>
          <w:szCs w:val="20"/>
          <w:lang w:eastAsia="de-DE"/>
        </w:rPr>
      </w:pPr>
    </w:p>
    <w:p w14:paraId="4FB3769B" w14:textId="77777777" w:rsidR="00E432E8" w:rsidRPr="000651B6" w:rsidRDefault="00E432E8" w:rsidP="00E432E8">
      <w:pPr>
        <w:suppressAutoHyphens/>
        <w:wordWrap/>
        <w:autoSpaceDN/>
        <w:spacing w:line="276" w:lineRule="auto"/>
        <w:rPr>
          <w:rFonts w:ascii="Times New Roman" w:eastAsia="Times New Roman"/>
          <w:b/>
          <w:kern w:val="0"/>
          <w:sz w:val="22"/>
          <w:szCs w:val="22"/>
        </w:rPr>
      </w:pPr>
      <w:r w:rsidRPr="000651B6">
        <w:rPr>
          <w:rFonts w:ascii="Times New Roman"/>
          <w:b/>
          <w:sz w:val="22"/>
          <w:szCs w:val="22"/>
        </w:rPr>
        <w:t>Компания Hankook вывела на старт новое поколение шин для гонок DTM сезона 2017 г. Предназначенные для гонок DTM новые шины для сухой дороги типа Ventus Race отличаются от предыдущей версии тем, что в соответствии с предпочтениями водителей обеспечивают в оптимальном состоянии более эффективное сцепление с дорожным покрытием, в то же время согласно пожеланиям автопроизводителей и организаторов гонок быстрее и сильнее изнашиваются в зависимости от стиля вождения, что в значительной мере влияет на время прохождения круга. Таким образом это гарантирует более напряженные и увлекательные гонки.</w:t>
      </w:r>
    </w:p>
    <w:p w14:paraId="32D9FBBD" w14:textId="77777777" w:rsidR="00E432E8" w:rsidRPr="00482604" w:rsidRDefault="00E432E8" w:rsidP="00E432E8">
      <w:pPr>
        <w:suppressAutoHyphens/>
        <w:wordWrap/>
        <w:autoSpaceDN/>
        <w:spacing w:line="276" w:lineRule="auto"/>
        <w:rPr>
          <w:rFonts w:ascii="Times New Roman" w:eastAsia="Times New Roman"/>
          <w:kern w:val="0"/>
          <w:sz w:val="24"/>
          <w:lang w:eastAsia="de-DE"/>
        </w:rPr>
      </w:pPr>
    </w:p>
    <w:p w14:paraId="6F9B5CEC" w14:textId="77777777" w:rsidR="00E432E8" w:rsidRPr="000651B6" w:rsidRDefault="00E432E8" w:rsidP="00E432E8">
      <w:pPr>
        <w:suppressAutoHyphens/>
        <w:wordWrap/>
        <w:autoSpaceDN/>
        <w:spacing w:line="276" w:lineRule="auto"/>
        <w:rPr>
          <w:rFonts w:ascii="Times New Roman" w:eastAsia="Times New Roman"/>
          <w:kern w:val="0"/>
          <w:sz w:val="21"/>
          <w:szCs w:val="21"/>
        </w:rPr>
      </w:pPr>
      <w:r w:rsidRPr="000651B6">
        <w:rPr>
          <w:rFonts w:ascii="Times New Roman"/>
          <w:sz w:val="21"/>
          <w:szCs w:val="21"/>
        </w:rPr>
        <w:t>Производитель шин премиум-класса Hankook встретила текущий сезон успешной мировой гоночной серии кузовных автомобилей DTM с шинами для сухой дороги нового поколения. Новая четвертая версия шин Ventus Race для DTM, несмотря на оставшиеся неизменными размеры (пер. ось: 300/680 R 18, зад. ось: 320/710 R 18), обеспечивает более эффективное сцепление с дорожным покрытием. В то же время при интенсивном использовании шины несколько быстрее и сильнее изнашиваются по сравнению с прошлогодней версией, в связи с чем время проезда круга зависит от стиля вождения.</w:t>
      </w:r>
    </w:p>
    <w:p w14:paraId="3648ACB7" w14:textId="77777777" w:rsidR="00E432E8" w:rsidRPr="00482604" w:rsidRDefault="00E432E8" w:rsidP="00E432E8">
      <w:pPr>
        <w:suppressAutoHyphens/>
        <w:wordWrap/>
        <w:autoSpaceDN/>
        <w:spacing w:line="276" w:lineRule="auto"/>
        <w:rPr>
          <w:rFonts w:ascii="Times New Roman" w:eastAsia="Times New Roman"/>
          <w:kern w:val="0"/>
          <w:sz w:val="21"/>
          <w:szCs w:val="21"/>
          <w:lang w:eastAsia="de-DE"/>
        </w:rPr>
      </w:pPr>
    </w:p>
    <w:p w14:paraId="1D16C060" w14:textId="77777777" w:rsidR="00E432E8" w:rsidRPr="000651B6" w:rsidRDefault="00E432E8" w:rsidP="00E432E8">
      <w:pPr>
        <w:suppressAutoHyphens/>
        <w:wordWrap/>
        <w:autoSpaceDN/>
        <w:spacing w:line="276" w:lineRule="auto"/>
        <w:rPr>
          <w:rFonts w:ascii="Times New Roman" w:eastAsia="Times New Roman"/>
          <w:kern w:val="0"/>
          <w:sz w:val="21"/>
          <w:szCs w:val="21"/>
        </w:rPr>
      </w:pPr>
      <w:r w:rsidRPr="000651B6">
        <w:rPr>
          <w:rFonts w:ascii="Times New Roman"/>
          <w:sz w:val="21"/>
          <w:szCs w:val="21"/>
        </w:rPr>
        <w:t>Эксклюзивный поставщик шин для гонок DTM удовлетворил пожелания производителей автомобилей Audi, BMW и Mercedes-Benz, а также организатора гонок ITR e.V., которые рассчитывали таким образом повысить увлекательность гонок, в том числе за счет увеличения обгонных маневров. Предыдущие гонки сезона показали, что время прохождения круга может быть увеличено на несколько секунд при прогрессивном использовании и в зависимости от агрессивности стиля вождения, что гарантирует напряженные гонки и требует от водителей более высокого тактического мастерства. Нововведения касаются только шин для сухой дороги; дождевые шины для DTM — Ventus Race Rain — в 2017 году остаются без изменений.</w:t>
      </w:r>
    </w:p>
    <w:p w14:paraId="0CDED8D4" w14:textId="77777777" w:rsidR="00E432E8" w:rsidRPr="00482604" w:rsidRDefault="00E432E8" w:rsidP="00E432E8">
      <w:pPr>
        <w:suppressAutoHyphens/>
        <w:wordWrap/>
        <w:autoSpaceDN/>
        <w:spacing w:line="276" w:lineRule="auto"/>
        <w:rPr>
          <w:rFonts w:ascii="Times New Roman" w:eastAsia="Times New Roman"/>
          <w:kern w:val="0"/>
          <w:sz w:val="21"/>
          <w:szCs w:val="21"/>
          <w:lang w:eastAsia="de-DE"/>
        </w:rPr>
      </w:pPr>
    </w:p>
    <w:p w14:paraId="5C30E819" w14:textId="77777777" w:rsidR="00E432E8" w:rsidRPr="000651B6" w:rsidRDefault="00E432E8" w:rsidP="00E432E8">
      <w:pPr>
        <w:suppressAutoHyphens/>
        <w:wordWrap/>
        <w:autoSpaceDN/>
        <w:spacing w:line="276" w:lineRule="auto"/>
        <w:rPr>
          <w:rFonts w:ascii="Times New Roman" w:eastAsia="Times New Roman"/>
          <w:kern w:val="0"/>
          <w:sz w:val="21"/>
          <w:szCs w:val="21"/>
        </w:rPr>
      </w:pPr>
      <w:r w:rsidRPr="000651B6">
        <w:rPr>
          <w:rFonts w:ascii="Times New Roman"/>
          <w:sz w:val="21"/>
          <w:szCs w:val="21"/>
        </w:rPr>
        <w:t>«Бесспорно, DTM является самой сложной с технической точки зрения гоночной серией в мире. Поэтому нам пришлось решить несколько технических задач, связанных с шинами для DTM», – поясняет директор Hankook Motorsport Манфред Зандбихлер. «Как и в прошлые годы, мы хорошо справились с поставленной к сезону 2017 задачей, что подтвердили увлекательные события сезона.</w:t>
      </w:r>
    </w:p>
    <w:p w14:paraId="5B44F1EE" w14:textId="77777777" w:rsidR="00E432E8" w:rsidRPr="00482604" w:rsidRDefault="00E432E8" w:rsidP="00E432E8">
      <w:pPr>
        <w:suppressAutoHyphens/>
        <w:wordWrap/>
        <w:autoSpaceDN/>
        <w:spacing w:line="276" w:lineRule="auto"/>
        <w:rPr>
          <w:rFonts w:ascii="Times New Roman" w:eastAsia="Times New Roman"/>
          <w:kern w:val="0"/>
          <w:sz w:val="21"/>
          <w:szCs w:val="21"/>
          <w:lang w:eastAsia="de-DE"/>
        </w:rPr>
      </w:pPr>
    </w:p>
    <w:p w14:paraId="7F02120C" w14:textId="77777777" w:rsidR="00E432E8" w:rsidRPr="000651B6" w:rsidRDefault="00E432E8" w:rsidP="00E432E8">
      <w:pPr>
        <w:suppressAutoHyphens/>
        <w:wordWrap/>
        <w:autoSpaceDN/>
        <w:spacing w:line="276" w:lineRule="auto"/>
        <w:rPr>
          <w:rFonts w:ascii="Times New Roman" w:eastAsia="Times New Roman"/>
          <w:kern w:val="0"/>
          <w:sz w:val="21"/>
          <w:szCs w:val="21"/>
        </w:rPr>
      </w:pPr>
      <w:r w:rsidRPr="000651B6">
        <w:rPr>
          <w:rFonts w:ascii="Times New Roman"/>
          <w:sz w:val="21"/>
          <w:szCs w:val="21"/>
        </w:rPr>
        <w:t>Томас Болтс, инженер Hankook, ответственный за обеспечение гонок DTM, поясняет: «Новые шины для сухого дорожного покрытия, предназначенные для гонок DTM, несмотря на оставшиеся неизменными размеры, являются абсолютно новой разработкой. Версия Ventus Race четвертого поколения позволила снова выйти на передний план пилотам DTM, предпочитающим рациональный стиль эксплуатации шин. Водители и их инженеры, понимающие, как правильно стартовать, чтобы вывести шины на оптимальную рабочую температуру максимально быстро, но и не слишком агрессивно, в сезоне 2017 несомненно оказались в выигрыше. Эксплуатация шин в квалификации влияет на ходовые качества шин в следующей гонке сильнее, чем сейчас».</w:t>
      </w:r>
    </w:p>
    <w:p w14:paraId="0D7B475B" w14:textId="77777777" w:rsidR="00E432E8" w:rsidRPr="00482604" w:rsidRDefault="00E432E8" w:rsidP="00E432E8">
      <w:pPr>
        <w:suppressAutoHyphens/>
        <w:wordWrap/>
        <w:autoSpaceDN/>
        <w:spacing w:line="276" w:lineRule="auto"/>
        <w:rPr>
          <w:rFonts w:ascii="Times New Roman" w:eastAsia="Times New Roman"/>
          <w:kern w:val="0"/>
          <w:sz w:val="21"/>
          <w:szCs w:val="21"/>
          <w:lang w:eastAsia="de-DE"/>
        </w:rPr>
      </w:pPr>
    </w:p>
    <w:p w14:paraId="4D6D1E3D" w14:textId="77777777" w:rsidR="00E432E8" w:rsidRPr="000651B6" w:rsidRDefault="00E432E8" w:rsidP="00E432E8">
      <w:pPr>
        <w:suppressAutoHyphens/>
        <w:wordWrap/>
        <w:autoSpaceDN/>
        <w:spacing w:line="276" w:lineRule="auto"/>
        <w:rPr>
          <w:rFonts w:ascii="Times New Roman" w:eastAsia="Times New Roman"/>
          <w:kern w:val="0"/>
          <w:sz w:val="21"/>
          <w:szCs w:val="21"/>
        </w:rPr>
      </w:pPr>
      <w:r w:rsidRPr="000651B6">
        <w:rPr>
          <w:rFonts w:ascii="Times New Roman"/>
          <w:sz w:val="21"/>
          <w:szCs w:val="21"/>
        </w:rPr>
        <w:t>Еще одно нововведение в сезоне 2017 — запрет на предварительный прогрев шин для сухой дороги. Пилотам придется на старте и первых кругах после пит-стопа действовать разумно, чтобы как можно быстрее достичь диапазона рабочих температур шин.</w:t>
      </w:r>
    </w:p>
    <w:p w14:paraId="6E2DDC21" w14:textId="77777777" w:rsidR="00E432E8" w:rsidRPr="00482604" w:rsidRDefault="00E432E8" w:rsidP="00E432E8">
      <w:pPr>
        <w:suppressAutoHyphens/>
        <w:wordWrap/>
        <w:autoSpaceDN/>
        <w:spacing w:line="320" w:lineRule="exact"/>
        <w:rPr>
          <w:rFonts w:ascii="Times New Roman" w:eastAsia="Times New Roman"/>
          <w:b/>
          <w:bCs/>
          <w:kern w:val="0"/>
          <w:sz w:val="21"/>
          <w:szCs w:val="21"/>
          <w:lang w:eastAsia="de-DE"/>
        </w:rPr>
      </w:pPr>
    </w:p>
    <w:p w14:paraId="7062D340" w14:textId="610A8387" w:rsidR="00BC42A3" w:rsidRDefault="00BC42A3">
      <w:pPr>
        <w:widowControl/>
        <w:wordWrap/>
        <w:autoSpaceDE/>
        <w:autoSpaceDN/>
        <w:jc w:val="left"/>
        <w:rPr>
          <w:rFonts w:ascii="Times New Roman" w:eastAsia="Times New Roman"/>
          <w:b/>
          <w:bCs/>
          <w:kern w:val="0"/>
          <w:sz w:val="21"/>
          <w:szCs w:val="21"/>
          <w:lang w:eastAsia="de-DE"/>
        </w:rPr>
      </w:pPr>
      <w:r>
        <w:rPr>
          <w:rFonts w:ascii="Times New Roman" w:eastAsia="Times New Roman"/>
          <w:b/>
          <w:bCs/>
          <w:kern w:val="0"/>
          <w:sz w:val="21"/>
          <w:szCs w:val="21"/>
          <w:lang w:eastAsia="de-DE"/>
        </w:rPr>
        <w:br w:type="page"/>
      </w:r>
    </w:p>
    <w:p w14:paraId="05F708EA" w14:textId="77777777" w:rsidR="00BC42A3" w:rsidRPr="00DA72FB" w:rsidRDefault="00BC42A3" w:rsidP="00BC42A3">
      <w:pPr>
        <w:wordWrap/>
        <w:adjustRightInd w:val="0"/>
        <w:snapToGrid w:val="0"/>
        <w:spacing w:line="276" w:lineRule="auto"/>
        <w:jc w:val="center"/>
        <w:outlineLvl w:val="0"/>
        <w:rPr>
          <w:rFonts w:ascii="Arial" w:hAnsi="Arial" w:cs="Arial"/>
          <w:b/>
          <w:bCs/>
          <w:snapToGrid w:val="0"/>
          <w:color w:val="FF6600"/>
          <w:kern w:val="18"/>
          <w:sz w:val="32"/>
          <w:szCs w:val="32"/>
        </w:rPr>
      </w:pPr>
      <w:bookmarkStart w:id="5" w:name="OLE_LINK3"/>
      <w:r w:rsidRPr="00DA72FB">
        <w:rPr>
          <w:rStyle w:val="Standard"/>
          <w:rFonts w:ascii="Arial" w:hAnsi="Arial" w:cs="Arial"/>
          <w:b/>
          <w:color w:val="FF6600"/>
          <w:kern w:val="18"/>
          <w:sz w:val="32"/>
        </w:rPr>
        <w:lastRenderedPageBreak/>
        <w:t>Новый футуристический концепт-электромобиль</w:t>
      </w:r>
    </w:p>
    <w:p w14:paraId="711DAF07" w14:textId="77777777" w:rsidR="00BC42A3" w:rsidRPr="00DA72FB" w:rsidRDefault="00BC42A3" w:rsidP="00BC42A3">
      <w:pPr>
        <w:wordWrap/>
        <w:adjustRightInd w:val="0"/>
        <w:snapToGrid w:val="0"/>
        <w:spacing w:line="276" w:lineRule="auto"/>
        <w:jc w:val="center"/>
        <w:outlineLvl w:val="0"/>
        <w:rPr>
          <w:rFonts w:ascii="Arial" w:hAnsi="Arial" w:cs="Arial"/>
          <w:b/>
          <w:bCs/>
          <w:snapToGrid w:val="0"/>
          <w:color w:val="FF6600"/>
          <w:kern w:val="18"/>
          <w:sz w:val="32"/>
          <w:szCs w:val="32"/>
        </w:rPr>
      </w:pPr>
      <w:r w:rsidRPr="00DA72FB">
        <w:rPr>
          <w:rStyle w:val="Standard"/>
          <w:rFonts w:ascii="Arial" w:hAnsi="Arial" w:cs="Arial"/>
          <w:b/>
          <w:color w:val="FF6600"/>
          <w:kern w:val="18"/>
          <w:sz w:val="32"/>
        </w:rPr>
        <w:t xml:space="preserve"> Volkswagen I.D. Crozz II ездит на концептуальных шинах Hankook</w:t>
      </w:r>
    </w:p>
    <w:bookmarkEnd w:id="5"/>
    <w:p w14:paraId="1AD09E53" w14:textId="77777777" w:rsidR="00BC42A3" w:rsidRPr="00450FF1" w:rsidRDefault="00BC42A3" w:rsidP="00BC42A3">
      <w:pPr>
        <w:wordWrap/>
        <w:adjustRightInd w:val="0"/>
        <w:snapToGrid w:val="0"/>
        <w:spacing w:line="276" w:lineRule="auto"/>
        <w:outlineLvl w:val="0"/>
        <w:rPr>
          <w:rFonts w:ascii="Helvetica" w:hAnsi="Helvetica" w:cs="Helvetica"/>
          <w:b/>
          <w:bCs/>
          <w:snapToGrid w:val="0"/>
          <w:color w:val="FF6600"/>
          <w:kern w:val="18"/>
          <w:sz w:val="32"/>
          <w:szCs w:val="32"/>
        </w:rPr>
      </w:pPr>
    </w:p>
    <w:p w14:paraId="50569684" w14:textId="77777777" w:rsidR="00BC42A3" w:rsidRPr="00450FF1" w:rsidRDefault="00BC42A3" w:rsidP="00BC42A3">
      <w:pPr>
        <w:spacing w:line="276" w:lineRule="auto"/>
        <w:textAlignment w:val="baseline"/>
        <w:rPr>
          <w:rFonts w:ascii="inherit" w:hAnsi="inherit" w:cs="Arial"/>
          <w:color w:val="333333"/>
          <w:sz w:val="2"/>
          <w:szCs w:val="2"/>
        </w:rPr>
      </w:pPr>
    </w:p>
    <w:p w14:paraId="24D920EB" w14:textId="77777777" w:rsidR="00BC42A3" w:rsidRPr="00450FF1" w:rsidRDefault="00BC42A3" w:rsidP="00BC42A3">
      <w:pPr>
        <w:shd w:val="clear" w:color="auto" w:fill="FFFFFF"/>
        <w:spacing w:line="276" w:lineRule="auto"/>
        <w:textAlignment w:val="baseline"/>
        <w:rPr>
          <w:rFonts w:ascii="Times New Roman"/>
          <w:b/>
          <w:snapToGrid w:val="0"/>
          <w:sz w:val="22"/>
          <w:szCs w:val="22"/>
        </w:rPr>
      </w:pPr>
      <w:r w:rsidRPr="00450FF1">
        <w:rPr>
          <w:rStyle w:val="Standard"/>
          <w:rFonts w:ascii="Times New Roman"/>
          <w:b/>
          <w:sz w:val="22"/>
        </w:rPr>
        <w:t>Вслед за Volkswagen I.D. и I.D. Buzz новейший электромобиль Volkswagen I.D. Crozz II ездит на концептуальных шинах Hankook. Шина была разработана по чертежам концерна Volkswagen специально для нового кроссовера на электротяге, который в настоящее время демонстрируется на выставке IAA во Франкфурте. Осмотреть автомобили Volkswagen I.D., I.D. Buzz и I.D. Crozz II с нулевым уровнем выбросов, оснащенные шинами Hankook, можно на выставочном стенде IAA A02 в павильоне 3.</w:t>
      </w:r>
    </w:p>
    <w:p w14:paraId="38D09E7B" w14:textId="77777777" w:rsidR="00BC42A3" w:rsidRPr="00450FF1" w:rsidRDefault="00BC42A3" w:rsidP="00BC42A3">
      <w:pPr>
        <w:shd w:val="clear" w:color="auto" w:fill="FFFFFF"/>
        <w:spacing w:line="276" w:lineRule="auto"/>
        <w:jc w:val="left"/>
        <w:textAlignment w:val="baseline"/>
        <w:rPr>
          <w:rFonts w:ascii="Times New Roman"/>
          <w:b/>
          <w:snapToGrid w:val="0"/>
          <w:sz w:val="22"/>
          <w:szCs w:val="22"/>
        </w:rPr>
      </w:pPr>
    </w:p>
    <w:p w14:paraId="365C969F" w14:textId="77777777" w:rsidR="00BC42A3" w:rsidRPr="00450FF1" w:rsidRDefault="00BC42A3" w:rsidP="00BC42A3">
      <w:pPr>
        <w:spacing w:line="276" w:lineRule="auto"/>
        <w:rPr>
          <w:rFonts w:ascii="Times New Roman"/>
          <w:sz w:val="21"/>
          <w:szCs w:val="21"/>
        </w:rPr>
      </w:pPr>
      <w:r w:rsidRPr="00450FF1">
        <w:rPr>
          <w:rStyle w:val="Standard"/>
          <w:rFonts w:ascii="Times New Roman"/>
          <w:b/>
          <w:i/>
          <w:sz w:val="21"/>
        </w:rPr>
        <w:t xml:space="preserve">Ной-Изенбург, Германия, </w:t>
      </w:r>
      <w:r w:rsidRPr="002E078F">
        <w:rPr>
          <w:rStyle w:val="Standard"/>
          <w:rFonts w:ascii="Times New Roman"/>
          <w:b/>
          <w:i/>
          <w:sz w:val="21"/>
        </w:rPr>
        <w:t>15</w:t>
      </w:r>
      <w:r w:rsidRPr="00450FF1">
        <w:rPr>
          <w:rStyle w:val="Standard"/>
          <w:rFonts w:ascii="Times New Roman"/>
          <w:b/>
          <w:i/>
          <w:sz w:val="21"/>
        </w:rPr>
        <w:t> сентября 2017 г. </w:t>
      </w:r>
      <w:r w:rsidRPr="00450FF1">
        <w:rPr>
          <w:rStyle w:val="Standard"/>
          <w:rFonts w:ascii="Times New Roman"/>
          <w:b/>
          <w:i/>
          <w:sz w:val="21"/>
          <w:cs/>
        </w:rPr>
        <w:t>—</w:t>
      </w:r>
      <w:r w:rsidRPr="00450FF1">
        <w:rPr>
          <w:rStyle w:val="Standard"/>
          <w:rFonts w:ascii="Times New Roman"/>
          <w:sz w:val="21"/>
          <w:cs/>
        </w:rPr>
        <w:t xml:space="preserve"> </w:t>
      </w:r>
      <w:r w:rsidRPr="00450FF1">
        <w:rPr>
          <w:rStyle w:val="Standard"/>
          <w:rFonts w:ascii="Times New Roman"/>
          <w:sz w:val="21"/>
          <w:szCs w:val="21"/>
        </w:rPr>
        <w:t>Производитель шин премиум-класса Hankook представлен на выставке IAA во Франкфурте также концептуальными шинами, установленными на новом электромобиле Volkswagen I.D. Crozz II. Этот четырехдверный полноприводный автомобиль представляет собой первый кроссовер с электрическим приводом (CUV) от компании Volkswagen, являясь гибридом купе и внедорожника. После мировой апрельской премьеры этого концепт-кара в Шанхае автомобильный к</w:t>
      </w:r>
      <w:r w:rsidRPr="00DD7473">
        <w:rPr>
          <w:rStyle w:val="Standard"/>
          <w:rFonts w:ascii="Times New Roman"/>
          <w:sz w:val="21"/>
          <w:szCs w:val="21"/>
        </w:rPr>
        <w:t>онцерн</w:t>
      </w:r>
      <w:r w:rsidRPr="00450FF1">
        <w:rPr>
          <w:rStyle w:val="Standard"/>
          <w:rFonts w:ascii="Times New Roman"/>
          <w:sz w:val="21"/>
          <w:szCs w:val="21"/>
        </w:rPr>
        <w:t xml:space="preserve"> представляет на выставке IAA новую версию I.D. Crozz. Наряду с Volkswagen I.D. и I.D. Buzz, теперь и новейшее поколение этих электромобилей Volkswagen оснащается шинами Hankook.</w:t>
      </w:r>
    </w:p>
    <w:p w14:paraId="190B259C" w14:textId="77777777" w:rsidR="00BC42A3" w:rsidRPr="00450FF1" w:rsidRDefault="00BC42A3" w:rsidP="00BC42A3">
      <w:pPr>
        <w:spacing w:line="276" w:lineRule="auto"/>
        <w:rPr>
          <w:rFonts w:ascii="Times New Roman"/>
          <w:snapToGrid w:val="0"/>
          <w:sz w:val="21"/>
          <w:szCs w:val="21"/>
        </w:rPr>
      </w:pPr>
      <w:r w:rsidRPr="00450FF1">
        <w:rPr>
          <w:rStyle w:val="Standard"/>
          <w:rFonts w:ascii="Times New Roman"/>
          <w:sz w:val="21"/>
          <w:szCs w:val="21"/>
        </w:rPr>
        <w:t> </w:t>
      </w:r>
    </w:p>
    <w:p w14:paraId="5BAE8EF6" w14:textId="77777777" w:rsidR="00BC42A3" w:rsidRPr="00450FF1" w:rsidRDefault="00BC42A3" w:rsidP="00BC42A3">
      <w:pPr>
        <w:spacing w:line="276" w:lineRule="auto"/>
        <w:rPr>
          <w:rFonts w:ascii="Times New Roman"/>
          <w:snapToGrid w:val="0"/>
          <w:sz w:val="21"/>
          <w:szCs w:val="21"/>
        </w:rPr>
      </w:pPr>
      <w:r w:rsidRPr="00450FF1">
        <w:rPr>
          <w:rStyle w:val="Standard"/>
          <w:rFonts w:ascii="Times New Roman"/>
          <w:sz w:val="21"/>
          <w:szCs w:val="21"/>
        </w:rPr>
        <w:t xml:space="preserve">Концептуальные шины Hankook для Volkswagen I.D. Crozz II воплощают новое прочтение инновационных шин для электромобилей будущего. Цветовая концепция шин, в которой присутствуют исключительно антрацитовые тона, превосходно вписывается в авангардистский дизайн автомобиля. Такая окраска возможна благодаря специальной смеси резины для протектора и боковин, которая вместо сажи содержит альтернативные наполнители на белой основе. Гармонирующий с общим </w:t>
      </w:r>
      <w:r w:rsidRPr="00DD7473">
        <w:rPr>
          <w:rStyle w:val="Standard"/>
          <w:rFonts w:ascii="Times New Roman"/>
          <w:sz w:val="21"/>
          <w:szCs w:val="21"/>
        </w:rPr>
        <w:t>дизайном рисунок</w:t>
      </w:r>
      <w:r>
        <w:rPr>
          <w:rStyle w:val="Standard"/>
          <w:rFonts w:ascii="Times New Roman"/>
          <w:sz w:val="21"/>
          <w:szCs w:val="21"/>
        </w:rPr>
        <w:t xml:space="preserve"> </w:t>
      </w:r>
      <w:r w:rsidRPr="00450FF1">
        <w:rPr>
          <w:rStyle w:val="Standard"/>
          <w:rFonts w:ascii="Times New Roman"/>
          <w:sz w:val="21"/>
          <w:szCs w:val="21"/>
        </w:rPr>
        <w:t>на боковине шины ставит яркий оптический акцент, создавая приятный визуальный переход от обода к шине.</w:t>
      </w:r>
    </w:p>
    <w:p w14:paraId="52AF6389" w14:textId="77777777" w:rsidR="00BC42A3" w:rsidRPr="00450FF1" w:rsidRDefault="00BC42A3" w:rsidP="00BC42A3">
      <w:pPr>
        <w:spacing w:line="276" w:lineRule="auto"/>
        <w:rPr>
          <w:rFonts w:ascii="Times New Roman"/>
          <w:snapToGrid w:val="0"/>
          <w:sz w:val="21"/>
          <w:szCs w:val="21"/>
        </w:rPr>
      </w:pPr>
    </w:p>
    <w:p w14:paraId="2D8A5563" w14:textId="77777777" w:rsidR="00BC42A3" w:rsidRPr="00BC42A3" w:rsidRDefault="00BC42A3" w:rsidP="00BC42A3">
      <w:pPr>
        <w:spacing w:line="276" w:lineRule="auto"/>
        <w:rPr>
          <w:rFonts w:ascii="Times New Roman"/>
          <w:snapToGrid w:val="0"/>
          <w:sz w:val="21"/>
          <w:szCs w:val="21"/>
        </w:rPr>
      </w:pPr>
      <w:r w:rsidRPr="00450FF1">
        <w:rPr>
          <w:rStyle w:val="Standard"/>
          <w:rFonts w:ascii="Times New Roman"/>
          <w:sz w:val="21"/>
          <w:szCs w:val="21"/>
        </w:rPr>
        <w:t>Отдельно стоит отметить, что концептуальн</w:t>
      </w:r>
      <w:r w:rsidRPr="00221D54">
        <w:rPr>
          <w:rStyle w:val="Standard"/>
          <w:rFonts w:ascii="Times New Roman"/>
          <w:strike/>
          <w:sz w:val="21"/>
          <w:szCs w:val="21"/>
        </w:rPr>
        <w:t>ая</w:t>
      </w:r>
      <w:r w:rsidRPr="00450FF1">
        <w:rPr>
          <w:rStyle w:val="Standard"/>
          <w:rFonts w:ascii="Times New Roman"/>
          <w:sz w:val="21"/>
          <w:szCs w:val="21"/>
        </w:rPr>
        <w:t xml:space="preserve"> шина для I.D. Crozz II, </w:t>
      </w:r>
      <w:r w:rsidRPr="00DD7473">
        <w:rPr>
          <w:rStyle w:val="Standard"/>
          <w:rFonts w:ascii="Times New Roman"/>
          <w:sz w:val="21"/>
          <w:szCs w:val="21"/>
        </w:rPr>
        <w:t>получила свой уникальный рисунок протектора в результате ее запекания в пресс-форме, так же как и обычная дорожная шина. Это позволяет максимально автоматизировать ее производство, что открывает абсолютно новые возможности. В случае с традиционными концептуальными шинами изготовление профиля требует трудоемкой ручной резки заготовки после вулканизации, по аналогии с шиной с протектором без рисунка. В случае с шинами для I.D. Crozz II вручную наносится только верхний рисунок на боковине.</w:t>
      </w:r>
    </w:p>
    <w:p w14:paraId="2EFA8FE8" w14:textId="77777777" w:rsidR="00BC42A3" w:rsidRPr="00450FF1" w:rsidRDefault="00BC42A3" w:rsidP="00BC42A3">
      <w:pPr>
        <w:spacing w:line="276" w:lineRule="auto"/>
        <w:rPr>
          <w:rFonts w:ascii="Times New Roman"/>
          <w:snapToGrid w:val="0"/>
          <w:sz w:val="21"/>
          <w:szCs w:val="21"/>
        </w:rPr>
      </w:pPr>
    </w:p>
    <w:p w14:paraId="5D6F820F" w14:textId="77777777" w:rsidR="00BC42A3" w:rsidRPr="00450FF1" w:rsidRDefault="00BC42A3" w:rsidP="00BC42A3">
      <w:pPr>
        <w:widowControl/>
        <w:wordWrap/>
        <w:autoSpaceDE/>
        <w:autoSpaceDN/>
        <w:spacing w:line="276" w:lineRule="auto"/>
        <w:rPr>
          <w:rFonts w:ascii="Times New Roman"/>
          <w:snapToGrid w:val="0"/>
          <w:sz w:val="21"/>
          <w:szCs w:val="21"/>
        </w:rPr>
      </w:pPr>
      <w:r w:rsidRPr="00450FF1">
        <w:rPr>
          <w:rStyle w:val="Standard"/>
          <w:rFonts w:ascii="Times New Roman"/>
          <w:sz w:val="21"/>
          <w:szCs w:val="21"/>
        </w:rPr>
        <w:t>Размеры концептуальной шины соответствуют размерности 245/45R21 обычных шин (I.D.: 215/45R20, I.D. Buzz: 235/45R22). Большой по сравнению с шириной шины диаметр создает изящный высокий силуэт. Это способствует снижению коэффициента аэродинамического сопротивления (в отношении к площади пятна контакта) по сравнению с аналогичными показателями для размерностей обычных шин, что в сочетании с пониженным сопротивлением качению позволяет сократить расход энергии. Кроме того, большой диаметр приводит к снижению деформации шины, что в свою очередь положительно сказывается сопротивлении качению. Площадь пятна контакта, которая имеет большое значение для тормозной эффективности, тяговых показателей и курсовой устойчивости, достаточно велика, несм</w:t>
      </w:r>
      <w:r>
        <w:rPr>
          <w:rStyle w:val="Standard"/>
          <w:rFonts w:ascii="Times New Roman"/>
          <w:sz w:val="21"/>
          <w:szCs w:val="21"/>
        </w:rPr>
        <w:t>отря на уменьшенную ширину шины</w:t>
      </w:r>
      <w:r w:rsidRPr="00B20C1C">
        <w:rPr>
          <w:rStyle w:val="Standard"/>
          <w:rFonts w:ascii="Times New Roman"/>
          <w:sz w:val="21"/>
          <w:szCs w:val="21"/>
        </w:rPr>
        <w:t>,</w:t>
      </w:r>
      <w:r w:rsidRPr="00450FF1">
        <w:rPr>
          <w:rStyle w:val="Standard"/>
          <w:rFonts w:ascii="Times New Roman"/>
          <w:sz w:val="21"/>
          <w:szCs w:val="21"/>
        </w:rPr>
        <w:t xml:space="preserve"> так что в комбинации с протекторной смесью с высоким сцеплением это не должно сказываться на эксплуатационных характеристиках шины.</w:t>
      </w:r>
    </w:p>
    <w:p w14:paraId="19DD5DEE" w14:textId="77777777" w:rsidR="00BC42A3" w:rsidRPr="00450FF1" w:rsidRDefault="00BC42A3" w:rsidP="00BC42A3">
      <w:pPr>
        <w:widowControl/>
        <w:wordWrap/>
        <w:autoSpaceDE/>
        <w:autoSpaceDN/>
        <w:spacing w:line="276" w:lineRule="auto"/>
        <w:rPr>
          <w:rFonts w:ascii="Times New Roman"/>
          <w:sz w:val="21"/>
          <w:szCs w:val="21"/>
        </w:rPr>
      </w:pPr>
    </w:p>
    <w:p w14:paraId="5C693D30" w14:textId="77777777" w:rsidR="00BC42A3" w:rsidRPr="00450FF1" w:rsidRDefault="00BC42A3" w:rsidP="00BC42A3">
      <w:pPr>
        <w:widowControl/>
        <w:wordWrap/>
        <w:autoSpaceDE/>
        <w:autoSpaceDN/>
        <w:spacing w:line="276" w:lineRule="auto"/>
        <w:rPr>
          <w:rFonts w:ascii="Times New Roman"/>
          <w:snapToGrid w:val="0"/>
          <w:sz w:val="21"/>
          <w:szCs w:val="21"/>
        </w:rPr>
      </w:pPr>
      <w:r w:rsidRPr="00450FF1">
        <w:rPr>
          <w:rStyle w:val="Standard"/>
          <w:rFonts w:ascii="Times New Roman"/>
          <w:sz w:val="21"/>
          <w:szCs w:val="21"/>
        </w:rPr>
        <w:lastRenderedPageBreak/>
        <w:t>«</w:t>
      </w:r>
      <w:r w:rsidRPr="00450FF1">
        <w:rPr>
          <w:rFonts w:ascii="Times New Roman"/>
          <w:sz w:val="21"/>
          <w:szCs w:val="21"/>
        </w:rPr>
        <w:t>Мы очень рады тому, что совместно с Volkswagen нам вновь удалось успешно реализовать подобный проект. По мере развития рынка электромобилей в будущем также будут меняться требования к шинам. В связи с отсутствием шумов двигателя на первый план выйдет шум от качения, равно как и задача по дальнейшему снижению сопротивления качению с целью минимизации потерь энергии», </w:t>
      </w:r>
      <w:r w:rsidRPr="00450FF1">
        <w:rPr>
          <w:rFonts w:ascii="Times New Roman"/>
          <w:sz w:val="21"/>
          <w:szCs w:val="21"/>
          <w:cs/>
        </w:rPr>
        <w:t xml:space="preserve">— </w:t>
      </w:r>
      <w:r w:rsidRPr="00450FF1">
        <w:rPr>
          <w:rFonts w:ascii="Times New Roman"/>
          <w:sz w:val="21"/>
          <w:szCs w:val="21"/>
        </w:rPr>
        <w:t>говорит дипломированный инженер Клаус Краузе, руководитель Европейского технического центра Hankook в Ганновере. «Несмотря на все это, будущие поколения шин Hankook по-прежнему будут обладать той же надежностью, что и прежде», </w:t>
      </w:r>
      <w:r w:rsidRPr="00450FF1">
        <w:rPr>
          <w:rFonts w:ascii="Times New Roman"/>
          <w:sz w:val="21"/>
          <w:szCs w:val="21"/>
          <w:cs/>
        </w:rPr>
        <w:t xml:space="preserve">— </w:t>
      </w:r>
      <w:r w:rsidRPr="00450FF1">
        <w:rPr>
          <w:rFonts w:ascii="Times New Roman"/>
          <w:sz w:val="21"/>
          <w:szCs w:val="21"/>
        </w:rPr>
        <w:t>продолжает он. Хотя цветные шины на автомобилях Volkswagen I.D., I.D. Buzz или I.D. Crozz II не выгодны для сбыта на рынке прежде всего по соображениям стоимости, они необязательно должны быть уделом концепт-каров: «визуальная картинка говорит исключительно в пользу цветных шин. Они способны подчеркнуть характер автомобиля и дают покупателю возможность для дальнейшей персонализации своего «любимца». Концепт-электромобили сегодня открывают нам двери в будущее</w:t>
      </w:r>
      <w:r w:rsidRPr="00450FF1">
        <w:rPr>
          <w:rStyle w:val="Standard"/>
          <w:rFonts w:ascii="Times New Roman"/>
          <w:sz w:val="21"/>
          <w:szCs w:val="21"/>
        </w:rPr>
        <w:t>».</w:t>
      </w:r>
    </w:p>
    <w:p w14:paraId="4C5D5073" w14:textId="77777777" w:rsidR="00BC42A3" w:rsidRPr="00450FF1" w:rsidRDefault="00BC42A3" w:rsidP="00BC42A3">
      <w:pPr>
        <w:widowControl/>
        <w:wordWrap/>
        <w:autoSpaceDE/>
        <w:autoSpaceDN/>
        <w:spacing w:line="276" w:lineRule="auto"/>
        <w:rPr>
          <w:rFonts w:ascii="Times New Roman"/>
          <w:snapToGrid w:val="0"/>
          <w:sz w:val="21"/>
          <w:szCs w:val="21"/>
        </w:rPr>
      </w:pPr>
    </w:p>
    <w:p w14:paraId="32E428D7" w14:textId="77777777" w:rsidR="00BC42A3" w:rsidRPr="00450FF1" w:rsidRDefault="00BC42A3" w:rsidP="00BC42A3">
      <w:pPr>
        <w:wordWrap/>
        <w:spacing w:line="276" w:lineRule="auto"/>
        <w:rPr>
          <w:rFonts w:ascii="Times New Roman"/>
          <w:b/>
          <w:bCs/>
          <w:sz w:val="21"/>
          <w:szCs w:val="21"/>
        </w:rPr>
      </w:pPr>
      <w:r>
        <w:rPr>
          <w:rFonts w:ascii="Times New Roman"/>
          <w:b/>
          <w:bCs/>
          <w:sz w:val="21"/>
          <w:szCs w:val="21"/>
        </w:rPr>
        <w:br w:type="page"/>
      </w:r>
    </w:p>
    <w:p w14:paraId="41F7C71F" w14:textId="77777777" w:rsidR="00BC42A3" w:rsidRPr="00434093" w:rsidRDefault="00BC42A3" w:rsidP="00BC42A3">
      <w:pPr>
        <w:wordWrap/>
        <w:adjustRightInd w:val="0"/>
        <w:snapToGrid w:val="0"/>
        <w:spacing w:line="276" w:lineRule="auto"/>
        <w:jc w:val="center"/>
        <w:outlineLvl w:val="0"/>
        <w:rPr>
          <w:rFonts w:ascii="Arial" w:hAnsi="Arial" w:cs="Arial"/>
        </w:rPr>
      </w:pPr>
      <w:r w:rsidRPr="00434093">
        <w:rPr>
          <w:rFonts w:ascii="Arial" w:hAnsi="Arial" w:cs="Arial"/>
          <w:b/>
          <w:color w:val="FF6600"/>
          <w:kern w:val="18"/>
          <w:sz w:val="32"/>
        </w:rPr>
        <w:lastRenderedPageBreak/>
        <w:t>Hankook Tire представляет футуристические концептуальные шины</w:t>
      </w:r>
    </w:p>
    <w:p w14:paraId="599EC8E7" w14:textId="77777777" w:rsidR="00BC42A3" w:rsidRPr="00EA396A" w:rsidRDefault="00BC42A3" w:rsidP="00BC42A3">
      <w:pPr>
        <w:spacing w:line="276" w:lineRule="auto"/>
        <w:textAlignment w:val="baseline"/>
        <w:rPr>
          <w:rFonts w:ascii="inherit" w:hAnsi="inherit" w:cs="Arial"/>
          <w:color w:val="333333"/>
          <w:sz w:val="2"/>
          <w:szCs w:val="2"/>
        </w:rPr>
      </w:pPr>
    </w:p>
    <w:p w14:paraId="3B8E1B30" w14:textId="77777777" w:rsidR="00BC42A3" w:rsidRPr="00EA396A" w:rsidRDefault="00BC42A3" w:rsidP="00BC42A3">
      <w:pPr>
        <w:rPr>
          <w:rStyle w:val="Fett"/>
          <w:rFonts w:ascii="Times New Roman"/>
          <w:sz w:val="22"/>
          <w:szCs w:val="22"/>
        </w:rPr>
      </w:pPr>
      <w:r w:rsidRPr="00EA396A">
        <w:rPr>
          <w:rFonts w:ascii="Times New Roman"/>
          <w:b/>
          <w:sz w:val="22"/>
        </w:rPr>
        <w:t xml:space="preserve">На выставке IAA 2017 во Франкфурте производитель шин премиум-класса Hankook представит свои инновационные концептуальные шины, которые позволят приоткрыть завесу над будущими тенденциями мобильности. Пять футуристических концептуальных шин Magfloat, Flexup, i-Play, Shiftrac и Autobine были разработаны студентами Университета Цинциннати. </w:t>
      </w:r>
    </w:p>
    <w:p w14:paraId="55B5CF09" w14:textId="77777777" w:rsidR="00BC42A3" w:rsidRPr="00EA396A" w:rsidRDefault="00BC42A3" w:rsidP="00BC42A3">
      <w:pPr>
        <w:rPr>
          <w:rStyle w:val="Fett"/>
          <w:rFonts w:ascii="Times New Roman"/>
          <w:sz w:val="12"/>
          <w:szCs w:val="22"/>
        </w:rPr>
      </w:pPr>
    </w:p>
    <w:p w14:paraId="3AD47ADD" w14:textId="77777777" w:rsidR="00BC42A3" w:rsidRPr="00EA396A" w:rsidRDefault="00BC42A3" w:rsidP="00BC42A3">
      <w:pPr>
        <w:rPr>
          <w:rFonts w:ascii="Times New Roman" w:eastAsia="Times New Roman"/>
          <w:sz w:val="21"/>
          <w:szCs w:val="21"/>
        </w:rPr>
      </w:pPr>
      <w:r>
        <w:rPr>
          <w:rFonts w:ascii="Times New Roman"/>
          <w:b/>
          <w:i/>
          <w:sz w:val="21"/>
        </w:rPr>
        <w:t xml:space="preserve">Ной-Изенбург, Германия, </w:t>
      </w:r>
      <w:r w:rsidRPr="00EA396A">
        <w:rPr>
          <w:rFonts w:ascii="Times New Roman"/>
          <w:b/>
          <w:i/>
          <w:sz w:val="21"/>
        </w:rPr>
        <w:t>1</w:t>
      </w:r>
      <w:r w:rsidRPr="009B06D0">
        <w:rPr>
          <w:rFonts w:ascii="Times New Roman"/>
          <w:b/>
          <w:i/>
          <w:sz w:val="21"/>
        </w:rPr>
        <w:t>4</w:t>
      </w:r>
      <w:r w:rsidRPr="00EA396A">
        <w:rPr>
          <w:rFonts w:ascii="Times New Roman"/>
          <w:b/>
          <w:i/>
          <w:sz w:val="21"/>
        </w:rPr>
        <w:t> сентября 2017 г. </w:t>
      </w:r>
      <w:r w:rsidRPr="00EA396A">
        <w:rPr>
          <w:rFonts w:ascii="Times New Roman"/>
          <w:sz w:val="21"/>
          <w:cs/>
        </w:rPr>
        <w:t xml:space="preserve">— </w:t>
      </w:r>
      <w:r w:rsidRPr="00EA396A">
        <w:rPr>
          <w:rFonts w:ascii="Times New Roman"/>
          <w:sz w:val="21"/>
        </w:rPr>
        <w:t>Производитель шин Hankook продемонстрирует на выставке IAA 2017 во Франкфурте свои футуристические концептуальные шины. Каждая из пяти концептуальных шин отражает философию дизайна Hankook, которая заключается в разработке инновационных технологий, формирующих будущее езды на автомобиле. Шины разрабатывались под девизом «Connect to the Connected World» (Объединись с объединенным миром), в рамках которого компания создает реальные инновационные технологии шин для мобильности будущего. В это число входят концепции совместного пользования прокатным автомобилем (кар-шеринг), автономное вождение и автомобили, объединенные в одну сеть.</w:t>
      </w:r>
    </w:p>
    <w:p w14:paraId="047A4E06" w14:textId="77777777" w:rsidR="00BC42A3" w:rsidRPr="00EA396A" w:rsidRDefault="00BC42A3" w:rsidP="00BC42A3">
      <w:pPr>
        <w:rPr>
          <w:rFonts w:ascii="Times New Roman" w:eastAsia="Times New Roman"/>
          <w:sz w:val="8"/>
          <w:szCs w:val="21"/>
        </w:rPr>
      </w:pPr>
    </w:p>
    <w:p w14:paraId="630FF892" w14:textId="77777777" w:rsidR="00BC42A3" w:rsidRPr="00EA396A" w:rsidRDefault="00BC42A3" w:rsidP="00BC42A3">
      <w:pPr>
        <w:rPr>
          <w:rFonts w:ascii="Times New Roman" w:eastAsia="Times New Roman"/>
          <w:sz w:val="21"/>
          <w:szCs w:val="21"/>
        </w:rPr>
      </w:pPr>
      <w:r w:rsidRPr="00EA396A">
        <w:rPr>
          <w:rFonts w:ascii="Times New Roman"/>
          <w:sz w:val="21"/>
        </w:rPr>
        <w:t>В рамках проекта «Инновационный дизайн 2016» </w:t>
      </w:r>
      <w:r w:rsidRPr="00EA396A">
        <w:rPr>
          <w:rFonts w:ascii="Times New Roman"/>
          <w:sz w:val="21"/>
          <w:cs/>
        </w:rPr>
        <w:t xml:space="preserve">— </w:t>
      </w:r>
      <w:r w:rsidRPr="00EA396A">
        <w:rPr>
          <w:rFonts w:ascii="Times New Roman"/>
          <w:sz w:val="21"/>
        </w:rPr>
        <w:t>программы финансовой поддержки ведущих мировых проектировочных ВУЗов </w:t>
      </w:r>
      <w:r w:rsidRPr="00EA396A">
        <w:rPr>
          <w:rFonts w:ascii="Times New Roman"/>
          <w:sz w:val="21"/>
          <w:cs/>
        </w:rPr>
        <w:t xml:space="preserve">— </w:t>
      </w:r>
      <w:r w:rsidRPr="00EA396A">
        <w:rPr>
          <w:rFonts w:ascii="Times New Roman"/>
          <w:sz w:val="21"/>
        </w:rPr>
        <w:t xml:space="preserve">зародилось сотрудничество с Университетом Цинциннати, направленное на создание пяти футуристических концептуальных шин. В результате появились Magfloat (средство передвижения на основе расширения магнитного поля), Flexup (транспортное средство, способное взбираться по лестницам) и iPlay (двухколесное транспортное средство с гибкой навесной конструкцией). Shiftrac отлично проходит повороты, в то время как в Autobine предусмотрена возможность автоматической установки или отсоединения шин в зависимости от количества пассажиров. </w:t>
      </w:r>
    </w:p>
    <w:p w14:paraId="76BFE24F" w14:textId="77777777" w:rsidR="00BC42A3" w:rsidRPr="00EA396A" w:rsidRDefault="00BC42A3" w:rsidP="00BC42A3">
      <w:pPr>
        <w:rPr>
          <w:rFonts w:ascii="Times New Roman" w:eastAsia="Times New Roman"/>
          <w:sz w:val="10"/>
          <w:szCs w:val="21"/>
        </w:rPr>
      </w:pPr>
    </w:p>
    <w:p w14:paraId="3A59F8C5" w14:textId="77777777" w:rsidR="00BC42A3" w:rsidRPr="00EA396A" w:rsidRDefault="00BC42A3" w:rsidP="00BC42A3">
      <w:pPr>
        <w:rPr>
          <w:rFonts w:ascii="Times New Roman" w:eastAsia="Times New Roman"/>
          <w:sz w:val="21"/>
          <w:szCs w:val="21"/>
        </w:rPr>
      </w:pPr>
      <w:r w:rsidRPr="00EA396A">
        <w:rPr>
          <w:rFonts w:ascii="Times New Roman"/>
          <w:sz w:val="21"/>
        </w:rPr>
        <w:t>«Выставка IAA </w:t>
      </w:r>
      <w:r w:rsidRPr="00EA396A">
        <w:rPr>
          <w:rFonts w:ascii="Times New Roman"/>
          <w:sz w:val="21"/>
          <w:cs/>
        </w:rPr>
        <w:t xml:space="preserve">— </w:t>
      </w:r>
      <w:r w:rsidRPr="00EA396A">
        <w:rPr>
          <w:rFonts w:ascii="Times New Roman"/>
          <w:sz w:val="21"/>
        </w:rPr>
        <w:t>это идеальная площадка для презентации наших инновационных концептуальных шин, поскольку она собирает всех представителей автомобильной индустрии», </w:t>
      </w:r>
      <w:r w:rsidRPr="00EA396A">
        <w:rPr>
          <w:rFonts w:ascii="Times New Roman"/>
          <w:sz w:val="21"/>
          <w:cs/>
        </w:rPr>
        <w:t xml:space="preserve">— </w:t>
      </w:r>
      <w:r w:rsidRPr="00EA396A">
        <w:rPr>
          <w:rFonts w:ascii="Times New Roman"/>
          <w:sz w:val="21"/>
        </w:rPr>
        <w:t>говорит Су Сын-Хва, вице-председатель правления и генеральный директор компании Hankook Tire, и добавляет: «Мы рады представить свои футуристические концептуальные шины на выставке IAA».</w:t>
      </w:r>
    </w:p>
    <w:p w14:paraId="28A97203" w14:textId="77777777" w:rsidR="00BC42A3" w:rsidRPr="00EA396A" w:rsidRDefault="00BC42A3" w:rsidP="00BC42A3">
      <w:pPr>
        <w:rPr>
          <w:rFonts w:ascii="Times New Roman" w:eastAsia="Times New Roman"/>
          <w:sz w:val="14"/>
          <w:szCs w:val="21"/>
        </w:rPr>
      </w:pPr>
    </w:p>
    <w:p w14:paraId="0787ABC5" w14:textId="77777777" w:rsidR="00BC42A3" w:rsidRPr="00EA396A" w:rsidRDefault="00BC42A3" w:rsidP="00BC42A3">
      <w:pPr>
        <w:rPr>
          <w:rFonts w:ascii="Times New Roman" w:eastAsia="Times New Roman"/>
          <w:sz w:val="21"/>
          <w:szCs w:val="21"/>
        </w:rPr>
      </w:pPr>
      <w:r w:rsidRPr="00EA396A">
        <w:rPr>
          <w:rFonts w:ascii="Times New Roman"/>
          <w:sz w:val="21"/>
        </w:rPr>
        <w:t>Концептуальные шины Hankook удостоились целого ряда признанных международных премий за свой выдающийся дизайн и конструктивные особенности. В 2015 и 2016 гг. концептуальные шины Boostrac, HyBlade и Alpike были отмечены премиями за дизайн Red Dot Luminary, iF Gold и IDEA Awards, шины Flexup стали бронзовыми лауреатами, а шины Shiftrac </w:t>
      </w:r>
      <w:r w:rsidRPr="00EA396A">
        <w:rPr>
          <w:rFonts w:ascii="Times New Roman"/>
          <w:sz w:val="21"/>
          <w:cs/>
        </w:rPr>
        <w:t xml:space="preserve">— </w:t>
      </w:r>
      <w:r w:rsidRPr="00EA396A">
        <w:rPr>
          <w:rFonts w:ascii="Times New Roman"/>
          <w:sz w:val="21"/>
        </w:rPr>
        <w:t>финалистами конкурса 2017 IDEA Awards.</w:t>
      </w:r>
    </w:p>
    <w:p w14:paraId="7AD54D66" w14:textId="77777777" w:rsidR="00BC42A3" w:rsidRPr="00EA396A" w:rsidRDefault="00BC42A3" w:rsidP="00BC42A3">
      <w:pPr>
        <w:rPr>
          <w:rFonts w:ascii="Times New Roman" w:eastAsia="Times New Roman"/>
          <w:sz w:val="12"/>
          <w:szCs w:val="21"/>
        </w:rPr>
      </w:pPr>
    </w:p>
    <w:p w14:paraId="64074208" w14:textId="77777777" w:rsidR="00BC42A3" w:rsidRPr="00EA396A" w:rsidRDefault="00BC42A3" w:rsidP="00BC42A3">
      <w:pPr>
        <w:rPr>
          <w:rFonts w:ascii="Times New Roman" w:eastAsia="Times New Roman"/>
          <w:sz w:val="21"/>
          <w:szCs w:val="21"/>
        </w:rPr>
      </w:pPr>
      <w:r w:rsidRPr="00EA396A">
        <w:rPr>
          <w:rFonts w:ascii="Times New Roman"/>
          <w:sz w:val="21"/>
        </w:rPr>
        <w:t xml:space="preserve">Посетители выставки IAA в нынешнем году во Франкфурте смогут увидеть футуристические шины Hankook Flexup, Shiftrac и Autobine в действии в павильоне 8 на стенде C26. </w:t>
      </w:r>
    </w:p>
    <w:p w14:paraId="057D100A" w14:textId="77777777" w:rsidR="00BC42A3" w:rsidRPr="00EA396A" w:rsidRDefault="00BC42A3" w:rsidP="00BC42A3">
      <w:pPr>
        <w:rPr>
          <w:rFonts w:ascii="Times New Roman" w:eastAsia="Times New Roman"/>
          <w:sz w:val="14"/>
          <w:szCs w:val="21"/>
        </w:rPr>
      </w:pPr>
    </w:p>
    <w:p w14:paraId="29DD0F06" w14:textId="77777777" w:rsidR="00BC42A3" w:rsidRPr="00EA396A" w:rsidRDefault="00BC42A3" w:rsidP="00BC42A3">
      <w:pPr>
        <w:rPr>
          <w:rFonts w:ascii="Times New Roman" w:eastAsia="Times New Roman"/>
          <w:sz w:val="21"/>
          <w:szCs w:val="21"/>
        </w:rPr>
      </w:pPr>
      <w:r>
        <w:rPr>
          <w:noProof/>
        </w:rPr>
        <w:drawing>
          <wp:anchor distT="0" distB="0" distL="114300" distR="114300" simplePos="0" relativeHeight="251785216" behindDoc="1" locked="0" layoutInCell="1" allowOverlap="1" wp14:anchorId="41C363E1" wp14:editId="7FDB771E">
            <wp:simplePos x="0" y="0"/>
            <wp:positionH relativeFrom="column">
              <wp:posOffset>-10795</wp:posOffset>
            </wp:positionH>
            <wp:positionV relativeFrom="paragraph">
              <wp:posOffset>59690</wp:posOffset>
            </wp:positionV>
            <wp:extent cx="1264285" cy="894080"/>
            <wp:effectExtent l="0" t="0" r="0" b="1270"/>
            <wp:wrapTight wrapText="bothSides">
              <wp:wrapPolygon edited="0">
                <wp:start x="0" y="0"/>
                <wp:lineTo x="0" y="21170"/>
                <wp:lineTo x="21155" y="21170"/>
                <wp:lineTo x="21155" y="0"/>
                <wp:lineTo x="0" y="0"/>
              </wp:wrapPolygon>
            </wp:wrapTight>
            <wp:docPr id="42" name="Рисунок 2" descr="Flex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x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4285" cy="894080"/>
                    </a:xfrm>
                    <a:prstGeom prst="rect">
                      <a:avLst/>
                    </a:prstGeom>
                    <a:noFill/>
                  </pic:spPr>
                </pic:pic>
              </a:graphicData>
            </a:graphic>
            <wp14:sizeRelH relativeFrom="page">
              <wp14:pctWidth>0</wp14:pctWidth>
            </wp14:sizeRelH>
            <wp14:sizeRelV relativeFrom="page">
              <wp14:pctHeight>0</wp14:pctHeight>
            </wp14:sizeRelV>
          </wp:anchor>
        </w:drawing>
      </w:r>
    </w:p>
    <w:p w14:paraId="20962648" w14:textId="77777777" w:rsidR="00BC42A3" w:rsidRPr="00EA396A" w:rsidRDefault="00BC42A3" w:rsidP="00BC42A3">
      <w:pPr>
        <w:rPr>
          <w:rFonts w:ascii="Times New Roman" w:eastAsia="Times New Roman"/>
          <w:sz w:val="21"/>
          <w:szCs w:val="21"/>
        </w:rPr>
      </w:pPr>
      <w:r w:rsidRPr="00EA396A">
        <w:rPr>
          <w:rFonts w:ascii="Times New Roman"/>
          <w:sz w:val="21"/>
        </w:rPr>
        <w:t xml:space="preserve"> Hankook Tire </w:t>
      </w:r>
      <w:r w:rsidRPr="00EA396A">
        <w:rPr>
          <w:rFonts w:ascii="Times New Roman"/>
          <w:sz w:val="21"/>
          <w:cs/>
        </w:rPr>
        <w:t xml:space="preserve">— </w:t>
      </w:r>
      <w:r w:rsidRPr="00EA396A">
        <w:rPr>
          <w:rFonts w:ascii="Times New Roman"/>
          <w:sz w:val="21"/>
        </w:rPr>
        <w:t>Flexup</w:t>
      </w:r>
    </w:p>
    <w:p w14:paraId="3B476E79" w14:textId="77777777" w:rsidR="00BC42A3" w:rsidRPr="00EA396A" w:rsidRDefault="00BC42A3" w:rsidP="00BC42A3">
      <w:pPr>
        <w:rPr>
          <w:rFonts w:ascii="Times New Roman" w:eastAsia="Times New Roman"/>
          <w:sz w:val="21"/>
          <w:szCs w:val="21"/>
        </w:rPr>
      </w:pPr>
      <w:r w:rsidRPr="00EA396A">
        <w:rPr>
          <w:rFonts w:ascii="Times New Roman"/>
          <w:sz w:val="21"/>
        </w:rPr>
        <w:t>[Может преодолевать лестничные марши и искусственные дорожные препятствия (0~35 км/ч)]</w:t>
      </w:r>
    </w:p>
    <w:p w14:paraId="3E65FB63" w14:textId="77777777" w:rsidR="00BC42A3" w:rsidRPr="00EA396A" w:rsidRDefault="00BC42A3" w:rsidP="00BC42A3">
      <w:pPr>
        <w:rPr>
          <w:rFonts w:ascii="Times New Roman" w:eastAsia="Times New Roman"/>
          <w:sz w:val="21"/>
          <w:szCs w:val="21"/>
        </w:rPr>
      </w:pPr>
      <w:r w:rsidRPr="00EA396A">
        <w:rPr>
          <w:rFonts w:ascii="Times New Roman"/>
          <w:sz w:val="21"/>
        </w:rPr>
        <w:t xml:space="preserve">Принцип разделенных </w:t>
      </w:r>
      <w:r w:rsidRPr="00F470BC">
        <w:rPr>
          <w:rFonts w:ascii="Times New Roman"/>
          <w:sz w:val="21"/>
        </w:rPr>
        <w:t>блоков протектора</w:t>
      </w:r>
      <w:r w:rsidRPr="00EA396A">
        <w:rPr>
          <w:rFonts w:ascii="Times New Roman"/>
          <w:sz w:val="21"/>
        </w:rPr>
        <w:t>, которые расширяются либо соединяются, позволяет беспрепятственно преодолевать лестничные марши и искусственные дорожные препятствия в сложных условиях городского трафика.</w:t>
      </w:r>
    </w:p>
    <w:p w14:paraId="6969E03A" w14:textId="77777777" w:rsidR="00BC42A3" w:rsidRPr="00EA396A" w:rsidRDefault="00BC42A3" w:rsidP="00BC42A3">
      <w:pPr>
        <w:rPr>
          <w:rFonts w:ascii="Times New Roman" w:eastAsia="Times New Roman"/>
          <w:sz w:val="21"/>
          <w:szCs w:val="21"/>
        </w:rPr>
      </w:pPr>
    </w:p>
    <w:p w14:paraId="1DCBF40E" w14:textId="77777777" w:rsidR="00BC42A3" w:rsidRPr="00EA396A" w:rsidRDefault="00BC42A3" w:rsidP="00BC42A3">
      <w:pPr>
        <w:rPr>
          <w:rFonts w:ascii="Times New Roman" w:eastAsia="Times New Roman"/>
          <w:sz w:val="21"/>
          <w:szCs w:val="21"/>
        </w:rPr>
      </w:pPr>
      <w:r>
        <w:rPr>
          <w:noProof/>
        </w:rPr>
        <w:drawing>
          <wp:anchor distT="0" distB="0" distL="114300" distR="114300" simplePos="0" relativeHeight="251786240" behindDoc="1" locked="0" layoutInCell="1" allowOverlap="1" wp14:anchorId="2175A593" wp14:editId="395DACA1">
            <wp:simplePos x="0" y="0"/>
            <wp:positionH relativeFrom="column">
              <wp:posOffset>-5715</wp:posOffset>
            </wp:positionH>
            <wp:positionV relativeFrom="paragraph">
              <wp:posOffset>117475</wp:posOffset>
            </wp:positionV>
            <wp:extent cx="1241425" cy="876300"/>
            <wp:effectExtent l="0" t="0" r="0" b="0"/>
            <wp:wrapTight wrapText="bothSides">
              <wp:wrapPolygon edited="0">
                <wp:start x="0" y="0"/>
                <wp:lineTo x="0" y="21130"/>
                <wp:lineTo x="21213" y="21130"/>
                <wp:lineTo x="21213" y="0"/>
                <wp:lineTo x="0" y="0"/>
              </wp:wrapPolygon>
            </wp:wrapTight>
            <wp:docPr id="49" name="Рисунок 3" descr="Shift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ftra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41425" cy="876300"/>
                    </a:xfrm>
                    <a:prstGeom prst="rect">
                      <a:avLst/>
                    </a:prstGeom>
                    <a:noFill/>
                  </pic:spPr>
                </pic:pic>
              </a:graphicData>
            </a:graphic>
            <wp14:sizeRelH relativeFrom="page">
              <wp14:pctWidth>0</wp14:pctWidth>
            </wp14:sizeRelH>
            <wp14:sizeRelV relativeFrom="page">
              <wp14:pctHeight>0</wp14:pctHeight>
            </wp14:sizeRelV>
          </wp:anchor>
        </w:drawing>
      </w:r>
      <w:r w:rsidRPr="00EA396A">
        <w:rPr>
          <w:rFonts w:ascii="Times New Roman"/>
          <w:sz w:val="21"/>
        </w:rPr>
        <w:t xml:space="preserve"> Hankook Tire </w:t>
      </w:r>
      <w:r w:rsidRPr="00EA396A">
        <w:rPr>
          <w:rFonts w:ascii="Times New Roman"/>
          <w:sz w:val="21"/>
          <w:cs/>
        </w:rPr>
        <w:t xml:space="preserve">— </w:t>
      </w:r>
      <w:r w:rsidRPr="00EA396A">
        <w:rPr>
          <w:rFonts w:ascii="Times New Roman"/>
          <w:sz w:val="21"/>
        </w:rPr>
        <w:t>Shiftrac</w:t>
      </w:r>
    </w:p>
    <w:p w14:paraId="345E6E8A" w14:textId="77777777" w:rsidR="00BC42A3" w:rsidRPr="00EA396A" w:rsidRDefault="00BC42A3" w:rsidP="00BC42A3">
      <w:pPr>
        <w:rPr>
          <w:rFonts w:ascii="Times New Roman" w:eastAsia="Times New Roman"/>
          <w:sz w:val="21"/>
          <w:szCs w:val="21"/>
        </w:rPr>
      </w:pPr>
      <w:r w:rsidRPr="00EA396A">
        <w:rPr>
          <w:rFonts w:ascii="Times New Roman"/>
          <w:sz w:val="21"/>
        </w:rPr>
        <w:t>[Отлично проходит повороты за счет технологии, основанной на принципах конькобежного спорта]</w:t>
      </w:r>
    </w:p>
    <w:p w14:paraId="25C3797A" w14:textId="77777777" w:rsidR="00BC42A3" w:rsidRPr="00EA396A" w:rsidRDefault="00BC42A3" w:rsidP="00BC42A3">
      <w:pPr>
        <w:ind w:left="2160"/>
        <w:rPr>
          <w:rFonts w:ascii="Times New Roman" w:eastAsia="Times New Roman"/>
          <w:sz w:val="21"/>
          <w:szCs w:val="21"/>
        </w:rPr>
      </w:pPr>
      <w:r w:rsidRPr="00F470BC">
        <w:rPr>
          <w:rFonts w:ascii="Times New Roman"/>
          <w:sz w:val="21"/>
        </w:rPr>
        <w:t>Разделенные подвижные протекторы, перемещающиеся по принципу конкобежного катания позволяют автомобилю отлично проходить повороты.</w:t>
      </w:r>
      <w:r w:rsidRPr="00EA396A">
        <w:rPr>
          <w:rFonts w:ascii="Times New Roman"/>
          <w:sz w:val="21"/>
        </w:rPr>
        <w:t xml:space="preserve"> Эта концептуальная шина предназначена для специальных транспортных средств в крупных городах, напр. для полицейских автомобилей. </w:t>
      </w:r>
    </w:p>
    <w:p w14:paraId="571812E3" w14:textId="77777777" w:rsidR="00BC42A3" w:rsidRPr="00EA396A" w:rsidRDefault="00BC42A3" w:rsidP="00BC42A3">
      <w:pPr>
        <w:rPr>
          <w:rFonts w:ascii="Times New Roman" w:eastAsia="Times New Roman"/>
          <w:sz w:val="21"/>
          <w:szCs w:val="21"/>
        </w:rPr>
      </w:pPr>
    </w:p>
    <w:p w14:paraId="519978F0" w14:textId="77777777" w:rsidR="00BC42A3" w:rsidRPr="00EA396A" w:rsidRDefault="00BC42A3" w:rsidP="00BC42A3">
      <w:pPr>
        <w:rPr>
          <w:rFonts w:ascii="Times New Roman" w:eastAsia="Times New Roman"/>
          <w:sz w:val="21"/>
          <w:szCs w:val="21"/>
        </w:rPr>
      </w:pPr>
      <w:r w:rsidRPr="00EA396A">
        <w:br w:type="page"/>
      </w:r>
    </w:p>
    <w:p w14:paraId="07C16D4D" w14:textId="77777777" w:rsidR="00BC42A3" w:rsidRPr="00EA396A" w:rsidRDefault="00BC42A3" w:rsidP="00BC42A3">
      <w:pPr>
        <w:rPr>
          <w:rFonts w:ascii="Times New Roman" w:eastAsia="Times New Roman"/>
          <w:sz w:val="21"/>
          <w:szCs w:val="21"/>
        </w:rPr>
      </w:pPr>
      <w:r>
        <w:rPr>
          <w:noProof/>
        </w:rPr>
        <w:lastRenderedPageBreak/>
        <w:drawing>
          <wp:anchor distT="0" distB="0" distL="114300" distR="114300" simplePos="0" relativeHeight="251787264" behindDoc="1" locked="0" layoutInCell="1" allowOverlap="1" wp14:anchorId="59B4671E" wp14:editId="78E4C070">
            <wp:simplePos x="0" y="0"/>
            <wp:positionH relativeFrom="column">
              <wp:posOffset>-5715</wp:posOffset>
            </wp:positionH>
            <wp:positionV relativeFrom="paragraph">
              <wp:posOffset>62865</wp:posOffset>
            </wp:positionV>
            <wp:extent cx="1249045" cy="882650"/>
            <wp:effectExtent l="0" t="0" r="8255" b="0"/>
            <wp:wrapTight wrapText="bothSides">
              <wp:wrapPolygon edited="0">
                <wp:start x="0" y="0"/>
                <wp:lineTo x="0" y="20978"/>
                <wp:lineTo x="21413" y="20978"/>
                <wp:lineTo x="21413" y="0"/>
                <wp:lineTo x="0" y="0"/>
              </wp:wrapPolygon>
            </wp:wrapTight>
            <wp:docPr id="51" name="Рисунок 4" descr="Auto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b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9045" cy="882650"/>
                    </a:xfrm>
                    <a:prstGeom prst="rect">
                      <a:avLst/>
                    </a:prstGeom>
                    <a:noFill/>
                  </pic:spPr>
                </pic:pic>
              </a:graphicData>
            </a:graphic>
            <wp14:sizeRelH relativeFrom="page">
              <wp14:pctWidth>0</wp14:pctWidth>
            </wp14:sizeRelH>
            <wp14:sizeRelV relativeFrom="page">
              <wp14:pctHeight>0</wp14:pctHeight>
            </wp14:sizeRelV>
          </wp:anchor>
        </w:drawing>
      </w:r>
      <w:r w:rsidRPr="00EA396A">
        <w:rPr>
          <w:rFonts w:ascii="Times New Roman"/>
          <w:sz w:val="21"/>
        </w:rPr>
        <w:t>Hankook Tire </w:t>
      </w:r>
      <w:r w:rsidRPr="00EA396A">
        <w:rPr>
          <w:rFonts w:ascii="Times New Roman"/>
          <w:sz w:val="21"/>
          <w:cs/>
        </w:rPr>
        <w:t xml:space="preserve">— </w:t>
      </w:r>
      <w:r w:rsidRPr="00EA396A">
        <w:rPr>
          <w:rFonts w:ascii="Times New Roman"/>
          <w:sz w:val="21"/>
        </w:rPr>
        <w:t>Autobine</w:t>
      </w:r>
    </w:p>
    <w:p w14:paraId="228ADBD8" w14:textId="77777777" w:rsidR="00BC42A3" w:rsidRPr="00EA396A" w:rsidRDefault="00BC42A3" w:rsidP="00BC42A3">
      <w:pPr>
        <w:rPr>
          <w:rFonts w:ascii="Times New Roman" w:eastAsia="Times New Roman"/>
          <w:sz w:val="21"/>
          <w:szCs w:val="21"/>
        </w:rPr>
      </w:pPr>
      <w:r w:rsidRPr="00EA396A">
        <w:rPr>
          <w:rFonts w:ascii="Times New Roman"/>
          <w:sz w:val="21"/>
        </w:rPr>
        <w:t>[Добавляются в зависимости от количества пассажиров / автоматическая установка и отсоединение шин]</w:t>
      </w:r>
    </w:p>
    <w:p w14:paraId="4420C223" w14:textId="77777777" w:rsidR="00BC42A3" w:rsidRPr="00EA396A" w:rsidRDefault="00BC42A3" w:rsidP="00BC42A3">
      <w:pPr>
        <w:ind w:left="2124"/>
        <w:rPr>
          <w:rFonts w:ascii="Times New Roman" w:eastAsia="Times New Roman"/>
          <w:sz w:val="21"/>
          <w:szCs w:val="21"/>
        </w:rPr>
      </w:pPr>
      <w:r w:rsidRPr="00EA396A">
        <w:rPr>
          <w:rFonts w:ascii="Times New Roman"/>
          <w:sz w:val="21"/>
        </w:rPr>
        <w:t>Колеса и шины с собственным электропитанием, которые устанавливаются и убираются автоматически в зависимости от веса автомобиля. В этой автономной автобусной концепции (для общественного транспорта без водителя) применяется принцип самодостаточного беспилотного летательного аппарата.</w:t>
      </w:r>
    </w:p>
    <w:p w14:paraId="37C49C4C" w14:textId="77777777" w:rsidR="00BC42A3" w:rsidRPr="00EA396A" w:rsidRDefault="00BC42A3" w:rsidP="00BC42A3">
      <w:pPr>
        <w:rPr>
          <w:rFonts w:ascii="Times New Roman" w:eastAsia="Times New Roman"/>
          <w:sz w:val="21"/>
          <w:szCs w:val="21"/>
        </w:rPr>
      </w:pPr>
    </w:p>
    <w:p w14:paraId="0CACD273" w14:textId="77777777" w:rsidR="00BC42A3" w:rsidRPr="00EA396A" w:rsidRDefault="00BC42A3" w:rsidP="00BC42A3">
      <w:pPr>
        <w:rPr>
          <w:rFonts w:ascii="Times New Roman" w:eastAsia="Times New Roman"/>
          <w:sz w:val="21"/>
          <w:szCs w:val="21"/>
        </w:rPr>
      </w:pPr>
      <w:r>
        <w:rPr>
          <w:noProof/>
        </w:rPr>
        <w:drawing>
          <wp:anchor distT="0" distB="0" distL="114300" distR="114300" simplePos="0" relativeHeight="251788288" behindDoc="1" locked="0" layoutInCell="1" allowOverlap="1" wp14:anchorId="7AB78105" wp14:editId="6CDD923A">
            <wp:simplePos x="0" y="0"/>
            <wp:positionH relativeFrom="column">
              <wp:posOffset>-3810</wp:posOffset>
            </wp:positionH>
            <wp:positionV relativeFrom="paragraph">
              <wp:posOffset>153670</wp:posOffset>
            </wp:positionV>
            <wp:extent cx="1247140" cy="882015"/>
            <wp:effectExtent l="0" t="0" r="0" b="0"/>
            <wp:wrapTight wrapText="bothSides">
              <wp:wrapPolygon edited="0">
                <wp:start x="0" y="0"/>
                <wp:lineTo x="0" y="20994"/>
                <wp:lineTo x="21116" y="20994"/>
                <wp:lineTo x="21116" y="0"/>
                <wp:lineTo x="0" y="0"/>
              </wp:wrapPolygon>
            </wp:wrapTight>
            <wp:docPr id="52" name="Рисунок 5" descr="i-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la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7140" cy="882015"/>
                    </a:xfrm>
                    <a:prstGeom prst="rect">
                      <a:avLst/>
                    </a:prstGeom>
                    <a:noFill/>
                  </pic:spPr>
                </pic:pic>
              </a:graphicData>
            </a:graphic>
            <wp14:sizeRelH relativeFrom="page">
              <wp14:pctWidth>0</wp14:pctWidth>
            </wp14:sizeRelH>
            <wp14:sizeRelV relativeFrom="page">
              <wp14:pctHeight>0</wp14:pctHeight>
            </wp14:sizeRelV>
          </wp:anchor>
        </w:drawing>
      </w:r>
    </w:p>
    <w:p w14:paraId="5D123A27" w14:textId="77777777" w:rsidR="00BC42A3" w:rsidRPr="00EA396A" w:rsidRDefault="00BC42A3" w:rsidP="00BC42A3">
      <w:pPr>
        <w:rPr>
          <w:rFonts w:ascii="Times New Roman" w:eastAsia="Times New Roman"/>
          <w:sz w:val="21"/>
          <w:szCs w:val="21"/>
        </w:rPr>
      </w:pPr>
      <w:r w:rsidRPr="00EA396A">
        <w:rPr>
          <w:rFonts w:ascii="Times New Roman"/>
          <w:sz w:val="21"/>
        </w:rPr>
        <w:t xml:space="preserve"> Hankook Tire </w:t>
      </w:r>
      <w:r w:rsidRPr="00EA396A">
        <w:rPr>
          <w:rFonts w:ascii="Times New Roman"/>
          <w:sz w:val="21"/>
          <w:cs/>
        </w:rPr>
        <w:t xml:space="preserve">— </w:t>
      </w:r>
      <w:r w:rsidRPr="00EA396A">
        <w:rPr>
          <w:rFonts w:ascii="Times New Roman"/>
          <w:sz w:val="21"/>
        </w:rPr>
        <w:t>i-Play</w:t>
      </w:r>
    </w:p>
    <w:p w14:paraId="1F4DC2BC" w14:textId="77777777" w:rsidR="00BC42A3" w:rsidRPr="00EA396A" w:rsidRDefault="00BC42A3" w:rsidP="00BC42A3">
      <w:pPr>
        <w:rPr>
          <w:rFonts w:ascii="Times New Roman" w:eastAsia="Times New Roman"/>
          <w:sz w:val="21"/>
          <w:szCs w:val="21"/>
        </w:rPr>
      </w:pPr>
      <w:r w:rsidRPr="00EA396A">
        <w:rPr>
          <w:rFonts w:ascii="Times New Roman"/>
          <w:sz w:val="21"/>
        </w:rPr>
        <w:t>[Двухколесный привод с максимальной эффективностью и отличными характеристиками прохождения поворотов]</w:t>
      </w:r>
    </w:p>
    <w:p w14:paraId="0534749A" w14:textId="77777777" w:rsidR="00BC42A3" w:rsidRPr="00EA396A" w:rsidRDefault="00BC42A3" w:rsidP="00BC42A3">
      <w:pPr>
        <w:ind w:left="2160"/>
        <w:rPr>
          <w:rFonts w:ascii="Times New Roman" w:eastAsia="Times New Roman"/>
          <w:sz w:val="21"/>
          <w:szCs w:val="21"/>
        </w:rPr>
      </w:pPr>
      <w:r w:rsidRPr="00EA396A">
        <w:rPr>
          <w:rFonts w:ascii="Times New Roman"/>
          <w:sz w:val="21"/>
        </w:rPr>
        <w:t xml:space="preserve">Двухколесное транспортное средство с гибкой навесной конструкцией позволяет свести к минимуму </w:t>
      </w:r>
      <w:r w:rsidRPr="00F470BC">
        <w:rPr>
          <w:rFonts w:ascii="Times New Roman"/>
          <w:sz w:val="21"/>
        </w:rPr>
        <w:t>занимаемый</w:t>
      </w:r>
      <w:r>
        <w:rPr>
          <w:rFonts w:ascii="Times New Roman"/>
          <w:sz w:val="21"/>
        </w:rPr>
        <w:t xml:space="preserve"> </w:t>
      </w:r>
      <w:r w:rsidRPr="00EA396A">
        <w:rPr>
          <w:rFonts w:ascii="Times New Roman"/>
          <w:sz w:val="21"/>
        </w:rPr>
        <w:t xml:space="preserve">объем </w:t>
      </w:r>
      <w:r w:rsidRPr="00F470BC">
        <w:rPr>
          <w:rFonts w:ascii="Times New Roman"/>
          <w:sz w:val="21"/>
        </w:rPr>
        <w:t>во время стоянки и оптимизировать</w:t>
      </w:r>
      <w:r w:rsidRPr="00EA396A">
        <w:rPr>
          <w:rFonts w:ascii="Times New Roman"/>
          <w:sz w:val="21"/>
        </w:rPr>
        <w:t xml:space="preserve"> характеристики прохождения поворотов. По аналогии с Flexup эта концепция отдельного использования гарантирует мобильность в городе с развитой безбарьерной средой.  </w:t>
      </w:r>
    </w:p>
    <w:p w14:paraId="4869E44D" w14:textId="77777777" w:rsidR="00BC42A3" w:rsidRPr="00EA396A" w:rsidRDefault="00BC42A3" w:rsidP="00BC42A3">
      <w:pPr>
        <w:widowControl/>
        <w:wordWrap/>
        <w:autoSpaceDE/>
        <w:autoSpaceDN/>
        <w:spacing w:line="276" w:lineRule="auto"/>
        <w:rPr>
          <w:rFonts w:ascii="Times New Roman"/>
          <w:snapToGrid w:val="0"/>
          <w:sz w:val="21"/>
          <w:szCs w:val="21"/>
        </w:rPr>
      </w:pPr>
      <w:r>
        <w:rPr>
          <w:noProof/>
        </w:rPr>
        <w:drawing>
          <wp:anchor distT="0" distB="0" distL="114300" distR="114300" simplePos="0" relativeHeight="251789312" behindDoc="1" locked="0" layoutInCell="1" allowOverlap="1" wp14:anchorId="0B3FAD31" wp14:editId="24E3D67E">
            <wp:simplePos x="0" y="0"/>
            <wp:positionH relativeFrom="column">
              <wp:posOffset>-3810</wp:posOffset>
            </wp:positionH>
            <wp:positionV relativeFrom="paragraph">
              <wp:posOffset>176530</wp:posOffset>
            </wp:positionV>
            <wp:extent cx="1235710" cy="873760"/>
            <wp:effectExtent l="0" t="0" r="2540" b="2540"/>
            <wp:wrapTight wrapText="bothSides">
              <wp:wrapPolygon edited="0">
                <wp:start x="0" y="0"/>
                <wp:lineTo x="0" y="21192"/>
                <wp:lineTo x="21311" y="21192"/>
                <wp:lineTo x="21311" y="0"/>
                <wp:lineTo x="0" y="0"/>
              </wp:wrapPolygon>
            </wp:wrapTight>
            <wp:docPr id="53" name="Рисунок 6" descr="Magfl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floa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5710" cy="873760"/>
                    </a:xfrm>
                    <a:prstGeom prst="rect">
                      <a:avLst/>
                    </a:prstGeom>
                    <a:noFill/>
                  </pic:spPr>
                </pic:pic>
              </a:graphicData>
            </a:graphic>
            <wp14:sizeRelH relativeFrom="page">
              <wp14:pctWidth>0</wp14:pctWidth>
            </wp14:sizeRelH>
            <wp14:sizeRelV relativeFrom="page">
              <wp14:pctHeight>0</wp14:pctHeight>
            </wp14:sizeRelV>
          </wp:anchor>
        </w:drawing>
      </w:r>
    </w:p>
    <w:p w14:paraId="21684C32" w14:textId="77777777" w:rsidR="00BC42A3" w:rsidRPr="00EA396A" w:rsidRDefault="00BC42A3" w:rsidP="00BC42A3">
      <w:pPr>
        <w:rPr>
          <w:rFonts w:ascii="Times New Roman" w:eastAsia="Times New Roman"/>
          <w:sz w:val="21"/>
          <w:szCs w:val="21"/>
        </w:rPr>
      </w:pPr>
      <w:r w:rsidRPr="00EA396A">
        <w:rPr>
          <w:rFonts w:ascii="Times New Roman"/>
          <w:sz w:val="21"/>
        </w:rPr>
        <w:t>Hankook Tire </w:t>
      </w:r>
      <w:r w:rsidRPr="00EA396A">
        <w:rPr>
          <w:rFonts w:ascii="Times New Roman"/>
          <w:sz w:val="21"/>
          <w:cs/>
        </w:rPr>
        <w:t xml:space="preserve">— </w:t>
      </w:r>
      <w:r w:rsidRPr="00EA396A">
        <w:rPr>
          <w:rFonts w:ascii="Times New Roman"/>
          <w:sz w:val="21"/>
        </w:rPr>
        <w:t>Magfloat</w:t>
      </w:r>
    </w:p>
    <w:p w14:paraId="393FD50F" w14:textId="77777777" w:rsidR="00BC42A3" w:rsidRPr="00EA396A" w:rsidRDefault="00BC42A3" w:rsidP="00BC42A3">
      <w:pPr>
        <w:rPr>
          <w:rFonts w:ascii="Times New Roman" w:eastAsia="Times New Roman"/>
          <w:sz w:val="21"/>
          <w:szCs w:val="21"/>
        </w:rPr>
      </w:pPr>
      <w:r w:rsidRPr="00EA396A">
        <w:rPr>
          <w:rFonts w:ascii="Times New Roman"/>
          <w:sz w:val="21"/>
        </w:rPr>
        <w:t>[Гибкое колесо, которое использует магнитные поля (0~15 км/ч)]</w:t>
      </w:r>
    </w:p>
    <w:p w14:paraId="60DD7172" w14:textId="77777777" w:rsidR="00BC42A3" w:rsidRPr="00EA396A" w:rsidRDefault="00BC42A3" w:rsidP="00BC42A3">
      <w:pPr>
        <w:rPr>
          <w:rFonts w:ascii="Times New Roman" w:eastAsia="Times New Roman"/>
          <w:sz w:val="21"/>
          <w:szCs w:val="21"/>
        </w:rPr>
      </w:pPr>
      <w:r w:rsidRPr="00EA396A">
        <w:rPr>
          <w:rFonts w:ascii="Times New Roman"/>
          <w:sz w:val="21"/>
        </w:rPr>
        <w:t xml:space="preserve">Решение на базе принципов расширения магнитного поля и вращения. Благодаря </w:t>
      </w:r>
      <w:r>
        <w:rPr>
          <w:rFonts w:ascii="Times New Roman"/>
          <w:sz w:val="21"/>
        </w:rPr>
        <w:t>высукой несущей способности</w:t>
      </w:r>
      <w:r w:rsidRPr="00EA396A">
        <w:rPr>
          <w:rFonts w:ascii="Times New Roman"/>
          <w:sz w:val="21"/>
        </w:rPr>
        <w:t xml:space="preserve"> может беспрепятственно ездить по брусчатке и эксплуатироваться в помещениях.</w:t>
      </w:r>
    </w:p>
    <w:p w14:paraId="2A5609D1" w14:textId="77777777" w:rsidR="00BC42A3" w:rsidRPr="00EA396A" w:rsidRDefault="00BC42A3" w:rsidP="00BC42A3">
      <w:pPr>
        <w:widowControl/>
        <w:wordWrap/>
        <w:autoSpaceDE/>
        <w:autoSpaceDN/>
        <w:spacing w:line="276" w:lineRule="auto"/>
        <w:rPr>
          <w:rFonts w:ascii="Times New Roman"/>
          <w:snapToGrid w:val="0"/>
          <w:sz w:val="21"/>
          <w:szCs w:val="21"/>
        </w:rPr>
      </w:pPr>
    </w:p>
    <w:p w14:paraId="496EF1B4" w14:textId="77777777" w:rsidR="00BC42A3" w:rsidRPr="002747F8" w:rsidRDefault="00BC42A3" w:rsidP="00BC42A3">
      <w:pPr>
        <w:wordWrap/>
        <w:adjustRightInd w:val="0"/>
        <w:snapToGrid w:val="0"/>
        <w:spacing w:line="276" w:lineRule="auto"/>
        <w:jc w:val="center"/>
        <w:outlineLvl w:val="0"/>
        <w:rPr>
          <w:rFonts w:ascii="Arial" w:hAnsi="Arial" w:cs="Arial"/>
          <w:b/>
          <w:bCs/>
          <w:snapToGrid w:val="0"/>
          <w:color w:val="FF6600"/>
          <w:kern w:val="18"/>
          <w:sz w:val="32"/>
          <w:szCs w:val="32"/>
        </w:rPr>
      </w:pPr>
      <w:r>
        <w:rPr>
          <w:rFonts w:ascii="Times New Roman" w:eastAsia="Times New Roman"/>
          <w:b/>
          <w:bCs/>
          <w:kern w:val="0"/>
          <w:sz w:val="21"/>
          <w:szCs w:val="21"/>
          <w:lang w:eastAsia="de-DE"/>
        </w:rPr>
        <w:br w:type="page"/>
      </w:r>
      <w:bookmarkStart w:id="6" w:name="OLE_LINK5"/>
      <w:r w:rsidRPr="002747F8">
        <w:rPr>
          <w:rStyle w:val="Standard"/>
          <w:rFonts w:ascii="Arial" w:hAnsi="Arial" w:cs="Arial"/>
          <w:b/>
          <w:color w:val="FF6600"/>
          <w:kern w:val="18"/>
          <w:sz w:val="32"/>
        </w:rPr>
        <w:lastRenderedPageBreak/>
        <w:t xml:space="preserve">Инновационное вождение с вращающейся на 360° </w:t>
      </w:r>
    </w:p>
    <w:p w14:paraId="403B6972" w14:textId="77777777" w:rsidR="00BC42A3" w:rsidRPr="002747F8" w:rsidRDefault="00BC42A3" w:rsidP="00BC42A3">
      <w:pPr>
        <w:wordWrap/>
        <w:adjustRightInd w:val="0"/>
        <w:snapToGrid w:val="0"/>
        <w:spacing w:line="276" w:lineRule="auto"/>
        <w:jc w:val="center"/>
        <w:outlineLvl w:val="0"/>
        <w:rPr>
          <w:rFonts w:ascii="Arial" w:hAnsi="Arial" w:cs="Arial"/>
          <w:b/>
          <w:bCs/>
          <w:snapToGrid w:val="0"/>
          <w:color w:val="FF6600"/>
          <w:kern w:val="18"/>
          <w:sz w:val="32"/>
          <w:szCs w:val="32"/>
        </w:rPr>
      </w:pPr>
      <w:r w:rsidRPr="002747F8">
        <w:rPr>
          <w:rStyle w:val="Standard"/>
          <w:rFonts w:ascii="Arial" w:hAnsi="Arial" w:cs="Arial"/>
          <w:b/>
          <w:color w:val="FF6600"/>
          <w:kern w:val="18"/>
          <w:sz w:val="32"/>
        </w:rPr>
        <w:t>шиной Ball Pin Tyre</w:t>
      </w:r>
    </w:p>
    <w:bookmarkEnd w:id="6"/>
    <w:p w14:paraId="42491933" w14:textId="44F952C2" w:rsidR="00BC42A3" w:rsidRPr="004A1D22" w:rsidRDefault="00BC42A3" w:rsidP="00BC42A3">
      <w:pPr>
        <w:spacing w:line="276" w:lineRule="auto"/>
        <w:textAlignment w:val="baseline"/>
        <w:rPr>
          <w:rFonts w:ascii="inherit" w:hAnsi="inherit" w:cs="Arial"/>
          <w:color w:val="333333"/>
          <w:sz w:val="2"/>
          <w:szCs w:val="2"/>
        </w:rPr>
      </w:pPr>
    </w:p>
    <w:p w14:paraId="09588AC1" w14:textId="77777777" w:rsidR="00BC42A3" w:rsidRPr="00BC42A3" w:rsidRDefault="00BC42A3" w:rsidP="00BC42A3">
      <w:pPr>
        <w:widowControl/>
        <w:wordWrap/>
        <w:autoSpaceDE/>
        <w:autoSpaceDN/>
        <w:spacing w:before="100" w:beforeAutospacing="1" w:after="100" w:afterAutospacing="1"/>
        <w:rPr>
          <w:rFonts w:ascii="Times New Roman" w:eastAsia="Times New Roman"/>
          <w:sz w:val="22"/>
          <w:szCs w:val="22"/>
        </w:rPr>
      </w:pPr>
      <w:r w:rsidRPr="00BC42A3">
        <w:rPr>
          <w:rStyle w:val="Standard"/>
          <w:rFonts w:ascii="Times New Roman"/>
          <w:b/>
          <w:sz w:val="22"/>
        </w:rPr>
        <w:t>На выставке IAA в этом году во Франкфурте производитель шин премиум-класса Hankook представит в рамках своей кампании «Лаборатория по автовождению будущего» очередную невероятную новинку из мира шин: вращающуюся на 360° шину Ball Pin Tyre.</w:t>
      </w:r>
    </w:p>
    <w:p w14:paraId="24CFBDB2" w14:textId="77777777" w:rsidR="00BC42A3" w:rsidRPr="00BC42A3" w:rsidRDefault="00BC42A3" w:rsidP="00BC42A3">
      <w:pPr>
        <w:pStyle w:val="StandardWeb"/>
        <w:jc w:val="both"/>
        <w:rPr>
          <w:rFonts w:ascii="Times New Roman" w:hAnsi="Times New Roman" w:cs="Times New Roman"/>
          <w:sz w:val="21"/>
          <w:szCs w:val="21"/>
        </w:rPr>
      </w:pPr>
      <w:r w:rsidRPr="00BC42A3">
        <w:rPr>
          <w:rStyle w:val="Flietext3"/>
          <w:rFonts w:ascii="Times New Roman" w:hAnsi="Times New Roman" w:cs="Times New Roman"/>
          <w:b/>
          <w:sz w:val="21"/>
        </w:rPr>
        <w:t>Ной-Изенбург, Германия, 13 сентября 2017 г.</w:t>
      </w:r>
      <w:r w:rsidRPr="00BC42A3">
        <w:rPr>
          <w:rStyle w:val="Flietext3"/>
          <w:rFonts w:ascii="Times New Roman" w:hAnsi="Times New Roman" w:cs="Times New Roman"/>
          <w:b/>
          <w:i w:val="0"/>
          <w:sz w:val="21"/>
        </w:rPr>
        <w:t> </w:t>
      </w:r>
      <w:r w:rsidRPr="00BC42A3">
        <w:rPr>
          <w:rStyle w:val="Flietext3"/>
          <w:rFonts w:ascii="Times New Roman" w:hAnsi="Times New Roman" w:cs="Times New Roman"/>
          <w:i w:val="0"/>
          <w:sz w:val="21"/>
          <w:cs/>
        </w:rPr>
        <w:t xml:space="preserve">— </w:t>
      </w:r>
      <w:r w:rsidRPr="00BC42A3">
        <w:rPr>
          <w:rStyle w:val="Flietext3"/>
          <w:rFonts w:ascii="Times New Roman" w:hAnsi="Times New Roman" w:cs="Times New Roman"/>
          <w:i w:val="0"/>
          <w:sz w:val="21"/>
        </w:rPr>
        <w:t>Компания Hankook представит на выставке IAA в нынешнем году во Франкфурте вращающуюся на 360° шину Ball Pin Tyre в рамках своей кампании «Лаборатория по автовождению будущего». Этот проект компании Hankook призван продемонстрировать передовые технологии, которые дадут возможность испытать на себе автомобильную езду будущего. Кампания, стартовавшая в 2013 году, подчеркивает многолетние усилия предприятия по созданию перспективных инновационных разработок, ориентированных на будущее.</w:t>
      </w:r>
    </w:p>
    <w:p w14:paraId="50AD1640" w14:textId="77777777" w:rsidR="00BC42A3" w:rsidRPr="00BC42A3" w:rsidRDefault="00BC42A3" w:rsidP="00BC42A3">
      <w:pPr>
        <w:pStyle w:val="StandardWeb"/>
        <w:jc w:val="both"/>
        <w:rPr>
          <w:rFonts w:ascii="Times New Roman" w:hAnsi="Times New Roman" w:cs="Times New Roman"/>
          <w:sz w:val="21"/>
          <w:szCs w:val="21"/>
        </w:rPr>
      </w:pPr>
      <w:r w:rsidRPr="00BC42A3">
        <w:rPr>
          <w:rStyle w:val="Flietext3"/>
          <w:rFonts w:ascii="Times New Roman" w:hAnsi="Times New Roman" w:cs="Times New Roman"/>
          <w:i w:val="0"/>
          <w:sz w:val="21"/>
        </w:rPr>
        <w:t>Ball Pin Tyre представляет собой шину, которая поворачивается в диапазоне 360° и тем самым способна входить в повороты под прямым углом и выполнять слалом. Это стало возможным благодаря оснащению автомобиля инновационным гироскопом и тремя приводными колесами. Гироскоп и гиродатчик замеряют и распознают угол автомобиля в трехмерном пространстве, чтобы обеспечить баланс между кузовом и шинами. Кроме того, прецизионное управление тремя приводными колесами позволяет водителю адаптироваться к любой скорости.</w:t>
      </w:r>
    </w:p>
    <w:p w14:paraId="1B3B851F" w14:textId="77777777" w:rsidR="00BC42A3" w:rsidRPr="00BC42A3" w:rsidRDefault="00BC42A3" w:rsidP="00BC42A3">
      <w:pPr>
        <w:pStyle w:val="StandardWeb"/>
        <w:jc w:val="both"/>
        <w:rPr>
          <w:rFonts w:ascii="Times New Roman" w:hAnsi="Times New Roman" w:cs="Times New Roman"/>
          <w:sz w:val="21"/>
          <w:szCs w:val="21"/>
        </w:rPr>
      </w:pPr>
      <w:r w:rsidRPr="00BC42A3">
        <w:rPr>
          <w:rStyle w:val="Flietext3"/>
          <w:rFonts w:ascii="Times New Roman" w:hAnsi="Times New Roman" w:cs="Times New Roman"/>
          <w:i w:val="0"/>
          <w:sz w:val="21"/>
        </w:rPr>
        <w:t>«Кампания «Лаборатория по автовождению будущего» отражает вклад компании Hankook в продвижение автомобильной промышленности вперед за счет разработки революционных технологий», </w:t>
      </w:r>
      <w:r w:rsidRPr="00BC42A3">
        <w:rPr>
          <w:rStyle w:val="Flietext3"/>
          <w:rFonts w:ascii="Times New Roman" w:hAnsi="Times New Roman" w:cs="Times New Roman"/>
          <w:i w:val="0"/>
          <w:sz w:val="21"/>
          <w:cs/>
        </w:rPr>
        <w:t xml:space="preserve">— </w:t>
      </w:r>
      <w:r w:rsidRPr="00BC42A3">
        <w:rPr>
          <w:rStyle w:val="Flietext3"/>
          <w:rFonts w:ascii="Times New Roman" w:hAnsi="Times New Roman" w:cs="Times New Roman"/>
          <w:i w:val="0"/>
          <w:sz w:val="21"/>
        </w:rPr>
        <w:t>поясняет Су Сын-Хва, вице-председатель правления и генеральный директор компании Hankook Tire.</w:t>
      </w:r>
    </w:p>
    <w:p w14:paraId="556EB101" w14:textId="77777777" w:rsidR="00BC42A3" w:rsidRPr="00BC42A3" w:rsidRDefault="00BC42A3" w:rsidP="00BC42A3">
      <w:pPr>
        <w:pStyle w:val="StandardWeb"/>
        <w:jc w:val="both"/>
        <w:rPr>
          <w:rFonts w:ascii="Times New Roman" w:hAnsi="Times New Roman" w:cs="Times New Roman"/>
          <w:sz w:val="21"/>
          <w:szCs w:val="21"/>
        </w:rPr>
      </w:pPr>
      <w:r w:rsidRPr="00BC42A3">
        <w:rPr>
          <w:rStyle w:val="Flietext3"/>
          <w:rFonts w:ascii="Times New Roman" w:hAnsi="Times New Roman" w:cs="Times New Roman"/>
          <w:i w:val="0"/>
          <w:sz w:val="21"/>
        </w:rPr>
        <w:t xml:space="preserve">Кампания «Лаборатория по автовождению будущего» началась в 2013 году с демонстрации автомобиля Hankook Tires Digital Creative Car на дорогах Сеула в Южной Корее. Следующим образцовым проектом кампании стала Mind Reading Tyre («телепатическая шина»), которая может реагировать на команды, передаваемые силой мысли. С официальным видеороликом Hankook Tires о третьем проекте кампании «Лаборатория по автовождению будущего», шиной Ball Pin Tyre, можно ознакомиться на официальном сайте компании </w:t>
      </w:r>
      <w:hyperlink r:id="rId59" w:tgtFrame="_blank" w:history="1">
        <w:r w:rsidRPr="00BC42A3">
          <w:rPr>
            <w:rStyle w:val="Hyperlink"/>
            <w:rFonts w:ascii="Times New Roman" w:hAnsi="Times New Roman" w:cs="Times New Roman"/>
            <w:sz w:val="21"/>
          </w:rPr>
          <w:t>(http://www.hankooktire.com)</w:t>
        </w:r>
      </w:hyperlink>
      <w:r w:rsidRPr="00BC42A3">
        <w:rPr>
          <w:rStyle w:val="Flietext3"/>
          <w:rFonts w:ascii="Times New Roman" w:hAnsi="Times New Roman" w:cs="Times New Roman"/>
          <w:i w:val="0"/>
          <w:sz w:val="21"/>
        </w:rPr>
        <w:t xml:space="preserve"> или на канале YouTube (</w:t>
      </w:r>
      <w:hyperlink r:id="rId60" w:history="1">
        <w:r w:rsidRPr="00BC42A3">
          <w:rPr>
            <w:rStyle w:val="Hyperlink"/>
            <w:rFonts w:ascii="Times New Roman" w:hAnsi="Times New Roman" w:cs="Times New Roman"/>
            <w:sz w:val="21"/>
          </w:rPr>
          <w:t>https://www.youtube.com/watch?v=dTz-jszAkQ4&amp;list=PLEB24B2655ECD46D6</w:t>
        </w:r>
      </w:hyperlink>
      <w:r w:rsidRPr="00BC42A3">
        <w:rPr>
          <w:rStyle w:val="Flietext3"/>
          <w:rFonts w:ascii="Times New Roman" w:hAnsi="Times New Roman" w:cs="Times New Roman"/>
          <w:i w:val="0"/>
          <w:sz w:val="21"/>
        </w:rPr>
        <w:t>).</w:t>
      </w:r>
    </w:p>
    <w:p w14:paraId="12895CCA" w14:textId="77777777" w:rsidR="00BC42A3" w:rsidRPr="00BC42A3" w:rsidRDefault="00BC42A3" w:rsidP="00BC42A3">
      <w:pPr>
        <w:widowControl/>
        <w:wordWrap/>
        <w:autoSpaceDE/>
        <w:autoSpaceDN/>
        <w:spacing w:line="276" w:lineRule="auto"/>
        <w:rPr>
          <w:rFonts w:ascii="Times New Roman"/>
          <w:snapToGrid w:val="0"/>
          <w:sz w:val="21"/>
          <w:szCs w:val="21"/>
        </w:rPr>
      </w:pPr>
    </w:p>
    <w:p w14:paraId="3AB97AAA" w14:textId="77777777" w:rsidR="00BC42A3" w:rsidRPr="004A1D22" w:rsidRDefault="00BC42A3" w:rsidP="00BC42A3">
      <w:pPr>
        <w:widowControl/>
        <w:wordWrap/>
        <w:autoSpaceDE/>
        <w:spacing w:line="276" w:lineRule="auto"/>
        <w:jc w:val="center"/>
        <w:rPr>
          <w:rFonts w:ascii="Times New Roman"/>
          <w:snapToGrid w:val="0"/>
          <w:sz w:val="21"/>
          <w:szCs w:val="21"/>
        </w:rPr>
      </w:pPr>
    </w:p>
    <w:p w14:paraId="78A397F5" w14:textId="77777777" w:rsidR="00BC42A3" w:rsidRPr="004A1D22" w:rsidRDefault="00BC42A3" w:rsidP="00BC42A3">
      <w:pPr>
        <w:wordWrap/>
        <w:spacing w:line="276" w:lineRule="auto"/>
        <w:rPr>
          <w:rFonts w:ascii="Times New Roman"/>
          <w:b/>
          <w:sz w:val="21"/>
        </w:rPr>
      </w:pPr>
      <w:bookmarkStart w:id="7" w:name="_GoBack"/>
      <w:bookmarkEnd w:id="7"/>
    </w:p>
    <w:p w14:paraId="370987CB" w14:textId="77777777" w:rsidR="00BC42A3" w:rsidRPr="004A1D22" w:rsidRDefault="00BC42A3" w:rsidP="00BC42A3">
      <w:pPr>
        <w:wordWrap/>
        <w:spacing w:line="276" w:lineRule="auto"/>
        <w:rPr>
          <w:rFonts w:ascii="Times New Roman"/>
          <w:b/>
          <w:bCs/>
          <w:sz w:val="21"/>
          <w:szCs w:val="21"/>
        </w:rPr>
      </w:pPr>
    </w:p>
    <w:p w14:paraId="6B64B8C4" w14:textId="69CD0E73" w:rsidR="00BC42A3" w:rsidRDefault="00BC42A3">
      <w:pPr>
        <w:widowControl/>
        <w:wordWrap/>
        <w:autoSpaceDE/>
        <w:autoSpaceDN/>
        <w:jc w:val="left"/>
        <w:rPr>
          <w:rFonts w:ascii="Times New Roman" w:eastAsia="Times New Roman"/>
          <w:b/>
          <w:bCs/>
          <w:kern w:val="0"/>
          <w:sz w:val="21"/>
          <w:szCs w:val="21"/>
          <w:lang w:eastAsia="de-DE"/>
        </w:rPr>
      </w:pPr>
      <w:r>
        <w:rPr>
          <w:rFonts w:ascii="Times New Roman" w:eastAsia="Times New Roman"/>
          <w:b/>
          <w:bCs/>
          <w:kern w:val="0"/>
          <w:sz w:val="21"/>
          <w:szCs w:val="21"/>
          <w:lang w:eastAsia="de-DE"/>
        </w:rPr>
        <w:br w:type="page"/>
      </w:r>
    </w:p>
    <w:p w14:paraId="7AB04DB5" w14:textId="77777777" w:rsidR="00BC42A3" w:rsidRDefault="00BC42A3">
      <w:pPr>
        <w:widowControl/>
        <w:wordWrap/>
        <w:autoSpaceDE/>
        <w:autoSpaceDN/>
        <w:jc w:val="left"/>
        <w:rPr>
          <w:rFonts w:ascii="Times New Roman" w:eastAsia="Times New Roman"/>
          <w:b/>
          <w:bCs/>
          <w:kern w:val="0"/>
          <w:sz w:val="21"/>
          <w:szCs w:val="21"/>
          <w:lang w:eastAsia="de-DE"/>
        </w:rPr>
      </w:pPr>
    </w:p>
    <w:p w14:paraId="39F8A39A" w14:textId="36445DC8" w:rsidR="00E432E8" w:rsidRPr="000651B6" w:rsidRDefault="00E432E8">
      <w:pPr>
        <w:widowControl/>
        <w:wordWrap/>
        <w:autoSpaceDE/>
        <w:autoSpaceDN/>
        <w:jc w:val="left"/>
        <w:rPr>
          <w:rFonts w:ascii="Times" w:hAnsi="Times"/>
          <w:b/>
          <w:bCs/>
          <w:sz w:val="21"/>
          <w:szCs w:val="21"/>
        </w:rPr>
      </w:pPr>
    </w:p>
    <w:p w14:paraId="12A90EC2" w14:textId="77777777" w:rsidR="0054218D" w:rsidRPr="000651B6" w:rsidRDefault="0054218D" w:rsidP="0054218D">
      <w:pPr>
        <w:widowControl/>
        <w:autoSpaceDE/>
        <w:jc w:val="left"/>
        <w:rPr>
          <w:rFonts w:ascii="Times" w:hAnsi="Times"/>
          <w:sz w:val="21"/>
          <w:szCs w:val="21"/>
        </w:rPr>
      </w:pPr>
      <w:r w:rsidRPr="000651B6">
        <w:rPr>
          <w:rFonts w:ascii="Times" w:hAnsi="Times"/>
          <w:b/>
          <w:bCs/>
          <w:sz w:val="21"/>
          <w:szCs w:val="21"/>
        </w:rPr>
        <w:t>О компании Hankook</w:t>
      </w:r>
    </w:p>
    <w:p w14:paraId="7AA7EAB6" w14:textId="77777777" w:rsidR="0054218D" w:rsidRPr="00482604" w:rsidRDefault="0054218D" w:rsidP="0054218D">
      <w:pPr>
        <w:spacing w:line="320" w:lineRule="exact"/>
        <w:rPr>
          <w:rFonts w:ascii="Times" w:hAnsi="Times"/>
          <w:b/>
          <w:bCs/>
          <w:sz w:val="21"/>
          <w:szCs w:val="21"/>
        </w:rPr>
      </w:pPr>
    </w:p>
    <w:p w14:paraId="16E437D7" w14:textId="77777777" w:rsidR="0054218D" w:rsidRPr="000651B6" w:rsidRDefault="0054218D" w:rsidP="009301EA">
      <w:pPr>
        <w:spacing w:line="276" w:lineRule="auto"/>
        <w:rPr>
          <w:rFonts w:ascii="Times" w:hAnsi="Times"/>
          <w:sz w:val="21"/>
          <w:szCs w:val="21"/>
        </w:rPr>
      </w:pPr>
      <w:r w:rsidRPr="000651B6">
        <w:rPr>
          <w:rFonts w:ascii="Times" w:hAnsi="Times"/>
          <w:sz w:val="21"/>
          <w:szCs w:val="21"/>
        </w:rPr>
        <w:t>Являясь одним из пяти крупнейших производителей шин в мире, компания Hankook выпускает инновационные высококачественные радиальные шины премиум-класса для легковых автомобилей, кроссоверов, внедорожников, легких грузовых автомобилей, караванов, грузовых автомобилей, автобусов и автоспорта (кольцевые гонки/ралли).</w:t>
      </w:r>
    </w:p>
    <w:p w14:paraId="4C3EDFFD" w14:textId="77777777" w:rsidR="0054218D" w:rsidRPr="00482604" w:rsidRDefault="0054218D" w:rsidP="009301EA">
      <w:pPr>
        <w:spacing w:line="276" w:lineRule="auto"/>
        <w:rPr>
          <w:rFonts w:ascii="Times" w:hAnsi="Times"/>
          <w:sz w:val="21"/>
          <w:szCs w:val="21"/>
        </w:rPr>
      </w:pPr>
    </w:p>
    <w:p w14:paraId="2323BF2F" w14:textId="77777777" w:rsidR="0054218D" w:rsidRPr="000651B6" w:rsidRDefault="0054218D" w:rsidP="009301EA">
      <w:pPr>
        <w:spacing w:line="276" w:lineRule="auto"/>
        <w:rPr>
          <w:rFonts w:ascii="Times" w:hAnsi="Times"/>
          <w:sz w:val="21"/>
          <w:szCs w:val="21"/>
        </w:rPr>
      </w:pPr>
      <w:r w:rsidRPr="000651B6">
        <w:rPr>
          <w:rFonts w:ascii="Times" w:hAnsi="Times"/>
          <w:sz w:val="21"/>
          <w:szCs w:val="21"/>
        </w:rPr>
        <w:t>Компания Hankook постоянно инвестирует в исследования и разработки, чтобы всегда предлагать своим клиентам технологически совершенную продукцию высочайшего качества. В пяти международных центрах разработок и на семи крупных заводах компания разрабатывает и производит шины, отвечающие особым требованиям и условиям региональных рынков. В Европе разработкой шин для местных рынков и заводской комплектации в соответствии с требованиями ведущих европейских производителей автомобилей занимается технический центр Hankook в Ганновере (Германия). Производятся шины, среди прочего, на ультрасовременном европейском заводе предприятия в Рацальмаше (Венгрия), открытом в 2007 году и непрерывно расширяющемся с тех пор. Сейчас на заводе работает более 3000 человек, а объем выпуска шин для легковых автомобилей, кроссоверов и легких грузовых автомобилей достигает 19 миллионов шин в год.</w:t>
      </w:r>
    </w:p>
    <w:p w14:paraId="2D6A327C" w14:textId="77777777" w:rsidR="0054218D" w:rsidRPr="00482604" w:rsidRDefault="0054218D" w:rsidP="009301EA">
      <w:pPr>
        <w:spacing w:line="276" w:lineRule="auto"/>
        <w:rPr>
          <w:rFonts w:ascii="Times" w:hAnsi="Times"/>
          <w:sz w:val="21"/>
          <w:szCs w:val="21"/>
        </w:rPr>
      </w:pPr>
    </w:p>
    <w:p w14:paraId="5E1F92AA" w14:textId="77777777" w:rsidR="0054218D" w:rsidRPr="000651B6" w:rsidRDefault="0054218D" w:rsidP="009301EA">
      <w:pPr>
        <w:spacing w:line="276" w:lineRule="auto"/>
        <w:rPr>
          <w:rFonts w:ascii="Times" w:hAnsi="Times"/>
          <w:sz w:val="21"/>
          <w:szCs w:val="21"/>
        </w:rPr>
      </w:pPr>
      <w:r w:rsidRPr="000651B6">
        <w:rPr>
          <w:rFonts w:ascii="Times" w:hAnsi="Times"/>
          <w:sz w:val="21"/>
          <w:szCs w:val="21"/>
        </w:rPr>
        <w:t>Центральный офис производителя шин в Германии и Европе находится в Ной-Изенбурге рядом с Франкфуртом-на-Майне. Компания Hankook имеет филиалы в Европе также в Великобритании, Франции, Италии, Испании, Голландии, Венгрии, Чехии, России, Турции, Швеции и Польше. Продажи шин Hankook в других европейских странах осуществляются напрямую через региональных дистрибьюторов. Общая численность персонала компании во всем мире составляет 22 000 человек. Компания поставляет свою продукцию более чем в 180 стран. Ведущие производители автомобилей выбирают шины Hankook для заводской комплектации своих автомобилей. Более 30% мирового оборота компании приходится на Европу и страны СНГ.</w:t>
      </w:r>
    </w:p>
    <w:p w14:paraId="7C4A78DE" w14:textId="77777777" w:rsidR="0054218D" w:rsidRPr="00482604" w:rsidRDefault="0054218D" w:rsidP="009301EA">
      <w:pPr>
        <w:snapToGrid w:val="0"/>
        <w:spacing w:line="276" w:lineRule="auto"/>
        <w:rPr>
          <w:rFonts w:ascii="Times" w:hAnsi="Times"/>
          <w:bCs/>
          <w:sz w:val="21"/>
          <w:szCs w:val="21"/>
        </w:rPr>
      </w:pPr>
    </w:p>
    <w:p w14:paraId="500BD92E" w14:textId="77777777" w:rsidR="0054218D" w:rsidRPr="000651B6" w:rsidRDefault="0054218D" w:rsidP="009301EA">
      <w:pPr>
        <w:snapToGrid w:val="0"/>
        <w:spacing w:line="276" w:lineRule="auto"/>
        <w:rPr>
          <w:rFonts w:ascii="Times" w:hAnsi="Times"/>
          <w:bCs/>
          <w:sz w:val="21"/>
          <w:szCs w:val="21"/>
        </w:rPr>
      </w:pPr>
      <w:r w:rsidRPr="000651B6">
        <w:rPr>
          <w:rFonts w:ascii="Times" w:hAnsi="Times"/>
          <w:bCs/>
          <w:sz w:val="21"/>
          <w:szCs w:val="21"/>
        </w:rPr>
        <w:t xml:space="preserve">Более подробную информацию вы найдете на сайте </w:t>
      </w:r>
      <w:r w:rsidRPr="000651B6">
        <w:rPr>
          <w:rFonts w:ascii="Times" w:hAnsi="Times"/>
          <w:bCs/>
          <w:color w:val="0000FF"/>
          <w:sz w:val="21"/>
          <w:u w:val="single"/>
        </w:rPr>
        <w:t>www.hankooktire-mediacenter.com</w:t>
      </w:r>
      <w:r w:rsidRPr="000651B6">
        <w:rPr>
          <w:rFonts w:ascii="Times" w:hAnsi="Times"/>
          <w:bCs/>
          <w:sz w:val="21"/>
          <w:szCs w:val="21"/>
        </w:rPr>
        <w:t xml:space="preserve"> или </w:t>
      </w:r>
      <w:r w:rsidRPr="000651B6">
        <w:rPr>
          <w:rFonts w:ascii="Times" w:hAnsi="Times"/>
          <w:bCs/>
          <w:color w:val="0000FF"/>
          <w:sz w:val="21"/>
          <w:u w:val="single"/>
        </w:rPr>
        <w:t>www.hankooktire.com</w:t>
      </w:r>
    </w:p>
    <w:p w14:paraId="71978F5A" w14:textId="77777777" w:rsidR="0054218D" w:rsidRPr="00482604" w:rsidRDefault="0054218D" w:rsidP="009301EA">
      <w:pPr>
        <w:spacing w:line="276" w:lineRule="auto"/>
        <w:rPr>
          <w:rFonts w:ascii="Times" w:eastAsia="Malgun Gothic" w:hAnsi="Times"/>
          <w:sz w:val="21"/>
          <w:szCs w:val="21"/>
        </w:rPr>
      </w:pPr>
    </w:p>
    <w:tbl>
      <w:tblPr>
        <w:tblStyle w:val="Tabellenraster"/>
        <w:tblW w:w="94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359"/>
        <w:gridCol w:w="2359"/>
        <w:gridCol w:w="2359"/>
        <w:gridCol w:w="2360"/>
      </w:tblGrid>
      <w:tr w:rsidR="002727FE" w14:paraId="48FA457A" w14:textId="77777777" w:rsidTr="0049524F">
        <w:tc>
          <w:tcPr>
            <w:tcW w:w="9437" w:type="dxa"/>
            <w:gridSpan w:val="4"/>
            <w:shd w:val="clear" w:color="auto" w:fill="F2F2F2" w:themeFill="background1" w:themeFillShade="F2"/>
          </w:tcPr>
          <w:p w14:paraId="3ED8F646" w14:textId="77777777" w:rsidR="002727FE" w:rsidRDefault="002727FE" w:rsidP="0049524F">
            <w:pPr>
              <w:spacing w:after="120"/>
              <w:rPr>
                <w:rFonts w:ascii="Times New Roman"/>
                <w:b/>
                <w:bCs/>
                <w:sz w:val="21"/>
                <w:szCs w:val="21"/>
                <w:u w:val="single"/>
              </w:rPr>
            </w:pPr>
            <w:r>
              <w:rPr>
                <w:rFonts w:ascii="Times New Roman"/>
                <w:b/>
                <w:sz w:val="21"/>
                <w:u w:val="single"/>
              </w:rPr>
              <w:t>Контактные данные:</w:t>
            </w:r>
          </w:p>
          <w:p w14:paraId="246CA1CA" w14:textId="77777777" w:rsidR="002727FE" w:rsidRDefault="002727FE" w:rsidP="0049524F">
            <w:pPr>
              <w:rPr>
                <w:rFonts w:ascii="Times New Roman"/>
                <w:sz w:val="16"/>
                <w:szCs w:val="16"/>
              </w:rPr>
            </w:pPr>
            <w:r w:rsidRPr="00505004">
              <w:rPr>
                <w:rFonts w:ascii="Times New Roman"/>
                <w:b/>
                <w:sz w:val="16"/>
              </w:rPr>
              <w:t>Hankook Tire Russia</w:t>
            </w:r>
            <w:r>
              <w:rPr>
                <w:rFonts w:ascii="Times New Roman"/>
                <w:b/>
                <w:sz w:val="16"/>
              </w:rPr>
              <w:t xml:space="preserve">| </w:t>
            </w:r>
            <w:r>
              <w:rPr>
                <w:rFonts w:ascii="Times New Roman"/>
                <w:sz w:val="16"/>
              </w:rPr>
              <w:t xml:space="preserve">Ленинградский проспект, д. 72 корп. 1, </w:t>
            </w:r>
            <w:r w:rsidRPr="00505004">
              <w:rPr>
                <w:rFonts w:ascii="Times New Roman"/>
                <w:sz w:val="16"/>
              </w:rPr>
              <w:t>125315</w:t>
            </w:r>
            <w:r>
              <w:rPr>
                <w:rFonts w:ascii="Times New Roman"/>
                <w:sz w:val="16"/>
              </w:rPr>
              <w:t xml:space="preserve"> Москва</w:t>
            </w:r>
            <w:r>
              <w:rPr>
                <w:rFonts w:ascii="Times New Roman"/>
                <w:b/>
                <w:sz w:val="16"/>
              </w:rPr>
              <w:t xml:space="preserve"> | </w:t>
            </w:r>
            <w:r>
              <w:rPr>
                <w:rFonts w:ascii="Times New Roman"/>
                <w:sz w:val="16"/>
              </w:rPr>
              <w:t>Россия</w:t>
            </w:r>
          </w:p>
          <w:p w14:paraId="76878B5C" w14:textId="77777777" w:rsidR="002727FE" w:rsidRDefault="002727FE" w:rsidP="0049524F">
            <w:pPr>
              <w:rPr>
                <w:rFonts w:ascii="Times New Roman"/>
                <w:sz w:val="21"/>
                <w:szCs w:val="21"/>
                <w:u w:val="single"/>
              </w:rPr>
            </w:pPr>
          </w:p>
        </w:tc>
      </w:tr>
      <w:tr w:rsidR="002727FE" w14:paraId="58A30480" w14:textId="77777777" w:rsidTr="0049524F">
        <w:tc>
          <w:tcPr>
            <w:tcW w:w="2359" w:type="dxa"/>
            <w:shd w:val="clear" w:color="auto" w:fill="F2F2F2" w:themeFill="background1" w:themeFillShade="F2"/>
          </w:tcPr>
          <w:p w14:paraId="4448394E" w14:textId="77777777" w:rsidR="002727FE" w:rsidRPr="00482604" w:rsidRDefault="002727FE" w:rsidP="0049524F">
            <w:pPr>
              <w:rPr>
                <w:rFonts w:ascii="Times New Roman"/>
                <w:b/>
                <w:snapToGrid w:val="0"/>
                <w:sz w:val="16"/>
                <w:lang w:val="it-IT"/>
              </w:rPr>
            </w:pPr>
            <w:r w:rsidRPr="00482604">
              <w:rPr>
                <w:rFonts w:ascii="Times New Roman"/>
                <w:b/>
                <w:snapToGrid w:val="0"/>
                <w:sz w:val="16"/>
                <w:lang w:val="it-IT"/>
              </w:rPr>
              <w:t>Anastasia Andriyanova</w:t>
            </w:r>
          </w:p>
          <w:p w14:paraId="21CB32F7" w14:textId="77777777" w:rsidR="002727FE" w:rsidRPr="00482604" w:rsidRDefault="002727FE" w:rsidP="0049524F">
            <w:pPr>
              <w:rPr>
                <w:rFonts w:ascii="Times New Roman"/>
                <w:snapToGrid w:val="0"/>
                <w:sz w:val="16"/>
                <w:szCs w:val="16"/>
                <w:lang w:val="it-IT"/>
              </w:rPr>
            </w:pPr>
            <w:r w:rsidRPr="00482604">
              <w:rPr>
                <w:rFonts w:ascii="Times New Roman"/>
                <w:snapToGrid w:val="0"/>
                <w:sz w:val="16"/>
                <w:lang w:val="it-IT"/>
              </w:rPr>
              <w:t>PR-</w:t>
            </w:r>
            <w:r>
              <w:rPr>
                <w:rFonts w:ascii="Times New Roman"/>
                <w:snapToGrid w:val="0"/>
                <w:sz w:val="16"/>
              </w:rPr>
              <w:t>менеджер</w:t>
            </w:r>
          </w:p>
          <w:p w14:paraId="0B6EE81A" w14:textId="77777777" w:rsidR="002727FE" w:rsidRPr="00482604" w:rsidRDefault="002727FE" w:rsidP="0049524F">
            <w:pPr>
              <w:rPr>
                <w:rFonts w:ascii="Times New Roman"/>
                <w:snapToGrid w:val="0"/>
                <w:sz w:val="16"/>
                <w:lang w:val="it-IT"/>
              </w:rPr>
            </w:pPr>
            <w:r w:rsidRPr="00863AD5">
              <w:rPr>
                <w:rFonts w:ascii="Times New Roman"/>
                <w:snapToGrid w:val="0"/>
                <w:sz w:val="16"/>
              </w:rPr>
              <w:t>Тел</w:t>
            </w:r>
            <w:r w:rsidRPr="00482604">
              <w:rPr>
                <w:rFonts w:ascii="Times New Roman"/>
                <w:snapToGrid w:val="0"/>
                <w:sz w:val="16"/>
                <w:lang w:val="it-IT"/>
              </w:rPr>
              <w:t>.: +7 (495) 268-0100</w:t>
            </w:r>
          </w:p>
          <w:p w14:paraId="38CAF407" w14:textId="77777777" w:rsidR="002727FE" w:rsidRDefault="0049524F" w:rsidP="0049524F">
            <w:pPr>
              <w:rPr>
                <w:rFonts w:ascii="Times New Roman"/>
                <w:snapToGrid w:val="0"/>
                <w:sz w:val="16"/>
                <w:szCs w:val="16"/>
              </w:rPr>
            </w:pPr>
            <w:hyperlink r:id="rId61" w:history="1">
              <w:r w:rsidR="002727FE" w:rsidRPr="00840B81">
                <w:rPr>
                  <w:rStyle w:val="Hyperlink"/>
                  <w:rFonts w:ascii="Times New Roman"/>
                  <w:snapToGrid w:val="0"/>
                  <w:sz w:val="16"/>
                  <w:lang w:val="de-DE"/>
                </w:rPr>
                <w:t>pr</w:t>
              </w:r>
              <w:r w:rsidR="002727FE" w:rsidRPr="00840B81">
                <w:rPr>
                  <w:rStyle w:val="Hyperlink"/>
                  <w:rFonts w:ascii="Times New Roman"/>
                  <w:snapToGrid w:val="0"/>
                  <w:sz w:val="16"/>
                </w:rPr>
                <w:t>@h</w:t>
              </w:r>
              <w:r w:rsidR="002727FE" w:rsidRPr="00840B81">
                <w:rPr>
                  <w:rStyle w:val="Hyperlink"/>
                  <w:rFonts w:ascii="Times New Roman"/>
                  <w:snapToGrid w:val="0"/>
                  <w:sz w:val="16"/>
                  <w:lang w:val="de-DE"/>
                </w:rPr>
                <w:t>kmoscow.ru</w:t>
              </w:r>
            </w:hyperlink>
          </w:p>
          <w:p w14:paraId="5D008E6D" w14:textId="77777777" w:rsidR="002727FE" w:rsidRDefault="002727FE" w:rsidP="0049524F">
            <w:pPr>
              <w:rPr>
                <w:rFonts w:ascii="Times New Roman"/>
                <w:sz w:val="21"/>
                <w:szCs w:val="21"/>
              </w:rPr>
            </w:pPr>
          </w:p>
        </w:tc>
        <w:tc>
          <w:tcPr>
            <w:tcW w:w="2359" w:type="dxa"/>
            <w:shd w:val="clear" w:color="auto" w:fill="F2F2F2" w:themeFill="background1" w:themeFillShade="F2"/>
            <w:hideMark/>
          </w:tcPr>
          <w:p w14:paraId="7964DC49" w14:textId="77777777" w:rsidR="002727FE" w:rsidRPr="00CC5CB1" w:rsidRDefault="002727FE" w:rsidP="0049524F">
            <w:pPr>
              <w:rPr>
                <w:rFonts w:ascii="Times New Roman"/>
                <w:sz w:val="16"/>
                <w:szCs w:val="16"/>
              </w:rPr>
            </w:pPr>
          </w:p>
        </w:tc>
        <w:tc>
          <w:tcPr>
            <w:tcW w:w="2359" w:type="dxa"/>
            <w:shd w:val="clear" w:color="auto" w:fill="F2F2F2" w:themeFill="background1" w:themeFillShade="F2"/>
            <w:hideMark/>
          </w:tcPr>
          <w:p w14:paraId="2D63E3EB" w14:textId="77777777" w:rsidR="002727FE" w:rsidRDefault="002727FE" w:rsidP="0049524F">
            <w:pPr>
              <w:rPr>
                <w:rFonts w:ascii="Times New Roman"/>
                <w:sz w:val="21"/>
                <w:szCs w:val="21"/>
              </w:rPr>
            </w:pPr>
          </w:p>
        </w:tc>
        <w:tc>
          <w:tcPr>
            <w:tcW w:w="2360" w:type="dxa"/>
            <w:shd w:val="clear" w:color="auto" w:fill="F2F2F2" w:themeFill="background1" w:themeFillShade="F2"/>
            <w:hideMark/>
          </w:tcPr>
          <w:p w14:paraId="6C2B6A89" w14:textId="77777777" w:rsidR="002727FE" w:rsidRDefault="002727FE" w:rsidP="0049524F">
            <w:pPr>
              <w:rPr>
                <w:rFonts w:ascii="Times New Roman"/>
                <w:sz w:val="21"/>
                <w:szCs w:val="21"/>
              </w:rPr>
            </w:pPr>
          </w:p>
        </w:tc>
      </w:tr>
    </w:tbl>
    <w:p w14:paraId="70C0199C" w14:textId="5CF3FD41" w:rsidR="00900129" w:rsidRPr="00FA6D45" w:rsidRDefault="00900129" w:rsidP="00900129">
      <w:pPr>
        <w:widowControl/>
        <w:wordWrap/>
        <w:autoSpaceDE/>
        <w:ind w:rightChars="56" w:right="112"/>
        <w:jc w:val="left"/>
        <w:rPr>
          <w:rFonts w:ascii="Times New Roman"/>
          <w:iCs/>
          <w:kern w:val="0"/>
          <w:szCs w:val="20"/>
        </w:rPr>
      </w:pPr>
    </w:p>
    <w:sectPr w:rsidR="00900129" w:rsidRPr="00FA6D45" w:rsidSect="00896AB5">
      <w:headerReference w:type="default" r:id="rId62"/>
      <w:footerReference w:type="default" r:id="rId63"/>
      <w:pgSz w:w="11906" w:h="16838"/>
      <w:pgMar w:top="1923" w:right="1418" w:bottom="851"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1C474" w14:textId="77777777" w:rsidR="00AF2775" w:rsidRDefault="00AF2775" w:rsidP="00FD4B3E">
      <w:r>
        <w:separator/>
      </w:r>
    </w:p>
  </w:endnote>
  <w:endnote w:type="continuationSeparator" w:id="0">
    <w:p w14:paraId="34C9912C" w14:textId="77777777" w:rsidR="00AF2775" w:rsidRDefault="00AF2775" w:rsidP="00F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Swiss721BT-Roman">
    <w:altName w:val="Cambria"/>
    <w:panose1 w:val="00000000000000000000"/>
    <w:charset w:val="4D"/>
    <w:family w:val="auto"/>
    <w:notTrueType/>
    <w:pitch w:val="default"/>
    <w:sig w:usb0="00000003" w:usb1="00000000" w:usb2="00000000" w:usb3="00000000" w:csb0="00000001" w:csb1="00000000"/>
  </w:font>
  <w:font w:name="Helvetica">
    <w:panose1 w:val="020B0504020202020204"/>
    <w:charset w:val="00"/>
    <w:family w:val="modern"/>
    <w:notTrueType/>
    <w:pitch w:val="variable"/>
    <w:sig w:usb0="00000087" w:usb1="00000000" w:usb2="00000000" w:usb3="00000000" w:csb0="00000019"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77069"/>
      <w:docPartObj>
        <w:docPartGallery w:val="Page Numbers (Bottom of Page)"/>
        <w:docPartUnique/>
      </w:docPartObj>
    </w:sdtPr>
    <w:sdtContent>
      <w:p w14:paraId="4EC3EF79" w14:textId="5336CC83" w:rsidR="0049524F" w:rsidRDefault="0049524F">
        <w:pPr>
          <w:pStyle w:val="Fuzeile"/>
          <w:jc w:val="center"/>
        </w:pPr>
        <w:r>
          <w:fldChar w:fldCharType="begin"/>
        </w:r>
        <w:r>
          <w:instrText xml:space="preserve"> PAGE   \* MERGEFORMAT </w:instrText>
        </w:r>
        <w:r>
          <w:fldChar w:fldCharType="separate"/>
        </w:r>
        <w:r w:rsidR="00BC42A3">
          <w:rPr>
            <w:noProof/>
          </w:rPr>
          <w:t>34</w:t>
        </w:r>
        <w:r>
          <w:fldChar w:fldCharType="end"/>
        </w:r>
      </w:p>
    </w:sdtContent>
  </w:sdt>
  <w:p w14:paraId="4DC6CAC0" w14:textId="77777777" w:rsidR="0049524F" w:rsidRDefault="004952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7A3BB" w14:textId="77777777" w:rsidR="00AF2775" w:rsidRDefault="00AF2775" w:rsidP="00FD4B3E">
      <w:r>
        <w:separator/>
      </w:r>
    </w:p>
  </w:footnote>
  <w:footnote w:type="continuationSeparator" w:id="0">
    <w:p w14:paraId="1364A420" w14:textId="77777777" w:rsidR="00AF2775" w:rsidRDefault="00AF2775" w:rsidP="00FD4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75F6" w14:textId="77777777" w:rsidR="0049524F" w:rsidRDefault="0049524F">
    <w:pPr>
      <w:pStyle w:val="Kopfzeile"/>
    </w:pPr>
    <w:r>
      <w:rPr>
        <w:noProof/>
        <w:lang w:eastAsia="ru-RU"/>
      </w:rPr>
      <w:drawing>
        <wp:inline distT="0" distB="0" distL="0" distR="0" wp14:anchorId="7CA9BAA2" wp14:editId="1669C952">
          <wp:extent cx="5903595" cy="565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hankook_2017.jpg"/>
                  <pic:cNvPicPr/>
                </pic:nvPicPr>
                <pic:blipFill>
                  <a:blip r:embed="rId1">
                    <a:extLst>
                      <a:ext uri="{28A0092B-C50C-407E-A947-70E740481C1C}">
                        <a14:useLocalDpi xmlns:a14="http://schemas.microsoft.com/office/drawing/2010/main" val="0"/>
                      </a:ext>
                    </a:extLst>
                  </a:blip>
                  <a:stretch>
                    <a:fillRect/>
                  </a:stretch>
                </pic:blipFill>
                <pic:spPr>
                  <a:xfrm>
                    <a:off x="0" y="0"/>
                    <a:ext cx="5903595" cy="565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29C"/>
    <w:multiLevelType w:val="hybridMultilevel"/>
    <w:tmpl w:val="AA3074EC"/>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7508"/>
    <w:multiLevelType w:val="hybridMultilevel"/>
    <w:tmpl w:val="AFC83412"/>
    <w:lvl w:ilvl="0" w:tplc="28EC3A66">
      <w:start w:val="1"/>
      <w:numFmt w:val="bullet"/>
      <w:lvlText w:val=""/>
      <w:lvlJc w:val="left"/>
      <w:pPr>
        <w:ind w:left="720" w:hanging="360"/>
      </w:pPr>
      <w:rPr>
        <w:rFonts w:ascii="Wingdings" w:hAnsi="Wingdings"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8548D5"/>
    <w:multiLevelType w:val="hybridMultilevel"/>
    <w:tmpl w:val="820EE7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811208"/>
    <w:multiLevelType w:val="hybridMultilevel"/>
    <w:tmpl w:val="CE0884DA"/>
    <w:lvl w:ilvl="0" w:tplc="FFFFFFFF">
      <w:start w:val="4"/>
      <w:numFmt w:val="bullet"/>
      <w:lvlText w:val="-"/>
      <w:lvlJc w:val="left"/>
      <w:pPr>
        <w:ind w:left="720" w:hanging="360"/>
      </w:pPr>
      <w:rPr>
        <w:rFonts w:ascii="Times New Roman" w:eastAsia="Batang"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104BD9"/>
    <w:multiLevelType w:val="hybridMultilevel"/>
    <w:tmpl w:val="C6147A46"/>
    <w:lvl w:ilvl="0" w:tplc="FFFFFFFF">
      <w:start w:val="4"/>
      <w:numFmt w:val="bullet"/>
      <w:lvlText w:val="-"/>
      <w:lvlJc w:val="left"/>
      <w:pPr>
        <w:ind w:left="765" w:hanging="360"/>
      </w:pPr>
      <w:rPr>
        <w:rFonts w:ascii="Times New Roman" w:eastAsia="Batang" w:hAnsi="Times New Roman" w:hint="default"/>
      </w:rPr>
    </w:lvl>
    <w:lvl w:ilvl="1" w:tplc="FFFFFFFF" w:tentative="1">
      <w:start w:val="1"/>
      <w:numFmt w:val="bullet"/>
      <w:lvlText w:val="o"/>
      <w:lvlJc w:val="left"/>
      <w:pPr>
        <w:ind w:left="1485" w:hanging="360"/>
      </w:pPr>
      <w:rPr>
        <w:rFonts w:ascii="Courier New" w:hAnsi="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5" w15:restartNumberingAfterBreak="0">
    <w:nsid w:val="24976181"/>
    <w:multiLevelType w:val="hybridMultilevel"/>
    <w:tmpl w:val="DD60321E"/>
    <w:lvl w:ilvl="0" w:tplc="524452C2">
      <w:start w:val="1"/>
      <w:numFmt w:val="decimal"/>
      <w:lvlText w:val="%1."/>
      <w:lvlJc w:val="left"/>
      <w:pPr>
        <w:ind w:left="405"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EC54B3"/>
    <w:multiLevelType w:val="hybridMultilevel"/>
    <w:tmpl w:val="B4DA8B30"/>
    <w:lvl w:ilvl="0" w:tplc="3A0EA796">
      <w:start w:val="1"/>
      <w:numFmt w:val="decimal"/>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7" w15:restartNumberingAfterBreak="0">
    <w:nsid w:val="2FE235F3"/>
    <w:multiLevelType w:val="hybridMultilevel"/>
    <w:tmpl w:val="63E2322E"/>
    <w:lvl w:ilvl="0" w:tplc="F5A2030C">
      <w:start w:val="4"/>
      <w:numFmt w:val="decimal"/>
      <w:lvlText w:val="%1."/>
      <w:lvlJc w:val="left"/>
      <w:pPr>
        <w:ind w:left="1997" w:hanging="360"/>
      </w:pPr>
      <w:rPr>
        <w:rFonts w:hint="default"/>
      </w:rPr>
    </w:lvl>
    <w:lvl w:ilvl="1" w:tplc="04070019" w:tentative="1">
      <w:start w:val="1"/>
      <w:numFmt w:val="lowerLetter"/>
      <w:lvlText w:val="%2."/>
      <w:lvlJc w:val="left"/>
      <w:pPr>
        <w:ind w:left="2717" w:hanging="360"/>
      </w:pPr>
    </w:lvl>
    <w:lvl w:ilvl="2" w:tplc="0407001B" w:tentative="1">
      <w:start w:val="1"/>
      <w:numFmt w:val="lowerRoman"/>
      <w:lvlText w:val="%3."/>
      <w:lvlJc w:val="right"/>
      <w:pPr>
        <w:ind w:left="3437" w:hanging="180"/>
      </w:pPr>
    </w:lvl>
    <w:lvl w:ilvl="3" w:tplc="0407000F" w:tentative="1">
      <w:start w:val="1"/>
      <w:numFmt w:val="decimal"/>
      <w:lvlText w:val="%4."/>
      <w:lvlJc w:val="left"/>
      <w:pPr>
        <w:ind w:left="4157" w:hanging="360"/>
      </w:pPr>
    </w:lvl>
    <w:lvl w:ilvl="4" w:tplc="04070019" w:tentative="1">
      <w:start w:val="1"/>
      <w:numFmt w:val="lowerLetter"/>
      <w:lvlText w:val="%5."/>
      <w:lvlJc w:val="left"/>
      <w:pPr>
        <w:ind w:left="4877" w:hanging="360"/>
      </w:pPr>
    </w:lvl>
    <w:lvl w:ilvl="5" w:tplc="0407001B" w:tentative="1">
      <w:start w:val="1"/>
      <w:numFmt w:val="lowerRoman"/>
      <w:lvlText w:val="%6."/>
      <w:lvlJc w:val="right"/>
      <w:pPr>
        <w:ind w:left="5597" w:hanging="180"/>
      </w:pPr>
    </w:lvl>
    <w:lvl w:ilvl="6" w:tplc="0407000F" w:tentative="1">
      <w:start w:val="1"/>
      <w:numFmt w:val="decimal"/>
      <w:lvlText w:val="%7."/>
      <w:lvlJc w:val="left"/>
      <w:pPr>
        <w:ind w:left="6317" w:hanging="360"/>
      </w:pPr>
    </w:lvl>
    <w:lvl w:ilvl="7" w:tplc="04070019" w:tentative="1">
      <w:start w:val="1"/>
      <w:numFmt w:val="lowerLetter"/>
      <w:lvlText w:val="%8."/>
      <w:lvlJc w:val="left"/>
      <w:pPr>
        <w:ind w:left="7037" w:hanging="360"/>
      </w:pPr>
    </w:lvl>
    <w:lvl w:ilvl="8" w:tplc="0407001B" w:tentative="1">
      <w:start w:val="1"/>
      <w:numFmt w:val="lowerRoman"/>
      <w:lvlText w:val="%9."/>
      <w:lvlJc w:val="right"/>
      <w:pPr>
        <w:ind w:left="7757" w:hanging="180"/>
      </w:pPr>
    </w:lvl>
  </w:abstractNum>
  <w:abstractNum w:abstractNumId="8" w15:restartNumberingAfterBreak="0">
    <w:nsid w:val="3CB655AB"/>
    <w:multiLevelType w:val="hybridMultilevel"/>
    <w:tmpl w:val="4C14F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E66AAA"/>
    <w:multiLevelType w:val="hybridMultilevel"/>
    <w:tmpl w:val="79E8570C"/>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5C2AF3"/>
    <w:multiLevelType w:val="hybridMultilevel"/>
    <w:tmpl w:val="C8B2F00E"/>
    <w:lvl w:ilvl="0" w:tplc="6D688736">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C895FA5"/>
    <w:multiLevelType w:val="multilevel"/>
    <w:tmpl w:val="3040855E"/>
    <w:lvl w:ilvl="0">
      <w:start w:val="1"/>
      <w:numFmt w:val="bullet"/>
      <w:lvlText w:val="-"/>
      <w:lvlJc w:val="left"/>
      <w:rPr>
        <w:rFonts w:ascii="Times New Roman" w:eastAsia="Times New Roman" w:hAnsi="Times New Roman" w:cs="Times New Roman" w:hint="default"/>
        <w:b w:val="0"/>
        <w:bCs w:val="0"/>
        <w:i/>
        <w:iCs/>
        <w:smallCaps w:val="0"/>
        <w:strike w:val="0"/>
        <w:color w:val="444444"/>
        <w:spacing w:val="3"/>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6F241C"/>
    <w:multiLevelType w:val="hybridMultilevel"/>
    <w:tmpl w:val="9064C36A"/>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9F47B4"/>
    <w:multiLevelType w:val="hybridMultilevel"/>
    <w:tmpl w:val="FDF8E114"/>
    <w:lvl w:ilvl="0" w:tplc="D338A1E2">
      <w:start w:val="2"/>
      <w:numFmt w:val="bullet"/>
      <w:lvlText w:val="-"/>
      <w:lvlJc w:val="left"/>
      <w:pPr>
        <w:ind w:left="645" w:hanging="360"/>
      </w:pPr>
      <w:rPr>
        <w:rFonts w:ascii="Arial" w:eastAsia="Times New Roman" w:hAnsi="Arial" w:cs="Arial" w:hint="default"/>
        <w:i/>
      </w:rPr>
    </w:lvl>
    <w:lvl w:ilvl="1" w:tplc="04070003" w:tentative="1">
      <w:start w:val="1"/>
      <w:numFmt w:val="bullet"/>
      <w:lvlText w:val="o"/>
      <w:lvlJc w:val="left"/>
      <w:pPr>
        <w:ind w:left="1365" w:hanging="360"/>
      </w:pPr>
      <w:rPr>
        <w:rFonts w:ascii="Courier New" w:hAnsi="Courier New" w:cs="Courier New" w:hint="default"/>
      </w:rPr>
    </w:lvl>
    <w:lvl w:ilvl="2" w:tplc="04070005" w:tentative="1">
      <w:start w:val="1"/>
      <w:numFmt w:val="bullet"/>
      <w:lvlText w:val=""/>
      <w:lvlJc w:val="left"/>
      <w:pPr>
        <w:ind w:left="2085" w:hanging="360"/>
      </w:pPr>
      <w:rPr>
        <w:rFonts w:ascii="Wingdings" w:hAnsi="Wingdings" w:hint="default"/>
      </w:rPr>
    </w:lvl>
    <w:lvl w:ilvl="3" w:tplc="04070001" w:tentative="1">
      <w:start w:val="1"/>
      <w:numFmt w:val="bullet"/>
      <w:lvlText w:val=""/>
      <w:lvlJc w:val="left"/>
      <w:pPr>
        <w:ind w:left="2805" w:hanging="360"/>
      </w:pPr>
      <w:rPr>
        <w:rFonts w:ascii="Symbol" w:hAnsi="Symbol" w:hint="default"/>
      </w:rPr>
    </w:lvl>
    <w:lvl w:ilvl="4" w:tplc="04070003" w:tentative="1">
      <w:start w:val="1"/>
      <w:numFmt w:val="bullet"/>
      <w:lvlText w:val="o"/>
      <w:lvlJc w:val="left"/>
      <w:pPr>
        <w:ind w:left="3525" w:hanging="360"/>
      </w:pPr>
      <w:rPr>
        <w:rFonts w:ascii="Courier New" w:hAnsi="Courier New" w:cs="Courier New" w:hint="default"/>
      </w:rPr>
    </w:lvl>
    <w:lvl w:ilvl="5" w:tplc="04070005" w:tentative="1">
      <w:start w:val="1"/>
      <w:numFmt w:val="bullet"/>
      <w:lvlText w:val=""/>
      <w:lvlJc w:val="left"/>
      <w:pPr>
        <w:ind w:left="4245" w:hanging="360"/>
      </w:pPr>
      <w:rPr>
        <w:rFonts w:ascii="Wingdings" w:hAnsi="Wingdings" w:hint="default"/>
      </w:rPr>
    </w:lvl>
    <w:lvl w:ilvl="6" w:tplc="04070001" w:tentative="1">
      <w:start w:val="1"/>
      <w:numFmt w:val="bullet"/>
      <w:lvlText w:val=""/>
      <w:lvlJc w:val="left"/>
      <w:pPr>
        <w:ind w:left="4965" w:hanging="360"/>
      </w:pPr>
      <w:rPr>
        <w:rFonts w:ascii="Symbol" w:hAnsi="Symbol" w:hint="default"/>
      </w:rPr>
    </w:lvl>
    <w:lvl w:ilvl="7" w:tplc="04070003" w:tentative="1">
      <w:start w:val="1"/>
      <w:numFmt w:val="bullet"/>
      <w:lvlText w:val="o"/>
      <w:lvlJc w:val="left"/>
      <w:pPr>
        <w:ind w:left="5685" w:hanging="360"/>
      </w:pPr>
      <w:rPr>
        <w:rFonts w:ascii="Courier New" w:hAnsi="Courier New" w:cs="Courier New" w:hint="default"/>
      </w:rPr>
    </w:lvl>
    <w:lvl w:ilvl="8" w:tplc="04070005" w:tentative="1">
      <w:start w:val="1"/>
      <w:numFmt w:val="bullet"/>
      <w:lvlText w:val=""/>
      <w:lvlJc w:val="left"/>
      <w:pPr>
        <w:ind w:left="6405" w:hanging="360"/>
      </w:pPr>
      <w:rPr>
        <w:rFonts w:ascii="Wingdings" w:hAnsi="Wingdings" w:hint="default"/>
      </w:rPr>
    </w:lvl>
  </w:abstractNum>
  <w:abstractNum w:abstractNumId="14" w15:restartNumberingAfterBreak="0">
    <w:nsid w:val="63CD0D0A"/>
    <w:multiLevelType w:val="multilevel"/>
    <w:tmpl w:val="CD141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9F117D"/>
    <w:multiLevelType w:val="hybridMultilevel"/>
    <w:tmpl w:val="FB78EBF6"/>
    <w:lvl w:ilvl="0" w:tplc="E23A4E64">
      <w:start w:val="1"/>
      <w:numFmt w:val="bullet"/>
      <w:lvlText w:val=""/>
      <w:lvlJc w:val="left"/>
      <w:pPr>
        <w:ind w:left="720" w:hanging="360"/>
      </w:pPr>
      <w:rPr>
        <w:rFonts w:ascii="Wingdings" w:hAnsi="Wingdings" w:hint="default"/>
        <w:i w:val="0"/>
        <w:color w:val="FF6600"/>
        <w:u w:color="F796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25F699E"/>
    <w:multiLevelType w:val="hybridMultilevel"/>
    <w:tmpl w:val="8270A880"/>
    <w:lvl w:ilvl="0" w:tplc="B85E8470">
      <w:start w:val="2"/>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8A0CD8"/>
    <w:multiLevelType w:val="hybridMultilevel"/>
    <w:tmpl w:val="8326BD22"/>
    <w:lvl w:ilvl="0" w:tplc="3F88CCEC">
      <w:numFmt w:val="bullet"/>
      <w:lvlText w:val="-"/>
      <w:lvlJc w:val="left"/>
      <w:pPr>
        <w:tabs>
          <w:tab w:val="num" w:pos="720"/>
        </w:tabs>
        <w:ind w:left="720" w:hanging="360"/>
      </w:pPr>
      <w:rPr>
        <w:rFonts w:ascii="Times New Roman" w:eastAsia="Batang"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2"/>
  </w:num>
  <w:num w:numId="4">
    <w:abstractNumId w:val="4"/>
  </w:num>
  <w:num w:numId="5">
    <w:abstractNumId w:val="6"/>
  </w:num>
  <w:num w:numId="6">
    <w:abstractNumId w:val="8"/>
  </w:num>
  <w:num w:numId="7">
    <w:abstractNumId w:val="13"/>
  </w:num>
  <w:num w:numId="8">
    <w:abstractNumId w:val="10"/>
  </w:num>
  <w:num w:numId="9">
    <w:abstractNumId w:val="1"/>
  </w:num>
  <w:num w:numId="10">
    <w:abstractNumId w:val="15"/>
  </w:num>
  <w:num w:numId="11">
    <w:abstractNumId w:val="12"/>
  </w:num>
  <w:num w:numId="12">
    <w:abstractNumId w:val="0"/>
  </w:num>
  <w:num w:numId="13">
    <w:abstractNumId w:val="17"/>
  </w:num>
  <w:num w:numId="14">
    <w:abstractNumId w:val="5"/>
  </w:num>
  <w:num w:numId="15">
    <w:abstractNumId w:val="9"/>
  </w:num>
  <w:num w:numId="16">
    <w:abstractNumId w:val="16"/>
  </w:num>
  <w:num w:numId="17">
    <w:abstractNumId w:val="3"/>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B3E"/>
    <w:rsid w:val="00000DE8"/>
    <w:rsid w:val="00004421"/>
    <w:rsid w:val="00004482"/>
    <w:rsid w:val="00006290"/>
    <w:rsid w:val="000163D9"/>
    <w:rsid w:val="000220E6"/>
    <w:rsid w:val="0002749D"/>
    <w:rsid w:val="000316C5"/>
    <w:rsid w:val="00041E2F"/>
    <w:rsid w:val="000423FB"/>
    <w:rsid w:val="0004445B"/>
    <w:rsid w:val="000468BB"/>
    <w:rsid w:val="00050629"/>
    <w:rsid w:val="00050E86"/>
    <w:rsid w:val="000651B6"/>
    <w:rsid w:val="00066893"/>
    <w:rsid w:val="0007493D"/>
    <w:rsid w:val="00077D71"/>
    <w:rsid w:val="000813F0"/>
    <w:rsid w:val="0009065C"/>
    <w:rsid w:val="0009328B"/>
    <w:rsid w:val="000A4308"/>
    <w:rsid w:val="000A67C5"/>
    <w:rsid w:val="000B3864"/>
    <w:rsid w:val="000B7943"/>
    <w:rsid w:val="000C4D32"/>
    <w:rsid w:val="000C55A1"/>
    <w:rsid w:val="000C709E"/>
    <w:rsid w:val="000D2C65"/>
    <w:rsid w:val="000D4FCA"/>
    <w:rsid w:val="000E2BCA"/>
    <w:rsid w:val="000E6421"/>
    <w:rsid w:val="000F600A"/>
    <w:rsid w:val="00101E69"/>
    <w:rsid w:val="00111F1A"/>
    <w:rsid w:val="00125004"/>
    <w:rsid w:val="0012730B"/>
    <w:rsid w:val="0013357B"/>
    <w:rsid w:val="00140C59"/>
    <w:rsid w:val="00146897"/>
    <w:rsid w:val="00146C8B"/>
    <w:rsid w:val="001566E8"/>
    <w:rsid w:val="00161430"/>
    <w:rsid w:val="00163BCE"/>
    <w:rsid w:val="00166871"/>
    <w:rsid w:val="00170297"/>
    <w:rsid w:val="00174E21"/>
    <w:rsid w:val="0018281B"/>
    <w:rsid w:val="00184034"/>
    <w:rsid w:val="001A077C"/>
    <w:rsid w:val="001A1E7A"/>
    <w:rsid w:val="001A244B"/>
    <w:rsid w:val="001A7385"/>
    <w:rsid w:val="001B1B77"/>
    <w:rsid w:val="001B2972"/>
    <w:rsid w:val="001B58DF"/>
    <w:rsid w:val="001C311C"/>
    <w:rsid w:val="001D26F2"/>
    <w:rsid w:val="001E1918"/>
    <w:rsid w:val="001E2CB5"/>
    <w:rsid w:val="001E3F1C"/>
    <w:rsid w:val="001F0011"/>
    <w:rsid w:val="001F2E5F"/>
    <w:rsid w:val="001F7386"/>
    <w:rsid w:val="002072FA"/>
    <w:rsid w:val="00215429"/>
    <w:rsid w:val="00217286"/>
    <w:rsid w:val="002238D1"/>
    <w:rsid w:val="0023162A"/>
    <w:rsid w:val="00241AE9"/>
    <w:rsid w:val="00244295"/>
    <w:rsid w:val="0026005F"/>
    <w:rsid w:val="00266097"/>
    <w:rsid w:val="00266BDD"/>
    <w:rsid w:val="00270A25"/>
    <w:rsid w:val="00270D2E"/>
    <w:rsid w:val="0027102C"/>
    <w:rsid w:val="002727FE"/>
    <w:rsid w:val="002732A4"/>
    <w:rsid w:val="00291B42"/>
    <w:rsid w:val="0029604E"/>
    <w:rsid w:val="002963BE"/>
    <w:rsid w:val="002A76EE"/>
    <w:rsid w:val="002B13B8"/>
    <w:rsid w:val="002B2E4E"/>
    <w:rsid w:val="002B4340"/>
    <w:rsid w:val="002C156C"/>
    <w:rsid w:val="002D0547"/>
    <w:rsid w:val="00303176"/>
    <w:rsid w:val="003117FB"/>
    <w:rsid w:val="00311B77"/>
    <w:rsid w:val="003410D6"/>
    <w:rsid w:val="00343850"/>
    <w:rsid w:val="003573AD"/>
    <w:rsid w:val="003577BB"/>
    <w:rsid w:val="003825AD"/>
    <w:rsid w:val="00382C79"/>
    <w:rsid w:val="00384B97"/>
    <w:rsid w:val="0038535E"/>
    <w:rsid w:val="003860D0"/>
    <w:rsid w:val="0039463A"/>
    <w:rsid w:val="003959DD"/>
    <w:rsid w:val="00397F43"/>
    <w:rsid w:val="003A0BF7"/>
    <w:rsid w:val="003B5575"/>
    <w:rsid w:val="003B64EF"/>
    <w:rsid w:val="003C1BF0"/>
    <w:rsid w:val="003C4C45"/>
    <w:rsid w:val="003D3B82"/>
    <w:rsid w:val="003D5203"/>
    <w:rsid w:val="003E49F6"/>
    <w:rsid w:val="003E6656"/>
    <w:rsid w:val="00405792"/>
    <w:rsid w:val="00413345"/>
    <w:rsid w:val="0042617B"/>
    <w:rsid w:val="00432152"/>
    <w:rsid w:val="00433FD6"/>
    <w:rsid w:val="00434EA6"/>
    <w:rsid w:val="00435299"/>
    <w:rsid w:val="00451C5D"/>
    <w:rsid w:val="00454255"/>
    <w:rsid w:val="00455875"/>
    <w:rsid w:val="004663C6"/>
    <w:rsid w:val="004737D6"/>
    <w:rsid w:val="00482604"/>
    <w:rsid w:val="00486C29"/>
    <w:rsid w:val="00487CA7"/>
    <w:rsid w:val="0049524F"/>
    <w:rsid w:val="004A3C71"/>
    <w:rsid w:val="004A456E"/>
    <w:rsid w:val="004A5536"/>
    <w:rsid w:val="004B43D2"/>
    <w:rsid w:val="004B741A"/>
    <w:rsid w:val="004C12A6"/>
    <w:rsid w:val="004C1EF4"/>
    <w:rsid w:val="004C2586"/>
    <w:rsid w:val="004E693D"/>
    <w:rsid w:val="004F2D8C"/>
    <w:rsid w:val="004F7847"/>
    <w:rsid w:val="00503165"/>
    <w:rsid w:val="00503580"/>
    <w:rsid w:val="00505BB4"/>
    <w:rsid w:val="0051096D"/>
    <w:rsid w:val="00511AEE"/>
    <w:rsid w:val="00513084"/>
    <w:rsid w:val="00517DB4"/>
    <w:rsid w:val="00520DD6"/>
    <w:rsid w:val="005211BB"/>
    <w:rsid w:val="00532105"/>
    <w:rsid w:val="00533BC4"/>
    <w:rsid w:val="00537808"/>
    <w:rsid w:val="0054218D"/>
    <w:rsid w:val="00543139"/>
    <w:rsid w:val="00546442"/>
    <w:rsid w:val="0054722A"/>
    <w:rsid w:val="0057271C"/>
    <w:rsid w:val="005756AA"/>
    <w:rsid w:val="00577482"/>
    <w:rsid w:val="005825CD"/>
    <w:rsid w:val="00585AA9"/>
    <w:rsid w:val="00590459"/>
    <w:rsid w:val="00592622"/>
    <w:rsid w:val="005940C6"/>
    <w:rsid w:val="00595AB4"/>
    <w:rsid w:val="005A0FFE"/>
    <w:rsid w:val="005A5EBE"/>
    <w:rsid w:val="005B1D42"/>
    <w:rsid w:val="005B37F3"/>
    <w:rsid w:val="005C53AD"/>
    <w:rsid w:val="005E07E5"/>
    <w:rsid w:val="005E112F"/>
    <w:rsid w:val="005E63C0"/>
    <w:rsid w:val="005F34F5"/>
    <w:rsid w:val="005F4C72"/>
    <w:rsid w:val="005F5A15"/>
    <w:rsid w:val="005F6E07"/>
    <w:rsid w:val="0060595B"/>
    <w:rsid w:val="00605A20"/>
    <w:rsid w:val="00610730"/>
    <w:rsid w:val="00610AA4"/>
    <w:rsid w:val="006274AF"/>
    <w:rsid w:val="00634F9D"/>
    <w:rsid w:val="00650A7E"/>
    <w:rsid w:val="00653CCE"/>
    <w:rsid w:val="0065549B"/>
    <w:rsid w:val="00666A76"/>
    <w:rsid w:val="00683D8F"/>
    <w:rsid w:val="006946DD"/>
    <w:rsid w:val="00696BFC"/>
    <w:rsid w:val="006B5D61"/>
    <w:rsid w:val="006C40FD"/>
    <w:rsid w:val="006C4A8C"/>
    <w:rsid w:val="006C687E"/>
    <w:rsid w:val="006D0901"/>
    <w:rsid w:val="006D2DE8"/>
    <w:rsid w:val="006D437C"/>
    <w:rsid w:val="006E41F2"/>
    <w:rsid w:val="006F1440"/>
    <w:rsid w:val="006F284B"/>
    <w:rsid w:val="007007DB"/>
    <w:rsid w:val="00703721"/>
    <w:rsid w:val="007065B2"/>
    <w:rsid w:val="00706DD0"/>
    <w:rsid w:val="007130AA"/>
    <w:rsid w:val="0071367D"/>
    <w:rsid w:val="00722F5D"/>
    <w:rsid w:val="007255FC"/>
    <w:rsid w:val="00735610"/>
    <w:rsid w:val="00741D8D"/>
    <w:rsid w:val="00744920"/>
    <w:rsid w:val="007474C8"/>
    <w:rsid w:val="007530F7"/>
    <w:rsid w:val="00764FA3"/>
    <w:rsid w:val="007653AF"/>
    <w:rsid w:val="00766C90"/>
    <w:rsid w:val="007724DB"/>
    <w:rsid w:val="00777CA3"/>
    <w:rsid w:val="00790E9E"/>
    <w:rsid w:val="00791077"/>
    <w:rsid w:val="007912EA"/>
    <w:rsid w:val="007968AA"/>
    <w:rsid w:val="007A4353"/>
    <w:rsid w:val="007B05DE"/>
    <w:rsid w:val="007C1D53"/>
    <w:rsid w:val="007C3C1C"/>
    <w:rsid w:val="007C4DFE"/>
    <w:rsid w:val="007D5BC4"/>
    <w:rsid w:val="007E720A"/>
    <w:rsid w:val="007E7EBA"/>
    <w:rsid w:val="007F008F"/>
    <w:rsid w:val="00802A8E"/>
    <w:rsid w:val="008062C6"/>
    <w:rsid w:val="00811C5C"/>
    <w:rsid w:val="0081785F"/>
    <w:rsid w:val="008213C1"/>
    <w:rsid w:val="008219A2"/>
    <w:rsid w:val="008260D2"/>
    <w:rsid w:val="00842CCF"/>
    <w:rsid w:val="008454B6"/>
    <w:rsid w:val="00850580"/>
    <w:rsid w:val="008552FF"/>
    <w:rsid w:val="00865F72"/>
    <w:rsid w:val="0088138B"/>
    <w:rsid w:val="00894821"/>
    <w:rsid w:val="008951F1"/>
    <w:rsid w:val="00895276"/>
    <w:rsid w:val="00896AB5"/>
    <w:rsid w:val="00896BEA"/>
    <w:rsid w:val="008A408E"/>
    <w:rsid w:val="008B7C39"/>
    <w:rsid w:val="008C4EB1"/>
    <w:rsid w:val="008D5B49"/>
    <w:rsid w:val="008E07D4"/>
    <w:rsid w:val="008E5B3F"/>
    <w:rsid w:val="00900129"/>
    <w:rsid w:val="00907543"/>
    <w:rsid w:val="009126C1"/>
    <w:rsid w:val="00912EC1"/>
    <w:rsid w:val="009135F2"/>
    <w:rsid w:val="00914E19"/>
    <w:rsid w:val="00926067"/>
    <w:rsid w:val="00927E3B"/>
    <w:rsid w:val="009301EA"/>
    <w:rsid w:val="00940523"/>
    <w:rsid w:val="009427B7"/>
    <w:rsid w:val="00950B88"/>
    <w:rsid w:val="00956EF8"/>
    <w:rsid w:val="00975C68"/>
    <w:rsid w:val="00991F86"/>
    <w:rsid w:val="00992D22"/>
    <w:rsid w:val="00996F93"/>
    <w:rsid w:val="00997AC0"/>
    <w:rsid w:val="00997C28"/>
    <w:rsid w:val="009A0271"/>
    <w:rsid w:val="009A20EA"/>
    <w:rsid w:val="009A6B16"/>
    <w:rsid w:val="009A757A"/>
    <w:rsid w:val="009B6727"/>
    <w:rsid w:val="009B736F"/>
    <w:rsid w:val="009C57E2"/>
    <w:rsid w:val="009C6527"/>
    <w:rsid w:val="009C67A2"/>
    <w:rsid w:val="009D6771"/>
    <w:rsid w:val="009E247D"/>
    <w:rsid w:val="009E5226"/>
    <w:rsid w:val="009E68C2"/>
    <w:rsid w:val="009F68AF"/>
    <w:rsid w:val="00A04A09"/>
    <w:rsid w:val="00A07757"/>
    <w:rsid w:val="00A20AAB"/>
    <w:rsid w:val="00A23FA1"/>
    <w:rsid w:val="00A317E6"/>
    <w:rsid w:val="00A31F7F"/>
    <w:rsid w:val="00A44B74"/>
    <w:rsid w:val="00A46EB2"/>
    <w:rsid w:val="00A51801"/>
    <w:rsid w:val="00A5531E"/>
    <w:rsid w:val="00A6501F"/>
    <w:rsid w:val="00A7718A"/>
    <w:rsid w:val="00A922CC"/>
    <w:rsid w:val="00AA2141"/>
    <w:rsid w:val="00AA2755"/>
    <w:rsid w:val="00AA2FDD"/>
    <w:rsid w:val="00AA31CA"/>
    <w:rsid w:val="00AA790D"/>
    <w:rsid w:val="00AB045A"/>
    <w:rsid w:val="00AB4E3D"/>
    <w:rsid w:val="00AC531D"/>
    <w:rsid w:val="00AE1651"/>
    <w:rsid w:val="00AF0ABC"/>
    <w:rsid w:val="00AF2775"/>
    <w:rsid w:val="00B00BE8"/>
    <w:rsid w:val="00B01935"/>
    <w:rsid w:val="00B06687"/>
    <w:rsid w:val="00B1098D"/>
    <w:rsid w:val="00B1158D"/>
    <w:rsid w:val="00B13CE8"/>
    <w:rsid w:val="00B3056A"/>
    <w:rsid w:val="00B42E25"/>
    <w:rsid w:val="00B45493"/>
    <w:rsid w:val="00B45823"/>
    <w:rsid w:val="00B464DD"/>
    <w:rsid w:val="00B60EFC"/>
    <w:rsid w:val="00B63608"/>
    <w:rsid w:val="00B64A9D"/>
    <w:rsid w:val="00B8058B"/>
    <w:rsid w:val="00B84A97"/>
    <w:rsid w:val="00B84EE1"/>
    <w:rsid w:val="00B85D93"/>
    <w:rsid w:val="00BA0F59"/>
    <w:rsid w:val="00BB284C"/>
    <w:rsid w:val="00BC42A3"/>
    <w:rsid w:val="00BC695A"/>
    <w:rsid w:val="00BD3719"/>
    <w:rsid w:val="00BD516C"/>
    <w:rsid w:val="00BD6A47"/>
    <w:rsid w:val="00BE1871"/>
    <w:rsid w:val="00BE1AAC"/>
    <w:rsid w:val="00BF4BD7"/>
    <w:rsid w:val="00BF4BFF"/>
    <w:rsid w:val="00BF6690"/>
    <w:rsid w:val="00C06C1E"/>
    <w:rsid w:val="00C17E79"/>
    <w:rsid w:val="00C27647"/>
    <w:rsid w:val="00C43A6C"/>
    <w:rsid w:val="00C54013"/>
    <w:rsid w:val="00C55842"/>
    <w:rsid w:val="00C60BB1"/>
    <w:rsid w:val="00C73CE8"/>
    <w:rsid w:val="00C75283"/>
    <w:rsid w:val="00C75D12"/>
    <w:rsid w:val="00C76020"/>
    <w:rsid w:val="00C77005"/>
    <w:rsid w:val="00C816B1"/>
    <w:rsid w:val="00C82E09"/>
    <w:rsid w:val="00C870CF"/>
    <w:rsid w:val="00C92069"/>
    <w:rsid w:val="00C94E34"/>
    <w:rsid w:val="00CA348A"/>
    <w:rsid w:val="00CA6F31"/>
    <w:rsid w:val="00CB130F"/>
    <w:rsid w:val="00CB14ED"/>
    <w:rsid w:val="00CB1F5A"/>
    <w:rsid w:val="00CB21DB"/>
    <w:rsid w:val="00CB464D"/>
    <w:rsid w:val="00CB4F72"/>
    <w:rsid w:val="00CB6539"/>
    <w:rsid w:val="00CB6752"/>
    <w:rsid w:val="00CB72C2"/>
    <w:rsid w:val="00CE0A6E"/>
    <w:rsid w:val="00CE2D09"/>
    <w:rsid w:val="00CE773F"/>
    <w:rsid w:val="00CF5B39"/>
    <w:rsid w:val="00CF6D04"/>
    <w:rsid w:val="00D00619"/>
    <w:rsid w:val="00D0315E"/>
    <w:rsid w:val="00D042D9"/>
    <w:rsid w:val="00D06559"/>
    <w:rsid w:val="00D10B31"/>
    <w:rsid w:val="00D23686"/>
    <w:rsid w:val="00D27FDA"/>
    <w:rsid w:val="00D3175C"/>
    <w:rsid w:val="00D45B96"/>
    <w:rsid w:val="00D64079"/>
    <w:rsid w:val="00D71FD1"/>
    <w:rsid w:val="00D74BF3"/>
    <w:rsid w:val="00D82078"/>
    <w:rsid w:val="00D84AFA"/>
    <w:rsid w:val="00DB09FD"/>
    <w:rsid w:val="00DB234D"/>
    <w:rsid w:val="00DB2E89"/>
    <w:rsid w:val="00DB3E46"/>
    <w:rsid w:val="00DB69E8"/>
    <w:rsid w:val="00DD3A78"/>
    <w:rsid w:val="00DD4C40"/>
    <w:rsid w:val="00DD6A03"/>
    <w:rsid w:val="00DD7BB1"/>
    <w:rsid w:val="00DE392D"/>
    <w:rsid w:val="00DE7D4B"/>
    <w:rsid w:val="00DF04A4"/>
    <w:rsid w:val="00DF169C"/>
    <w:rsid w:val="00E12FA1"/>
    <w:rsid w:val="00E1366A"/>
    <w:rsid w:val="00E15F65"/>
    <w:rsid w:val="00E326F5"/>
    <w:rsid w:val="00E432E8"/>
    <w:rsid w:val="00E5662E"/>
    <w:rsid w:val="00E57EE3"/>
    <w:rsid w:val="00E6290A"/>
    <w:rsid w:val="00E661FB"/>
    <w:rsid w:val="00E66562"/>
    <w:rsid w:val="00E66C5E"/>
    <w:rsid w:val="00E67CDD"/>
    <w:rsid w:val="00E73B05"/>
    <w:rsid w:val="00E7430E"/>
    <w:rsid w:val="00E74E33"/>
    <w:rsid w:val="00E80944"/>
    <w:rsid w:val="00E8385E"/>
    <w:rsid w:val="00E83983"/>
    <w:rsid w:val="00E939F5"/>
    <w:rsid w:val="00EA3361"/>
    <w:rsid w:val="00EA528C"/>
    <w:rsid w:val="00EA72B0"/>
    <w:rsid w:val="00EB5F68"/>
    <w:rsid w:val="00EC52B3"/>
    <w:rsid w:val="00ED6F7B"/>
    <w:rsid w:val="00EF2931"/>
    <w:rsid w:val="00F00F1D"/>
    <w:rsid w:val="00F01273"/>
    <w:rsid w:val="00F10A0A"/>
    <w:rsid w:val="00F41C5B"/>
    <w:rsid w:val="00F44159"/>
    <w:rsid w:val="00F508CC"/>
    <w:rsid w:val="00F55544"/>
    <w:rsid w:val="00F57171"/>
    <w:rsid w:val="00F67172"/>
    <w:rsid w:val="00F9583A"/>
    <w:rsid w:val="00FA7473"/>
    <w:rsid w:val="00FB557C"/>
    <w:rsid w:val="00FD4B3E"/>
    <w:rsid w:val="00FF36FF"/>
    <w:rsid w:val="00FF6B90"/>
    <w:rsid w:val="00FF7ED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A9359"/>
  <w15:docId w15:val="{D39B38B8-C54B-4A1C-BC6D-84724B97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D4B3E"/>
    <w:pPr>
      <w:widowControl w:val="0"/>
      <w:wordWrap w:val="0"/>
      <w:autoSpaceDE w:val="0"/>
      <w:autoSpaceDN w:val="0"/>
      <w:jc w:val="both"/>
    </w:pPr>
    <w:rPr>
      <w:rFonts w:ascii="Batang" w:eastAsia="Batang" w:hAnsi="Times New Roman"/>
      <w:kern w:val="2"/>
      <w:szCs w:val="24"/>
      <w:lang w:eastAsia="ko-KR"/>
    </w:rPr>
  </w:style>
  <w:style w:type="paragraph" w:styleId="berschrift2">
    <w:name w:val="heading 2"/>
    <w:basedOn w:val="Standard"/>
    <w:link w:val="berschrift2Zchn"/>
    <w:uiPriority w:val="9"/>
    <w:qFormat/>
    <w:rsid w:val="003E6656"/>
    <w:pPr>
      <w:widowControl/>
      <w:wordWrap/>
      <w:autoSpaceDE/>
      <w:autoSpaceDN/>
      <w:spacing w:before="100" w:beforeAutospacing="1" w:after="100" w:afterAutospacing="1"/>
      <w:jc w:val="left"/>
      <w:outlineLvl w:val="1"/>
    </w:pPr>
    <w:rPr>
      <w:rFonts w:ascii="Times New Roman" w:eastAsia="Times New Roman"/>
      <w:b/>
      <w:bCs/>
      <w:kern w:val="0"/>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4B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4B3E"/>
    <w:rPr>
      <w:rFonts w:ascii="Tahoma" w:hAnsi="Tahoma" w:cs="Tahoma"/>
      <w:sz w:val="16"/>
      <w:szCs w:val="16"/>
    </w:rPr>
  </w:style>
  <w:style w:type="paragraph" w:styleId="Kopfzeile">
    <w:name w:val="header"/>
    <w:basedOn w:val="Standard"/>
    <w:link w:val="KopfzeileZchn"/>
    <w:uiPriority w:val="99"/>
    <w:unhideWhenUsed/>
    <w:rsid w:val="00FD4B3E"/>
    <w:pPr>
      <w:tabs>
        <w:tab w:val="center" w:pos="4536"/>
        <w:tab w:val="right" w:pos="9072"/>
      </w:tabs>
    </w:pPr>
  </w:style>
  <w:style w:type="character" w:customStyle="1" w:styleId="KopfzeileZchn">
    <w:name w:val="Kopfzeile Zchn"/>
    <w:basedOn w:val="Absatz-Standardschriftart"/>
    <w:link w:val="Kopfzeile"/>
    <w:uiPriority w:val="99"/>
    <w:rsid w:val="00FD4B3E"/>
  </w:style>
  <w:style w:type="paragraph" w:styleId="Fuzeile">
    <w:name w:val="footer"/>
    <w:basedOn w:val="Standard"/>
    <w:link w:val="FuzeileZchn"/>
    <w:uiPriority w:val="99"/>
    <w:unhideWhenUsed/>
    <w:rsid w:val="00FD4B3E"/>
    <w:pPr>
      <w:tabs>
        <w:tab w:val="center" w:pos="4536"/>
        <w:tab w:val="right" w:pos="9072"/>
      </w:tabs>
    </w:pPr>
  </w:style>
  <w:style w:type="character" w:customStyle="1" w:styleId="FuzeileZchn">
    <w:name w:val="Fußzeile Zchn"/>
    <w:basedOn w:val="Absatz-Standardschriftart"/>
    <w:link w:val="Fuzeile"/>
    <w:uiPriority w:val="99"/>
    <w:rsid w:val="00FD4B3E"/>
  </w:style>
  <w:style w:type="paragraph" w:styleId="StandardWeb">
    <w:name w:val="Normal (Web)"/>
    <w:basedOn w:val="Standard"/>
    <w:uiPriority w:val="99"/>
    <w:rsid w:val="00850580"/>
    <w:pPr>
      <w:widowControl/>
      <w:wordWrap/>
      <w:autoSpaceDE/>
      <w:autoSpaceDN/>
      <w:jc w:val="left"/>
    </w:pPr>
    <w:rPr>
      <w:rFonts w:ascii="Gulim" w:eastAsia="Gulim" w:hAnsi="Gulim" w:cs="Gulim"/>
      <w:kern w:val="0"/>
      <w:sz w:val="24"/>
    </w:rPr>
  </w:style>
  <w:style w:type="character" w:styleId="Hyperlink">
    <w:name w:val="Hyperlink"/>
    <w:basedOn w:val="Absatz-Standardschriftart"/>
    <w:rsid w:val="00166871"/>
    <w:rPr>
      <w:color w:val="0000FF"/>
      <w:u w:val="single"/>
    </w:rPr>
  </w:style>
  <w:style w:type="character" w:customStyle="1" w:styleId="apple-converted-space">
    <w:name w:val="apple-converted-space"/>
    <w:basedOn w:val="Absatz-Standardschriftart"/>
    <w:rsid w:val="00C54013"/>
  </w:style>
  <w:style w:type="table" w:styleId="Tabellenraster">
    <w:name w:val="Table Grid"/>
    <w:basedOn w:val="NormaleTabelle"/>
    <w:uiPriority w:val="59"/>
    <w:rsid w:val="00E661FB"/>
    <w:pPr>
      <w:widowControl w:val="0"/>
      <w:wordWrap w:val="0"/>
      <w:autoSpaceDE w:val="0"/>
      <w:autoSpaceDN w:val="0"/>
      <w:jc w:val="both"/>
    </w:pPr>
    <w:rPr>
      <w:rFonts w:ascii="Times New Roman" w:eastAsia="Batang" w:hAnsi="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75283"/>
    <w:rPr>
      <w:sz w:val="16"/>
      <w:szCs w:val="16"/>
    </w:rPr>
  </w:style>
  <w:style w:type="paragraph" w:styleId="Kommentartext">
    <w:name w:val="annotation text"/>
    <w:basedOn w:val="Standard"/>
    <w:link w:val="KommentartextZchn"/>
    <w:uiPriority w:val="99"/>
    <w:semiHidden/>
    <w:unhideWhenUsed/>
    <w:rsid w:val="00C75283"/>
    <w:rPr>
      <w:szCs w:val="20"/>
    </w:rPr>
  </w:style>
  <w:style w:type="character" w:customStyle="1" w:styleId="KommentartextZchn">
    <w:name w:val="Kommentartext Zchn"/>
    <w:basedOn w:val="Absatz-Standardschriftart"/>
    <w:link w:val="Kommentartext"/>
    <w:uiPriority w:val="99"/>
    <w:semiHidden/>
    <w:rsid w:val="00C75283"/>
    <w:rPr>
      <w:rFonts w:ascii="Batang" w:eastAsia="Batang" w:hAnsi="Times New Roman"/>
      <w:kern w:val="2"/>
      <w:lang w:val="ru-RU" w:eastAsia="ko-KR"/>
    </w:rPr>
  </w:style>
  <w:style w:type="paragraph" w:styleId="Kommentarthema">
    <w:name w:val="annotation subject"/>
    <w:basedOn w:val="Kommentartext"/>
    <w:next w:val="Kommentartext"/>
    <w:link w:val="KommentarthemaZchn"/>
    <w:uiPriority w:val="99"/>
    <w:semiHidden/>
    <w:unhideWhenUsed/>
    <w:rsid w:val="00C75283"/>
    <w:rPr>
      <w:b/>
      <w:bCs/>
    </w:rPr>
  </w:style>
  <w:style w:type="character" w:customStyle="1" w:styleId="KommentarthemaZchn">
    <w:name w:val="Kommentarthema Zchn"/>
    <w:basedOn w:val="KommentartextZchn"/>
    <w:link w:val="Kommentarthema"/>
    <w:uiPriority w:val="99"/>
    <w:semiHidden/>
    <w:rsid w:val="00C75283"/>
    <w:rPr>
      <w:rFonts w:ascii="Batang" w:eastAsia="Batang" w:hAnsi="Times New Roman"/>
      <w:b/>
      <w:bCs/>
      <w:kern w:val="2"/>
      <w:lang w:val="ru-RU" w:eastAsia="ko-KR"/>
    </w:rPr>
  </w:style>
  <w:style w:type="paragraph" w:styleId="Listenabsatz">
    <w:name w:val="List Paragraph"/>
    <w:basedOn w:val="Standard"/>
    <w:uiPriority w:val="34"/>
    <w:qFormat/>
    <w:rsid w:val="00E66562"/>
    <w:pPr>
      <w:ind w:left="720"/>
      <w:contextualSpacing/>
    </w:pPr>
  </w:style>
  <w:style w:type="paragraph" w:customStyle="1" w:styleId="bodytext">
    <w:name w:val="bodytext"/>
    <w:basedOn w:val="Standard"/>
    <w:uiPriority w:val="99"/>
    <w:rsid w:val="00266097"/>
    <w:pPr>
      <w:widowControl/>
      <w:wordWrap/>
      <w:autoSpaceDE/>
      <w:autoSpaceDN/>
      <w:spacing w:before="100" w:beforeAutospacing="1" w:after="100" w:afterAutospacing="1"/>
      <w:jc w:val="left"/>
    </w:pPr>
    <w:rPr>
      <w:rFonts w:ascii="Times New Roman" w:eastAsia="Times New Roman"/>
      <w:kern w:val="0"/>
      <w:sz w:val="24"/>
      <w:lang w:eastAsia="de-DE"/>
    </w:rPr>
  </w:style>
  <w:style w:type="paragraph" w:customStyle="1" w:styleId="western">
    <w:name w:val="western"/>
    <w:basedOn w:val="Standard"/>
    <w:rsid w:val="00DB3E46"/>
    <w:pPr>
      <w:widowControl/>
      <w:wordWrap/>
      <w:autoSpaceDE/>
      <w:autoSpaceDN/>
      <w:spacing w:before="100" w:beforeAutospacing="1" w:after="100" w:afterAutospacing="1"/>
      <w:jc w:val="left"/>
    </w:pPr>
    <w:rPr>
      <w:rFonts w:ascii="Times New Roman" w:eastAsia="Times New Roman"/>
      <w:kern w:val="0"/>
      <w:sz w:val="24"/>
      <w:lang w:eastAsia="de-DE"/>
    </w:rPr>
  </w:style>
  <w:style w:type="character" w:customStyle="1" w:styleId="berschrift3">
    <w:name w:val="Überschrift #3"/>
    <w:basedOn w:val="Absatz-Standardschriftart"/>
    <w:rsid w:val="001566E8"/>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Absatz-Standardschriftart"/>
    <w:rsid w:val="001566E8"/>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Absatz-Standardschriftart"/>
    <w:rsid w:val="001566E8"/>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Standard"/>
    <w:uiPriority w:val="99"/>
    <w:rsid w:val="00CB6539"/>
    <w:pPr>
      <w:wordWrap/>
      <w:adjustRightInd w:val="0"/>
      <w:spacing w:line="288" w:lineRule="auto"/>
      <w:textAlignment w:val="center"/>
    </w:pPr>
    <w:rPr>
      <w:rFonts w:ascii="Swiss721BT-Roman" w:eastAsiaTheme="minorHAnsi" w:hAnsi="Swiss721BT-Roman" w:cs="Swiss721BT-Roman"/>
      <w:color w:val="000000"/>
      <w:kern w:val="0"/>
      <w:sz w:val="24"/>
      <w:lang w:eastAsia="de-DE"/>
    </w:rPr>
  </w:style>
  <w:style w:type="character" w:customStyle="1" w:styleId="HLA4V">
    <w:name w:val="HL (A4 V)"/>
    <w:uiPriority w:val="99"/>
    <w:rsid w:val="00CB6539"/>
    <w:rPr>
      <w:rFonts w:ascii="Helvetica" w:hAnsi="Helvetica" w:cs="Helvetica"/>
      <w:caps/>
      <w:color w:val="DF4E11"/>
      <w:sz w:val="20"/>
      <w:szCs w:val="20"/>
    </w:rPr>
  </w:style>
  <w:style w:type="character" w:customStyle="1" w:styleId="copyA4V">
    <w:name w:val="copy (A4 V)"/>
    <w:uiPriority w:val="99"/>
    <w:rsid w:val="00CB6539"/>
    <w:rPr>
      <w:rFonts w:ascii="Helvetica" w:hAnsi="Helvetica" w:cs="Helvetica"/>
      <w:sz w:val="14"/>
      <w:szCs w:val="14"/>
    </w:rPr>
  </w:style>
  <w:style w:type="character" w:customStyle="1" w:styleId="berschrift2Zchn">
    <w:name w:val="Überschrift 2 Zchn"/>
    <w:basedOn w:val="Absatz-Standardschriftart"/>
    <w:link w:val="berschrift2"/>
    <w:uiPriority w:val="9"/>
    <w:rsid w:val="003E6656"/>
    <w:rPr>
      <w:rFonts w:ascii="Times New Roman" w:eastAsia="Times New Roman" w:hAnsi="Times New Roman"/>
      <w:b/>
      <w:bCs/>
      <w:sz w:val="36"/>
      <w:szCs w:val="36"/>
    </w:rPr>
  </w:style>
  <w:style w:type="character" w:styleId="BesuchterLink">
    <w:name w:val="FollowedHyperlink"/>
    <w:basedOn w:val="Absatz-Standardschriftart"/>
    <w:uiPriority w:val="99"/>
    <w:semiHidden/>
    <w:unhideWhenUsed/>
    <w:rsid w:val="00AE1651"/>
    <w:rPr>
      <w:color w:val="800080" w:themeColor="followedHyperlink"/>
      <w:u w:val="single"/>
    </w:rPr>
  </w:style>
  <w:style w:type="paragraph" w:styleId="berarbeitung">
    <w:name w:val="Revision"/>
    <w:hidden/>
    <w:uiPriority w:val="99"/>
    <w:semiHidden/>
    <w:rsid w:val="00C06C1E"/>
    <w:rPr>
      <w:rFonts w:ascii="Batang" w:eastAsia="Batang" w:hAnsi="Times New Roman"/>
      <w:kern w:val="2"/>
      <w:szCs w:val="24"/>
      <w:lang w:eastAsia="ko-KR"/>
    </w:rPr>
  </w:style>
  <w:style w:type="character" w:styleId="Fett">
    <w:name w:val="Strong"/>
    <w:uiPriority w:val="22"/>
    <w:qFormat/>
    <w:rsid w:val="00BC42A3"/>
    <w:rPr>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21344">
      <w:bodyDiv w:val="1"/>
      <w:marLeft w:val="0"/>
      <w:marRight w:val="0"/>
      <w:marTop w:val="0"/>
      <w:marBottom w:val="0"/>
      <w:divBdr>
        <w:top w:val="none" w:sz="0" w:space="0" w:color="auto"/>
        <w:left w:val="none" w:sz="0" w:space="0" w:color="auto"/>
        <w:bottom w:val="none" w:sz="0" w:space="0" w:color="auto"/>
        <w:right w:val="none" w:sz="0" w:space="0" w:color="auto"/>
      </w:divBdr>
    </w:div>
    <w:div w:id="600530280">
      <w:bodyDiv w:val="1"/>
      <w:marLeft w:val="0"/>
      <w:marRight w:val="0"/>
      <w:marTop w:val="0"/>
      <w:marBottom w:val="0"/>
      <w:divBdr>
        <w:top w:val="none" w:sz="0" w:space="0" w:color="auto"/>
        <w:left w:val="none" w:sz="0" w:space="0" w:color="auto"/>
        <w:bottom w:val="none" w:sz="0" w:space="0" w:color="auto"/>
        <w:right w:val="none" w:sz="0" w:space="0" w:color="auto"/>
      </w:divBdr>
    </w:div>
    <w:div w:id="971864916">
      <w:bodyDiv w:val="1"/>
      <w:marLeft w:val="0"/>
      <w:marRight w:val="0"/>
      <w:marTop w:val="0"/>
      <w:marBottom w:val="0"/>
      <w:divBdr>
        <w:top w:val="none" w:sz="0" w:space="0" w:color="auto"/>
        <w:left w:val="none" w:sz="0" w:space="0" w:color="auto"/>
        <w:bottom w:val="none" w:sz="0" w:space="0" w:color="auto"/>
        <w:right w:val="none" w:sz="0" w:space="0" w:color="auto"/>
      </w:divBdr>
    </w:div>
    <w:div w:id="1044259474">
      <w:bodyDiv w:val="1"/>
      <w:marLeft w:val="0"/>
      <w:marRight w:val="0"/>
      <w:marTop w:val="0"/>
      <w:marBottom w:val="0"/>
      <w:divBdr>
        <w:top w:val="none" w:sz="0" w:space="0" w:color="auto"/>
        <w:left w:val="none" w:sz="0" w:space="0" w:color="auto"/>
        <w:bottom w:val="none" w:sz="0" w:space="0" w:color="auto"/>
        <w:right w:val="none" w:sz="0" w:space="0" w:color="auto"/>
      </w:divBdr>
    </w:div>
    <w:div w:id="1350369734">
      <w:bodyDiv w:val="1"/>
      <w:marLeft w:val="0"/>
      <w:marRight w:val="0"/>
      <w:marTop w:val="0"/>
      <w:marBottom w:val="0"/>
      <w:divBdr>
        <w:top w:val="none" w:sz="0" w:space="0" w:color="auto"/>
        <w:left w:val="none" w:sz="0" w:space="0" w:color="auto"/>
        <w:bottom w:val="none" w:sz="0" w:space="0" w:color="auto"/>
        <w:right w:val="none" w:sz="0" w:space="0" w:color="auto"/>
      </w:divBdr>
    </w:div>
    <w:div w:id="1353335926">
      <w:bodyDiv w:val="1"/>
      <w:marLeft w:val="0"/>
      <w:marRight w:val="0"/>
      <w:marTop w:val="0"/>
      <w:marBottom w:val="0"/>
      <w:divBdr>
        <w:top w:val="none" w:sz="0" w:space="0" w:color="auto"/>
        <w:left w:val="none" w:sz="0" w:space="0" w:color="auto"/>
        <w:bottom w:val="none" w:sz="0" w:space="0" w:color="auto"/>
        <w:right w:val="none" w:sz="0" w:space="0" w:color="auto"/>
      </w:divBdr>
    </w:div>
    <w:div w:id="1377244725">
      <w:bodyDiv w:val="1"/>
      <w:marLeft w:val="0"/>
      <w:marRight w:val="0"/>
      <w:marTop w:val="0"/>
      <w:marBottom w:val="0"/>
      <w:divBdr>
        <w:top w:val="none" w:sz="0" w:space="0" w:color="auto"/>
        <w:left w:val="none" w:sz="0" w:space="0" w:color="auto"/>
        <w:bottom w:val="none" w:sz="0" w:space="0" w:color="auto"/>
        <w:right w:val="none" w:sz="0" w:space="0" w:color="auto"/>
      </w:divBdr>
    </w:div>
    <w:div w:id="1409228733">
      <w:bodyDiv w:val="1"/>
      <w:marLeft w:val="0"/>
      <w:marRight w:val="0"/>
      <w:marTop w:val="0"/>
      <w:marBottom w:val="0"/>
      <w:divBdr>
        <w:top w:val="none" w:sz="0" w:space="0" w:color="auto"/>
        <w:left w:val="none" w:sz="0" w:space="0" w:color="auto"/>
        <w:bottom w:val="none" w:sz="0" w:space="0" w:color="auto"/>
        <w:right w:val="none" w:sz="0" w:space="0" w:color="auto"/>
      </w:divBdr>
    </w:div>
    <w:div w:id="16005256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37">
          <w:marLeft w:val="288"/>
          <w:marRight w:val="0"/>
          <w:marTop w:val="0"/>
          <w:marBottom w:val="160"/>
          <w:divBdr>
            <w:top w:val="none" w:sz="0" w:space="0" w:color="auto"/>
            <w:left w:val="none" w:sz="0" w:space="0" w:color="auto"/>
            <w:bottom w:val="none" w:sz="0" w:space="0" w:color="auto"/>
            <w:right w:val="none" w:sz="0" w:space="0" w:color="auto"/>
          </w:divBdr>
        </w:div>
        <w:div w:id="72317951">
          <w:marLeft w:val="288"/>
          <w:marRight w:val="0"/>
          <w:marTop w:val="0"/>
          <w:marBottom w:val="160"/>
          <w:divBdr>
            <w:top w:val="none" w:sz="0" w:space="0" w:color="auto"/>
            <w:left w:val="none" w:sz="0" w:space="0" w:color="auto"/>
            <w:bottom w:val="none" w:sz="0" w:space="0" w:color="auto"/>
            <w:right w:val="none" w:sz="0" w:space="0" w:color="auto"/>
          </w:divBdr>
        </w:div>
        <w:div w:id="488793161">
          <w:marLeft w:val="288"/>
          <w:marRight w:val="0"/>
          <w:marTop w:val="0"/>
          <w:marBottom w:val="160"/>
          <w:divBdr>
            <w:top w:val="none" w:sz="0" w:space="0" w:color="auto"/>
            <w:left w:val="none" w:sz="0" w:space="0" w:color="auto"/>
            <w:bottom w:val="none" w:sz="0" w:space="0" w:color="auto"/>
            <w:right w:val="none" w:sz="0" w:space="0" w:color="auto"/>
          </w:divBdr>
        </w:div>
      </w:divsChild>
    </w:div>
    <w:div w:id="1633246853">
      <w:bodyDiv w:val="1"/>
      <w:marLeft w:val="0"/>
      <w:marRight w:val="0"/>
      <w:marTop w:val="0"/>
      <w:marBottom w:val="0"/>
      <w:divBdr>
        <w:top w:val="none" w:sz="0" w:space="0" w:color="auto"/>
        <w:left w:val="none" w:sz="0" w:space="0" w:color="auto"/>
        <w:bottom w:val="none" w:sz="0" w:space="0" w:color="auto"/>
        <w:right w:val="none" w:sz="0" w:space="0" w:color="auto"/>
      </w:divBdr>
    </w:div>
    <w:div w:id="1735736968">
      <w:bodyDiv w:val="1"/>
      <w:marLeft w:val="0"/>
      <w:marRight w:val="0"/>
      <w:marTop w:val="0"/>
      <w:marBottom w:val="0"/>
      <w:divBdr>
        <w:top w:val="none" w:sz="0" w:space="0" w:color="auto"/>
        <w:left w:val="none" w:sz="0" w:space="0" w:color="auto"/>
        <w:bottom w:val="none" w:sz="0" w:space="0" w:color="auto"/>
        <w:right w:val="none" w:sz="0" w:space="0" w:color="auto"/>
      </w:divBdr>
    </w:div>
    <w:div w:id="1870680660">
      <w:bodyDiv w:val="1"/>
      <w:marLeft w:val="0"/>
      <w:marRight w:val="0"/>
      <w:marTop w:val="0"/>
      <w:marBottom w:val="0"/>
      <w:divBdr>
        <w:top w:val="none" w:sz="0" w:space="0" w:color="auto"/>
        <w:left w:val="none" w:sz="0" w:space="0" w:color="auto"/>
        <w:bottom w:val="none" w:sz="0" w:space="0" w:color="auto"/>
        <w:right w:val="none" w:sz="0" w:space="0" w:color="auto"/>
      </w:divBdr>
    </w:div>
    <w:div w:id="1875341978">
      <w:bodyDiv w:val="1"/>
      <w:marLeft w:val="0"/>
      <w:marRight w:val="0"/>
      <w:marTop w:val="0"/>
      <w:marBottom w:val="0"/>
      <w:divBdr>
        <w:top w:val="none" w:sz="0" w:space="0" w:color="auto"/>
        <w:left w:val="none" w:sz="0" w:space="0" w:color="auto"/>
        <w:bottom w:val="none" w:sz="0" w:space="0" w:color="auto"/>
        <w:right w:val="none" w:sz="0" w:space="0" w:color="auto"/>
      </w:divBdr>
    </w:div>
    <w:div w:id="1971131453">
      <w:bodyDiv w:val="1"/>
      <w:marLeft w:val="0"/>
      <w:marRight w:val="0"/>
      <w:marTop w:val="0"/>
      <w:marBottom w:val="0"/>
      <w:divBdr>
        <w:top w:val="none" w:sz="0" w:space="0" w:color="auto"/>
        <w:left w:val="none" w:sz="0" w:space="0" w:color="auto"/>
        <w:bottom w:val="none" w:sz="0" w:space="0" w:color="auto"/>
        <w:right w:val="none" w:sz="0" w:space="0" w:color="auto"/>
      </w:divBdr>
    </w:div>
    <w:div w:id="2063022316">
      <w:bodyDiv w:val="1"/>
      <w:marLeft w:val="0"/>
      <w:marRight w:val="0"/>
      <w:marTop w:val="0"/>
      <w:marBottom w:val="0"/>
      <w:divBdr>
        <w:top w:val="none" w:sz="0" w:space="0" w:color="auto"/>
        <w:left w:val="none" w:sz="0" w:space="0" w:color="auto"/>
        <w:bottom w:val="none" w:sz="0" w:space="0" w:color="auto"/>
        <w:right w:val="none" w:sz="0" w:space="0" w:color="auto"/>
      </w:divBdr>
    </w:div>
    <w:div w:id="210352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cid:image004.jpg@01D0ECB9.4CFD7BD0"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hyperlink" Target="mailto:pr@hkmoscow.ru" TargetMode="Externa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www.youtube.com/watch?v=dTz-jszAkQ4&amp;list=PLEB24B2655ECD46D6"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cid:image002.jpg@01D0ECB9.4CFD7BD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hankookti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46AA7-1404-48CF-8771-23AF917F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10492</Words>
  <Characters>66106</Characters>
  <Application>Microsoft Office Word</Application>
  <DocSecurity>0</DocSecurity>
  <Lines>550</Lines>
  <Paragraphs>152</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76446</CharactersWithSpaces>
  <SharedDoc>false</SharedDoc>
  <HLinks>
    <vt:vector size="24" baseType="variant">
      <vt:variant>
        <vt:i4>1441888</vt:i4>
      </vt:variant>
      <vt:variant>
        <vt:i4>9</vt:i4>
      </vt:variant>
      <vt:variant>
        <vt:i4>0</vt:i4>
      </vt:variant>
      <vt:variant>
        <vt:i4>5</vt:i4>
      </vt:variant>
      <vt:variant>
        <vt:lpwstr>mailto:s.baun@hankookreifen.de</vt:lpwstr>
      </vt:variant>
      <vt:variant>
        <vt:lpwstr/>
      </vt:variant>
      <vt:variant>
        <vt:i4>7602190</vt:i4>
      </vt:variant>
      <vt:variant>
        <vt:i4>6</vt:i4>
      </vt:variant>
      <vt:variant>
        <vt:i4>0</vt:i4>
      </vt:variant>
      <vt:variant>
        <vt:i4>5</vt:i4>
      </vt:variant>
      <vt:variant>
        <vt:lpwstr>mailto:f.kinzer@hankookreifen.de</vt:lpwstr>
      </vt:variant>
      <vt:variant>
        <vt:lpwstr/>
      </vt:variant>
      <vt:variant>
        <vt:i4>3014757</vt:i4>
      </vt:variant>
      <vt:variant>
        <vt:i4>3</vt:i4>
      </vt:variant>
      <vt:variant>
        <vt:i4>0</vt:i4>
      </vt:variant>
      <vt:variant>
        <vt:i4>5</vt:i4>
      </vt:variant>
      <vt:variant>
        <vt:lpwstr>http://www.hankooktire-eu.com/</vt:lpwstr>
      </vt:variant>
      <vt:variant>
        <vt:lpwstr/>
      </vt:variant>
      <vt:variant>
        <vt:i4>5046366</vt:i4>
      </vt:variant>
      <vt:variant>
        <vt:i4>0</vt:i4>
      </vt:variant>
      <vt:variant>
        <vt:i4>0</vt:i4>
      </vt:variant>
      <vt:variant>
        <vt:i4>5</vt:i4>
      </vt:variant>
      <vt:variant>
        <vt:lpwstr>http://www.hankooktire-press.com/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Andreas Lubitz</cp:lastModifiedBy>
  <cp:revision>3</cp:revision>
  <cp:lastPrinted>2017-08-30T07:56:00Z</cp:lastPrinted>
  <dcterms:created xsi:type="dcterms:W3CDTF">2017-09-21T09:42:00Z</dcterms:created>
  <dcterms:modified xsi:type="dcterms:W3CDTF">2017-09-24T09:44:00Z</dcterms:modified>
</cp:coreProperties>
</file>