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06783A" w:rsidRDefault="002066CD" w:rsidP="00D02143">
      <w:pPr>
        <w:widowControl/>
        <w:tabs>
          <w:tab w:val="left" w:pos="142"/>
        </w:tabs>
        <w:suppressAutoHyphens/>
        <w:wordWrap/>
        <w:autoSpaceDE/>
        <w:spacing w:line="360" w:lineRule="auto"/>
        <w:jc w:val="left"/>
        <w:rPr>
          <w:rFonts w:eastAsia="Times New Roman" w:cs="Arial"/>
          <w:bCs/>
          <w:kern w:val="0"/>
          <w:szCs w:val="20"/>
          <w:u w:val="single"/>
          <w:lang w:val="en-GB" w:eastAsia="en-GB" w:bidi="en-GB"/>
        </w:rPr>
      </w:pPr>
      <w:r>
        <w:rPr>
          <w:rFonts w:eastAsia="Times New Roman" w:cs="Arial"/>
          <w:b/>
          <w:kern w:val="0"/>
          <w:szCs w:val="20"/>
          <w:u w:val="single"/>
          <w:lang w:val="nl-NL" w:bidi="nl-NL"/>
        </w:rPr>
        <w:t>Persbericht</w:t>
      </w:r>
    </w:p>
    <w:p w14:paraId="07B0E7D7" w14:textId="77777777" w:rsidR="00414D48" w:rsidRPr="000A5CB4" w:rsidRDefault="00414D48" w:rsidP="00D02143">
      <w:pPr>
        <w:widowControl/>
        <w:tabs>
          <w:tab w:val="left" w:pos="142"/>
        </w:tabs>
        <w:suppressAutoHyphens/>
        <w:wordWrap/>
        <w:autoSpaceDE/>
        <w:spacing w:line="360" w:lineRule="auto"/>
        <w:jc w:val="left"/>
        <w:rPr>
          <w:rFonts w:eastAsia="Times New Roman" w:cs="Arial"/>
          <w:b/>
          <w:kern w:val="0"/>
          <w:szCs w:val="20"/>
          <w:u w:val="single"/>
          <w:lang w:val="en-GB" w:eastAsia="en-GB" w:bidi="en-GB"/>
        </w:rPr>
      </w:pPr>
    </w:p>
    <w:p w14:paraId="0B4592E6" w14:textId="7CE643EA" w:rsidR="00156158" w:rsidRDefault="00B61E6C" w:rsidP="00D02143">
      <w:pPr>
        <w:widowControl/>
        <w:wordWrap/>
        <w:autoSpaceDE/>
        <w:spacing w:line="360" w:lineRule="auto"/>
        <w:jc w:val="left"/>
        <w:rPr>
          <w:rFonts w:ascii="Hankook Semibold" w:eastAsia="Hankook Semibold" w:hAnsi="Hankook Semibold" w:cs="Arial"/>
          <w:b/>
          <w:kern w:val="0"/>
          <w:sz w:val="28"/>
          <w:szCs w:val="28"/>
          <w:lang w:eastAsia="en-US"/>
        </w:rPr>
      </w:pPr>
      <w:r w:rsidRPr="00B61E6C">
        <w:rPr>
          <w:rFonts w:eastAsia="Times New Roman" w:cs="Arial"/>
          <w:b/>
          <w:kern w:val="0"/>
          <w:sz w:val="32"/>
          <w:szCs w:val="20"/>
          <w:lang w:val="nl-NL" w:bidi="nl-NL"/>
        </w:rPr>
        <w:t>Hankook is voor de zevende keer opgenomen in de Dow Jones Sustainability Indices World</w:t>
      </w:r>
    </w:p>
    <w:p w14:paraId="7CFDDFF7" w14:textId="77777777" w:rsidR="003F59A7" w:rsidRPr="00D02143" w:rsidRDefault="003F59A7" w:rsidP="00D02143">
      <w:pPr>
        <w:widowControl/>
        <w:wordWrap/>
        <w:spacing w:line="360" w:lineRule="auto"/>
        <w:rPr>
          <w:rFonts w:eastAsia="Hankook Regular" w:cs="Arial"/>
          <w:b/>
          <w:sz w:val="32"/>
          <w:szCs w:val="32"/>
        </w:rPr>
      </w:pPr>
    </w:p>
    <w:p w14:paraId="095B0839" w14:textId="329A7754" w:rsidR="00C405CC" w:rsidRPr="00E65A3E" w:rsidRDefault="00C405CC" w:rsidP="00D02143">
      <w:pPr>
        <w:pStyle w:val="Listenabsatz"/>
        <w:widowControl/>
        <w:numPr>
          <w:ilvl w:val="0"/>
          <w:numId w:val="8"/>
        </w:numPr>
        <w:wordWrap/>
        <w:spacing w:line="360" w:lineRule="auto"/>
        <w:ind w:left="357" w:hanging="357"/>
        <w:rPr>
          <w:rFonts w:eastAsia="Hankook Regular" w:cs="Arial"/>
          <w:b/>
          <w:sz w:val="22"/>
          <w:szCs w:val="22"/>
          <w:lang w:val="de-DE"/>
        </w:rPr>
      </w:pPr>
      <w:r w:rsidRPr="00C405CC">
        <w:rPr>
          <w:rFonts w:eastAsia="Hankook Regular" w:cs="Arial"/>
          <w:b/>
          <w:sz w:val="22"/>
          <w:szCs w:val="22"/>
          <w:lang w:val="nl-NL" w:bidi="nl-NL"/>
        </w:rPr>
        <w:t xml:space="preserve">Uitstekende beoordelingen voor ESG, mensenrechten en management van de toeleveringsketen </w:t>
      </w:r>
    </w:p>
    <w:p w14:paraId="6AE0A97B" w14:textId="3705A566" w:rsidR="009A463C" w:rsidRPr="00C405CC" w:rsidRDefault="009A463C" w:rsidP="00D02143">
      <w:pPr>
        <w:pStyle w:val="Listenabsatz"/>
        <w:widowControl/>
        <w:numPr>
          <w:ilvl w:val="0"/>
          <w:numId w:val="8"/>
        </w:numPr>
        <w:wordWrap/>
        <w:spacing w:line="360" w:lineRule="auto"/>
        <w:ind w:left="357" w:hanging="357"/>
        <w:rPr>
          <w:rFonts w:eastAsia="Hankook Regular" w:cs="Arial"/>
          <w:b/>
          <w:sz w:val="22"/>
          <w:szCs w:val="22"/>
        </w:rPr>
      </w:pPr>
      <w:r>
        <w:rPr>
          <w:rFonts w:eastAsia="Hankook Regular" w:cs="Arial"/>
          <w:b/>
          <w:sz w:val="22"/>
          <w:szCs w:val="22"/>
          <w:lang w:val="nl-NL" w:bidi="nl-NL"/>
        </w:rPr>
        <w:t>Hankook behaalde de hoogste score sinds de oprichting van DJSI World</w:t>
      </w:r>
    </w:p>
    <w:p w14:paraId="04573074" w14:textId="77777777" w:rsidR="00C405CC" w:rsidRPr="00C405CC" w:rsidRDefault="00C405CC" w:rsidP="00D02143">
      <w:pPr>
        <w:pStyle w:val="Listenabsatz"/>
        <w:widowControl/>
        <w:numPr>
          <w:ilvl w:val="0"/>
          <w:numId w:val="8"/>
        </w:numPr>
        <w:wordWrap/>
        <w:spacing w:line="360" w:lineRule="auto"/>
        <w:ind w:left="357" w:hanging="357"/>
        <w:rPr>
          <w:rFonts w:eastAsia="Hankook Regular" w:cs="Arial"/>
          <w:b/>
          <w:sz w:val="22"/>
          <w:szCs w:val="22"/>
        </w:rPr>
      </w:pPr>
      <w:r w:rsidRPr="00C405CC">
        <w:rPr>
          <w:rFonts w:eastAsia="Hankook Regular" w:cs="Arial"/>
          <w:b/>
          <w:sz w:val="22"/>
          <w:szCs w:val="22"/>
          <w:lang w:val="nl-NL" w:bidi="nl-NL"/>
        </w:rPr>
        <w:t>Blijvende focus op duurzaamheid</w:t>
      </w:r>
    </w:p>
    <w:p w14:paraId="61385CCF" w14:textId="77777777" w:rsidR="00B61E6C" w:rsidRPr="00D02143" w:rsidRDefault="00B61E6C" w:rsidP="00D02143">
      <w:pPr>
        <w:widowControl/>
        <w:wordWrap/>
        <w:spacing w:line="360" w:lineRule="auto"/>
        <w:contextualSpacing/>
        <w:rPr>
          <w:rFonts w:cs="Arial"/>
          <w:b/>
          <w:noProof/>
          <w:sz w:val="22"/>
          <w:szCs w:val="22"/>
        </w:rPr>
      </w:pPr>
    </w:p>
    <w:p w14:paraId="7BA3EE1D" w14:textId="346576FA" w:rsidR="00DC3E9E" w:rsidRPr="00D02143" w:rsidRDefault="00AB644E" w:rsidP="00D02143">
      <w:pPr>
        <w:widowControl/>
        <w:wordWrap/>
        <w:spacing w:line="360" w:lineRule="auto"/>
        <w:contextualSpacing/>
        <w:rPr>
          <w:rFonts w:eastAsia="Times New Roman" w:cs="Arial"/>
          <w:color w:val="00000A"/>
          <w:kern w:val="0"/>
          <w:szCs w:val="20"/>
          <w:lang w:val="nl-NL" w:eastAsia="en-GB" w:bidi="en-GB"/>
        </w:rPr>
      </w:pPr>
      <w:r w:rsidRPr="00D02143">
        <w:rPr>
          <w:rFonts w:cs="Arial"/>
          <w:b/>
          <w:noProof/>
          <w:szCs w:val="20"/>
          <w:lang w:val="nl-NL" w:bidi="nl-NL"/>
        </w:rPr>
        <w:t>Neu-Isenburg, Duitsland,</w:t>
      </w:r>
      <w:r w:rsidRPr="00D02143">
        <w:rPr>
          <w:rFonts w:cs="Arial"/>
          <w:noProof/>
          <w:szCs w:val="20"/>
          <w:lang w:val="nl-NL" w:bidi="nl-NL"/>
        </w:rPr>
        <w:t xml:space="preserve"> </w:t>
      </w:r>
      <w:r w:rsidR="00D02143" w:rsidRPr="00D02143">
        <w:rPr>
          <w:rFonts w:cs="Arial"/>
          <w:b/>
          <w:bCs/>
          <w:noProof/>
          <w:szCs w:val="20"/>
          <w:lang w:val="nl-NL" w:bidi="nl-NL"/>
        </w:rPr>
        <w:t>21</w:t>
      </w:r>
      <w:r w:rsidRPr="00D02143">
        <w:rPr>
          <w:rFonts w:cs="Arial"/>
          <w:noProof/>
          <w:szCs w:val="20"/>
          <w:lang w:val="nl-NL" w:bidi="nl-NL"/>
        </w:rPr>
        <w:t xml:space="preserve"> </w:t>
      </w:r>
      <w:r w:rsidRPr="00D02143">
        <w:rPr>
          <w:rFonts w:cs="Arial"/>
          <w:b/>
          <w:noProof/>
          <w:szCs w:val="20"/>
          <w:lang w:val="nl-NL" w:bidi="nl-NL"/>
        </w:rPr>
        <w:t>december 2022</w:t>
      </w:r>
      <w:r w:rsidRPr="00D02143">
        <w:rPr>
          <w:rFonts w:cs="Arial"/>
          <w:noProof/>
          <w:szCs w:val="20"/>
          <w:lang w:val="nl-NL" w:bidi="nl-NL"/>
        </w:rPr>
        <w:t xml:space="preserve"> – </w:t>
      </w:r>
      <w:r w:rsidR="00DC3E9E" w:rsidRPr="00D02143">
        <w:rPr>
          <w:rFonts w:eastAsia="Times New Roman" w:cs="Arial"/>
          <w:color w:val="00000A"/>
          <w:kern w:val="0"/>
          <w:szCs w:val="20"/>
          <w:lang w:val="nl-NL" w:bidi="nl-NL"/>
        </w:rPr>
        <w:t>Om haar leiderschap op het gebied van milieu, maatschappij en bestuur (ESG) verder te versterken, heeft Hankook als fabrikant van premium banden haar zevende opeenvolgende vermelding in de gewaardeerde Dow Jones Sustainability Indices (DJSI) voor toonaangevende duurzaamheid verdiend. Dit jaar bevat de lijst 326 bedrijven over de hele wereld – 12,8% van de top 2.555 wereldwijde bedrijven. Hankook is een van de leidende vertegenwoordigers van de auto-onderdelenindustrie.</w:t>
      </w:r>
    </w:p>
    <w:p w14:paraId="5AF2C97E" w14:textId="77777777" w:rsidR="00DC3E9E" w:rsidRPr="00D02143" w:rsidRDefault="00DC3E9E" w:rsidP="00D02143">
      <w:pPr>
        <w:widowControl/>
        <w:wordWrap/>
        <w:spacing w:line="360" w:lineRule="auto"/>
        <w:contextualSpacing/>
        <w:rPr>
          <w:rFonts w:eastAsia="Times New Roman" w:cs="Arial"/>
          <w:color w:val="00000A"/>
          <w:kern w:val="0"/>
          <w:szCs w:val="20"/>
          <w:lang w:val="nl-NL" w:eastAsia="en-GB" w:bidi="en-GB"/>
        </w:rPr>
      </w:pPr>
    </w:p>
    <w:p w14:paraId="2F28C376" w14:textId="3217BD75" w:rsidR="00DC3E9E" w:rsidRPr="00D02143" w:rsidRDefault="00DC3E9E" w:rsidP="00D02143">
      <w:pPr>
        <w:widowControl/>
        <w:wordWrap/>
        <w:spacing w:line="360" w:lineRule="auto"/>
        <w:contextualSpacing/>
        <w:rPr>
          <w:rFonts w:eastAsia="Times New Roman" w:cs="Arial"/>
          <w:color w:val="00000A"/>
          <w:kern w:val="0"/>
          <w:szCs w:val="20"/>
          <w:lang w:val="de-DE" w:eastAsia="en-GB" w:bidi="en-GB"/>
        </w:rPr>
      </w:pPr>
      <w:r w:rsidRPr="00D02143">
        <w:rPr>
          <w:rFonts w:eastAsia="Times New Roman" w:cs="Arial"/>
          <w:color w:val="00000A"/>
          <w:kern w:val="0"/>
          <w:szCs w:val="20"/>
          <w:lang w:val="nl-NL" w:bidi="nl-NL"/>
        </w:rPr>
        <w:t>Hankook werd zeven jaar geleden voor het eerst opgenomen in DJSI World, 's werelds meest gezaghebbende duurzaamheidsbeoordelingsindex, als resultaat van haar voortdurende inspanningen om ESG-management te versterken. Dit jaar behaalde het bedrijf haar hoogste score sinds de oprichting van DJSI, met uitstekende beoordelingen voor bedrijfsfilantropie, mensenrechten en management van de toeleveringsketen, evenals R&amp;D-innovatie.</w:t>
      </w:r>
    </w:p>
    <w:p w14:paraId="49DF53CB" w14:textId="77777777" w:rsidR="00DC3E9E" w:rsidRPr="00D02143" w:rsidRDefault="00DC3E9E" w:rsidP="00D02143">
      <w:pPr>
        <w:widowControl/>
        <w:wordWrap/>
        <w:spacing w:line="360" w:lineRule="auto"/>
        <w:contextualSpacing/>
        <w:rPr>
          <w:rFonts w:eastAsia="Times New Roman" w:cs="Arial"/>
          <w:color w:val="00000A"/>
          <w:kern w:val="0"/>
          <w:szCs w:val="20"/>
          <w:lang w:val="de-DE" w:eastAsia="en-GB" w:bidi="en-GB"/>
        </w:rPr>
      </w:pPr>
    </w:p>
    <w:p w14:paraId="179E68FE" w14:textId="61BEE103" w:rsidR="00DC3E9E" w:rsidRPr="00D02143" w:rsidRDefault="00DC3E9E" w:rsidP="00D02143">
      <w:pPr>
        <w:widowControl/>
        <w:wordWrap/>
        <w:spacing w:line="360" w:lineRule="auto"/>
        <w:contextualSpacing/>
        <w:rPr>
          <w:rFonts w:eastAsia="Times New Roman" w:cs="Arial"/>
          <w:color w:val="00000A"/>
          <w:kern w:val="0"/>
          <w:szCs w:val="20"/>
          <w:lang w:val="de-DE" w:eastAsia="en-GB" w:bidi="en-GB"/>
        </w:rPr>
      </w:pPr>
      <w:r w:rsidRPr="00D02143">
        <w:rPr>
          <w:rFonts w:eastAsia="Times New Roman" w:cs="Arial"/>
          <w:color w:val="00000A"/>
          <w:kern w:val="0"/>
          <w:szCs w:val="20"/>
          <w:lang w:val="nl-NL" w:bidi="nl-NL"/>
        </w:rPr>
        <w:t>Door middel van acht commissies in elk van haar expertisegebieden heeft Hankook haar bedrijfsbrede ESG-normen verbeterd en streeft zij naar het handhaven van een duurzame toeleveringsketen. In 2018 definieerde het bedrijf een strategie voor een duurzame levering van natuurlijk rubber. Bovendien is het bedrijf een leider op het gebied van circulaire economie. Verder heeft de bandenspecialist zich dit jaar aangesloten bij het Science Based Targets Initiative (SBTi) en heeft zij een middellange- tot langetermijndoelstelling voor de reductie van broeikasgassen ingediend met als doel om tegen 2030 een vermindering van 46,2% van de productiegerelateerde CO</w:t>
      </w:r>
      <w:r w:rsidRPr="00D02143">
        <w:rPr>
          <w:rFonts w:eastAsia="Times New Roman" w:cs="Arial"/>
          <w:color w:val="00000A"/>
          <w:kern w:val="0"/>
          <w:szCs w:val="20"/>
          <w:vertAlign w:val="subscript"/>
          <w:lang w:val="nl-NL" w:bidi="nl-NL"/>
        </w:rPr>
        <w:t>2</w:t>
      </w:r>
      <w:r w:rsidRPr="00D02143">
        <w:rPr>
          <w:rFonts w:eastAsia="Times New Roman" w:cs="Arial"/>
          <w:color w:val="00000A"/>
          <w:kern w:val="0"/>
          <w:szCs w:val="20"/>
          <w:lang w:val="nl-NL" w:bidi="nl-NL"/>
        </w:rPr>
        <w:t xml:space="preserve">-emissies te bewerkstelligen ten opzichte van 2019. Dit heeft ook tot doel de uitstoot van broeikasgassen in de toeleveringsketen met 27,5% te verminderen. </w:t>
      </w:r>
    </w:p>
    <w:p w14:paraId="332E8E5F" w14:textId="77777777" w:rsidR="00DC3E9E" w:rsidRPr="00D02143" w:rsidRDefault="00DC3E9E" w:rsidP="00D02143">
      <w:pPr>
        <w:widowControl/>
        <w:wordWrap/>
        <w:spacing w:line="360" w:lineRule="auto"/>
        <w:contextualSpacing/>
        <w:rPr>
          <w:rFonts w:eastAsia="Times New Roman" w:cs="Arial"/>
          <w:color w:val="00000A"/>
          <w:kern w:val="0"/>
          <w:szCs w:val="20"/>
          <w:lang w:val="de-DE" w:eastAsia="en-GB" w:bidi="en-GB"/>
        </w:rPr>
      </w:pPr>
    </w:p>
    <w:p w14:paraId="1C18B1E6" w14:textId="24C34207" w:rsidR="00DC3E9E" w:rsidRPr="00D02143" w:rsidRDefault="00DC3E9E" w:rsidP="00D02143">
      <w:pPr>
        <w:widowControl/>
        <w:wordWrap/>
        <w:spacing w:line="360" w:lineRule="auto"/>
        <w:contextualSpacing/>
        <w:rPr>
          <w:rFonts w:eastAsia="Times New Roman" w:cs="Arial"/>
          <w:color w:val="00000A"/>
          <w:kern w:val="0"/>
          <w:szCs w:val="20"/>
          <w:lang w:val="de-DE" w:eastAsia="en-GB" w:bidi="en-GB"/>
        </w:rPr>
      </w:pPr>
      <w:r w:rsidRPr="00D02143">
        <w:rPr>
          <w:rFonts w:eastAsia="Times New Roman" w:cs="Arial"/>
          <w:color w:val="00000A"/>
          <w:kern w:val="0"/>
          <w:szCs w:val="20"/>
          <w:lang w:val="nl-NL" w:bidi="nl-NL"/>
        </w:rPr>
        <w:t>Het verklaarde doel van het bedrijf als wereldwijd opererend bandenbedrijf is om activiteiten zoals bedrijfsfilantropie en milieubeheer in een systematisch kader te plaatsen om wereldwijde topcapaciteiten op het gebied van duurzaamheidsbeheer te bereiken.</w:t>
      </w:r>
    </w:p>
    <w:p w14:paraId="59C75D4A" w14:textId="77777777" w:rsidR="00DC3E9E" w:rsidRPr="00D02143" w:rsidRDefault="00DC3E9E" w:rsidP="00D02143">
      <w:pPr>
        <w:widowControl/>
        <w:wordWrap/>
        <w:spacing w:line="360" w:lineRule="auto"/>
        <w:contextualSpacing/>
        <w:rPr>
          <w:rFonts w:eastAsia="Times New Roman" w:cs="Arial"/>
          <w:color w:val="00000A"/>
          <w:kern w:val="0"/>
          <w:szCs w:val="20"/>
          <w:lang w:val="de-DE" w:eastAsia="en-GB" w:bidi="en-GB"/>
        </w:rPr>
      </w:pPr>
    </w:p>
    <w:p w14:paraId="5052D8AB" w14:textId="77777777" w:rsidR="00DC3E9E" w:rsidRPr="00D02143" w:rsidRDefault="00DC3E9E" w:rsidP="00D02143">
      <w:pPr>
        <w:widowControl/>
        <w:wordWrap/>
        <w:spacing w:line="360" w:lineRule="auto"/>
        <w:contextualSpacing/>
        <w:rPr>
          <w:rFonts w:eastAsia="Times New Roman" w:cs="Arial"/>
          <w:color w:val="00000A"/>
          <w:kern w:val="0"/>
          <w:szCs w:val="20"/>
          <w:lang w:val="nl-NL" w:eastAsia="en-GB" w:bidi="en-GB"/>
        </w:rPr>
      </w:pPr>
      <w:r w:rsidRPr="00D02143">
        <w:rPr>
          <w:rFonts w:eastAsia="Times New Roman" w:cs="Arial"/>
          <w:color w:val="00000A"/>
          <w:kern w:val="0"/>
          <w:szCs w:val="20"/>
          <w:lang w:val="nl-NL" w:bidi="nl-NL"/>
        </w:rPr>
        <w:lastRenderedPageBreak/>
        <w:t>De Dow Jones Sustainability Indices is de meest gerespecteerde wereldwijde benchmark voor duurzaamheidsbeoordelingen en investeringen. Hierin worden voorbeeldige bedrijven gerangschikt door hun bedrijfsmanagementactiviteiten uitgebreid te evalueren ten aanzien van aspecten zoals financiële prestaties, sociale bijdragen, ethisch management en milieubeheer. De DJSI is in 1999 gezamenlijk ontwikkeld door S&amp;P Dow Jones Indices, 's werelds grootste financiële informatiebedrijf, en S&amp;P Global Switzerland SA (voorheen SAM), een wereldwijd duurzaamheidsbeoordelingsbureau.</w:t>
      </w:r>
    </w:p>
    <w:p w14:paraId="7031F709" w14:textId="7F68E041" w:rsidR="002700F5" w:rsidRDefault="002700F5" w:rsidP="00D02143">
      <w:pPr>
        <w:widowControl/>
        <w:wordWrap/>
        <w:spacing w:line="360" w:lineRule="auto"/>
        <w:contextualSpacing/>
        <w:rPr>
          <w:rFonts w:eastAsia="Times New Roman" w:cs="Arial"/>
          <w:color w:val="00000A"/>
          <w:kern w:val="0"/>
          <w:szCs w:val="20"/>
          <w:lang w:val="nl-NL" w:eastAsia="en-GB" w:bidi="en-GB"/>
        </w:rPr>
      </w:pPr>
    </w:p>
    <w:p w14:paraId="75700875" w14:textId="77777777" w:rsidR="00D02143" w:rsidRDefault="00D02143" w:rsidP="00D02143">
      <w:pPr>
        <w:widowControl/>
        <w:wordWrap/>
        <w:spacing w:line="360" w:lineRule="auto"/>
        <w:contextualSpacing/>
        <w:rPr>
          <w:rFonts w:eastAsia="Times New Roman" w:cs="Arial"/>
          <w:color w:val="00000A"/>
          <w:kern w:val="0"/>
          <w:szCs w:val="20"/>
          <w:lang w:val="nl-NL" w:eastAsia="en-GB" w:bidi="en-GB"/>
        </w:rPr>
      </w:pPr>
    </w:p>
    <w:p w14:paraId="519684FB" w14:textId="77777777" w:rsidR="00D02143" w:rsidRPr="00D02143" w:rsidRDefault="00D02143" w:rsidP="00D02143">
      <w:pPr>
        <w:widowControl/>
        <w:wordWrap/>
        <w:spacing w:line="360" w:lineRule="auto"/>
        <w:contextualSpacing/>
        <w:rPr>
          <w:rFonts w:eastAsia="Times New Roman" w:cs="Arial"/>
          <w:color w:val="00000A"/>
          <w:kern w:val="0"/>
          <w:szCs w:val="20"/>
          <w:lang w:val="nl-NL" w:eastAsia="en-GB" w:bidi="en-GB"/>
        </w:rPr>
      </w:pPr>
    </w:p>
    <w:p w14:paraId="6F10E631" w14:textId="53320406" w:rsidR="00B61E6C" w:rsidRDefault="00B61E6C" w:rsidP="00D02143">
      <w:pPr>
        <w:widowControl/>
        <w:wordWrap/>
        <w:snapToGrid w:val="0"/>
        <w:spacing w:line="360" w:lineRule="auto"/>
        <w:jc w:val="center"/>
        <w:rPr>
          <w:rFonts w:asciiTheme="minorHAnsi" w:eastAsiaTheme="minorHAnsi" w:hAnsiTheme="minorHAnsi"/>
          <w:sz w:val="22"/>
          <w:szCs w:val="22"/>
          <w:lang w:val="nl-NL" w:bidi="nl-NL"/>
        </w:rPr>
      </w:pPr>
      <w:r w:rsidRPr="00D02143">
        <w:rPr>
          <w:rFonts w:eastAsiaTheme="minorHAnsi" w:cs="Arial"/>
          <w:szCs w:val="20"/>
          <w:lang w:val="nl-NL" w:bidi="nl-NL"/>
        </w:rPr>
        <w:t>###</w:t>
      </w:r>
    </w:p>
    <w:p w14:paraId="66EC8D11" w14:textId="16787584" w:rsidR="00E65A3E" w:rsidRDefault="00E65A3E" w:rsidP="00E65A3E">
      <w:pPr>
        <w:widowControl/>
        <w:wordWrap/>
        <w:snapToGrid w:val="0"/>
        <w:spacing w:line="360" w:lineRule="auto"/>
        <w:jc w:val="left"/>
        <w:rPr>
          <w:rFonts w:asciiTheme="minorHAnsi" w:eastAsiaTheme="minorHAnsi" w:hAnsiTheme="minorHAnsi"/>
          <w:sz w:val="22"/>
          <w:szCs w:val="22"/>
          <w:lang w:val="nl-NL" w:bidi="nl-NL"/>
        </w:rPr>
      </w:pPr>
    </w:p>
    <w:p w14:paraId="264104BF" w14:textId="275FEB48" w:rsidR="00D02143" w:rsidRDefault="00D02143" w:rsidP="00E65A3E">
      <w:pPr>
        <w:widowControl/>
        <w:wordWrap/>
        <w:snapToGrid w:val="0"/>
        <w:spacing w:line="360" w:lineRule="auto"/>
        <w:jc w:val="left"/>
        <w:rPr>
          <w:rFonts w:asciiTheme="minorHAnsi" w:eastAsiaTheme="minorHAnsi" w:hAnsiTheme="minorHAnsi"/>
          <w:sz w:val="22"/>
          <w:szCs w:val="22"/>
          <w:lang w:val="nl-NL" w:bidi="nl-NL"/>
        </w:rPr>
      </w:pPr>
    </w:p>
    <w:p w14:paraId="25D1DF1B" w14:textId="77777777" w:rsidR="00D02143" w:rsidRDefault="00D02143" w:rsidP="00E65A3E">
      <w:pPr>
        <w:widowControl/>
        <w:wordWrap/>
        <w:snapToGrid w:val="0"/>
        <w:spacing w:line="360" w:lineRule="auto"/>
        <w:jc w:val="left"/>
        <w:rPr>
          <w:rFonts w:asciiTheme="minorHAnsi" w:eastAsiaTheme="minorHAnsi" w:hAnsiTheme="minorHAnsi"/>
          <w:sz w:val="22"/>
          <w:szCs w:val="22"/>
          <w:lang w:val="nl-NL" w:bidi="nl-NL"/>
        </w:rPr>
      </w:pPr>
    </w:p>
    <w:p w14:paraId="09BE9EF3" w14:textId="70E48BD8" w:rsidR="00D02143" w:rsidRDefault="00D02143" w:rsidP="00E65A3E">
      <w:pPr>
        <w:widowControl/>
        <w:wordWrap/>
        <w:snapToGrid w:val="0"/>
        <w:spacing w:line="360" w:lineRule="auto"/>
        <w:jc w:val="left"/>
        <w:rPr>
          <w:rFonts w:asciiTheme="minorHAnsi" w:eastAsiaTheme="minorHAnsi" w:hAnsiTheme="minorHAnsi"/>
          <w:sz w:val="22"/>
          <w:szCs w:val="22"/>
          <w:lang w:val="nl-NL" w:bidi="nl-NL"/>
        </w:rPr>
      </w:pPr>
    </w:p>
    <w:p w14:paraId="0AD5C6D2" w14:textId="463928C0" w:rsidR="00D02143" w:rsidRDefault="00D02143" w:rsidP="00E65A3E">
      <w:pPr>
        <w:widowControl/>
        <w:wordWrap/>
        <w:snapToGrid w:val="0"/>
        <w:spacing w:line="360" w:lineRule="auto"/>
        <w:jc w:val="left"/>
        <w:rPr>
          <w:rFonts w:asciiTheme="minorHAnsi" w:eastAsiaTheme="minorHAnsi" w:hAnsiTheme="minorHAnsi"/>
          <w:sz w:val="22"/>
          <w:szCs w:val="22"/>
          <w:lang w:val="nl-NL" w:bidi="nl-NL"/>
        </w:rPr>
      </w:pPr>
    </w:p>
    <w:p w14:paraId="19DD2C03" w14:textId="77777777" w:rsidR="00D02143" w:rsidRDefault="00D02143" w:rsidP="00E65A3E">
      <w:pPr>
        <w:widowControl/>
        <w:wordWrap/>
        <w:snapToGrid w:val="0"/>
        <w:spacing w:line="360" w:lineRule="auto"/>
        <w:jc w:val="left"/>
        <w:rPr>
          <w:rFonts w:asciiTheme="minorHAnsi" w:eastAsiaTheme="minorHAnsi" w:hAnsiTheme="minorHAnsi"/>
          <w:sz w:val="22"/>
          <w:szCs w:val="22"/>
          <w:lang w:val="nl-NL" w:bidi="nl-NL"/>
        </w:rPr>
      </w:pPr>
    </w:p>
    <w:p w14:paraId="3F2676A4" w14:textId="77777777" w:rsidR="00E65A3E" w:rsidRPr="00AF397A" w:rsidRDefault="00E65A3E" w:rsidP="00E65A3E">
      <w:pPr>
        <w:keepNext/>
        <w:widowControl/>
        <w:wordWrap/>
        <w:spacing w:line="360" w:lineRule="auto"/>
        <w:rPr>
          <w:rFonts w:asciiTheme="minorBidi" w:hAnsiTheme="minorBidi" w:cstheme="minorBidi"/>
          <w:b/>
          <w:bCs/>
          <w:szCs w:val="20"/>
          <w:lang w:val="nl-NL"/>
        </w:rPr>
      </w:pPr>
      <w:r w:rsidRPr="00AF397A">
        <w:rPr>
          <w:rFonts w:asciiTheme="minorBidi" w:hAnsiTheme="minorBidi" w:cstheme="minorBidi"/>
          <w:b/>
          <w:bCs/>
          <w:szCs w:val="20"/>
          <w:lang w:val="nl-NL"/>
        </w:rPr>
        <w:t>Over Hankook</w:t>
      </w:r>
    </w:p>
    <w:p w14:paraId="41A248F2" w14:textId="77777777" w:rsidR="00E65A3E" w:rsidRPr="00AF397A" w:rsidRDefault="00E65A3E" w:rsidP="00E65A3E">
      <w:pPr>
        <w:keepNext/>
        <w:widowControl/>
        <w:wordWrap/>
        <w:spacing w:line="360" w:lineRule="auto"/>
        <w:rPr>
          <w:rFonts w:asciiTheme="minorBidi" w:hAnsiTheme="minorBidi" w:cstheme="minorBidi"/>
          <w:b/>
          <w:bCs/>
          <w:szCs w:val="20"/>
          <w:lang w:val="nl-NL"/>
        </w:rPr>
      </w:pPr>
    </w:p>
    <w:p w14:paraId="09D53DD0" w14:textId="77777777" w:rsidR="00E65A3E" w:rsidRPr="00AF397A" w:rsidRDefault="00E65A3E" w:rsidP="00E65A3E">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Hankook produceert wereldwijd innovatieve, prijswinnende high performance radiaalbanden voor het premium segment voor auto's, SUV's, terreinwagens, lichte vrachtwagens, vrachtwagens en bussen evenals voor de autosport </w:t>
      </w:r>
      <w:r w:rsidRPr="005E6CFD">
        <w:rPr>
          <w:rFonts w:asciiTheme="minorBidi" w:hAnsiTheme="minorBidi" w:cstheme="minorBidi"/>
          <w:kern w:val="0"/>
          <w:szCs w:val="20"/>
          <w:lang w:val="nl-NL"/>
        </w:rPr>
        <w:t>(circuit- en straatracen/rally's).</w:t>
      </w:r>
    </w:p>
    <w:p w14:paraId="54B11C7E" w14:textId="77777777" w:rsidR="00E65A3E" w:rsidRPr="00AF397A" w:rsidRDefault="00E65A3E" w:rsidP="00E65A3E">
      <w:pPr>
        <w:widowControl/>
        <w:wordWrap/>
        <w:spacing w:line="360" w:lineRule="auto"/>
        <w:rPr>
          <w:rFonts w:asciiTheme="minorBidi" w:hAnsiTheme="minorBidi" w:cstheme="minorBidi"/>
          <w:kern w:val="0"/>
          <w:szCs w:val="20"/>
          <w:lang w:val="nl-NL"/>
        </w:rPr>
      </w:pPr>
    </w:p>
    <w:p w14:paraId="299EF600" w14:textId="77777777" w:rsidR="00E65A3E" w:rsidRPr="00AF397A" w:rsidRDefault="00E65A3E" w:rsidP="00E65A3E">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52502AE0" w14:textId="77777777" w:rsidR="00E65A3E" w:rsidRPr="00AF397A" w:rsidRDefault="00E65A3E" w:rsidP="00E65A3E">
      <w:pPr>
        <w:widowControl/>
        <w:wordWrap/>
        <w:spacing w:line="360" w:lineRule="auto"/>
        <w:rPr>
          <w:rFonts w:asciiTheme="minorBidi" w:hAnsiTheme="minorBidi" w:cstheme="minorBidi"/>
          <w:kern w:val="0"/>
          <w:szCs w:val="20"/>
          <w:lang w:val="nl-NL"/>
        </w:rPr>
      </w:pPr>
    </w:p>
    <w:p w14:paraId="6889BB26" w14:textId="77777777" w:rsidR="00E65A3E" w:rsidRPr="00AF397A" w:rsidRDefault="00E65A3E" w:rsidP="00E65A3E">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Het Europese hoofdkwartier van de bandenfabrikant is gevestigd in Neu-Isenburg, Duitsland in de buurt van Frankfurt am Main. </w:t>
      </w:r>
      <w:r w:rsidRPr="00AF397A">
        <w:rPr>
          <w:rFonts w:asciiTheme="minorBidi" w:hAnsiTheme="minorBidi" w:cstheme="minorBidi"/>
          <w:kern w:val="0"/>
          <w:szCs w:val="20"/>
          <w:lang w:val="nl-NL" w:bidi="nl-NL"/>
        </w:rPr>
        <w:t xml:space="preserve">De fabrikant heeft meerdere vestigingen in verschillende Europese landen en verkoopt haar producten op andere lokale markten via regionale distributeurs. </w:t>
      </w:r>
      <w:r w:rsidRPr="00AF397A">
        <w:rPr>
          <w:rFonts w:asciiTheme="minorBidi" w:hAnsiTheme="minorBidi" w:cstheme="minorBidi"/>
          <w:kern w:val="0"/>
          <w:szCs w:val="20"/>
          <w:lang w:val="nl-NL"/>
        </w:rPr>
        <w:t>Wereldwijd biedt Hankook werk aan ongeveer 20.000 mensen en levert haar producten in meer dan 1</w:t>
      </w:r>
      <w:r>
        <w:rPr>
          <w:rFonts w:asciiTheme="minorBidi" w:hAnsiTheme="minorBidi" w:cstheme="minorBidi"/>
          <w:kern w:val="0"/>
          <w:szCs w:val="20"/>
          <w:lang w:val="nl-NL"/>
        </w:rPr>
        <w:t>6</w:t>
      </w:r>
      <w:r w:rsidRPr="00AF397A">
        <w:rPr>
          <w:rFonts w:asciiTheme="minorBidi" w:hAnsiTheme="minorBidi" w:cstheme="minorBidi"/>
          <w:kern w:val="0"/>
          <w:szCs w:val="20"/>
          <w:lang w:val="nl-NL"/>
        </w:rPr>
        <w:t xml:space="preserve">0 landen. </w:t>
      </w:r>
      <w:r w:rsidRPr="005E6CFD">
        <w:rPr>
          <w:rFonts w:asciiTheme="minorBidi" w:hAnsiTheme="minorBidi" w:cstheme="minorBidi"/>
          <w:kern w:val="0"/>
          <w:szCs w:val="20"/>
          <w:lang w:val="nl-NL"/>
        </w:rPr>
        <w:t>Het bedrijf is geselecteerd als de technische partner en exclusieve bandenleverancier van Generatie 3 voor het FIA ABB Formule E Wereldkampioenschap, dat start in 2023.</w:t>
      </w:r>
      <w:r>
        <w:rPr>
          <w:rFonts w:asciiTheme="minorBidi" w:hAnsiTheme="minorBidi" w:cstheme="minorBidi"/>
          <w:kern w:val="0"/>
          <w:szCs w:val="20"/>
          <w:lang w:val="nl-NL"/>
        </w:rPr>
        <w:t xml:space="preserve"> </w:t>
      </w:r>
      <w:r w:rsidRPr="00AF397A">
        <w:rPr>
          <w:rFonts w:asciiTheme="minorBidi" w:hAnsiTheme="minorBidi" w:cstheme="minorBidi"/>
          <w:kern w:val="0"/>
          <w:szCs w:val="20"/>
          <w:lang w:val="nl-NL"/>
        </w:rPr>
        <w:t xml:space="preserve">Toonaangevende autofabrikanten </w:t>
      </w:r>
      <w:r w:rsidRPr="00AF397A">
        <w:rPr>
          <w:rFonts w:asciiTheme="minorBidi" w:hAnsiTheme="minorBidi" w:cstheme="minorBidi"/>
          <w:kern w:val="0"/>
          <w:szCs w:val="20"/>
          <w:lang w:val="nl-NL"/>
        </w:rPr>
        <w:lastRenderedPageBreak/>
        <w:t>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06DD909A" w14:textId="77777777" w:rsidR="00E65A3E" w:rsidRPr="00AF397A" w:rsidRDefault="00E65A3E" w:rsidP="00E65A3E">
      <w:pPr>
        <w:widowControl/>
        <w:wordWrap/>
        <w:spacing w:line="360" w:lineRule="auto"/>
        <w:rPr>
          <w:rFonts w:asciiTheme="minorBidi" w:hAnsiTheme="minorBidi" w:cstheme="minorBidi"/>
          <w:kern w:val="0"/>
          <w:szCs w:val="20"/>
          <w:lang w:val="nl-NL"/>
        </w:rPr>
      </w:pPr>
    </w:p>
    <w:p w14:paraId="7D0117B8" w14:textId="77777777" w:rsidR="00E65A3E" w:rsidRPr="00AF397A" w:rsidRDefault="00E65A3E" w:rsidP="00E65A3E">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Verdere informatie vindt u via </w:t>
      </w:r>
      <w:hyperlink r:id="rId11" w:history="1">
        <w:r w:rsidRPr="00AF397A">
          <w:rPr>
            <w:rFonts w:asciiTheme="minorBidi" w:hAnsiTheme="minorBidi" w:cstheme="minorBidi"/>
            <w:color w:val="0000FF"/>
            <w:kern w:val="0"/>
            <w:szCs w:val="20"/>
            <w:u w:val="single"/>
            <w:lang w:val="nl-NL"/>
          </w:rPr>
          <w:t>www.hankooktire-mediacenter.com</w:t>
        </w:r>
      </w:hyperlink>
      <w:r w:rsidRPr="00AF397A">
        <w:rPr>
          <w:rFonts w:asciiTheme="minorBidi" w:hAnsiTheme="minorBidi" w:cstheme="minorBidi"/>
          <w:kern w:val="0"/>
          <w:szCs w:val="20"/>
          <w:lang w:val="nl-NL"/>
        </w:rPr>
        <w:t xml:space="preserve"> of </w:t>
      </w:r>
      <w:hyperlink r:id="rId12" w:history="1">
        <w:r w:rsidRPr="00AF397A">
          <w:rPr>
            <w:rFonts w:asciiTheme="minorBidi" w:hAnsiTheme="minorBidi" w:cstheme="minorBidi"/>
            <w:color w:val="0000FF"/>
            <w:kern w:val="0"/>
            <w:szCs w:val="20"/>
            <w:u w:val="single"/>
            <w:lang w:val="nl-NL"/>
          </w:rPr>
          <w:t>www.hankooktire.com</w:t>
        </w:r>
      </w:hyperlink>
    </w:p>
    <w:p w14:paraId="2DF7DB64" w14:textId="77777777" w:rsidR="00E65A3E" w:rsidRPr="00AF397A" w:rsidRDefault="00E65A3E" w:rsidP="00E65A3E">
      <w:pPr>
        <w:widowControl/>
        <w:wordWrap/>
        <w:spacing w:line="360" w:lineRule="auto"/>
        <w:rPr>
          <w:rFonts w:asciiTheme="minorBidi" w:hAnsiTheme="minorBidi" w:cstheme="minorBidi"/>
          <w:szCs w:val="20"/>
          <w:u w:val="single"/>
          <w:lang w:val="nl-NL"/>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E65A3E" w:rsidRPr="00AF397A" w14:paraId="642BA005" w14:textId="77777777" w:rsidTr="00F17859">
        <w:tc>
          <w:tcPr>
            <w:tcW w:w="5000" w:type="pct"/>
            <w:gridSpan w:val="4"/>
            <w:shd w:val="clear" w:color="auto" w:fill="F2F2F2"/>
          </w:tcPr>
          <w:p w14:paraId="18A85463" w14:textId="77777777" w:rsidR="00E65A3E" w:rsidRPr="00AF397A" w:rsidRDefault="00E65A3E" w:rsidP="00F17859">
            <w:pPr>
              <w:keepNext/>
              <w:widowControl/>
              <w:wordWrap/>
              <w:spacing w:before="60" w:after="120" w:line="276" w:lineRule="auto"/>
              <w:rPr>
                <w:rFonts w:asciiTheme="minorBidi" w:hAnsiTheme="minorBidi" w:cstheme="minorBidi"/>
                <w:b/>
                <w:bCs/>
                <w:szCs w:val="20"/>
                <w:u w:val="single"/>
                <w:lang w:val="nl-NL"/>
              </w:rPr>
            </w:pPr>
            <w:r w:rsidRPr="00AF397A">
              <w:rPr>
                <w:rFonts w:asciiTheme="minorBidi" w:hAnsiTheme="minorBidi" w:cstheme="minorBidi"/>
                <w:b/>
                <w:bCs/>
                <w:szCs w:val="20"/>
                <w:u w:val="single"/>
                <w:lang w:val="nl-NL"/>
              </w:rPr>
              <w:t>Contact:</w:t>
            </w:r>
          </w:p>
          <w:p w14:paraId="0CBA1144" w14:textId="77777777" w:rsidR="00E65A3E" w:rsidRPr="00AF397A" w:rsidRDefault="00E65A3E" w:rsidP="00F17859">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b/>
                <w:bCs/>
                <w:sz w:val="16"/>
                <w:szCs w:val="16"/>
                <w:lang w:val="nl-NL"/>
              </w:rPr>
              <w:t xml:space="preserve">Hankook Tire Europe GmbH | </w:t>
            </w:r>
            <w:r w:rsidRPr="00AF397A">
              <w:rPr>
                <w:rFonts w:asciiTheme="minorBidi" w:hAnsiTheme="minorBidi" w:cstheme="minorBidi"/>
                <w:bCs/>
                <w:sz w:val="16"/>
                <w:szCs w:val="16"/>
                <w:lang w:val="nl-NL"/>
              </w:rPr>
              <w:t>Corporate Communications Europe/CIS</w:t>
            </w:r>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Siemensstr. 14, 63263 Neu-Isenburg</w:t>
            </w:r>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Germany</w:t>
            </w:r>
          </w:p>
          <w:p w14:paraId="59351320" w14:textId="77777777" w:rsidR="00E65A3E" w:rsidRPr="00AF397A" w:rsidRDefault="00E65A3E" w:rsidP="00F17859">
            <w:pPr>
              <w:keepNext/>
              <w:widowControl/>
              <w:wordWrap/>
              <w:spacing w:line="276" w:lineRule="auto"/>
              <w:rPr>
                <w:rFonts w:asciiTheme="minorBidi" w:hAnsiTheme="minorBidi" w:cstheme="minorBidi"/>
                <w:sz w:val="16"/>
                <w:szCs w:val="16"/>
                <w:u w:val="single"/>
                <w:lang w:val="nl-NL"/>
              </w:rPr>
            </w:pPr>
          </w:p>
        </w:tc>
      </w:tr>
      <w:tr w:rsidR="00E65A3E" w:rsidRPr="00AF397A" w14:paraId="647A7456" w14:textId="77777777" w:rsidTr="00F17859">
        <w:tc>
          <w:tcPr>
            <w:tcW w:w="1250" w:type="pct"/>
            <w:shd w:val="clear" w:color="auto" w:fill="F2F2F2"/>
          </w:tcPr>
          <w:p w14:paraId="78A6C125" w14:textId="77777777" w:rsidR="00E65A3E" w:rsidRPr="00AF397A" w:rsidRDefault="00E65A3E" w:rsidP="00F17859">
            <w:pPr>
              <w:keepNext/>
              <w:widowControl/>
              <w:wordWrap/>
              <w:spacing w:line="276" w:lineRule="auto"/>
              <w:rPr>
                <w:rFonts w:asciiTheme="minorBidi" w:hAnsiTheme="minorBidi" w:cstheme="minorBidi"/>
                <w:b/>
                <w:snapToGrid w:val="0"/>
                <w:sz w:val="16"/>
                <w:szCs w:val="16"/>
                <w:lang w:val="pt-BR"/>
              </w:rPr>
            </w:pPr>
            <w:r w:rsidRPr="00AF397A">
              <w:rPr>
                <w:rFonts w:asciiTheme="minorBidi" w:hAnsiTheme="minorBidi" w:cstheme="minorBidi"/>
                <w:b/>
                <w:snapToGrid w:val="0"/>
                <w:sz w:val="16"/>
                <w:szCs w:val="16"/>
                <w:lang w:val="pt-BR"/>
              </w:rPr>
              <w:t>Felix Kinzer</w:t>
            </w:r>
          </w:p>
          <w:p w14:paraId="304CA6C6" w14:textId="77777777" w:rsidR="00E65A3E" w:rsidRPr="00AF397A" w:rsidRDefault="00E65A3E" w:rsidP="00F17859">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Director</w:t>
            </w:r>
          </w:p>
          <w:p w14:paraId="07A6B700" w14:textId="77777777" w:rsidR="00E65A3E" w:rsidRPr="00AF397A" w:rsidRDefault="00E65A3E" w:rsidP="00F17859">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tel.: +49 6102 8149-170</w:t>
            </w:r>
          </w:p>
          <w:p w14:paraId="21C72FE7" w14:textId="77777777" w:rsidR="00E65A3E" w:rsidRPr="00AF397A" w:rsidRDefault="00D02143" w:rsidP="00F17859">
            <w:pPr>
              <w:keepNext/>
              <w:widowControl/>
              <w:wordWrap/>
              <w:spacing w:line="276" w:lineRule="auto"/>
              <w:rPr>
                <w:rFonts w:asciiTheme="minorBidi" w:hAnsiTheme="minorBidi" w:cstheme="minorBidi"/>
                <w:snapToGrid w:val="0"/>
                <w:sz w:val="16"/>
                <w:szCs w:val="16"/>
                <w:lang w:val="pt-BR"/>
              </w:rPr>
            </w:pPr>
            <w:hyperlink r:id="rId13">
              <w:r w:rsidR="00E65A3E" w:rsidRPr="00AF397A">
                <w:rPr>
                  <w:rFonts w:asciiTheme="minorBidi" w:hAnsiTheme="minorBidi" w:cstheme="minorBidi"/>
                  <w:snapToGrid w:val="0"/>
                  <w:color w:val="0000FF"/>
                  <w:sz w:val="16"/>
                  <w:szCs w:val="16"/>
                  <w:u w:val="single"/>
                  <w:lang w:val="pt-BR"/>
                </w:rPr>
                <w:t>f.kinzer@hankookreifen.de</w:t>
              </w:r>
            </w:hyperlink>
          </w:p>
          <w:p w14:paraId="71856D88" w14:textId="77777777" w:rsidR="00E65A3E" w:rsidRPr="00AF397A" w:rsidRDefault="00E65A3E" w:rsidP="00F17859">
            <w:pPr>
              <w:keepNext/>
              <w:widowControl/>
              <w:wordWrap/>
              <w:spacing w:line="276" w:lineRule="auto"/>
              <w:rPr>
                <w:rFonts w:asciiTheme="minorBidi" w:hAnsiTheme="minorBidi" w:cstheme="minorBidi"/>
                <w:snapToGrid w:val="0"/>
                <w:sz w:val="16"/>
                <w:szCs w:val="16"/>
                <w:lang w:val="pt-BR"/>
              </w:rPr>
            </w:pPr>
          </w:p>
        </w:tc>
        <w:tc>
          <w:tcPr>
            <w:tcW w:w="1250" w:type="pct"/>
            <w:shd w:val="clear" w:color="auto" w:fill="F2F2F2"/>
          </w:tcPr>
          <w:p w14:paraId="26C7F896" w14:textId="77777777" w:rsidR="00E65A3E" w:rsidRPr="00AF397A" w:rsidRDefault="00E65A3E" w:rsidP="00F17859">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Larissa Büsch</w:t>
            </w:r>
          </w:p>
          <w:p w14:paraId="609867D5" w14:textId="77777777" w:rsidR="00E65A3E" w:rsidRPr="00AF397A" w:rsidRDefault="00E65A3E" w:rsidP="00F17859">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Manager</w:t>
            </w:r>
          </w:p>
          <w:p w14:paraId="51D4524F" w14:textId="77777777" w:rsidR="00E65A3E" w:rsidRPr="00AF397A" w:rsidRDefault="00E65A3E" w:rsidP="00F17859">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8149-173</w:t>
            </w:r>
          </w:p>
          <w:p w14:paraId="59668B2C" w14:textId="77777777" w:rsidR="00E65A3E" w:rsidRPr="00AF397A" w:rsidRDefault="00D02143" w:rsidP="00F17859">
            <w:pPr>
              <w:keepNext/>
              <w:widowControl/>
              <w:wordWrap/>
              <w:spacing w:line="276" w:lineRule="auto"/>
              <w:rPr>
                <w:rFonts w:asciiTheme="minorBidi" w:hAnsiTheme="minorBidi" w:cstheme="minorBidi"/>
                <w:color w:val="0000FF"/>
                <w:sz w:val="16"/>
                <w:szCs w:val="16"/>
                <w:u w:val="single"/>
                <w:lang w:val="nl-NL"/>
              </w:rPr>
            </w:pPr>
            <w:hyperlink r:id="rId14" w:history="1">
              <w:r w:rsidR="00E65A3E" w:rsidRPr="00AF397A">
                <w:rPr>
                  <w:rFonts w:asciiTheme="minorBidi" w:hAnsiTheme="minorBidi" w:cstheme="minorBidi"/>
                  <w:color w:val="0000FF"/>
                  <w:sz w:val="16"/>
                  <w:szCs w:val="16"/>
                  <w:u w:val="single"/>
                  <w:lang w:val="nl-NL"/>
                </w:rPr>
                <w:t>l.buesch@hankookreifen.de</w:t>
              </w:r>
            </w:hyperlink>
          </w:p>
          <w:p w14:paraId="4DF5F518" w14:textId="77777777" w:rsidR="00E65A3E" w:rsidRPr="00AF397A" w:rsidRDefault="00E65A3E" w:rsidP="00F17859">
            <w:pPr>
              <w:keepNext/>
              <w:widowControl/>
              <w:wordWrap/>
              <w:spacing w:line="276" w:lineRule="auto"/>
              <w:rPr>
                <w:rFonts w:asciiTheme="minorBidi" w:hAnsiTheme="minorBidi" w:cstheme="minorBidi"/>
                <w:color w:val="0070C0"/>
                <w:sz w:val="16"/>
                <w:szCs w:val="16"/>
                <w:lang w:val="nl-NL"/>
              </w:rPr>
            </w:pPr>
          </w:p>
        </w:tc>
        <w:tc>
          <w:tcPr>
            <w:tcW w:w="1117" w:type="pct"/>
            <w:shd w:val="clear" w:color="auto" w:fill="F2F2F2"/>
          </w:tcPr>
          <w:p w14:paraId="6FC878F3" w14:textId="77777777" w:rsidR="00E65A3E" w:rsidRPr="00AF397A" w:rsidRDefault="00E65A3E" w:rsidP="00F17859">
            <w:pPr>
              <w:spacing w:line="276" w:lineRule="auto"/>
              <w:rPr>
                <w:rFonts w:cs="Arial"/>
                <w:b/>
                <w:sz w:val="16"/>
                <w:szCs w:val="16"/>
                <w:lang w:val="de-DE"/>
              </w:rPr>
            </w:pPr>
            <w:r w:rsidRPr="00AF397A">
              <w:rPr>
                <w:rFonts w:cs="Arial"/>
                <w:b/>
                <w:sz w:val="16"/>
                <w:szCs w:val="16"/>
                <w:lang w:val="de-DE"/>
              </w:rPr>
              <w:t>Lisa Schmid</w:t>
            </w:r>
          </w:p>
          <w:p w14:paraId="78D4FD4E" w14:textId="77777777" w:rsidR="00E65A3E" w:rsidRPr="00AF397A" w:rsidRDefault="00E65A3E" w:rsidP="00F17859">
            <w:pPr>
              <w:spacing w:line="276" w:lineRule="auto"/>
              <w:rPr>
                <w:rFonts w:cs="Arial"/>
                <w:sz w:val="16"/>
                <w:szCs w:val="16"/>
                <w:lang w:val="de-DE"/>
              </w:rPr>
            </w:pPr>
            <w:proofErr w:type="gramStart"/>
            <w:r w:rsidRPr="00AF397A">
              <w:rPr>
                <w:rFonts w:cs="Arial"/>
                <w:sz w:val="16"/>
                <w:szCs w:val="16"/>
                <w:lang w:val="de-DE"/>
              </w:rPr>
              <w:t>PR Manager</w:t>
            </w:r>
            <w:proofErr w:type="gramEnd"/>
          </w:p>
          <w:p w14:paraId="1E06A36E" w14:textId="77777777" w:rsidR="00E65A3E" w:rsidRPr="00AF397A" w:rsidRDefault="00E65A3E" w:rsidP="00F17859">
            <w:pPr>
              <w:spacing w:line="276" w:lineRule="auto"/>
              <w:rPr>
                <w:rFonts w:cs="Arial"/>
                <w:snapToGrid w:val="0"/>
                <w:sz w:val="16"/>
                <w:szCs w:val="16"/>
                <w:lang w:val="de-DE"/>
              </w:rPr>
            </w:pPr>
            <w:r w:rsidRPr="00AF397A">
              <w:rPr>
                <w:rFonts w:cs="Arial"/>
                <w:snapToGrid w:val="0"/>
                <w:sz w:val="16"/>
                <w:szCs w:val="16"/>
                <w:lang w:val="de-DE"/>
              </w:rPr>
              <w:t>tel.: +49 6102 8149-172</w:t>
            </w:r>
          </w:p>
          <w:p w14:paraId="7FB883CE" w14:textId="77777777" w:rsidR="00E65A3E" w:rsidRPr="00AF397A" w:rsidRDefault="00D02143" w:rsidP="00F17859">
            <w:pPr>
              <w:spacing w:line="276" w:lineRule="auto"/>
              <w:rPr>
                <w:rFonts w:eastAsiaTheme="minorHAnsi" w:cs="Arial"/>
                <w:kern w:val="0"/>
                <w:sz w:val="16"/>
                <w:szCs w:val="16"/>
                <w:lang w:val="de-DE" w:eastAsia="de-DE"/>
              </w:rPr>
            </w:pPr>
            <w:hyperlink r:id="rId15" w:history="1">
              <w:r w:rsidR="00E65A3E" w:rsidRPr="00AF397A">
                <w:rPr>
                  <w:rFonts w:cs="Arial"/>
                  <w:color w:val="0000FF"/>
                  <w:sz w:val="16"/>
                  <w:szCs w:val="16"/>
                  <w:u w:val="single"/>
                  <w:lang w:val="de-DE" w:eastAsia="de-DE"/>
                </w:rPr>
                <w:t>l.schmid@hankookn.com</w:t>
              </w:r>
            </w:hyperlink>
          </w:p>
          <w:p w14:paraId="64A575A9" w14:textId="77777777" w:rsidR="00E65A3E" w:rsidRPr="00AF397A" w:rsidRDefault="00E65A3E" w:rsidP="00F17859">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3A9FD01A" w14:textId="77777777" w:rsidR="00E65A3E" w:rsidRPr="00AF397A" w:rsidRDefault="00E65A3E" w:rsidP="00F17859">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Stefan Prohaska</w:t>
            </w:r>
          </w:p>
          <w:p w14:paraId="1FFF4B04" w14:textId="77777777" w:rsidR="00E65A3E" w:rsidRPr="00AF397A" w:rsidRDefault="00E65A3E" w:rsidP="00F17859">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Assistant</w:t>
            </w:r>
          </w:p>
          <w:p w14:paraId="1FED9C91" w14:textId="77777777" w:rsidR="00E65A3E" w:rsidRPr="00AF397A" w:rsidRDefault="00E65A3E" w:rsidP="00F17859">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8149-171</w:t>
            </w:r>
          </w:p>
          <w:p w14:paraId="799C1E6B" w14:textId="77777777" w:rsidR="00E65A3E" w:rsidRPr="00AF397A" w:rsidRDefault="00D02143" w:rsidP="00F17859">
            <w:pPr>
              <w:keepNext/>
              <w:widowControl/>
              <w:wordWrap/>
              <w:spacing w:line="276" w:lineRule="auto"/>
              <w:rPr>
                <w:rFonts w:asciiTheme="minorBidi" w:hAnsiTheme="minorBidi" w:cstheme="minorBidi"/>
                <w:snapToGrid w:val="0"/>
                <w:color w:val="0000FF"/>
                <w:sz w:val="16"/>
                <w:szCs w:val="16"/>
                <w:u w:val="single"/>
                <w:lang w:val="nl-NL"/>
              </w:rPr>
            </w:pPr>
            <w:hyperlink r:id="rId16" w:history="1">
              <w:r w:rsidR="00E65A3E" w:rsidRPr="00AF397A">
                <w:rPr>
                  <w:rFonts w:asciiTheme="minorBidi" w:hAnsiTheme="minorBidi" w:cstheme="minorBidi"/>
                  <w:snapToGrid w:val="0"/>
                  <w:color w:val="0000FF"/>
                  <w:sz w:val="16"/>
                  <w:szCs w:val="16"/>
                  <w:u w:val="single"/>
                  <w:lang w:val="nl-NL"/>
                </w:rPr>
                <w:t>s.prohaska@hankookreifen.de</w:t>
              </w:r>
            </w:hyperlink>
          </w:p>
          <w:p w14:paraId="7547F477" w14:textId="77777777" w:rsidR="00E65A3E" w:rsidRPr="00AF397A" w:rsidRDefault="00E65A3E" w:rsidP="00F17859">
            <w:pPr>
              <w:widowControl/>
              <w:wordWrap/>
              <w:spacing w:line="276" w:lineRule="auto"/>
              <w:rPr>
                <w:rFonts w:asciiTheme="minorBidi" w:hAnsiTheme="minorBidi" w:cstheme="minorBidi"/>
                <w:sz w:val="16"/>
                <w:szCs w:val="16"/>
                <w:lang w:val="nl-NL"/>
              </w:rPr>
            </w:pPr>
          </w:p>
        </w:tc>
      </w:tr>
    </w:tbl>
    <w:p w14:paraId="48CDF1DD" w14:textId="77777777" w:rsidR="00E65A3E" w:rsidRPr="00AF397A" w:rsidRDefault="00E65A3E" w:rsidP="00E65A3E">
      <w:pPr>
        <w:widowControl/>
        <w:wordWrap/>
        <w:rPr>
          <w:rFonts w:asciiTheme="minorBidi" w:hAnsiTheme="minorBidi" w:cstheme="minorBidi"/>
          <w:sz w:val="2"/>
          <w:szCs w:val="2"/>
          <w:lang w:val="nl-NL"/>
        </w:rPr>
      </w:pPr>
    </w:p>
    <w:p w14:paraId="62DBE8BF" w14:textId="77777777" w:rsidR="00E65A3E" w:rsidRPr="001D1112" w:rsidRDefault="00E65A3E" w:rsidP="00E65A3E">
      <w:pPr>
        <w:widowControl/>
        <w:wordWrap/>
        <w:snapToGrid w:val="0"/>
        <w:spacing w:line="360" w:lineRule="auto"/>
        <w:jc w:val="left"/>
        <w:rPr>
          <w:rFonts w:asciiTheme="minorHAnsi" w:eastAsiaTheme="minorHAnsi" w:hAnsiTheme="minorHAnsi"/>
          <w:sz w:val="22"/>
          <w:szCs w:val="22"/>
        </w:rPr>
      </w:pPr>
    </w:p>
    <w:sectPr w:rsidR="00E65A3E" w:rsidRPr="001D1112"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D1DD" w14:textId="77777777" w:rsidR="00CC1ACF" w:rsidRDefault="00CC1ACF" w:rsidP="002368D6">
      <w:r>
        <w:separator/>
      </w:r>
    </w:p>
  </w:endnote>
  <w:endnote w:type="continuationSeparator" w:id="0">
    <w:p w14:paraId="339EB02E" w14:textId="77777777" w:rsidR="00CC1ACF" w:rsidRDefault="00CC1ACF" w:rsidP="002368D6">
      <w:r>
        <w:continuationSeparator/>
      </w:r>
    </w:p>
  </w:endnote>
  <w:endnote w:type="continuationNotice" w:id="1">
    <w:p w14:paraId="5FCDA019" w14:textId="77777777" w:rsidR="00CC1ACF" w:rsidRDefault="00CC1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80"/>
    <w:family w:val="swiss"/>
    <w:notTrueType/>
    <w:pitch w:val="variable"/>
    <w:sig w:usb0="A000020F" w:usb1="090F0000" w:usb2="00000010" w:usb3="00000000" w:csb0="000E0197" w:csb1="00000000"/>
  </w:font>
  <w:font w:name="Hankook Regular">
    <w:altName w:val="Malgun Gothic"/>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2422" w14:textId="77777777" w:rsidR="00CC1ACF" w:rsidRDefault="00CC1ACF" w:rsidP="002368D6">
      <w:r>
        <w:separator/>
      </w:r>
    </w:p>
  </w:footnote>
  <w:footnote w:type="continuationSeparator" w:id="0">
    <w:p w14:paraId="4E28E791" w14:textId="77777777" w:rsidR="00CC1ACF" w:rsidRDefault="00CC1ACF" w:rsidP="002368D6">
      <w:r>
        <w:continuationSeparator/>
      </w:r>
    </w:p>
  </w:footnote>
  <w:footnote w:type="continuationNotice" w:id="1">
    <w:p w14:paraId="01062B80" w14:textId="77777777" w:rsidR="00CC1ACF" w:rsidRDefault="00CC1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nl-NL" w:bidi="nl-NL"/>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59269193">
    <w:abstractNumId w:val="6"/>
  </w:num>
  <w:num w:numId="2" w16cid:durableId="277880560">
    <w:abstractNumId w:val="4"/>
  </w:num>
  <w:num w:numId="3" w16cid:durableId="675621436">
    <w:abstractNumId w:val="5"/>
  </w:num>
  <w:num w:numId="4" w16cid:durableId="2080862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8942515">
    <w:abstractNumId w:val="1"/>
  </w:num>
  <w:num w:numId="6" w16cid:durableId="266305143">
    <w:abstractNumId w:val="7"/>
  </w:num>
  <w:num w:numId="7" w16cid:durableId="854459866">
    <w:abstractNumId w:val="0"/>
  </w:num>
  <w:num w:numId="8" w16cid:durableId="81687749">
    <w:abstractNumId w:val="2"/>
  </w:num>
  <w:num w:numId="9" w16cid:durableId="787744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07D95"/>
    <w:rsid w:val="00014B39"/>
    <w:rsid w:val="00033C80"/>
    <w:rsid w:val="000348C6"/>
    <w:rsid w:val="000357E0"/>
    <w:rsid w:val="000403E1"/>
    <w:rsid w:val="000408BD"/>
    <w:rsid w:val="00054019"/>
    <w:rsid w:val="00055526"/>
    <w:rsid w:val="00061075"/>
    <w:rsid w:val="0006783A"/>
    <w:rsid w:val="000804B8"/>
    <w:rsid w:val="000831FC"/>
    <w:rsid w:val="00086B79"/>
    <w:rsid w:val="00094520"/>
    <w:rsid w:val="000A1E25"/>
    <w:rsid w:val="000A5CB4"/>
    <w:rsid w:val="000B1F9C"/>
    <w:rsid w:val="000B63C3"/>
    <w:rsid w:val="000B7C89"/>
    <w:rsid w:val="000C1696"/>
    <w:rsid w:val="000C1971"/>
    <w:rsid w:val="000C7312"/>
    <w:rsid w:val="000C7765"/>
    <w:rsid w:val="000E4911"/>
    <w:rsid w:val="000F3A5F"/>
    <w:rsid w:val="000F4B6D"/>
    <w:rsid w:val="000F71EC"/>
    <w:rsid w:val="00104CBA"/>
    <w:rsid w:val="001059CC"/>
    <w:rsid w:val="00106125"/>
    <w:rsid w:val="001066E4"/>
    <w:rsid w:val="00106E8B"/>
    <w:rsid w:val="001134AC"/>
    <w:rsid w:val="001156DB"/>
    <w:rsid w:val="00121705"/>
    <w:rsid w:val="00125376"/>
    <w:rsid w:val="00126911"/>
    <w:rsid w:val="00130EA4"/>
    <w:rsid w:val="00132199"/>
    <w:rsid w:val="00136636"/>
    <w:rsid w:val="00140054"/>
    <w:rsid w:val="00141DFF"/>
    <w:rsid w:val="001520CC"/>
    <w:rsid w:val="00156158"/>
    <w:rsid w:val="00156CE0"/>
    <w:rsid w:val="00163191"/>
    <w:rsid w:val="00166946"/>
    <w:rsid w:val="00167DC9"/>
    <w:rsid w:val="001709EC"/>
    <w:rsid w:val="00174393"/>
    <w:rsid w:val="00180720"/>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0F5"/>
    <w:rsid w:val="0027047B"/>
    <w:rsid w:val="00273CE2"/>
    <w:rsid w:val="00274364"/>
    <w:rsid w:val="00275CBD"/>
    <w:rsid w:val="00277C4D"/>
    <w:rsid w:val="00277FF8"/>
    <w:rsid w:val="0028434D"/>
    <w:rsid w:val="002906AC"/>
    <w:rsid w:val="00292F74"/>
    <w:rsid w:val="00292F79"/>
    <w:rsid w:val="002A1E91"/>
    <w:rsid w:val="002A697E"/>
    <w:rsid w:val="002B090F"/>
    <w:rsid w:val="002B4F3D"/>
    <w:rsid w:val="002D0BCF"/>
    <w:rsid w:val="002D28EF"/>
    <w:rsid w:val="002D2A00"/>
    <w:rsid w:val="002D4C19"/>
    <w:rsid w:val="002D6A14"/>
    <w:rsid w:val="002D7F69"/>
    <w:rsid w:val="002E0B47"/>
    <w:rsid w:val="002E1544"/>
    <w:rsid w:val="002F5DBB"/>
    <w:rsid w:val="00301EDB"/>
    <w:rsid w:val="00302778"/>
    <w:rsid w:val="00321A6E"/>
    <w:rsid w:val="00323A61"/>
    <w:rsid w:val="003263EC"/>
    <w:rsid w:val="003322A8"/>
    <w:rsid w:val="00336613"/>
    <w:rsid w:val="00341D9D"/>
    <w:rsid w:val="00342A19"/>
    <w:rsid w:val="00345528"/>
    <w:rsid w:val="00346984"/>
    <w:rsid w:val="00351819"/>
    <w:rsid w:val="00357727"/>
    <w:rsid w:val="00362E3D"/>
    <w:rsid w:val="0036385E"/>
    <w:rsid w:val="00384684"/>
    <w:rsid w:val="003864FE"/>
    <w:rsid w:val="00387C98"/>
    <w:rsid w:val="003936DC"/>
    <w:rsid w:val="003945DC"/>
    <w:rsid w:val="00395675"/>
    <w:rsid w:val="003A093E"/>
    <w:rsid w:val="003A1B28"/>
    <w:rsid w:val="003A5934"/>
    <w:rsid w:val="003B1F7D"/>
    <w:rsid w:val="003B2F2A"/>
    <w:rsid w:val="003B5C56"/>
    <w:rsid w:val="003C37B2"/>
    <w:rsid w:val="003C4B3B"/>
    <w:rsid w:val="003D0F03"/>
    <w:rsid w:val="003D5034"/>
    <w:rsid w:val="003D602D"/>
    <w:rsid w:val="003E173C"/>
    <w:rsid w:val="003E380F"/>
    <w:rsid w:val="003F2CAB"/>
    <w:rsid w:val="003F2CE8"/>
    <w:rsid w:val="003F458E"/>
    <w:rsid w:val="003F59A7"/>
    <w:rsid w:val="004012DE"/>
    <w:rsid w:val="00403A7E"/>
    <w:rsid w:val="00412617"/>
    <w:rsid w:val="00414D48"/>
    <w:rsid w:val="00421B93"/>
    <w:rsid w:val="004237D3"/>
    <w:rsid w:val="00427D20"/>
    <w:rsid w:val="00435A91"/>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975BD"/>
    <w:rsid w:val="005A073F"/>
    <w:rsid w:val="005A4603"/>
    <w:rsid w:val="005B27FE"/>
    <w:rsid w:val="005B4A23"/>
    <w:rsid w:val="005C1CBC"/>
    <w:rsid w:val="005C7507"/>
    <w:rsid w:val="005D4243"/>
    <w:rsid w:val="005E7D57"/>
    <w:rsid w:val="005F4DDE"/>
    <w:rsid w:val="005F670E"/>
    <w:rsid w:val="00603B72"/>
    <w:rsid w:val="00606449"/>
    <w:rsid w:val="00607BDB"/>
    <w:rsid w:val="00612F75"/>
    <w:rsid w:val="00615039"/>
    <w:rsid w:val="00634139"/>
    <w:rsid w:val="006400BC"/>
    <w:rsid w:val="00640731"/>
    <w:rsid w:val="00640803"/>
    <w:rsid w:val="00642D73"/>
    <w:rsid w:val="006446F9"/>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3EAE"/>
    <w:rsid w:val="006E48A0"/>
    <w:rsid w:val="006F1DF9"/>
    <w:rsid w:val="006F20E1"/>
    <w:rsid w:val="006F5FD5"/>
    <w:rsid w:val="006F62A3"/>
    <w:rsid w:val="00707038"/>
    <w:rsid w:val="007227B7"/>
    <w:rsid w:val="0072516D"/>
    <w:rsid w:val="00726605"/>
    <w:rsid w:val="00727209"/>
    <w:rsid w:val="00740BA7"/>
    <w:rsid w:val="00743C21"/>
    <w:rsid w:val="00743D31"/>
    <w:rsid w:val="00751E3D"/>
    <w:rsid w:val="00753282"/>
    <w:rsid w:val="00764D2C"/>
    <w:rsid w:val="00767C61"/>
    <w:rsid w:val="00767E09"/>
    <w:rsid w:val="00774D06"/>
    <w:rsid w:val="00781293"/>
    <w:rsid w:val="0078186E"/>
    <w:rsid w:val="00784F92"/>
    <w:rsid w:val="00795875"/>
    <w:rsid w:val="007A27F6"/>
    <w:rsid w:val="007A7CEB"/>
    <w:rsid w:val="007B327B"/>
    <w:rsid w:val="007B59A4"/>
    <w:rsid w:val="007C082D"/>
    <w:rsid w:val="007C185F"/>
    <w:rsid w:val="007D4A39"/>
    <w:rsid w:val="007D4E44"/>
    <w:rsid w:val="007E51A2"/>
    <w:rsid w:val="007E736E"/>
    <w:rsid w:val="00801FC1"/>
    <w:rsid w:val="00812369"/>
    <w:rsid w:val="00815ABB"/>
    <w:rsid w:val="0082386D"/>
    <w:rsid w:val="00841346"/>
    <w:rsid w:val="00844092"/>
    <w:rsid w:val="00853ED5"/>
    <w:rsid w:val="0085524C"/>
    <w:rsid w:val="008569CF"/>
    <w:rsid w:val="0086025E"/>
    <w:rsid w:val="00870838"/>
    <w:rsid w:val="008748B1"/>
    <w:rsid w:val="00874A23"/>
    <w:rsid w:val="00880B64"/>
    <w:rsid w:val="00880FB2"/>
    <w:rsid w:val="00882DDF"/>
    <w:rsid w:val="00885015"/>
    <w:rsid w:val="00892C37"/>
    <w:rsid w:val="00893EEA"/>
    <w:rsid w:val="00894237"/>
    <w:rsid w:val="008943DE"/>
    <w:rsid w:val="008A3E17"/>
    <w:rsid w:val="008A3FE1"/>
    <w:rsid w:val="008A5BCE"/>
    <w:rsid w:val="008A731A"/>
    <w:rsid w:val="008B00CE"/>
    <w:rsid w:val="008B7158"/>
    <w:rsid w:val="008C027B"/>
    <w:rsid w:val="008C3161"/>
    <w:rsid w:val="008C7F90"/>
    <w:rsid w:val="008D0285"/>
    <w:rsid w:val="008D2812"/>
    <w:rsid w:val="008D59E3"/>
    <w:rsid w:val="008D7BE6"/>
    <w:rsid w:val="008E79AA"/>
    <w:rsid w:val="008F29EB"/>
    <w:rsid w:val="008F3A06"/>
    <w:rsid w:val="008F4443"/>
    <w:rsid w:val="00901D60"/>
    <w:rsid w:val="00906F4B"/>
    <w:rsid w:val="0091627C"/>
    <w:rsid w:val="00924B91"/>
    <w:rsid w:val="00925D07"/>
    <w:rsid w:val="0093167E"/>
    <w:rsid w:val="009429F1"/>
    <w:rsid w:val="009456B2"/>
    <w:rsid w:val="00947DC0"/>
    <w:rsid w:val="00950299"/>
    <w:rsid w:val="009716C8"/>
    <w:rsid w:val="0097206D"/>
    <w:rsid w:val="00981500"/>
    <w:rsid w:val="009835A7"/>
    <w:rsid w:val="0099716F"/>
    <w:rsid w:val="00997FA9"/>
    <w:rsid w:val="009A139A"/>
    <w:rsid w:val="009A463C"/>
    <w:rsid w:val="009A4C38"/>
    <w:rsid w:val="009A58C3"/>
    <w:rsid w:val="009B03ED"/>
    <w:rsid w:val="009B2493"/>
    <w:rsid w:val="009C0797"/>
    <w:rsid w:val="009C379F"/>
    <w:rsid w:val="009C5ABA"/>
    <w:rsid w:val="009D01E4"/>
    <w:rsid w:val="009D4916"/>
    <w:rsid w:val="009D72E0"/>
    <w:rsid w:val="009D7367"/>
    <w:rsid w:val="009E7DA0"/>
    <w:rsid w:val="009F32B5"/>
    <w:rsid w:val="00A04208"/>
    <w:rsid w:val="00A10D21"/>
    <w:rsid w:val="00A1388A"/>
    <w:rsid w:val="00A2034F"/>
    <w:rsid w:val="00A204E0"/>
    <w:rsid w:val="00A20D3C"/>
    <w:rsid w:val="00A22948"/>
    <w:rsid w:val="00A46F65"/>
    <w:rsid w:val="00A51A9D"/>
    <w:rsid w:val="00A61C9E"/>
    <w:rsid w:val="00A65081"/>
    <w:rsid w:val="00A6786A"/>
    <w:rsid w:val="00A6792D"/>
    <w:rsid w:val="00A76443"/>
    <w:rsid w:val="00A83481"/>
    <w:rsid w:val="00A967C9"/>
    <w:rsid w:val="00AB414F"/>
    <w:rsid w:val="00AB566F"/>
    <w:rsid w:val="00AB644E"/>
    <w:rsid w:val="00AC0ED7"/>
    <w:rsid w:val="00AC0F19"/>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05CC"/>
    <w:rsid w:val="00C4561B"/>
    <w:rsid w:val="00C470BD"/>
    <w:rsid w:val="00C54380"/>
    <w:rsid w:val="00C7502C"/>
    <w:rsid w:val="00C80039"/>
    <w:rsid w:val="00C80172"/>
    <w:rsid w:val="00C93BCB"/>
    <w:rsid w:val="00C975C0"/>
    <w:rsid w:val="00CA42AD"/>
    <w:rsid w:val="00CA7DDE"/>
    <w:rsid w:val="00CB6DD9"/>
    <w:rsid w:val="00CC1ACF"/>
    <w:rsid w:val="00CC4AFF"/>
    <w:rsid w:val="00CC57F7"/>
    <w:rsid w:val="00CC5CB1"/>
    <w:rsid w:val="00CC7947"/>
    <w:rsid w:val="00CC7E71"/>
    <w:rsid w:val="00CD05A4"/>
    <w:rsid w:val="00CD15F2"/>
    <w:rsid w:val="00CD60E1"/>
    <w:rsid w:val="00CE4F0A"/>
    <w:rsid w:val="00CF0095"/>
    <w:rsid w:val="00CF09EB"/>
    <w:rsid w:val="00CF4AE0"/>
    <w:rsid w:val="00CF776C"/>
    <w:rsid w:val="00D01B34"/>
    <w:rsid w:val="00D02143"/>
    <w:rsid w:val="00D10AE2"/>
    <w:rsid w:val="00D21140"/>
    <w:rsid w:val="00D216D7"/>
    <w:rsid w:val="00D2602E"/>
    <w:rsid w:val="00D3033D"/>
    <w:rsid w:val="00D357BE"/>
    <w:rsid w:val="00D40D9A"/>
    <w:rsid w:val="00D4224B"/>
    <w:rsid w:val="00D45FFB"/>
    <w:rsid w:val="00D57D81"/>
    <w:rsid w:val="00D613B6"/>
    <w:rsid w:val="00D63318"/>
    <w:rsid w:val="00D77956"/>
    <w:rsid w:val="00D856FF"/>
    <w:rsid w:val="00D9276E"/>
    <w:rsid w:val="00DA6E12"/>
    <w:rsid w:val="00DB1A82"/>
    <w:rsid w:val="00DC0107"/>
    <w:rsid w:val="00DC3E9E"/>
    <w:rsid w:val="00DD0677"/>
    <w:rsid w:val="00DD21C2"/>
    <w:rsid w:val="00DD4EAB"/>
    <w:rsid w:val="00DE09D7"/>
    <w:rsid w:val="00DE24F2"/>
    <w:rsid w:val="00DF2E0B"/>
    <w:rsid w:val="00DF4037"/>
    <w:rsid w:val="00DF417D"/>
    <w:rsid w:val="00DF5C21"/>
    <w:rsid w:val="00E008CA"/>
    <w:rsid w:val="00E07C7B"/>
    <w:rsid w:val="00E123ED"/>
    <w:rsid w:val="00E13275"/>
    <w:rsid w:val="00E20E0B"/>
    <w:rsid w:val="00E21A6B"/>
    <w:rsid w:val="00E31350"/>
    <w:rsid w:val="00E34121"/>
    <w:rsid w:val="00E34ABD"/>
    <w:rsid w:val="00E34DCF"/>
    <w:rsid w:val="00E408E1"/>
    <w:rsid w:val="00E472A6"/>
    <w:rsid w:val="00E60E9B"/>
    <w:rsid w:val="00E64CB1"/>
    <w:rsid w:val="00E65A3E"/>
    <w:rsid w:val="00E71E53"/>
    <w:rsid w:val="00E80A27"/>
    <w:rsid w:val="00E9516D"/>
    <w:rsid w:val="00E96006"/>
    <w:rsid w:val="00ED23D1"/>
    <w:rsid w:val="00ED2D2B"/>
    <w:rsid w:val="00ED2EAB"/>
    <w:rsid w:val="00EE0B14"/>
    <w:rsid w:val="00EE0EDE"/>
    <w:rsid w:val="00EF0C8A"/>
    <w:rsid w:val="00EF1321"/>
    <w:rsid w:val="00EF22A6"/>
    <w:rsid w:val="00EF600E"/>
    <w:rsid w:val="00F00B7F"/>
    <w:rsid w:val="00F041AE"/>
    <w:rsid w:val="00F04B98"/>
    <w:rsid w:val="00F06B32"/>
    <w:rsid w:val="00F071B4"/>
    <w:rsid w:val="00F10F1B"/>
    <w:rsid w:val="00F1733B"/>
    <w:rsid w:val="00F24D01"/>
    <w:rsid w:val="00F25BB6"/>
    <w:rsid w:val="00F31043"/>
    <w:rsid w:val="00F3486C"/>
    <w:rsid w:val="00F40633"/>
    <w:rsid w:val="00F43F30"/>
    <w:rsid w:val="00F4706A"/>
    <w:rsid w:val="00F56973"/>
    <w:rsid w:val="00F654C0"/>
    <w:rsid w:val="00F73C82"/>
    <w:rsid w:val="00F75039"/>
    <w:rsid w:val="00F76CDB"/>
    <w:rsid w:val="00F83875"/>
    <w:rsid w:val="00F8715A"/>
    <w:rsid w:val="00F91443"/>
    <w:rsid w:val="00F91D3A"/>
    <w:rsid w:val="00F95200"/>
    <w:rsid w:val="00F96A78"/>
    <w:rsid w:val="00F97019"/>
    <w:rsid w:val="00F97E9E"/>
    <w:rsid w:val="00FB0C2C"/>
    <w:rsid w:val="00FB54C5"/>
    <w:rsid w:val="00FB63C7"/>
    <w:rsid w:val="00FC1C26"/>
    <w:rsid w:val="00FC3610"/>
    <w:rsid w:val="00FD2A6C"/>
    <w:rsid w:val="00FD3200"/>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362091A-A9B5-47B1-8951-8011F2F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8910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55675949">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048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7" ma:contentTypeDescription="Ein neues Dokument erstellen." ma:contentTypeScope="" ma:versionID="977369485797c762e5edc3c9fdc9ad31">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3407f658e3ac95d51bc9e9bd0c2a395c"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170837D-82F1-49F4-86D0-E7AB0E065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Hankook Press Release</vt:lpstr>
    </vt:vector>
  </TitlesOfParts>
  <Company/>
  <LinksUpToDate>false</LinksUpToDate>
  <CharactersWithSpaces>5675</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Eva Bergmann</cp:lastModifiedBy>
  <cp:revision>6</cp:revision>
  <cp:lastPrinted>2020-01-16T11:34:00Z</cp:lastPrinted>
  <dcterms:created xsi:type="dcterms:W3CDTF">2022-12-14T15:21:00Z</dcterms:created>
  <dcterms:modified xsi:type="dcterms:W3CDTF">2022-12-21T09:35:00Z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