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349" w14:textId="24423FB3" w:rsidR="002413C6" w:rsidRPr="00987B5C" w:rsidRDefault="002066CD" w:rsidP="00C129FB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  <w:r w:rsidRPr="00987B5C">
        <w:rPr>
          <w:rFonts w:eastAsia="Times New Roman" w:cs="Arial"/>
          <w:b/>
          <w:kern w:val="0"/>
          <w:szCs w:val="20"/>
          <w:u w:val="single"/>
          <w:lang w:val="pl-PL" w:bidi="pl-PL"/>
        </w:rPr>
        <w:t>Komunikat prasowy</w:t>
      </w:r>
    </w:p>
    <w:p w14:paraId="25011B28" w14:textId="77777777" w:rsidR="00640803" w:rsidRPr="00987B5C" w:rsidRDefault="00640803" w:rsidP="00C129FB">
      <w:pPr>
        <w:tabs>
          <w:tab w:val="left" w:pos="142"/>
        </w:tabs>
        <w:suppressAutoHyphens/>
        <w:wordWrap/>
        <w:autoSpaceDE/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</w:p>
    <w:p w14:paraId="65B852CC" w14:textId="539C203B" w:rsidR="00B61E6C" w:rsidRPr="00987B5C" w:rsidRDefault="00B61E6C" w:rsidP="00427F62">
      <w:pPr>
        <w:tabs>
          <w:tab w:val="left" w:pos="142"/>
        </w:tabs>
        <w:suppressAutoHyphens/>
        <w:wordWrap/>
        <w:autoSpaceDE/>
        <w:spacing w:line="276" w:lineRule="auto"/>
        <w:jc w:val="left"/>
        <w:rPr>
          <w:rFonts w:eastAsia="Times New Roman" w:cs="Arial"/>
          <w:b/>
          <w:spacing w:val="-2"/>
          <w:kern w:val="0"/>
          <w:sz w:val="32"/>
          <w:szCs w:val="20"/>
          <w:lang w:val="en-GB" w:eastAsia="en-GB" w:bidi="en-GB"/>
        </w:rPr>
      </w:pPr>
      <w:r w:rsidRPr="00987B5C">
        <w:rPr>
          <w:rFonts w:eastAsia="Times New Roman" w:cs="Arial"/>
          <w:b/>
          <w:spacing w:val="-2"/>
          <w:kern w:val="0"/>
          <w:sz w:val="32"/>
          <w:szCs w:val="20"/>
          <w:lang w:val="pl-PL" w:bidi="pl-PL"/>
        </w:rPr>
        <w:t>Hankook Tire ogłasza wyniki finansowe za III kwartał 2022 r.</w:t>
      </w:r>
    </w:p>
    <w:p w14:paraId="2D150DF5" w14:textId="77777777" w:rsidR="00B61E6C" w:rsidRPr="00987B5C" w:rsidRDefault="00B61E6C" w:rsidP="00C129FB">
      <w:pPr>
        <w:tabs>
          <w:tab w:val="left" w:pos="142"/>
        </w:tabs>
        <w:suppressAutoHyphens/>
        <w:wordWrap/>
        <w:autoSpaceDE/>
        <w:spacing w:line="360" w:lineRule="auto"/>
        <w:jc w:val="left"/>
        <w:rPr>
          <w:rFonts w:eastAsia="Times New Roman" w:cs="Arial"/>
          <w:bCs/>
          <w:color w:val="00000A"/>
          <w:kern w:val="0"/>
          <w:sz w:val="22"/>
          <w:szCs w:val="22"/>
          <w:lang w:val="en-GB" w:eastAsia="en-GB" w:bidi="en-GB"/>
        </w:rPr>
      </w:pPr>
    </w:p>
    <w:p w14:paraId="2A415B9A" w14:textId="71B950A6" w:rsidR="0003142B" w:rsidRPr="00987B5C" w:rsidRDefault="0003142B" w:rsidP="00C129FB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987B5C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>Globalna sprzedaż osiągnęła 2 299,7 mld KRW (ok. 1 706,6 mln EUR), co oznacza wzrost o 25,7% rok do roku (r/r), natomiast zysk operacyjny wzrósł o 6,4% r/r, osiągając 192,4 mld KRW (142,7 mln EUR)</w:t>
      </w:r>
    </w:p>
    <w:p w14:paraId="2863EA5B" w14:textId="7B34FE00" w:rsidR="0003142B" w:rsidRPr="00987B5C" w:rsidRDefault="0003142B" w:rsidP="00C129FB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987B5C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>Sprzedaż w sektorze oryginalnego wyposażenia oraz w sektorach opon 18-calowych i większych przyczyniła się do dobrego wyniku finansowego, natomiast w sektorze opon na wymianę odnotowano nieznaczny spadek popytu</w:t>
      </w:r>
    </w:p>
    <w:p w14:paraId="1C225C82" w14:textId="5B8C9089" w:rsidR="0003142B" w:rsidRPr="00987B5C" w:rsidRDefault="0003142B" w:rsidP="00C129FB">
      <w:pPr>
        <w:pStyle w:val="Listenabsatz"/>
        <w:numPr>
          <w:ilvl w:val="0"/>
          <w:numId w:val="6"/>
        </w:numPr>
        <w:suppressAutoHyphens/>
        <w:wordWrap/>
        <w:autoSpaceDE/>
        <w:spacing w:line="360" w:lineRule="auto"/>
        <w:rPr>
          <w:rFonts w:eastAsia="Times New Roman" w:cs="Arial"/>
          <w:b/>
          <w:color w:val="00000A"/>
          <w:kern w:val="0"/>
          <w:sz w:val="22"/>
          <w:szCs w:val="22"/>
          <w:lang w:val="en-GB" w:eastAsia="en-GB" w:bidi="en-GB"/>
        </w:rPr>
      </w:pPr>
      <w:r w:rsidRPr="00987B5C">
        <w:rPr>
          <w:rFonts w:eastAsia="Times New Roman" w:cs="Arial"/>
          <w:b/>
          <w:color w:val="00000A"/>
          <w:kern w:val="0"/>
          <w:sz w:val="22"/>
          <w:szCs w:val="22"/>
          <w:lang w:val="pl-PL" w:bidi="pl-PL"/>
        </w:rPr>
        <w:t>Firma nadal koncentruje się na umacnianiu wiodącej pozycji w obszarze pojazdów elektrycznych i zrównoważonej mobilności dzięki partnerstwu z Formułą E FIA i poszerzaniu gamy opon do pojazdów elektrycznych</w:t>
      </w:r>
    </w:p>
    <w:p w14:paraId="61385CCF" w14:textId="77777777" w:rsidR="00B61E6C" w:rsidRPr="00987B5C" w:rsidRDefault="00B61E6C" w:rsidP="00C129FB">
      <w:pPr>
        <w:wordWrap/>
        <w:spacing w:line="360" w:lineRule="auto"/>
        <w:contextualSpacing/>
        <w:rPr>
          <w:rFonts w:cs="Arial"/>
          <w:b/>
          <w:szCs w:val="20"/>
          <w:lang w:val="en-GB"/>
        </w:rPr>
      </w:pPr>
    </w:p>
    <w:p w14:paraId="7BCC7F44" w14:textId="20A71207" w:rsidR="00DF75FF" w:rsidRPr="00987B5C" w:rsidRDefault="00AB644E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en-GB" w:eastAsia="en-GB" w:bidi="en-GB"/>
        </w:rPr>
      </w:pPr>
      <w:r w:rsidRPr="00987B5C">
        <w:rPr>
          <w:rFonts w:cs="Arial"/>
          <w:b/>
          <w:szCs w:val="20"/>
          <w:lang w:val="pl-PL" w:bidi="pl-PL"/>
        </w:rPr>
        <w:t xml:space="preserve">Seul, Korea / Neu-Isenburg, Niemcy, </w:t>
      </w:r>
      <w:r w:rsidR="00473248">
        <w:rPr>
          <w:rFonts w:cs="Arial"/>
          <w:b/>
          <w:szCs w:val="20"/>
          <w:lang w:val="pl-PL" w:bidi="pl-PL"/>
        </w:rPr>
        <w:t>9</w:t>
      </w:r>
      <w:r w:rsidRPr="00987B5C">
        <w:rPr>
          <w:rFonts w:cs="Arial"/>
          <w:b/>
          <w:szCs w:val="20"/>
          <w:lang w:val="pl-PL" w:bidi="pl-PL"/>
        </w:rPr>
        <w:t xml:space="preserve"> listopada 2022 r.</w:t>
      </w:r>
      <w:r w:rsidRPr="00987B5C">
        <w:rPr>
          <w:rFonts w:cs="Arial"/>
          <w:szCs w:val="20"/>
          <w:lang w:val="pl-PL" w:bidi="pl-PL"/>
        </w:rPr>
        <w:t xml:space="preserve"> – </w:t>
      </w:r>
      <w:r w:rsidR="00B54AF2" w:rsidRPr="00987B5C">
        <w:rPr>
          <w:rFonts w:eastAsia="Times New Roman" w:cs="Arial"/>
          <w:color w:val="00000A"/>
          <w:kern w:val="0"/>
          <w:szCs w:val="20"/>
          <w:lang w:val="pl-PL" w:bidi="pl-PL"/>
        </w:rPr>
        <w:t>Producent opon premium Hankook ogłosił wyniki finansowe firmy za III kwartał 2022 r. ze skonsolidowaną sprzedażą globalną na poziomie 2 299,7 mld KRW (1 706,6 mln EUR) i zyskiem operacyjnym 192,4 mld KRW (142,7 EUR) m).</w:t>
      </w:r>
    </w:p>
    <w:p w14:paraId="6F3B5B8C" w14:textId="77777777" w:rsidR="00DF75FF" w:rsidRPr="00987B5C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en-GB" w:eastAsia="en-GB" w:bidi="en-GB"/>
        </w:rPr>
      </w:pPr>
    </w:p>
    <w:p w14:paraId="5333EFD6" w14:textId="25235C18" w:rsidR="00DF75FF" w:rsidRPr="00473248" w:rsidRDefault="6FD6D290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pl-PL" w:eastAsia="en-GB" w:bidi="en-GB"/>
        </w:rPr>
      </w:pPr>
      <w:r w:rsidRPr="00987B5C">
        <w:rPr>
          <w:rFonts w:eastAsia="Times New Roman" w:cs="Arial"/>
          <w:color w:val="00000A"/>
          <w:kern w:val="0"/>
          <w:lang w:val="pl-PL" w:bidi="pl-PL"/>
        </w:rPr>
        <w:t>Mimo globalnej niepewności gospodarczej, konfliktów politycznych i ciągłych zakłóceń łańcucha dostaw związanych z COVID-19, firma Hankook Tire w trzecim kwartale tego roku odnotowała pozytywne wyniki finansowe. Sprzedaż firmy wzrosła o 25,7% rok do roku i 12,7% w ujęciu kwartalnym, natomiast zysk operacyjny zwiększył się odpowiednio o 6,4% i 9,8%, do czego przyczyniła się silna strategia cenowa i wpływ kursów walutowych. Sprzedaż opon premium w ciągu kwartału poprawiła się, podobnie jak sprzedaż opon na oryginalne wyposażenie (OE) na kluczowych rynkach obejmujących USA, Europę, Chiny i Koreę, z kolei popyt na opony na wymianę (RE) w porównaniu z tym samym kwartałem ubiegłego roku nieznacznie spadł.</w:t>
      </w:r>
    </w:p>
    <w:p w14:paraId="0A84C6D4" w14:textId="77777777" w:rsidR="00DF75FF" w:rsidRPr="00473248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22CC5D94" w14:textId="4F51CFAD" w:rsidR="00DF75FF" w:rsidRPr="00473248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pl-PL" w:eastAsia="en-GB" w:bidi="en-GB"/>
        </w:rPr>
      </w:pPr>
      <w:r w:rsidRPr="00987B5C">
        <w:rPr>
          <w:rFonts w:eastAsia="Times New Roman" w:cs="Arial"/>
          <w:color w:val="00000A"/>
          <w:kern w:val="0"/>
          <w:lang w:val="pl-PL" w:bidi="pl-PL"/>
        </w:rPr>
        <w:t xml:space="preserve">Jeden z najsilniejszych segmentów </w:t>
      </w:r>
      <w:proofErr w:type="spellStart"/>
      <w:r w:rsidRPr="00987B5C">
        <w:rPr>
          <w:rFonts w:eastAsia="Times New Roman" w:cs="Arial"/>
          <w:color w:val="00000A"/>
          <w:kern w:val="0"/>
          <w:lang w:val="pl-PL" w:bidi="pl-PL"/>
        </w:rPr>
        <w:t>Hankook</w:t>
      </w:r>
      <w:proofErr w:type="spellEnd"/>
      <w:r w:rsidRPr="00987B5C">
        <w:rPr>
          <w:rFonts w:eastAsia="Times New Roman" w:cs="Arial"/>
          <w:color w:val="00000A"/>
          <w:kern w:val="0"/>
          <w:lang w:val="pl-PL" w:bidi="pl-PL"/>
        </w:rPr>
        <w:t xml:space="preserve"> Tire, jakim jest segment opon o dużej średnicy, pozostał ważnym czynnikiem wzrostu w trzecim kwartale. Globalna sprzedaż opon do samochodów osobowych o średnicy 18 cali lub większej stanowiła 41,1% całkowitej sprzedaży opon do samochodów osobowych firmy, co stanowi wzrost o 4,7 pp w porównaniu z rokiem ubiegłym. W ujęciu regionalnym firma Hankook Tire największy wzrost sprzedaży opon do samochodów osobowych o średnicy 18 cali i większej odnotowała na rynku chińskim, gdzie sprzedaż wzrosła o 8,9 pp do 52,3% r/r. W Europie odnotowano wzrost sprzedaży w tym segmencie o 4,4 pp do 30,1%, w Korei o 4,2 pp do 51,4</w:t>
      </w:r>
      <w:proofErr w:type="gramStart"/>
      <w:r w:rsidRPr="00987B5C">
        <w:rPr>
          <w:rFonts w:eastAsia="Times New Roman" w:cs="Arial"/>
          <w:color w:val="00000A"/>
          <w:kern w:val="0"/>
          <w:lang w:val="pl-PL" w:bidi="pl-PL"/>
        </w:rPr>
        <w:t>%,a</w:t>
      </w:r>
      <w:proofErr w:type="gramEnd"/>
      <w:r w:rsidRPr="00987B5C">
        <w:rPr>
          <w:rFonts w:eastAsia="Times New Roman" w:cs="Arial"/>
          <w:color w:val="00000A"/>
          <w:kern w:val="0"/>
          <w:lang w:val="pl-PL" w:bidi="pl-PL"/>
        </w:rPr>
        <w:t xml:space="preserve"> na rynku USA o 3,6 </w:t>
      </w:r>
      <w:proofErr w:type="spellStart"/>
      <w:r w:rsidRPr="00987B5C">
        <w:rPr>
          <w:rFonts w:eastAsia="Times New Roman" w:cs="Arial"/>
          <w:color w:val="00000A"/>
          <w:kern w:val="0"/>
          <w:lang w:val="pl-PL" w:bidi="pl-PL"/>
        </w:rPr>
        <w:t>pp</w:t>
      </w:r>
      <w:proofErr w:type="spellEnd"/>
      <w:r w:rsidRPr="00987B5C">
        <w:rPr>
          <w:rFonts w:eastAsia="Times New Roman" w:cs="Arial"/>
          <w:color w:val="00000A"/>
          <w:kern w:val="0"/>
          <w:lang w:val="pl-PL" w:bidi="pl-PL"/>
        </w:rPr>
        <w:t xml:space="preserve"> do 51,2%.</w:t>
      </w:r>
    </w:p>
    <w:p w14:paraId="048990DA" w14:textId="77777777" w:rsidR="00987B5C" w:rsidRPr="00473248" w:rsidRDefault="00987B5C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3B42D2D1" w14:textId="7AA024F5" w:rsidR="00DF75FF" w:rsidRPr="00473248" w:rsidRDefault="3023A3C7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pl-PL" w:eastAsia="en-GB" w:bidi="en-GB"/>
        </w:rPr>
      </w:pPr>
      <w:r w:rsidRPr="00987B5C">
        <w:rPr>
          <w:rFonts w:eastAsia="Times New Roman" w:cs="Arial"/>
          <w:color w:val="00000A"/>
          <w:kern w:val="0"/>
          <w:lang w:val="pl-PL" w:bidi="pl-PL"/>
        </w:rPr>
        <w:t xml:space="preserve">Kontynuując swoje zaangażowanie w dostarczanie opon OE dla modeli pojazdów elektrycznych (EV) klasy premium, firma Hankook wprowadziła niedawno na rynek rodzinę opon iON przeznaczonych do </w:t>
      </w:r>
      <w:r w:rsidRPr="00987B5C">
        <w:rPr>
          <w:rFonts w:eastAsia="Times New Roman" w:cs="Arial"/>
          <w:color w:val="00000A"/>
          <w:kern w:val="0"/>
          <w:lang w:val="pl-PL" w:bidi="pl-PL"/>
        </w:rPr>
        <w:lastRenderedPageBreak/>
        <w:t xml:space="preserve">pojazdów elektrycznych. Ponadto od sezonu 2022/23 Hankook będzie wyłącznym dostawcą i </w:t>
      </w:r>
      <w:r w:rsidR="00DF75FF" w:rsidRPr="00987B5C">
        <w:rPr>
          <w:rFonts w:eastAsia="Times New Roman" w:cs="Arial"/>
          <w:color w:val="00000A"/>
          <w:spacing w:val="-2"/>
          <w:kern w:val="0"/>
          <w:lang w:val="pl-PL" w:bidi="pl-PL"/>
        </w:rPr>
        <w:t>partnerem technicznym pierwszej na świecie całkowicie elektrycznej serii wyścigowej, Mistrzostw Świata Formuły E ABB FIA.</w:t>
      </w:r>
    </w:p>
    <w:p w14:paraId="0D9E63EF" w14:textId="77777777" w:rsidR="00DF75FF" w:rsidRPr="00473248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szCs w:val="20"/>
          <w:lang w:val="pl-PL" w:eastAsia="en-GB" w:bidi="en-GB"/>
        </w:rPr>
      </w:pPr>
    </w:p>
    <w:p w14:paraId="01495555" w14:textId="77777777" w:rsidR="00C129FB" w:rsidRPr="00473248" w:rsidRDefault="00DF75FF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pl-PL" w:eastAsia="en-GB" w:bidi="en-GB"/>
        </w:rPr>
      </w:pPr>
      <w:r w:rsidRPr="00987B5C">
        <w:rPr>
          <w:rFonts w:eastAsia="Times New Roman" w:cs="Arial"/>
          <w:color w:val="00000A"/>
          <w:kern w:val="0"/>
          <w:lang w:val="pl-PL" w:bidi="pl-PL"/>
        </w:rPr>
        <w:t xml:space="preserve">Do końca tego roku </w:t>
      </w:r>
      <w:proofErr w:type="spellStart"/>
      <w:r w:rsidRPr="00987B5C">
        <w:rPr>
          <w:rFonts w:eastAsia="Times New Roman" w:cs="Arial"/>
          <w:color w:val="00000A"/>
          <w:kern w:val="0"/>
          <w:lang w:val="pl-PL" w:bidi="pl-PL"/>
        </w:rPr>
        <w:t>Hankook</w:t>
      </w:r>
      <w:proofErr w:type="spellEnd"/>
      <w:r w:rsidRPr="00987B5C">
        <w:rPr>
          <w:rFonts w:eastAsia="Times New Roman" w:cs="Arial"/>
          <w:color w:val="00000A"/>
          <w:kern w:val="0"/>
          <w:lang w:val="pl-PL" w:bidi="pl-PL"/>
        </w:rPr>
        <w:t xml:space="preserve"> chce uzyskać dwucyfrowy wzrost w porównaniu z rokiem ubiegłym, mimo że niepewność rynkowa spowodowana spowolnieniem gospodarczym i rosnącymi cenami energii prawdopodobnie się utrzyma. Firma skoncentruje się na dalszym zwiększaniu udziału opon o dużej średnicy w całkowitej sprzedaży opon do samochodów osobowych i osiągnięciu pozycji lidera w segmencie opon do pojazdów elektrycznych.</w:t>
      </w:r>
    </w:p>
    <w:p w14:paraId="48B1FFBC" w14:textId="77777777" w:rsidR="00C129FB" w:rsidRPr="00473248" w:rsidRDefault="00C129FB" w:rsidP="00C129FB">
      <w:pPr>
        <w:wordWrap/>
        <w:spacing w:line="360" w:lineRule="auto"/>
        <w:contextualSpacing/>
        <w:rPr>
          <w:rFonts w:eastAsia="Times New Roman" w:cs="Arial"/>
          <w:color w:val="00000A"/>
          <w:kern w:val="0"/>
          <w:lang w:val="pl-PL" w:eastAsia="en-GB" w:bidi="en-GB"/>
        </w:rPr>
      </w:pPr>
    </w:p>
    <w:p w14:paraId="19D3BFE3" w14:textId="755B3FF8" w:rsidR="00166509" w:rsidRPr="00473248" w:rsidRDefault="00166509" w:rsidP="00C129FB">
      <w:pPr>
        <w:wordWrap/>
        <w:spacing w:line="360" w:lineRule="auto"/>
        <w:contextualSpacing/>
        <w:rPr>
          <w:rFonts w:eastAsia="Hankook Regular" w:cs="Arial"/>
          <w:b/>
          <w:kern w:val="0"/>
          <w:sz w:val="19"/>
          <w:szCs w:val="19"/>
          <w:lang w:val="de-DE"/>
        </w:rPr>
      </w:pPr>
      <w:r w:rsidRPr="00987B5C">
        <w:rPr>
          <w:rFonts w:eastAsia="Hankook Regular" w:cs="Arial"/>
          <w:b/>
          <w:kern w:val="0"/>
          <w:sz w:val="19"/>
          <w:szCs w:val="19"/>
          <w:lang w:val="pl-PL" w:bidi="pl-PL"/>
        </w:rPr>
        <w:t>Skonsolidowane wyniki finansowe za III kwartał 2022 r.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E54AB6" w:rsidRPr="00987B5C" w14:paraId="762C2D69" w14:textId="77777777" w:rsidTr="00B75198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B752B6C" w14:textId="77777777" w:rsidR="00E54AB6" w:rsidRPr="00987B5C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(jednostka: mld KRW)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90FC4C6" w14:textId="3C255DF7" w:rsidR="00E54AB6" w:rsidRPr="00987B5C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III kwartał roku obr. 2021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CFCA131" w14:textId="14076C7C" w:rsidR="00E54AB6" w:rsidRPr="00987B5C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II kwartał roku obr. 2022</w:t>
            </w:r>
          </w:p>
        </w:tc>
        <w:tc>
          <w:tcPr>
            <w:tcW w:w="2260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42C0B6A8" w14:textId="61621580" w:rsidR="00E54AB6" w:rsidRPr="00987B5C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III kwartał roku obr. 2022</w:t>
            </w:r>
          </w:p>
        </w:tc>
      </w:tr>
      <w:tr w:rsidR="00E54AB6" w:rsidRPr="00987B5C" w14:paraId="1B69A6DE" w14:textId="77777777" w:rsidTr="00B75198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701F1" w14:textId="77777777" w:rsidR="00E54AB6" w:rsidRPr="00987B5C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pl-PL" w:bidi="pl-PL"/>
              </w:rPr>
              <w:t>Sprzedaż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724A80" w14:textId="439267B5" w:rsidR="00E54AB6" w:rsidRPr="00987B5C" w:rsidRDefault="00E54AB6" w:rsidP="00E54A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1 829,4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0E311" w14:textId="225F8433" w:rsidR="00E54AB6" w:rsidRPr="00987B5C" w:rsidRDefault="00E54AB6" w:rsidP="00E54AB6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2 039,9</w:t>
            </w:r>
          </w:p>
        </w:tc>
        <w:tc>
          <w:tcPr>
            <w:tcW w:w="2260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43409D2" w14:textId="1ACF46C6" w:rsidR="00E54AB6" w:rsidRPr="00987B5C" w:rsidRDefault="00E54AB6" w:rsidP="00E54AB6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2 299,7</w:t>
            </w:r>
          </w:p>
        </w:tc>
      </w:tr>
      <w:tr w:rsidR="00E54AB6" w:rsidRPr="00987B5C" w14:paraId="4669FCE8" w14:textId="77777777" w:rsidTr="00B75198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334381" w14:textId="77777777" w:rsidR="00E54AB6" w:rsidRPr="00987B5C" w:rsidRDefault="00E54AB6" w:rsidP="00E54AB6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pl-PL" w:bidi="pl-PL"/>
              </w:rPr>
              <w:t>Zysk operacyjny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B16FD3" w14:textId="13AD41EF" w:rsidR="00E54AB6" w:rsidRPr="00987B5C" w:rsidRDefault="00E54AB6" w:rsidP="00E54A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180,8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1BC1D4" w14:textId="455F56F1" w:rsidR="00E54AB6" w:rsidRPr="00987B5C" w:rsidRDefault="00E54AB6" w:rsidP="00E54A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175,2</w:t>
            </w:r>
          </w:p>
        </w:tc>
        <w:tc>
          <w:tcPr>
            <w:tcW w:w="2260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9E7A320" w14:textId="05BA2C36" w:rsidR="00E54AB6" w:rsidRPr="00987B5C" w:rsidRDefault="00E54AB6" w:rsidP="00E54AB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192,4</w:t>
            </w:r>
          </w:p>
        </w:tc>
      </w:tr>
    </w:tbl>
    <w:p w14:paraId="6B183AE7" w14:textId="77777777" w:rsidR="00166509" w:rsidRPr="00987B5C" w:rsidRDefault="00166509" w:rsidP="00166509">
      <w:pPr>
        <w:spacing w:line="276" w:lineRule="auto"/>
        <w:rPr>
          <w:rFonts w:cs="Arial"/>
          <w:color w:val="000000"/>
          <w:sz w:val="22"/>
          <w:lang w:val="en-GB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0871DE" w:rsidRPr="00987B5C" w14:paraId="21CEE327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989BF8" w14:textId="77777777" w:rsidR="000871DE" w:rsidRPr="00987B5C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(jednostka: mln USD)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48A429DF" w14:textId="32AFF86B" w:rsidR="000871DE" w:rsidRPr="00987B5C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III kwartał roku obr.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5CE7335D" w14:textId="790FD0D8" w:rsidR="000871DE" w:rsidRPr="00987B5C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II kwartał roku obr. 2022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2CAA7172" w14:textId="1D48B3FF" w:rsidR="000871DE" w:rsidRPr="00987B5C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III kwartał roku obr. 2022</w:t>
            </w:r>
          </w:p>
        </w:tc>
      </w:tr>
      <w:tr w:rsidR="000871DE" w:rsidRPr="00987B5C" w14:paraId="6297AB85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ED269D" w14:textId="77777777" w:rsidR="000871DE" w:rsidRPr="00987B5C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Sprzedaż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EF0789" w14:textId="45A11383" w:rsidR="000871DE" w:rsidRPr="00987B5C" w:rsidRDefault="000871DE" w:rsidP="000871D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1 580,6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0FCF1" w14:textId="0D9F1122" w:rsidR="000871DE" w:rsidRPr="00987B5C" w:rsidRDefault="000871DE" w:rsidP="000871DE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1 619,5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F49227" w14:textId="66EB9B07" w:rsidR="000871DE" w:rsidRPr="00987B5C" w:rsidRDefault="000871DE" w:rsidP="000871DE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1 718,7</w:t>
            </w:r>
          </w:p>
        </w:tc>
      </w:tr>
      <w:tr w:rsidR="000871DE" w:rsidRPr="00987B5C" w14:paraId="13A76555" w14:textId="77777777" w:rsidTr="00B75198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9C06D9" w14:textId="77777777" w:rsidR="000871DE" w:rsidRPr="00987B5C" w:rsidRDefault="000871DE" w:rsidP="000871DE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Zysk operacyjny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FA47F" w14:textId="6883568F" w:rsidR="000871DE" w:rsidRPr="00987B5C" w:rsidRDefault="000871DE" w:rsidP="000871D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156,2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168B1C" w14:textId="40ADBB0D" w:rsidR="000871DE" w:rsidRPr="00987B5C" w:rsidRDefault="000871DE" w:rsidP="000871D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139,0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E36506" w14:textId="2FFCAF1C" w:rsidR="000871DE" w:rsidRPr="00987B5C" w:rsidRDefault="000871DE" w:rsidP="000871DE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143,7</w:t>
            </w:r>
          </w:p>
        </w:tc>
      </w:tr>
    </w:tbl>
    <w:p w14:paraId="17E732AA" w14:textId="77777777" w:rsidR="00166509" w:rsidRPr="00987B5C" w:rsidRDefault="00166509" w:rsidP="00166509">
      <w:pPr>
        <w:spacing w:line="276" w:lineRule="auto"/>
        <w:rPr>
          <w:rFonts w:eastAsia="Hankook Regular" w:cs="Arial"/>
          <w:color w:val="FFFFFF"/>
          <w:sz w:val="19"/>
          <w:szCs w:val="19"/>
          <w:lang w:val="en-GB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281985" w:rsidRPr="00987B5C" w14:paraId="55F509A3" w14:textId="77777777" w:rsidTr="00B75198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8F73DC" w14:textId="77777777" w:rsidR="00281985" w:rsidRPr="00987B5C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(jednostka: mln EUR)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95C7910" w14:textId="13A89D11" w:rsidR="00281985" w:rsidRPr="00987B5C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III kwartał roku obr. 2021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B9D5938" w14:textId="40226E2E" w:rsidR="00281985" w:rsidRPr="00987B5C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II kwartał roku obr. 2022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7E747D3A" w14:textId="34C6992B" w:rsidR="00281985" w:rsidRPr="00987B5C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III kwartał roku obr. 2022</w:t>
            </w:r>
          </w:p>
        </w:tc>
      </w:tr>
      <w:tr w:rsidR="00281985" w:rsidRPr="00987B5C" w14:paraId="501781F3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7F9DE3" w14:textId="77777777" w:rsidR="00281985" w:rsidRPr="00987B5C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Sprzedaż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8E7FB" w14:textId="0103E4A0" w:rsidR="00281985" w:rsidRPr="00987B5C" w:rsidRDefault="00281985" w:rsidP="0028198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1 340,3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484BD9" w14:textId="304A6556" w:rsidR="00281985" w:rsidRPr="00987B5C" w:rsidRDefault="00281985" w:rsidP="00281985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1 520,3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2A927822" w14:textId="74D2BB7F" w:rsidR="00281985" w:rsidRPr="00987B5C" w:rsidRDefault="00281985" w:rsidP="00281985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1 706,6</w:t>
            </w:r>
          </w:p>
        </w:tc>
      </w:tr>
      <w:tr w:rsidR="00281985" w:rsidRPr="00987B5C" w14:paraId="01E266F2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E130B4" w14:textId="77777777" w:rsidR="00281985" w:rsidRPr="00987B5C" w:rsidRDefault="00281985" w:rsidP="0028198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Zysk operacyjny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1632AC" w14:textId="06F9A2B5" w:rsidR="00281985" w:rsidRPr="00987B5C" w:rsidRDefault="00281985" w:rsidP="0028198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132,4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2BCB0" w14:textId="048278BE" w:rsidR="00281985" w:rsidRPr="00987B5C" w:rsidRDefault="00281985" w:rsidP="0028198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130,5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FFFFFF"/>
            <w:vAlign w:val="center"/>
          </w:tcPr>
          <w:p w14:paraId="0E2D7B5D" w14:textId="796BE244" w:rsidR="00281985" w:rsidRPr="00987B5C" w:rsidRDefault="00281985" w:rsidP="0028198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142,7</w:t>
            </w:r>
          </w:p>
        </w:tc>
      </w:tr>
    </w:tbl>
    <w:p w14:paraId="65940251" w14:textId="77777777" w:rsidR="00166509" w:rsidRPr="00987B5C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</w:p>
    <w:p w14:paraId="7A29C44D" w14:textId="77777777" w:rsidR="00166509" w:rsidRPr="00987B5C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  <w:r w:rsidRPr="00987B5C">
        <w:rPr>
          <w:rFonts w:eastAsia="Hankook Regular" w:cs="Arial"/>
          <w:b/>
          <w:i/>
          <w:kern w:val="0"/>
          <w:sz w:val="19"/>
          <w:szCs w:val="19"/>
          <w:lang w:val="pl-PL" w:bidi="pl-PL"/>
        </w:rPr>
        <w:t>*Kursy wymiany:</w:t>
      </w: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543828" w:rsidRPr="00987B5C" w14:paraId="18789F2A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2F5CBDE0" w14:textId="77777777" w:rsidR="00543828" w:rsidRPr="00987B5C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ED169D" w14:textId="4E008DB1" w:rsidR="00543828" w:rsidRPr="00987B5C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III kwartał roku obr. 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9894F84" w14:textId="2D274939" w:rsidR="00543828" w:rsidRPr="00987B5C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II kwartał roku obr. 2022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7F7F7F"/>
            <w:vAlign w:val="center"/>
          </w:tcPr>
          <w:p w14:paraId="73BC438E" w14:textId="067FFF72" w:rsidR="00543828" w:rsidRPr="00987B5C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III kwartał roku obr. 2022</w:t>
            </w:r>
          </w:p>
        </w:tc>
      </w:tr>
      <w:tr w:rsidR="00543828" w:rsidRPr="00987B5C" w14:paraId="3AEE9C8C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EDC68" w14:textId="77777777" w:rsidR="00543828" w:rsidRPr="00987B5C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USD / KRW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DA6CEE" w14:textId="3C27F35A" w:rsidR="00543828" w:rsidRPr="00987B5C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bCs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Theme="minorEastAsia" w:cs="Arial"/>
                <w:b/>
                <w:kern w:val="0"/>
                <w:sz w:val="19"/>
                <w:szCs w:val="19"/>
                <w:lang w:val="pl-PL" w:bidi="pl-PL"/>
              </w:rPr>
              <w:t>1 157,35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91B68E" w14:textId="648313B2" w:rsidR="00543828" w:rsidRPr="00987B5C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987B5C">
              <w:rPr>
                <w:rFonts w:eastAsiaTheme="minorEastAsia" w:cs="Arial"/>
                <w:b/>
                <w:sz w:val="19"/>
                <w:szCs w:val="19"/>
                <w:lang w:val="pl-PL" w:bidi="pl-PL"/>
              </w:rPr>
              <w:t>1 259,57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2156C74" w14:textId="37950E64" w:rsidR="00543828" w:rsidRPr="00987B5C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987B5C">
              <w:rPr>
                <w:rFonts w:eastAsiaTheme="minorEastAsia" w:cs="Arial"/>
                <w:b/>
                <w:sz w:val="19"/>
                <w:szCs w:val="19"/>
                <w:lang w:val="pl-PL" w:bidi="pl-PL"/>
              </w:rPr>
              <w:t>1 337,98</w:t>
            </w:r>
          </w:p>
        </w:tc>
      </w:tr>
      <w:tr w:rsidR="00543828" w:rsidRPr="00987B5C" w14:paraId="39F491DF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F86AD1" w14:textId="77777777" w:rsidR="00543828" w:rsidRPr="00987B5C" w:rsidRDefault="00543828" w:rsidP="0054382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EUR / KRW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26CA76" w14:textId="3849342C" w:rsidR="00543828" w:rsidRPr="00987B5C" w:rsidRDefault="00543828" w:rsidP="00543828">
            <w:pPr>
              <w:spacing w:line="276" w:lineRule="auto"/>
              <w:jc w:val="center"/>
              <w:rPr>
                <w:rFonts w:eastAsiaTheme="minorEastAsia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Theme="minorEastAsia" w:cs="Arial"/>
                <w:b/>
                <w:sz w:val="19"/>
                <w:szCs w:val="19"/>
                <w:lang w:val="pl-PL" w:bidi="pl-PL"/>
              </w:rPr>
              <w:t>1 364,90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1F87F" w14:textId="5B7061E0" w:rsidR="00543828" w:rsidRPr="00987B5C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987B5C">
              <w:rPr>
                <w:rFonts w:eastAsiaTheme="minorEastAsia" w:cs="Arial"/>
                <w:b/>
                <w:sz w:val="19"/>
                <w:szCs w:val="19"/>
                <w:lang w:val="pl-PL" w:bidi="pl-PL"/>
              </w:rPr>
              <w:t>1 341,71</w:t>
            </w:r>
          </w:p>
        </w:tc>
        <w:tc>
          <w:tcPr>
            <w:tcW w:w="226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A16DBA1" w14:textId="04F16683" w:rsidR="00543828" w:rsidRPr="00987B5C" w:rsidRDefault="00543828" w:rsidP="0054382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Theme="minorEastAsia" w:cs="Arial"/>
                <w:b/>
                <w:sz w:val="19"/>
                <w:szCs w:val="19"/>
                <w:lang w:val="en-GB"/>
              </w:rPr>
            </w:pPr>
            <w:r w:rsidRPr="00987B5C">
              <w:rPr>
                <w:rFonts w:eastAsiaTheme="minorEastAsia" w:cs="Arial"/>
                <w:b/>
                <w:sz w:val="19"/>
                <w:szCs w:val="19"/>
                <w:lang w:val="pl-PL" w:bidi="pl-PL"/>
              </w:rPr>
              <w:t>1 347,50</w:t>
            </w:r>
          </w:p>
        </w:tc>
      </w:tr>
    </w:tbl>
    <w:p w14:paraId="768CDE71" w14:textId="77777777" w:rsidR="00166509" w:rsidRPr="00987B5C" w:rsidRDefault="00166509" w:rsidP="00166509">
      <w:pPr>
        <w:wordWrap/>
        <w:spacing w:line="276" w:lineRule="auto"/>
        <w:rPr>
          <w:rFonts w:eastAsia="Hankook Regular" w:cs="Arial"/>
          <w:i/>
          <w:iCs/>
          <w:sz w:val="19"/>
          <w:szCs w:val="19"/>
          <w:lang w:val="en-GB"/>
        </w:rPr>
      </w:pPr>
      <w:r w:rsidRPr="00987B5C">
        <w:rPr>
          <w:rFonts w:eastAsia="Hankook Regular" w:cs="Arial"/>
          <w:i/>
          <w:sz w:val="19"/>
          <w:szCs w:val="19"/>
          <w:lang w:val="pl-PL" w:bidi="pl-PL"/>
        </w:rPr>
        <w:t>(UWAGA: średnie kursy wymiany dla danego okresu rocznego, pobrane z Korea Exchange Bank)</w:t>
      </w:r>
    </w:p>
    <w:p w14:paraId="153E8B5E" w14:textId="77777777" w:rsidR="00166509" w:rsidRPr="00987B5C" w:rsidRDefault="00166509" w:rsidP="00166509">
      <w:pPr>
        <w:widowControl/>
        <w:wordWrap/>
        <w:autoSpaceDE/>
        <w:autoSpaceDN/>
        <w:spacing w:line="276" w:lineRule="auto"/>
        <w:jc w:val="left"/>
        <w:rPr>
          <w:rFonts w:eastAsia="Hankook Regular" w:cs="Arial"/>
          <w:b/>
          <w:kern w:val="0"/>
          <w:sz w:val="19"/>
          <w:szCs w:val="19"/>
          <w:lang w:val="en-GB"/>
        </w:rPr>
      </w:pPr>
    </w:p>
    <w:p w14:paraId="2222CC34" w14:textId="77777777" w:rsidR="001558BF" w:rsidRPr="00987B5C" w:rsidRDefault="001558BF">
      <w:pPr>
        <w:widowControl/>
        <w:wordWrap/>
        <w:autoSpaceDE/>
        <w:autoSpaceDN/>
        <w:spacing w:after="200" w:line="276" w:lineRule="auto"/>
        <w:jc w:val="left"/>
        <w:rPr>
          <w:rFonts w:eastAsia="Hankook Regular" w:cs="Arial"/>
          <w:b/>
          <w:kern w:val="0"/>
          <w:sz w:val="19"/>
          <w:szCs w:val="19"/>
          <w:lang w:val="en-GB"/>
        </w:rPr>
      </w:pPr>
      <w:r w:rsidRPr="00987B5C">
        <w:rPr>
          <w:rFonts w:eastAsia="Hankook Regular" w:cs="Arial"/>
          <w:b/>
          <w:kern w:val="0"/>
          <w:sz w:val="19"/>
          <w:szCs w:val="19"/>
          <w:lang w:val="pl-PL" w:bidi="pl-PL"/>
        </w:rPr>
        <w:br w:type="page"/>
      </w:r>
    </w:p>
    <w:p w14:paraId="1B75416F" w14:textId="70A26C54" w:rsidR="00166509" w:rsidRPr="00473248" w:rsidRDefault="00A31942" w:rsidP="00166509">
      <w:pPr>
        <w:widowControl/>
        <w:wordWrap/>
        <w:autoSpaceDE/>
        <w:autoSpaceDN/>
        <w:spacing w:line="276" w:lineRule="auto"/>
        <w:jc w:val="left"/>
        <w:rPr>
          <w:rFonts w:eastAsia="Hankook Regular" w:cs="Arial"/>
          <w:b/>
          <w:kern w:val="0"/>
          <w:sz w:val="19"/>
          <w:szCs w:val="19"/>
          <w:lang w:val="de-DE"/>
        </w:rPr>
      </w:pPr>
      <w:r w:rsidRPr="00987B5C">
        <w:rPr>
          <w:rFonts w:eastAsia="Hankook Regular" w:cs="Arial"/>
          <w:b/>
          <w:kern w:val="0"/>
          <w:sz w:val="19"/>
          <w:szCs w:val="19"/>
          <w:lang w:val="pl-PL" w:bidi="pl-PL"/>
        </w:rPr>
        <w:lastRenderedPageBreak/>
        <w:t>Skonsolidowany wynik finansowy 2021/2022 (I-III kwartał)</w:t>
      </w:r>
    </w:p>
    <w:tbl>
      <w:tblPr>
        <w:tblW w:w="67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</w:tblGrid>
      <w:tr w:rsidR="00B301F8" w:rsidRPr="00987B5C" w14:paraId="22FF15D9" w14:textId="77777777" w:rsidTr="00B75198">
        <w:trPr>
          <w:trHeight w:val="342"/>
        </w:trPr>
        <w:tc>
          <w:tcPr>
            <w:tcW w:w="22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C5C0035" w14:textId="77777777" w:rsidR="00B301F8" w:rsidRPr="00987B5C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(jednostka: mld KRW)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080FCFE" w14:textId="308A0266" w:rsidR="00B301F8" w:rsidRPr="00987B5C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2021</w:t>
            </w:r>
          </w:p>
        </w:tc>
        <w:tc>
          <w:tcPr>
            <w:tcW w:w="22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F769356" w14:textId="1E043D7B" w:rsidR="00B301F8" w:rsidRPr="00987B5C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2022</w:t>
            </w:r>
          </w:p>
        </w:tc>
      </w:tr>
      <w:tr w:rsidR="00B301F8" w:rsidRPr="00987B5C" w14:paraId="73E55EBB" w14:textId="77777777" w:rsidTr="00B75198">
        <w:trPr>
          <w:trHeight w:val="342"/>
        </w:trPr>
        <w:tc>
          <w:tcPr>
            <w:tcW w:w="22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F5E3E0" w14:textId="77777777" w:rsidR="00B301F8" w:rsidRPr="00987B5C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pl-PL" w:bidi="pl-PL"/>
              </w:rPr>
              <w:t>Sprzedaż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3CB23" w14:textId="4A860D29" w:rsidR="00B301F8" w:rsidRPr="00987B5C" w:rsidRDefault="00B301F8" w:rsidP="00B301F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5 252,6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04D17D" w14:textId="70A51894" w:rsidR="00B301F8" w:rsidRPr="00987B5C" w:rsidRDefault="00B301F8" w:rsidP="00B301F8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6 130,3</w:t>
            </w:r>
          </w:p>
        </w:tc>
      </w:tr>
      <w:tr w:rsidR="00B301F8" w:rsidRPr="00987B5C" w14:paraId="384CA00B" w14:textId="77777777" w:rsidTr="00B75198">
        <w:trPr>
          <w:trHeight w:val="342"/>
        </w:trPr>
        <w:tc>
          <w:tcPr>
            <w:tcW w:w="22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702039" w14:textId="77777777" w:rsidR="00B301F8" w:rsidRPr="00987B5C" w:rsidRDefault="00B301F8" w:rsidP="00B301F8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000000"/>
                <w:kern w:val="0"/>
                <w:sz w:val="19"/>
                <w:szCs w:val="19"/>
                <w:lang w:val="pl-PL" w:bidi="pl-PL"/>
              </w:rPr>
              <w:t>Zysk operacyjny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9100F4" w14:textId="6A13A2E1" w:rsidR="00B301F8" w:rsidRPr="00987B5C" w:rsidRDefault="00B301F8" w:rsidP="00B301F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553,8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DE46BE" w14:textId="0CA5E6C6" w:rsidR="00B301F8" w:rsidRPr="00987B5C" w:rsidRDefault="00B301F8" w:rsidP="00B301F8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493,7</w:t>
            </w:r>
          </w:p>
        </w:tc>
      </w:tr>
    </w:tbl>
    <w:p w14:paraId="6EA4A899" w14:textId="77777777" w:rsidR="00166509" w:rsidRPr="00987B5C" w:rsidRDefault="00166509" w:rsidP="00166509">
      <w:pPr>
        <w:spacing w:line="276" w:lineRule="auto"/>
        <w:rPr>
          <w:rFonts w:cs="Arial"/>
          <w:color w:val="000000"/>
          <w:sz w:val="22"/>
          <w:lang w:val="en-GB"/>
        </w:rPr>
      </w:pP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7E6E34" w:rsidRPr="00987B5C" w14:paraId="1C92BE79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3DE4F749" w14:textId="77777777" w:rsidR="007E6E34" w:rsidRPr="00987B5C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(jednostka: mln USD)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EF6F2F" w14:textId="32EBBD70" w:rsidR="007E6E34" w:rsidRPr="00987B5C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6389125F" w14:textId="6101E933" w:rsidR="007E6E34" w:rsidRPr="00987B5C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2022</w:t>
            </w:r>
          </w:p>
        </w:tc>
      </w:tr>
      <w:tr w:rsidR="007E6E34" w:rsidRPr="00987B5C" w14:paraId="035FA084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A1FA61" w14:textId="77777777" w:rsidR="007E6E34" w:rsidRPr="00987B5C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Sprzedaż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F2D96" w14:textId="6988BF01" w:rsidR="007E6E34" w:rsidRPr="00987B5C" w:rsidRDefault="007E6E34" w:rsidP="007E6E3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4 644,7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49EE0" w14:textId="326A6E51" w:rsidR="007E6E34" w:rsidRPr="00987B5C" w:rsidRDefault="007E6E34" w:rsidP="007E6E34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4 836,5</w:t>
            </w:r>
          </w:p>
        </w:tc>
      </w:tr>
      <w:tr w:rsidR="007E6E34" w:rsidRPr="00987B5C" w14:paraId="356096F6" w14:textId="77777777" w:rsidTr="00B75198">
        <w:trPr>
          <w:trHeight w:val="363"/>
        </w:trPr>
        <w:tc>
          <w:tcPr>
            <w:tcW w:w="223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9D90B8" w14:textId="77777777" w:rsidR="007E6E34" w:rsidRPr="00987B5C" w:rsidRDefault="007E6E34" w:rsidP="007E6E34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Zysk operacyjny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C5A61E" w14:textId="63CA0603" w:rsidR="007E6E34" w:rsidRPr="00987B5C" w:rsidRDefault="007E6E34" w:rsidP="007E6E3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489,7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2C230" w14:textId="63794133" w:rsidR="007E6E34" w:rsidRPr="00987B5C" w:rsidRDefault="007E6E34" w:rsidP="007E6E34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389,5</w:t>
            </w:r>
          </w:p>
        </w:tc>
      </w:tr>
    </w:tbl>
    <w:p w14:paraId="558C27F1" w14:textId="77777777" w:rsidR="00166509" w:rsidRPr="00987B5C" w:rsidRDefault="00166509" w:rsidP="00166509">
      <w:pPr>
        <w:spacing w:line="276" w:lineRule="auto"/>
        <w:rPr>
          <w:rFonts w:eastAsia="Hankook Regular" w:cs="Arial"/>
          <w:color w:val="FFFFFF"/>
          <w:sz w:val="19"/>
          <w:szCs w:val="19"/>
          <w:lang w:val="en-GB"/>
        </w:rPr>
      </w:pP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EE7635" w:rsidRPr="00987B5C" w14:paraId="051F29A9" w14:textId="77777777" w:rsidTr="00B75198">
        <w:trPr>
          <w:trHeight w:val="363"/>
        </w:trPr>
        <w:tc>
          <w:tcPr>
            <w:tcW w:w="2235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7CE53AD0" w14:textId="77777777" w:rsidR="00EE7635" w:rsidRPr="00987B5C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(jednostka: mln EUR)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10E3DD8" w14:textId="462CF054" w:rsidR="00EE7635" w:rsidRPr="00987B5C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2021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A6739C0" w14:textId="0FDB1B75" w:rsidR="00EE7635" w:rsidRPr="00987B5C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 w:themeColor="background1"/>
                <w:kern w:val="0"/>
                <w:sz w:val="19"/>
                <w:szCs w:val="19"/>
                <w:lang w:val="pl-PL" w:bidi="pl-PL"/>
              </w:rPr>
              <w:t>2022</w:t>
            </w:r>
          </w:p>
        </w:tc>
      </w:tr>
      <w:tr w:rsidR="00EE7635" w:rsidRPr="00987B5C" w14:paraId="549127B4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8DEC23" w14:textId="77777777" w:rsidR="00EE7635" w:rsidRPr="00987B5C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Sprzedaż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A8AB3B" w14:textId="50342AD5" w:rsidR="00EE7635" w:rsidRPr="00987B5C" w:rsidRDefault="00EE7635" w:rsidP="00EE763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3 882,7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BDD494" w14:textId="73E3A61D" w:rsidR="00EE7635" w:rsidRPr="00987B5C" w:rsidRDefault="00EE7635" w:rsidP="00EE7635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4 550,3</w:t>
            </w:r>
          </w:p>
        </w:tc>
      </w:tr>
      <w:tr w:rsidR="00EE7635" w:rsidRPr="00987B5C" w14:paraId="0B7E4106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ACFAA2" w14:textId="77777777" w:rsidR="00EE7635" w:rsidRPr="00987B5C" w:rsidRDefault="00EE7635" w:rsidP="00EE7635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Zysk operacyjny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17F551" w14:textId="6ACC09AF" w:rsidR="00EE7635" w:rsidRPr="00987B5C" w:rsidRDefault="00EE7635" w:rsidP="00EE763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409,3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2ADD72" w14:textId="7BE40AA0" w:rsidR="00EE7635" w:rsidRPr="00987B5C" w:rsidRDefault="00EE7635" w:rsidP="00EE763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366,4</w:t>
            </w:r>
          </w:p>
        </w:tc>
      </w:tr>
    </w:tbl>
    <w:p w14:paraId="05913828" w14:textId="77777777" w:rsidR="00166509" w:rsidRPr="00987B5C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</w:p>
    <w:p w14:paraId="2F241A1E" w14:textId="2FD81C4A" w:rsidR="00166509" w:rsidRPr="00987B5C" w:rsidRDefault="00166509" w:rsidP="00166509">
      <w:pPr>
        <w:wordWrap/>
        <w:snapToGrid w:val="0"/>
        <w:spacing w:line="276" w:lineRule="auto"/>
        <w:ind w:leftChars="71" w:left="142" w:rightChars="56" w:right="112"/>
        <w:rPr>
          <w:rFonts w:eastAsia="Hankook Regular" w:cs="Arial"/>
          <w:b/>
          <w:i/>
          <w:kern w:val="0"/>
          <w:sz w:val="19"/>
          <w:szCs w:val="19"/>
          <w:lang w:val="en-GB"/>
        </w:rPr>
      </w:pPr>
      <w:r w:rsidRPr="00987B5C">
        <w:rPr>
          <w:rFonts w:eastAsia="Hankook Regular" w:cs="Arial"/>
          <w:b/>
          <w:i/>
          <w:kern w:val="0"/>
          <w:sz w:val="19"/>
          <w:szCs w:val="19"/>
          <w:lang w:val="pl-PL" w:bidi="pl-PL"/>
        </w:rPr>
        <w:t>Kursy wymiany:</w:t>
      </w:r>
    </w:p>
    <w:tbl>
      <w:tblPr>
        <w:tblW w:w="677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B14AC3" w:rsidRPr="00987B5C" w14:paraId="1F1C28AB" w14:textId="77777777" w:rsidTr="00B75198">
        <w:trPr>
          <w:trHeight w:val="363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70AC499" w14:textId="77777777" w:rsidR="00B14AC3" w:rsidRPr="00987B5C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1324D0F1" w14:textId="44E91843" w:rsidR="00B14AC3" w:rsidRPr="00987B5C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2021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F7F7F"/>
            <w:vAlign w:val="center"/>
          </w:tcPr>
          <w:p w14:paraId="0670593D" w14:textId="735432BB" w:rsidR="00B14AC3" w:rsidRPr="00987B5C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color w:val="FFFFFF"/>
                <w:kern w:val="0"/>
                <w:sz w:val="19"/>
                <w:szCs w:val="19"/>
                <w:lang w:val="pl-PL" w:bidi="pl-PL"/>
              </w:rPr>
              <w:t>2022</w:t>
            </w:r>
          </w:p>
        </w:tc>
      </w:tr>
      <w:tr w:rsidR="00B14AC3" w:rsidRPr="00987B5C" w14:paraId="2ADDBE38" w14:textId="77777777" w:rsidTr="00B75198">
        <w:trPr>
          <w:trHeight w:val="363"/>
        </w:trPr>
        <w:tc>
          <w:tcPr>
            <w:tcW w:w="223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0E1BE" w14:textId="77777777" w:rsidR="00B14AC3" w:rsidRPr="00987B5C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USD / KRW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F103A6" w14:textId="13D42130" w:rsidR="00B14AC3" w:rsidRPr="00987B5C" w:rsidRDefault="00B14AC3" w:rsidP="00B14AC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1 130,88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5D80A" w14:textId="3188D56C" w:rsidR="00B14AC3" w:rsidRPr="00987B5C" w:rsidRDefault="00B14AC3" w:rsidP="00B14AC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1 267,50</w:t>
            </w:r>
          </w:p>
        </w:tc>
      </w:tr>
      <w:tr w:rsidR="00B14AC3" w:rsidRPr="00987B5C" w14:paraId="7ADBCBA6" w14:textId="77777777" w:rsidTr="00B75198">
        <w:trPr>
          <w:trHeight w:val="363"/>
        </w:trPr>
        <w:tc>
          <w:tcPr>
            <w:tcW w:w="223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D721DE" w14:textId="77777777" w:rsidR="00B14AC3" w:rsidRPr="00987B5C" w:rsidRDefault="00B14AC3" w:rsidP="00B14AC3">
            <w:pPr>
              <w:wordWrap/>
              <w:spacing w:line="276" w:lineRule="auto"/>
              <w:ind w:rightChars="56" w:right="112"/>
              <w:jc w:val="center"/>
              <w:rPr>
                <w:rFonts w:eastAsia="Hankook Regular" w:cs="Arial"/>
                <w:b/>
                <w:kern w:val="0"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kern w:val="0"/>
                <w:sz w:val="19"/>
                <w:szCs w:val="19"/>
                <w:lang w:val="pl-PL" w:bidi="pl-PL"/>
              </w:rPr>
              <w:t>EUR / KRW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3B0BFA" w14:textId="13FC221E" w:rsidR="00B14AC3" w:rsidRPr="00987B5C" w:rsidRDefault="00B14AC3" w:rsidP="00B14AC3">
            <w:pPr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1 352,79</w:t>
            </w:r>
          </w:p>
        </w:tc>
        <w:tc>
          <w:tcPr>
            <w:tcW w:w="22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756D9" w14:textId="347D7207" w:rsidR="00B14AC3" w:rsidRPr="00987B5C" w:rsidRDefault="00B14AC3" w:rsidP="00B14AC3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eastAsia="Hankook Regular" w:cs="Arial"/>
                <w:b/>
                <w:bCs/>
                <w:sz w:val="19"/>
                <w:szCs w:val="19"/>
                <w:lang w:val="en-GB"/>
              </w:rPr>
            </w:pPr>
            <w:r w:rsidRPr="00987B5C">
              <w:rPr>
                <w:rFonts w:eastAsia="Hankook Regular" w:cs="Arial"/>
                <w:b/>
                <w:sz w:val="19"/>
                <w:szCs w:val="19"/>
                <w:lang w:val="pl-PL" w:bidi="pl-PL"/>
              </w:rPr>
              <w:t>1 347,22</w:t>
            </w:r>
          </w:p>
        </w:tc>
      </w:tr>
    </w:tbl>
    <w:p w14:paraId="5D209338" w14:textId="77777777" w:rsidR="00166509" w:rsidRPr="00987B5C" w:rsidRDefault="00166509" w:rsidP="00166509">
      <w:pPr>
        <w:wordWrap/>
        <w:spacing w:line="276" w:lineRule="auto"/>
        <w:rPr>
          <w:rFonts w:eastAsia="Hankook Regular" w:cs="Arial"/>
          <w:i/>
          <w:iCs/>
          <w:sz w:val="19"/>
          <w:szCs w:val="19"/>
          <w:lang w:val="en-GB"/>
        </w:rPr>
      </w:pPr>
      <w:r w:rsidRPr="00987B5C">
        <w:rPr>
          <w:rFonts w:eastAsia="Hankook Regular" w:cs="Arial"/>
          <w:i/>
          <w:sz w:val="19"/>
          <w:szCs w:val="19"/>
          <w:lang w:val="pl-PL" w:bidi="pl-PL"/>
        </w:rPr>
        <w:t>(UWAGA: średnie kursy wymiany dla danego okresu rocznego, pobrane z Korea Exchange Bank)</w:t>
      </w:r>
    </w:p>
    <w:p w14:paraId="61477851" w14:textId="77777777" w:rsidR="004A1836" w:rsidRPr="00987B5C" w:rsidRDefault="004A1836" w:rsidP="00E872B8">
      <w:pPr>
        <w:pStyle w:val="Listenabsatz"/>
        <w:wordWrap/>
        <w:snapToGrid w:val="0"/>
        <w:spacing w:line="276" w:lineRule="auto"/>
        <w:ind w:left="0"/>
        <w:jc w:val="center"/>
        <w:rPr>
          <w:rFonts w:eastAsia="Hankook Regular" w:cs="Arial"/>
          <w:szCs w:val="20"/>
          <w:lang w:val="en-GB"/>
        </w:rPr>
      </w:pPr>
    </w:p>
    <w:p w14:paraId="6F10E631" w14:textId="5D0845B0" w:rsidR="00B61E6C" w:rsidRPr="00987B5C" w:rsidRDefault="00B61E6C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  <w:r w:rsidRPr="00987B5C">
        <w:rPr>
          <w:rFonts w:eastAsiaTheme="minorHAnsi" w:cs="Arial"/>
          <w:szCs w:val="20"/>
          <w:lang w:val="pl-PL" w:bidi="pl-PL"/>
        </w:rPr>
        <w:t>###</w:t>
      </w:r>
    </w:p>
    <w:p w14:paraId="0A2271BC" w14:textId="77777777" w:rsidR="00A611F9" w:rsidRPr="00987B5C" w:rsidRDefault="00A611F9" w:rsidP="00937E50">
      <w:pPr>
        <w:wordWrap/>
        <w:snapToGrid w:val="0"/>
        <w:spacing w:line="276" w:lineRule="auto"/>
        <w:jc w:val="center"/>
        <w:rPr>
          <w:rFonts w:eastAsiaTheme="minorHAnsi" w:cs="Arial"/>
          <w:szCs w:val="20"/>
          <w:lang w:val="en-GB"/>
        </w:rPr>
      </w:pPr>
    </w:p>
    <w:p w14:paraId="69D38709" w14:textId="77777777" w:rsidR="00987B5C" w:rsidRPr="00392368" w:rsidRDefault="00987B5C" w:rsidP="00987B5C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pl-PL"/>
        </w:rPr>
      </w:pPr>
      <w:r w:rsidRPr="00392368">
        <w:rPr>
          <w:rFonts w:asciiTheme="minorBidi" w:hAnsiTheme="minorBidi" w:cstheme="minorBidi"/>
          <w:b/>
          <w:bCs/>
          <w:szCs w:val="20"/>
          <w:lang w:val="pl-PL"/>
        </w:rPr>
        <w:t xml:space="preserve">O </w:t>
      </w:r>
      <w:r w:rsidRPr="00392368">
        <w:rPr>
          <w:rFonts w:asciiTheme="minorBidi" w:hAnsiTheme="minorBidi" w:cstheme="minorBidi"/>
          <w:b/>
          <w:kern w:val="0"/>
          <w:szCs w:val="20"/>
          <w:lang w:val="pl-PL" w:bidi="pl-PL"/>
        </w:rPr>
        <w:t>firmie</w:t>
      </w:r>
      <w:r w:rsidRPr="00392368">
        <w:rPr>
          <w:rFonts w:asciiTheme="minorBidi" w:hAnsiTheme="minorBidi" w:cstheme="minorBidi"/>
          <w:b/>
          <w:bCs/>
          <w:szCs w:val="20"/>
          <w:lang w:val="pl-PL"/>
        </w:rPr>
        <w:t xml:space="preserve"> Hankook</w:t>
      </w:r>
    </w:p>
    <w:p w14:paraId="72F054A9" w14:textId="77777777" w:rsidR="00987B5C" w:rsidRPr="00392368" w:rsidRDefault="00987B5C" w:rsidP="00987B5C">
      <w:pPr>
        <w:keepNext/>
        <w:widowControl/>
        <w:wordWrap/>
        <w:spacing w:line="360" w:lineRule="auto"/>
        <w:rPr>
          <w:rFonts w:asciiTheme="minorBidi" w:hAnsiTheme="minorBidi" w:cstheme="minorBidi"/>
          <w:b/>
          <w:bCs/>
          <w:szCs w:val="20"/>
          <w:lang w:val="pl-PL"/>
        </w:rPr>
      </w:pPr>
    </w:p>
    <w:p w14:paraId="08ECC2EC" w14:textId="77777777" w:rsidR="00987B5C" w:rsidRPr="00392368" w:rsidRDefault="00987B5C" w:rsidP="00987B5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r w:rsidRPr="00392368">
        <w:rPr>
          <w:rFonts w:asciiTheme="minorBidi" w:hAnsiTheme="minorBidi" w:cstheme="minorBidi"/>
          <w:kern w:val="0"/>
          <w:szCs w:val="20"/>
          <w:lang w:val="pl-PL"/>
        </w:rPr>
        <w:t>Hankook Tire, globalny producent opon, wytwarza innowacyjne, wysokiej klasy opony radialne w segmencie premium do samochodów osobowych, SUV-ów, pojazdów terenowych, lekkich samochodów ciężarowych, samochodów kempingowych, pojazdów ciężarowych, autobusów i</w:t>
      </w:r>
      <w:r>
        <w:rPr>
          <w:rFonts w:asciiTheme="minorBidi" w:hAnsiTheme="minorBidi" w:cstheme="minorBidi"/>
          <w:kern w:val="0"/>
          <w:szCs w:val="20"/>
          <w:lang w:val="pl-PL"/>
        </w:rPr>
        <w:t> 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samochodowego sportu motorowego (trasy okrężne, </w:t>
      </w:r>
      <w:r w:rsidRPr="00242651">
        <w:rPr>
          <w:rFonts w:asciiTheme="minorBidi" w:hAnsiTheme="minorBidi" w:cstheme="minorBidi"/>
          <w:kern w:val="0"/>
          <w:szCs w:val="20"/>
          <w:lang w:val="pl-PL"/>
        </w:rPr>
        <w:t>tory uliczne</w:t>
      </w:r>
      <w:r>
        <w:rPr>
          <w:rFonts w:asciiTheme="minorBidi" w:hAnsiTheme="minorBidi" w:cstheme="minorBidi"/>
          <w:kern w:val="0"/>
          <w:szCs w:val="20"/>
          <w:lang w:val="pl-PL"/>
        </w:rPr>
        <w:t xml:space="preserve">,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rajdy).</w:t>
      </w:r>
    </w:p>
    <w:p w14:paraId="7DFE7E05" w14:textId="77777777" w:rsidR="00987B5C" w:rsidRPr="00392368" w:rsidRDefault="00987B5C" w:rsidP="00987B5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27357F0D" w14:textId="77777777" w:rsidR="00987B5C" w:rsidRPr="00392368" w:rsidRDefault="00987B5C" w:rsidP="00987B5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r w:rsidRPr="00392368">
        <w:rPr>
          <w:rFonts w:asciiTheme="minorBidi" w:hAnsiTheme="minorBidi" w:cstheme="minorBidi"/>
          <w:kern w:val="0"/>
          <w:szCs w:val="20"/>
          <w:lang w:val="pl-PL"/>
        </w:rPr>
        <w:t>Hankook stale inwestuje w badania i rozwój, aby oferować swoim klientom niezmiennie wysoką jakość w połączeniu z technologiczną doskonałością. W pięciu mieszczących się na całym świecie centrach rozwoju i ośmiu fabrykach wielkopowierzchniowych od 2016 przedsiębiorstwo konstruuje i produkuje ogumienie, skrojone na miarę wymagań regionalnych rynków. W Europie koncepcje opon przeznaczone na rynki lokalne i do wyposażenia fabrycznego są opracowywane zgodnie ze standardami wiodących europejskich producentów pojazdów w Centrum Technicznym Hankook w niemieckim Hanowerze. Produkcja opon odbywa się między innymi w nowoczesnej europejskiej fabryce w węgierskiej miejscowości Rácalmás, której uroczyste otwarcie świętowano w 2007 roku i która od tamtej pory podlega stałemu rozwojowi. Obecnie około 3000 zatrudnionych tam pracowników produkuje rocznie nawet 19 milionów opon do pojazdów osobowych, SUV-ów i lekkich pojazdów ciężarowych.</w:t>
      </w:r>
    </w:p>
    <w:p w14:paraId="4A57EBAA" w14:textId="77777777" w:rsidR="00987B5C" w:rsidRPr="00392368" w:rsidRDefault="00987B5C" w:rsidP="00987B5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29F8BFB6" w14:textId="77777777" w:rsidR="00987B5C" w:rsidRPr="00392368" w:rsidRDefault="00987B5C" w:rsidP="00987B5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Europejska i niemiecka centrala producenta opon mieści się w Neu-Isenburg koło Frankfurtu nad Menem. </w:t>
      </w:r>
      <w:r w:rsidRPr="00392368">
        <w:rPr>
          <w:rFonts w:asciiTheme="minorBidi" w:hAnsiTheme="minorBidi" w:cstheme="minorBidi"/>
          <w:kern w:val="0"/>
          <w:szCs w:val="20"/>
          <w:lang w:val="pl-PL" w:bidi="pl-PL"/>
        </w:rPr>
        <w:t xml:space="preserve">Producent prowadzi kolejne oddziały w kilku krajach Europy i sprzedaje swoje produkty za pośrednictwem regionalnych dystrybutorów na innych rynkach lokalnych.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Przedsiębiorstwo zatrudnia na całym świecie około 20 000 pracowników i dostarcza swoje produkty do ponad 1</w:t>
      </w:r>
      <w:r>
        <w:rPr>
          <w:rFonts w:asciiTheme="minorBidi" w:hAnsiTheme="minorBidi" w:cstheme="minorBidi"/>
          <w:kern w:val="0"/>
          <w:szCs w:val="20"/>
          <w:lang w:val="pl-PL"/>
        </w:rPr>
        <w:t>6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 xml:space="preserve">0 krajów. </w:t>
      </w:r>
      <w:r w:rsidRPr="00242651">
        <w:rPr>
          <w:rFonts w:asciiTheme="minorBidi" w:hAnsiTheme="minorBidi" w:cstheme="minorBidi"/>
          <w:kern w:val="0"/>
          <w:szCs w:val="20"/>
          <w:lang w:val="pl-PL"/>
        </w:rPr>
        <w:t>Firma została wybrana jako partner techniczny i wyłączny dostawca opon Generacji 3 na Mistrzostwa Świata Formuły E FIA ABB, które rozpoczną się w 2023 roku.</w:t>
      </w:r>
      <w:r>
        <w:rPr>
          <w:rFonts w:asciiTheme="minorBidi" w:hAnsiTheme="minorBidi" w:cstheme="minorBidi"/>
          <w:kern w:val="0"/>
          <w:szCs w:val="20"/>
          <w:lang w:val="pl-PL"/>
        </w:rPr>
        <w:t xml:space="preserve"> </w:t>
      </w:r>
      <w:r w:rsidRPr="00392368">
        <w:rPr>
          <w:rFonts w:asciiTheme="minorBidi" w:hAnsiTheme="minorBidi" w:cstheme="minorBidi"/>
          <w:kern w:val="0"/>
          <w:szCs w:val="20"/>
          <w:lang w:val="pl-PL"/>
        </w:rPr>
        <w:t>Wiodący producenci motoryzacyjni doceniają jakość opon Hankook, czego dowodem jest ich montaż na fabrycznym wyposażeniu. Blisko 34% obrotu globalnego firmy jest generowane w Europie. Od 2016 roku firma Hankook Tire jest uwzględniana w prestiżowym indeksie Dow Jones Sustainability Index World (DJSI World).</w:t>
      </w:r>
    </w:p>
    <w:p w14:paraId="46DF729F" w14:textId="77777777" w:rsidR="00987B5C" w:rsidRPr="00392368" w:rsidRDefault="00987B5C" w:rsidP="00987B5C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pl-PL"/>
        </w:rPr>
      </w:pPr>
    </w:p>
    <w:p w14:paraId="053D1EDF" w14:textId="77777777" w:rsidR="00987B5C" w:rsidRPr="00E60338" w:rsidRDefault="00987B5C" w:rsidP="00987B5C">
      <w:pPr>
        <w:widowControl/>
        <w:wordWrap/>
        <w:spacing w:line="360" w:lineRule="auto"/>
        <w:rPr>
          <w:rFonts w:asciiTheme="minorBidi" w:hAnsiTheme="minorBidi" w:cstheme="minorBidi"/>
          <w:spacing w:val="-2"/>
          <w:kern w:val="0"/>
          <w:szCs w:val="20"/>
          <w:lang w:val="pl-PL"/>
        </w:rPr>
      </w:pPr>
      <w:r w:rsidRPr="00E60338">
        <w:rPr>
          <w:rFonts w:asciiTheme="minorBidi" w:hAnsiTheme="minorBidi" w:cstheme="minorBidi"/>
          <w:spacing w:val="-2"/>
          <w:kern w:val="0"/>
          <w:szCs w:val="20"/>
          <w:lang w:val="pl-PL"/>
        </w:rPr>
        <w:t xml:space="preserve">Więcej informacji znajdą Państwo na stronie </w:t>
      </w:r>
      <w:hyperlink r:id="rId11" w:history="1">
        <w:r w:rsidRPr="00E60338">
          <w:rPr>
            <w:rFonts w:asciiTheme="minorBidi" w:hAnsiTheme="minorBidi" w:cstheme="minorBidi"/>
            <w:color w:val="0000FF"/>
            <w:spacing w:val="-2"/>
            <w:kern w:val="0"/>
            <w:szCs w:val="20"/>
            <w:lang w:val="pl-PL"/>
          </w:rPr>
          <w:t>www.hankooktire-mediacenter.com</w:t>
        </w:r>
      </w:hyperlink>
      <w:r w:rsidRPr="00E60338">
        <w:rPr>
          <w:rFonts w:asciiTheme="minorBidi" w:hAnsiTheme="minorBidi" w:cstheme="minorBidi"/>
          <w:spacing w:val="-2"/>
          <w:kern w:val="0"/>
          <w:szCs w:val="20"/>
          <w:lang w:val="pl-PL"/>
        </w:rPr>
        <w:t xml:space="preserve"> lub </w:t>
      </w:r>
      <w:hyperlink r:id="rId12" w:history="1">
        <w:r w:rsidRPr="00E60338">
          <w:rPr>
            <w:rFonts w:asciiTheme="minorBidi" w:hAnsiTheme="minorBidi" w:cstheme="minorBidi"/>
            <w:color w:val="0000FF"/>
            <w:spacing w:val="-2"/>
            <w:kern w:val="0"/>
            <w:szCs w:val="20"/>
            <w:lang w:val="pl-PL"/>
          </w:rPr>
          <w:t>www.hankooktire.com</w:t>
        </w:r>
      </w:hyperlink>
    </w:p>
    <w:p w14:paraId="14D61413" w14:textId="77777777" w:rsidR="00987B5C" w:rsidRPr="00E60338" w:rsidRDefault="00987B5C" w:rsidP="00987B5C">
      <w:pPr>
        <w:widowControl/>
        <w:wordWrap/>
        <w:spacing w:line="360" w:lineRule="auto"/>
        <w:rPr>
          <w:rFonts w:asciiTheme="minorBidi" w:hAnsiTheme="minorBidi" w:cstheme="minorBidi"/>
          <w:szCs w:val="20"/>
          <w:lang w:val="pl-PL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253"/>
        <w:gridCol w:w="2254"/>
        <w:gridCol w:w="2014"/>
        <w:gridCol w:w="2494"/>
      </w:tblGrid>
      <w:tr w:rsidR="00987B5C" w:rsidRPr="00E60338" w14:paraId="27AE205F" w14:textId="77777777" w:rsidTr="00E84842">
        <w:tc>
          <w:tcPr>
            <w:tcW w:w="5000" w:type="pct"/>
            <w:gridSpan w:val="4"/>
            <w:shd w:val="clear" w:color="auto" w:fill="F2F2F2"/>
          </w:tcPr>
          <w:p w14:paraId="73CCE62E" w14:textId="77777777" w:rsidR="00987B5C" w:rsidRPr="00E60338" w:rsidRDefault="00987B5C" w:rsidP="00E84842">
            <w:pPr>
              <w:widowControl/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</w:pPr>
            <w:r w:rsidRPr="00E60338">
              <w:rPr>
                <w:rFonts w:asciiTheme="minorBidi" w:hAnsiTheme="minorBidi" w:cstheme="minorBidi"/>
                <w:b/>
                <w:bCs/>
                <w:szCs w:val="20"/>
                <w:u w:val="single"/>
                <w:lang w:val="pl-PL"/>
              </w:rPr>
              <w:t>Contact:</w:t>
            </w:r>
          </w:p>
          <w:p w14:paraId="16A76547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 xml:space="preserve">Hankook Tire Europe GmbH | </w:t>
            </w:r>
            <w:r w:rsidRPr="00E60338">
              <w:rPr>
                <w:rFonts w:asciiTheme="minorBidi" w:hAnsiTheme="minorBidi" w:cstheme="minorBidi"/>
                <w:bCs/>
                <w:sz w:val="16"/>
                <w:szCs w:val="16"/>
                <w:lang w:val="pl-PL"/>
              </w:rPr>
              <w:t>Corporate Communications Europe/CIS</w:t>
            </w: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pl-PL"/>
              </w:rPr>
              <w:t xml:space="preserve"> |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pl-PL"/>
              </w:rPr>
              <w:t xml:space="preserve">Siemensstr.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de-DE"/>
              </w:rPr>
              <w:t>14, 63263 Neu-Isenburg</w:t>
            </w:r>
            <w:r w:rsidRPr="00E60338">
              <w:rPr>
                <w:rFonts w:asciiTheme="minorBidi" w:hAnsiTheme="minorBidi" w:cstheme="minorBidi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E60338">
              <w:rPr>
                <w:rFonts w:asciiTheme="minorBidi" w:hAnsiTheme="minorBidi" w:cstheme="minorBidi"/>
                <w:sz w:val="16"/>
                <w:szCs w:val="16"/>
                <w:lang w:val="de-DE"/>
              </w:rPr>
              <w:t>Germany</w:t>
            </w:r>
          </w:p>
          <w:p w14:paraId="2EE5244B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de-DE"/>
              </w:rPr>
            </w:pPr>
          </w:p>
        </w:tc>
      </w:tr>
      <w:tr w:rsidR="00987B5C" w:rsidRPr="00E60338" w14:paraId="33D7FF50" w14:textId="77777777" w:rsidTr="00E84842">
        <w:tc>
          <w:tcPr>
            <w:tcW w:w="1250" w:type="pct"/>
            <w:shd w:val="clear" w:color="auto" w:fill="F2F2F2"/>
          </w:tcPr>
          <w:p w14:paraId="5E1CAF28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Felix Kinzer</w:t>
            </w:r>
          </w:p>
          <w:p w14:paraId="0D7878C9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Dyrektor</w:t>
            </w:r>
          </w:p>
          <w:p w14:paraId="61BE7608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tel.: +49 6102 8149-170</w:t>
            </w:r>
          </w:p>
          <w:p w14:paraId="62C307E4" w14:textId="77777777" w:rsidR="00987B5C" w:rsidRPr="00E60338" w:rsidRDefault="0000000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hyperlink r:id="rId13">
              <w:r w:rsidR="00987B5C" w:rsidRPr="00E60338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de-DE"/>
                </w:rPr>
                <w:t>f.kinzer@hankookreifen.de</w:t>
              </w:r>
            </w:hyperlink>
          </w:p>
          <w:p w14:paraId="6F12A0C0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250" w:type="pct"/>
            <w:shd w:val="clear" w:color="auto" w:fill="F2F2F2"/>
          </w:tcPr>
          <w:p w14:paraId="38ADC74F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b/>
                <w:sz w:val="16"/>
                <w:szCs w:val="16"/>
                <w:lang w:val="it-IT"/>
              </w:rPr>
              <w:t>Larissa Büsch</w:t>
            </w:r>
          </w:p>
          <w:p w14:paraId="7DC3E85A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sz w:val="16"/>
                <w:szCs w:val="16"/>
                <w:lang w:val="it-IT"/>
              </w:rPr>
              <w:t>PR Manager</w:t>
            </w:r>
          </w:p>
          <w:p w14:paraId="5FB5CFE9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</w:pPr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it-IT"/>
              </w:rPr>
              <w:t>tel.: +49 6102 8149-173</w:t>
            </w:r>
          </w:p>
          <w:p w14:paraId="5CF60A5D" w14:textId="77777777" w:rsidR="00987B5C" w:rsidRPr="00E60338" w:rsidRDefault="0000000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00FF"/>
                <w:sz w:val="16"/>
                <w:szCs w:val="16"/>
                <w:u w:val="single"/>
                <w:lang w:val="de-DE"/>
              </w:rPr>
            </w:pPr>
            <w:hyperlink r:id="rId14" w:history="1">
              <w:r w:rsidR="00987B5C" w:rsidRPr="00E60338">
                <w:rPr>
                  <w:rFonts w:asciiTheme="minorBidi" w:hAnsiTheme="minorBidi" w:cstheme="minorBidi"/>
                  <w:color w:val="0000FF"/>
                  <w:sz w:val="16"/>
                  <w:szCs w:val="16"/>
                  <w:u w:val="single"/>
                  <w:lang w:val="de-DE"/>
                </w:rPr>
                <w:t>l.buesch@hankookreifen.de</w:t>
              </w:r>
            </w:hyperlink>
          </w:p>
          <w:p w14:paraId="65F88120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1117" w:type="pct"/>
            <w:shd w:val="clear" w:color="auto" w:fill="F2F2F2"/>
          </w:tcPr>
          <w:p w14:paraId="097EA5AF" w14:textId="77777777" w:rsidR="00987B5C" w:rsidRPr="00E60338" w:rsidRDefault="00987B5C" w:rsidP="00E84842">
            <w:pPr>
              <w:spacing w:line="276" w:lineRule="auto"/>
              <w:rPr>
                <w:rFonts w:cs="Arial"/>
                <w:b/>
                <w:sz w:val="16"/>
                <w:szCs w:val="16"/>
                <w:lang w:val="de-DE"/>
              </w:rPr>
            </w:pPr>
            <w:r w:rsidRPr="00E60338">
              <w:rPr>
                <w:rFonts w:cs="Arial"/>
                <w:b/>
                <w:sz w:val="16"/>
                <w:szCs w:val="16"/>
                <w:lang w:val="de-DE"/>
              </w:rPr>
              <w:t>Lisa Schmid</w:t>
            </w:r>
          </w:p>
          <w:p w14:paraId="5AA6E41E" w14:textId="77777777" w:rsidR="00987B5C" w:rsidRPr="00E60338" w:rsidRDefault="00987B5C" w:rsidP="00E84842">
            <w:pPr>
              <w:spacing w:line="276" w:lineRule="auto"/>
              <w:rPr>
                <w:rFonts w:cs="Arial"/>
                <w:sz w:val="16"/>
                <w:szCs w:val="16"/>
                <w:lang w:val="de-DE"/>
              </w:rPr>
            </w:pPr>
            <w:proofErr w:type="gramStart"/>
            <w:r w:rsidRPr="00E60338">
              <w:rPr>
                <w:rFonts w:cs="Arial"/>
                <w:sz w:val="16"/>
                <w:szCs w:val="16"/>
                <w:lang w:val="de-DE"/>
              </w:rPr>
              <w:t>PR Manager</w:t>
            </w:r>
            <w:proofErr w:type="gramEnd"/>
          </w:p>
          <w:p w14:paraId="4F8A3FEB" w14:textId="77777777" w:rsidR="00987B5C" w:rsidRPr="00E60338" w:rsidRDefault="00987B5C" w:rsidP="00E84842">
            <w:pPr>
              <w:spacing w:line="276" w:lineRule="auto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E60338">
              <w:rPr>
                <w:rFonts w:cs="Arial"/>
                <w:snapToGrid w:val="0"/>
                <w:sz w:val="16"/>
                <w:szCs w:val="16"/>
                <w:lang w:val="de-DE"/>
              </w:rPr>
              <w:t>tel.: +49 6102 8149-172</w:t>
            </w:r>
          </w:p>
          <w:p w14:paraId="05C2FF3A" w14:textId="77777777" w:rsidR="00987B5C" w:rsidRPr="00E60338" w:rsidRDefault="00000000" w:rsidP="00E84842">
            <w:pPr>
              <w:spacing w:line="276" w:lineRule="auto"/>
              <w:rPr>
                <w:rFonts w:eastAsiaTheme="minorHAnsi" w:cs="Arial"/>
                <w:kern w:val="0"/>
                <w:sz w:val="16"/>
                <w:szCs w:val="16"/>
                <w:lang w:val="de-DE" w:eastAsia="de-DE"/>
              </w:rPr>
            </w:pPr>
            <w:hyperlink r:id="rId15" w:history="1">
              <w:r w:rsidR="00987B5C" w:rsidRPr="00E60338">
                <w:rPr>
                  <w:rFonts w:cs="Arial"/>
                  <w:color w:val="0000FF"/>
                  <w:sz w:val="16"/>
                  <w:szCs w:val="16"/>
                  <w:u w:val="single"/>
                  <w:lang w:val="de-DE" w:eastAsia="de-DE"/>
                </w:rPr>
                <w:t>l.schmid@hankookn.com</w:t>
              </w:r>
            </w:hyperlink>
          </w:p>
          <w:p w14:paraId="24C61A48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</w:p>
        </w:tc>
        <w:tc>
          <w:tcPr>
            <w:tcW w:w="1383" w:type="pct"/>
            <w:shd w:val="clear" w:color="auto" w:fill="F2F2F2"/>
          </w:tcPr>
          <w:p w14:paraId="5EEAF733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</w:pPr>
            <w:r w:rsidRPr="00E60338">
              <w:rPr>
                <w:rFonts w:asciiTheme="minorBidi" w:hAnsiTheme="minorBidi" w:cstheme="minorBidi"/>
                <w:b/>
                <w:sz w:val="16"/>
                <w:szCs w:val="16"/>
                <w:lang w:val="fr-FR"/>
              </w:rPr>
              <w:t>Stefan Prohaska</w:t>
            </w:r>
          </w:p>
          <w:p w14:paraId="771A3E75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fr-FR"/>
              </w:rPr>
            </w:pPr>
            <w:r w:rsidRPr="00E60338">
              <w:rPr>
                <w:rFonts w:asciiTheme="minorBidi" w:hAnsiTheme="minorBidi" w:cstheme="minorBidi"/>
                <w:sz w:val="16"/>
                <w:szCs w:val="16"/>
                <w:lang w:val="fr-FR"/>
              </w:rPr>
              <w:t>PR Assistant</w:t>
            </w:r>
          </w:p>
          <w:p w14:paraId="44DB1407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</w:pPr>
            <w:proofErr w:type="gramStart"/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  <w:t>tel</w:t>
            </w:r>
            <w:proofErr w:type="gramEnd"/>
            <w:r w:rsidRPr="00E60338">
              <w:rPr>
                <w:rFonts w:asciiTheme="minorBidi" w:hAnsiTheme="minorBidi" w:cstheme="minorBidi"/>
                <w:snapToGrid w:val="0"/>
                <w:sz w:val="16"/>
                <w:szCs w:val="16"/>
                <w:lang w:val="fr-FR"/>
              </w:rPr>
              <w:t>.: +49 6102 8149-171</w:t>
            </w:r>
          </w:p>
          <w:p w14:paraId="239C1E65" w14:textId="77777777" w:rsidR="00987B5C" w:rsidRPr="00E60338" w:rsidRDefault="00000000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napToGrid w:val="0"/>
                <w:color w:val="0000FF"/>
                <w:sz w:val="16"/>
                <w:szCs w:val="16"/>
                <w:u w:val="single"/>
                <w:lang w:val="fr-FR"/>
              </w:rPr>
            </w:pPr>
            <w:hyperlink r:id="rId16" w:history="1">
              <w:r w:rsidR="00987B5C" w:rsidRPr="00E60338">
                <w:rPr>
                  <w:rFonts w:asciiTheme="minorBidi" w:hAnsiTheme="minorBidi" w:cstheme="minorBidi"/>
                  <w:snapToGrid w:val="0"/>
                  <w:color w:val="0000FF"/>
                  <w:sz w:val="16"/>
                  <w:szCs w:val="16"/>
                  <w:u w:val="single"/>
                  <w:lang w:val="fr-FR"/>
                </w:rPr>
                <w:t>s.prohaska@hankookreifen.de</w:t>
              </w:r>
            </w:hyperlink>
          </w:p>
          <w:p w14:paraId="3746D7F7" w14:textId="77777777" w:rsidR="00987B5C" w:rsidRPr="00E60338" w:rsidRDefault="00987B5C" w:rsidP="00E84842">
            <w:pPr>
              <w:widowControl/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</w:p>
        </w:tc>
      </w:tr>
    </w:tbl>
    <w:p w14:paraId="006A7F13" w14:textId="77777777" w:rsidR="00987B5C" w:rsidRPr="00E60338" w:rsidRDefault="00987B5C" w:rsidP="00987B5C">
      <w:pPr>
        <w:widowControl/>
        <w:wordWrap/>
        <w:rPr>
          <w:rFonts w:asciiTheme="minorBidi" w:hAnsiTheme="minorBidi" w:cstheme="minorBidi"/>
          <w:sz w:val="2"/>
          <w:szCs w:val="2"/>
        </w:rPr>
      </w:pPr>
    </w:p>
    <w:p w14:paraId="0E5364AF" w14:textId="65CB6C5A" w:rsidR="00E34121" w:rsidRPr="002B0019" w:rsidRDefault="00E34121" w:rsidP="00987B5C">
      <w:pPr>
        <w:keepNext/>
        <w:wordWrap/>
        <w:spacing w:line="360" w:lineRule="auto"/>
        <w:rPr>
          <w:rFonts w:cs="Arial"/>
          <w:lang w:val="en-GB"/>
        </w:rPr>
      </w:pPr>
    </w:p>
    <w:sectPr w:rsidR="00E34121" w:rsidRPr="002B0019" w:rsidSect="006446F9">
      <w:headerReference w:type="default" r:id="rId17"/>
      <w:pgSz w:w="11906" w:h="16838"/>
      <w:pgMar w:top="1191" w:right="1700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1811" w14:textId="77777777" w:rsidR="002D6AFB" w:rsidRDefault="002D6AFB" w:rsidP="002368D6">
      <w:r>
        <w:separator/>
      </w:r>
    </w:p>
  </w:endnote>
  <w:endnote w:type="continuationSeparator" w:id="0">
    <w:p w14:paraId="0846D6B5" w14:textId="77777777" w:rsidR="002D6AFB" w:rsidRDefault="002D6AFB" w:rsidP="002368D6">
      <w:r>
        <w:continuationSeparator/>
      </w:r>
    </w:p>
  </w:endnote>
  <w:endnote w:type="continuationNotice" w:id="1">
    <w:p w14:paraId="56396497" w14:textId="77777777" w:rsidR="002D6AFB" w:rsidRDefault="002D6A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kook Regular">
    <w:panose1 w:val="020B0604020202020204"/>
    <w:charset w:val="00"/>
    <w:family w:val="swiss"/>
    <w:notTrueType/>
    <w:pitch w:val="variable"/>
    <w:sig w:usb0="A000020F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2ACA" w14:textId="77777777" w:rsidR="002D6AFB" w:rsidRDefault="002D6AFB" w:rsidP="002368D6">
      <w:r>
        <w:separator/>
      </w:r>
    </w:p>
  </w:footnote>
  <w:footnote w:type="continuationSeparator" w:id="0">
    <w:p w14:paraId="54C47F83" w14:textId="77777777" w:rsidR="002D6AFB" w:rsidRDefault="002D6AFB" w:rsidP="002368D6">
      <w:r>
        <w:continuationSeparator/>
      </w:r>
    </w:p>
  </w:footnote>
  <w:footnote w:type="continuationNotice" w:id="1">
    <w:p w14:paraId="2C1C5245" w14:textId="77777777" w:rsidR="002D6AFB" w:rsidRDefault="002D6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9D2" w14:textId="6B20F7D7" w:rsidR="00BE78C8" w:rsidRDefault="00CC4AFF">
    <w:pPr>
      <w:pStyle w:val="Kopfzeile"/>
    </w:pPr>
    <w:r>
      <w:rPr>
        <w:rFonts w:cs="Arial"/>
        <w:noProof/>
        <w:lang w:val="pl-PL" w:bidi="pl-PL"/>
      </w:rPr>
      <w:drawing>
        <wp:anchor distT="0" distB="0" distL="114300" distR="114300" simplePos="0" relativeHeight="251658240" behindDoc="0" locked="0" layoutInCell="1" allowOverlap="1" wp14:anchorId="4E99653F" wp14:editId="59CB0884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000" cy="1184706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1981"/>
    <w:multiLevelType w:val="hybridMultilevel"/>
    <w:tmpl w:val="4B0C61A2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1566"/>
    <w:multiLevelType w:val="hybridMultilevel"/>
    <w:tmpl w:val="21D8B69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693A24CB"/>
    <w:multiLevelType w:val="hybridMultilevel"/>
    <w:tmpl w:val="89D40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3991940">
    <w:abstractNumId w:val="5"/>
  </w:num>
  <w:num w:numId="2" w16cid:durableId="1523586815">
    <w:abstractNumId w:val="3"/>
  </w:num>
  <w:num w:numId="3" w16cid:durableId="1516462514">
    <w:abstractNumId w:val="4"/>
  </w:num>
  <w:num w:numId="4" w16cid:durableId="1981422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845245">
    <w:abstractNumId w:val="1"/>
  </w:num>
  <w:num w:numId="6" w16cid:durableId="366372442">
    <w:abstractNumId w:val="6"/>
  </w:num>
  <w:num w:numId="7" w16cid:durableId="520818416">
    <w:abstractNumId w:val="0"/>
  </w:num>
  <w:num w:numId="8" w16cid:durableId="514812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l-P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2E9C"/>
    <w:rsid w:val="000037ED"/>
    <w:rsid w:val="00003D39"/>
    <w:rsid w:val="00006AA7"/>
    <w:rsid w:val="00011140"/>
    <w:rsid w:val="00014B39"/>
    <w:rsid w:val="0003142B"/>
    <w:rsid w:val="00033C80"/>
    <w:rsid w:val="000348C6"/>
    <w:rsid w:val="000357E0"/>
    <w:rsid w:val="00035868"/>
    <w:rsid w:val="000403E1"/>
    <w:rsid w:val="00042EA4"/>
    <w:rsid w:val="00054019"/>
    <w:rsid w:val="00055526"/>
    <w:rsid w:val="00060006"/>
    <w:rsid w:val="00061075"/>
    <w:rsid w:val="00061B46"/>
    <w:rsid w:val="0006783A"/>
    <w:rsid w:val="000702FB"/>
    <w:rsid w:val="00072B77"/>
    <w:rsid w:val="000804B8"/>
    <w:rsid w:val="000871DE"/>
    <w:rsid w:val="00094520"/>
    <w:rsid w:val="000A1E25"/>
    <w:rsid w:val="000B63C3"/>
    <w:rsid w:val="000B7090"/>
    <w:rsid w:val="000C1696"/>
    <w:rsid w:val="000C1971"/>
    <w:rsid w:val="000C7312"/>
    <w:rsid w:val="000C7553"/>
    <w:rsid w:val="000C7765"/>
    <w:rsid w:val="000E4911"/>
    <w:rsid w:val="000F4B6D"/>
    <w:rsid w:val="000F71EC"/>
    <w:rsid w:val="00104CBA"/>
    <w:rsid w:val="001059CC"/>
    <w:rsid w:val="00106125"/>
    <w:rsid w:val="001066E4"/>
    <w:rsid w:val="00106E8B"/>
    <w:rsid w:val="001134AC"/>
    <w:rsid w:val="001136AC"/>
    <w:rsid w:val="001156DB"/>
    <w:rsid w:val="0011757F"/>
    <w:rsid w:val="00121705"/>
    <w:rsid w:val="00125376"/>
    <w:rsid w:val="00126911"/>
    <w:rsid w:val="00130EA4"/>
    <w:rsid w:val="00132199"/>
    <w:rsid w:val="00134141"/>
    <w:rsid w:val="00136636"/>
    <w:rsid w:val="00140054"/>
    <w:rsid w:val="00141DFF"/>
    <w:rsid w:val="001446E5"/>
    <w:rsid w:val="001519FB"/>
    <w:rsid w:val="00151B84"/>
    <w:rsid w:val="001520CC"/>
    <w:rsid w:val="001558BF"/>
    <w:rsid w:val="00156CE0"/>
    <w:rsid w:val="00163191"/>
    <w:rsid w:val="00163897"/>
    <w:rsid w:val="00166509"/>
    <w:rsid w:val="00166946"/>
    <w:rsid w:val="00166D7A"/>
    <w:rsid w:val="00167DC9"/>
    <w:rsid w:val="001709EC"/>
    <w:rsid w:val="00180720"/>
    <w:rsid w:val="00181376"/>
    <w:rsid w:val="00186580"/>
    <w:rsid w:val="00190098"/>
    <w:rsid w:val="00194900"/>
    <w:rsid w:val="00196099"/>
    <w:rsid w:val="00196F41"/>
    <w:rsid w:val="001A51C9"/>
    <w:rsid w:val="001A6903"/>
    <w:rsid w:val="001A7146"/>
    <w:rsid w:val="001B3EA6"/>
    <w:rsid w:val="001B46B2"/>
    <w:rsid w:val="001B5FF2"/>
    <w:rsid w:val="001B6505"/>
    <w:rsid w:val="001C0514"/>
    <w:rsid w:val="001C2190"/>
    <w:rsid w:val="001C5817"/>
    <w:rsid w:val="001C640E"/>
    <w:rsid w:val="001C7E03"/>
    <w:rsid w:val="001D3211"/>
    <w:rsid w:val="001E025D"/>
    <w:rsid w:val="001E047F"/>
    <w:rsid w:val="001E1580"/>
    <w:rsid w:val="001E1EC9"/>
    <w:rsid w:val="001E20E6"/>
    <w:rsid w:val="001E570C"/>
    <w:rsid w:val="001F0218"/>
    <w:rsid w:val="001F43A2"/>
    <w:rsid w:val="001F5874"/>
    <w:rsid w:val="00203FD8"/>
    <w:rsid w:val="002066CD"/>
    <w:rsid w:val="00210006"/>
    <w:rsid w:val="00215550"/>
    <w:rsid w:val="002156E3"/>
    <w:rsid w:val="00220DB6"/>
    <w:rsid w:val="00225262"/>
    <w:rsid w:val="002368D6"/>
    <w:rsid w:val="002413C6"/>
    <w:rsid w:val="00244A9D"/>
    <w:rsid w:val="00246CF1"/>
    <w:rsid w:val="00246D09"/>
    <w:rsid w:val="00247674"/>
    <w:rsid w:val="002504D7"/>
    <w:rsid w:val="00253A74"/>
    <w:rsid w:val="00253D02"/>
    <w:rsid w:val="002639E5"/>
    <w:rsid w:val="0026529F"/>
    <w:rsid w:val="0027047B"/>
    <w:rsid w:val="00273CE2"/>
    <w:rsid w:val="00274364"/>
    <w:rsid w:val="00275CBD"/>
    <w:rsid w:val="00277C4D"/>
    <w:rsid w:val="00281985"/>
    <w:rsid w:val="00284058"/>
    <w:rsid w:val="0028434D"/>
    <w:rsid w:val="002906AC"/>
    <w:rsid w:val="00292F74"/>
    <w:rsid w:val="00292F79"/>
    <w:rsid w:val="00294D26"/>
    <w:rsid w:val="002A1E91"/>
    <w:rsid w:val="002A697E"/>
    <w:rsid w:val="002B0019"/>
    <w:rsid w:val="002B090F"/>
    <w:rsid w:val="002B4F3D"/>
    <w:rsid w:val="002B7C77"/>
    <w:rsid w:val="002C7113"/>
    <w:rsid w:val="002D0BCF"/>
    <w:rsid w:val="002D28EF"/>
    <w:rsid w:val="002D2A00"/>
    <w:rsid w:val="002D4C19"/>
    <w:rsid w:val="002D6A14"/>
    <w:rsid w:val="002D6AFB"/>
    <w:rsid w:val="002D6DB6"/>
    <w:rsid w:val="002D7F69"/>
    <w:rsid w:val="002E1544"/>
    <w:rsid w:val="002F1348"/>
    <w:rsid w:val="002F5DBB"/>
    <w:rsid w:val="00301EDB"/>
    <w:rsid w:val="00302778"/>
    <w:rsid w:val="003130AB"/>
    <w:rsid w:val="00321A6E"/>
    <w:rsid w:val="00323A61"/>
    <w:rsid w:val="003263EC"/>
    <w:rsid w:val="003322A8"/>
    <w:rsid w:val="00336613"/>
    <w:rsid w:val="00337AAB"/>
    <w:rsid w:val="00342A19"/>
    <w:rsid w:val="00345528"/>
    <w:rsid w:val="00346984"/>
    <w:rsid w:val="00351819"/>
    <w:rsid w:val="00357727"/>
    <w:rsid w:val="0035F310"/>
    <w:rsid w:val="00362E3D"/>
    <w:rsid w:val="0036385E"/>
    <w:rsid w:val="00376212"/>
    <w:rsid w:val="00381F2D"/>
    <w:rsid w:val="00384684"/>
    <w:rsid w:val="003864FE"/>
    <w:rsid w:val="00387C98"/>
    <w:rsid w:val="0039362A"/>
    <w:rsid w:val="00395675"/>
    <w:rsid w:val="003A093E"/>
    <w:rsid w:val="003A1B28"/>
    <w:rsid w:val="003A5934"/>
    <w:rsid w:val="003B1F7D"/>
    <w:rsid w:val="003B2A45"/>
    <w:rsid w:val="003B2B5E"/>
    <w:rsid w:val="003B2F2A"/>
    <w:rsid w:val="003B5C56"/>
    <w:rsid w:val="003C37B2"/>
    <w:rsid w:val="003C4B3B"/>
    <w:rsid w:val="003D0F03"/>
    <w:rsid w:val="003D5034"/>
    <w:rsid w:val="003D602D"/>
    <w:rsid w:val="003E173C"/>
    <w:rsid w:val="003E380F"/>
    <w:rsid w:val="003F293B"/>
    <w:rsid w:val="003F2CAB"/>
    <w:rsid w:val="003F2CE8"/>
    <w:rsid w:val="003F458E"/>
    <w:rsid w:val="004012DE"/>
    <w:rsid w:val="00403A7E"/>
    <w:rsid w:val="00405B04"/>
    <w:rsid w:val="00412617"/>
    <w:rsid w:val="00421B93"/>
    <w:rsid w:val="004237D3"/>
    <w:rsid w:val="00427D20"/>
    <w:rsid w:val="00427F62"/>
    <w:rsid w:val="00435A91"/>
    <w:rsid w:val="0043613A"/>
    <w:rsid w:val="0044063D"/>
    <w:rsid w:val="0044090D"/>
    <w:rsid w:val="00442725"/>
    <w:rsid w:val="004449F0"/>
    <w:rsid w:val="00445D20"/>
    <w:rsid w:val="00451149"/>
    <w:rsid w:val="004648C9"/>
    <w:rsid w:val="0046725D"/>
    <w:rsid w:val="00471CB9"/>
    <w:rsid w:val="00473248"/>
    <w:rsid w:val="00474927"/>
    <w:rsid w:val="00483F60"/>
    <w:rsid w:val="00490F65"/>
    <w:rsid w:val="004937E0"/>
    <w:rsid w:val="004A13A1"/>
    <w:rsid w:val="004A1836"/>
    <w:rsid w:val="004A43E7"/>
    <w:rsid w:val="004A55D7"/>
    <w:rsid w:val="004A5EA7"/>
    <w:rsid w:val="004A66B1"/>
    <w:rsid w:val="004A6C4D"/>
    <w:rsid w:val="004B07A1"/>
    <w:rsid w:val="004B3592"/>
    <w:rsid w:val="004B4D9F"/>
    <w:rsid w:val="004B5742"/>
    <w:rsid w:val="004C54DE"/>
    <w:rsid w:val="004D26EA"/>
    <w:rsid w:val="004D36E3"/>
    <w:rsid w:val="004D6BA4"/>
    <w:rsid w:val="004E4426"/>
    <w:rsid w:val="004E45A5"/>
    <w:rsid w:val="004F0B74"/>
    <w:rsid w:val="004F1A00"/>
    <w:rsid w:val="004F610B"/>
    <w:rsid w:val="004F7401"/>
    <w:rsid w:val="00504E21"/>
    <w:rsid w:val="00514924"/>
    <w:rsid w:val="00516B61"/>
    <w:rsid w:val="00526618"/>
    <w:rsid w:val="00532550"/>
    <w:rsid w:val="005367DE"/>
    <w:rsid w:val="0053693E"/>
    <w:rsid w:val="00543828"/>
    <w:rsid w:val="005505D7"/>
    <w:rsid w:val="0055115F"/>
    <w:rsid w:val="005554A8"/>
    <w:rsid w:val="00573843"/>
    <w:rsid w:val="00576C08"/>
    <w:rsid w:val="00580B35"/>
    <w:rsid w:val="00582E94"/>
    <w:rsid w:val="00586C8D"/>
    <w:rsid w:val="005873E8"/>
    <w:rsid w:val="00590A6E"/>
    <w:rsid w:val="00591328"/>
    <w:rsid w:val="005974F4"/>
    <w:rsid w:val="005975BD"/>
    <w:rsid w:val="005A073F"/>
    <w:rsid w:val="005A4603"/>
    <w:rsid w:val="005B27FE"/>
    <w:rsid w:val="005B35E0"/>
    <w:rsid w:val="005B6B36"/>
    <w:rsid w:val="005C0553"/>
    <w:rsid w:val="005C1CBC"/>
    <w:rsid w:val="005C7507"/>
    <w:rsid w:val="005D4243"/>
    <w:rsid w:val="005E7D57"/>
    <w:rsid w:val="005F0A2C"/>
    <w:rsid w:val="005F670E"/>
    <w:rsid w:val="00606449"/>
    <w:rsid w:val="00607BDB"/>
    <w:rsid w:val="0061162A"/>
    <w:rsid w:val="006116C2"/>
    <w:rsid w:val="00612F75"/>
    <w:rsid w:val="0061387A"/>
    <w:rsid w:val="00615039"/>
    <w:rsid w:val="0061618A"/>
    <w:rsid w:val="0063315E"/>
    <w:rsid w:val="00634139"/>
    <w:rsid w:val="006400BC"/>
    <w:rsid w:val="00640731"/>
    <w:rsid w:val="00640803"/>
    <w:rsid w:val="00642D73"/>
    <w:rsid w:val="006446F9"/>
    <w:rsid w:val="0065181B"/>
    <w:rsid w:val="006561FF"/>
    <w:rsid w:val="00660681"/>
    <w:rsid w:val="0067463B"/>
    <w:rsid w:val="00676388"/>
    <w:rsid w:val="0067647D"/>
    <w:rsid w:val="00677B2D"/>
    <w:rsid w:val="00680980"/>
    <w:rsid w:val="006837FC"/>
    <w:rsid w:val="006838EE"/>
    <w:rsid w:val="00686A9A"/>
    <w:rsid w:val="00690748"/>
    <w:rsid w:val="00690F5D"/>
    <w:rsid w:val="0069141D"/>
    <w:rsid w:val="0069220D"/>
    <w:rsid w:val="00693CD9"/>
    <w:rsid w:val="006A2604"/>
    <w:rsid w:val="006B0FC4"/>
    <w:rsid w:val="006B7770"/>
    <w:rsid w:val="006B7AA7"/>
    <w:rsid w:val="006B7BC7"/>
    <w:rsid w:val="006C7A64"/>
    <w:rsid w:val="006D2984"/>
    <w:rsid w:val="006D7140"/>
    <w:rsid w:val="006E3EAE"/>
    <w:rsid w:val="006E48A0"/>
    <w:rsid w:val="006E662F"/>
    <w:rsid w:val="006F20E1"/>
    <w:rsid w:val="006F5FD5"/>
    <w:rsid w:val="006F62A3"/>
    <w:rsid w:val="00703AD3"/>
    <w:rsid w:val="00706BEE"/>
    <w:rsid w:val="00707038"/>
    <w:rsid w:val="007227B7"/>
    <w:rsid w:val="0072516D"/>
    <w:rsid w:val="00726605"/>
    <w:rsid w:val="00732071"/>
    <w:rsid w:val="00740BA7"/>
    <w:rsid w:val="00740C9C"/>
    <w:rsid w:val="007435D1"/>
    <w:rsid w:val="00743C21"/>
    <w:rsid w:val="00751E3D"/>
    <w:rsid w:val="00753282"/>
    <w:rsid w:val="00764D2C"/>
    <w:rsid w:val="00767C61"/>
    <w:rsid w:val="00767E09"/>
    <w:rsid w:val="00772CED"/>
    <w:rsid w:val="00774D06"/>
    <w:rsid w:val="00781293"/>
    <w:rsid w:val="0078186E"/>
    <w:rsid w:val="00784F92"/>
    <w:rsid w:val="00795875"/>
    <w:rsid w:val="007A7CEB"/>
    <w:rsid w:val="007B327B"/>
    <w:rsid w:val="007B59A4"/>
    <w:rsid w:val="007C082D"/>
    <w:rsid w:val="007C185F"/>
    <w:rsid w:val="007D3DB5"/>
    <w:rsid w:val="007D4A39"/>
    <w:rsid w:val="007D4E44"/>
    <w:rsid w:val="007E51A2"/>
    <w:rsid w:val="007E6E34"/>
    <w:rsid w:val="007E736E"/>
    <w:rsid w:val="007F51D4"/>
    <w:rsid w:val="00801FC1"/>
    <w:rsid w:val="00815ABB"/>
    <w:rsid w:val="0082386D"/>
    <w:rsid w:val="0083317B"/>
    <w:rsid w:val="00841346"/>
    <w:rsid w:val="00853ED5"/>
    <w:rsid w:val="0085524C"/>
    <w:rsid w:val="008569CF"/>
    <w:rsid w:val="0085761A"/>
    <w:rsid w:val="0086025E"/>
    <w:rsid w:val="00870838"/>
    <w:rsid w:val="008730AD"/>
    <w:rsid w:val="008748B1"/>
    <w:rsid w:val="00874A23"/>
    <w:rsid w:val="00880B64"/>
    <w:rsid w:val="00880FB2"/>
    <w:rsid w:val="00882DDF"/>
    <w:rsid w:val="00885015"/>
    <w:rsid w:val="00892C37"/>
    <w:rsid w:val="008932B9"/>
    <w:rsid w:val="00893EEA"/>
    <w:rsid w:val="00894237"/>
    <w:rsid w:val="008943DE"/>
    <w:rsid w:val="008A3E17"/>
    <w:rsid w:val="008A3FE1"/>
    <w:rsid w:val="008A5BCE"/>
    <w:rsid w:val="008B00CE"/>
    <w:rsid w:val="008B24DE"/>
    <w:rsid w:val="008B5A0F"/>
    <w:rsid w:val="008B7158"/>
    <w:rsid w:val="008C027B"/>
    <w:rsid w:val="008C3161"/>
    <w:rsid w:val="008C7F90"/>
    <w:rsid w:val="008D2812"/>
    <w:rsid w:val="008D59E3"/>
    <w:rsid w:val="008D6ED9"/>
    <w:rsid w:val="008D7BE6"/>
    <w:rsid w:val="008E79AA"/>
    <w:rsid w:val="008F29EB"/>
    <w:rsid w:val="008F3A06"/>
    <w:rsid w:val="008F4443"/>
    <w:rsid w:val="00901D60"/>
    <w:rsid w:val="00906F4B"/>
    <w:rsid w:val="00913AB1"/>
    <w:rsid w:val="00913ED3"/>
    <w:rsid w:val="0091627C"/>
    <w:rsid w:val="00924B91"/>
    <w:rsid w:val="00925D07"/>
    <w:rsid w:val="0093167E"/>
    <w:rsid w:val="00936A2C"/>
    <w:rsid w:val="00937E50"/>
    <w:rsid w:val="009429F1"/>
    <w:rsid w:val="00947DC0"/>
    <w:rsid w:val="00950299"/>
    <w:rsid w:val="009716C8"/>
    <w:rsid w:val="0097206D"/>
    <w:rsid w:val="0097551D"/>
    <w:rsid w:val="00981500"/>
    <w:rsid w:val="009830C3"/>
    <w:rsid w:val="009835A7"/>
    <w:rsid w:val="00987B5C"/>
    <w:rsid w:val="00993641"/>
    <w:rsid w:val="0099716F"/>
    <w:rsid w:val="00997FA9"/>
    <w:rsid w:val="009A139A"/>
    <w:rsid w:val="009A145C"/>
    <w:rsid w:val="009A4C38"/>
    <w:rsid w:val="009A58C3"/>
    <w:rsid w:val="009B03ED"/>
    <w:rsid w:val="009B2493"/>
    <w:rsid w:val="009C0797"/>
    <w:rsid w:val="009C379F"/>
    <w:rsid w:val="009C5ABA"/>
    <w:rsid w:val="009D01E4"/>
    <w:rsid w:val="009D4916"/>
    <w:rsid w:val="009D72E0"/>
    <w:rsid w:val="009D7367"/>
    <w:rsid w:val="009E7DA0"/>
    <w:rsid w:val="009F32B5"/>
    <w:rsid w:val="009F645B"/>
    <w:rsid w:val="00A02D58"/>
    <w:rsid w:val="00A04208"/>
    <w:rsid w:val="00A1388A"/>
    <w:rsid w:val="00A2034F"/>
    <w:rsid w:val="00A204E0"/>
    <w:rsid w:val="00A20D3C"/>
    <w:rsid w:val="00A22948"/>
    <w:rsid w:val="00A23963"/>
    <w:rsid w:val="00A23B11"/>
    <w:rsid w:val="00A30B4C"/>
    <w:rsid w:val="00A31942"/>
    <w:rsid w:val="00A46F65"/>
    <w:rsid w:val="00A611F9"/>
    <w:rsid w:val="00A61C9E"/>
    <w:rsid w:val="00A65081"/>
    <w:rsid w:val="00A6786A"/>
    <w:rsid w:val="00A6792D"/>
    <w:rsid w:val="00A76443"/>
    <w:rsid w:val="00A83481"/>
    <w:rsid w:val="00A967C9"/>
    <w:rsid w:val="00AB566F"/>
    <w:rsid w:val="00AB644E"/>
    <w:rsid w:val="00AC0ED7"/>
    <w:rsid w:val="00AC0F19"/>
    <w:rsid w:val="00AC7711"/>
    <w:rsid w:val="00AD1F8C"/>
    <w:rsid w:val="00AE6046"/>
    <w:rsid w:val="00AE78D4"/>
    <w:rsid w:val="00AF00BE"/>
    <w:rsid w:val="00AF45F0"/>
    <w:rsid w:val="00B03892"/>
    <w:rsid w:val="00B05B2C"/>
    <w:rsid w:val="00B069DE"/>
    <w:rsid w:val="00B14AC3"/>
    <w:rsid w:val="00B209F0"/>
    <w:rsid w:val="00B235C5"/>
    <w:rsid w:val="00B23E03"/>
    <w:rsid w:val="00B301F8"/>
    <w:rsid w:val="00B34C53"/>
    <w:rsid w:val="00B428D1"/>
    <w:rsid w:val="00B50C64"/>
    <w:rsid w:val="00B51909"/>
    <w:rsid w:val="00B54AF2"/>
    <w:rsid w:val="00B55380"/>
    <w:rsid w:val="00B57255"/>
    <w:rsid w:val="00B61956"/>
    <w:rsid w:val="00B61E6C"/>
    <w:rsid w:val="00B621B3"/>
    <w:rsid w:val="00B646C3"/>
    <w:rsid w:val="00B75198"/>
    <w:rsid w:val="00B769D7"/>
    <w:rsid w:val="00B96BD9"/>
    <w:rsid w:val="00BA2A05"/>
    <w:rsid w:val="00BB0281"/>
    <w:rsid w:val="00BD051E"/>
    <w:rsid w:val="00BD139D"/>
    <w:rsid w:val="00BD21B5"/>
    <w:rsid w:val="00BD5B74"/>
    <w:rsid w:val="00BD70E5"/>
    <w:rsid w:val="00BE30C9"/>
    <w:rsid w:val="00BE33DC"/>
    <w:rsid w:val="00BE78C8"/>
    <w:rsid w:val="00BF1523"/>
    <w:rsid w:val="00BF2FF3"/>
    <w:rsid w:val="00C00FF2"/>
    <w:rsid w:val="00C01671"/>
    <w:rsid w:val="00C03135"/>
    <w:rsid w:val="00C129FB"/>
    <w:rsid w:val="00C14F83"/>
    <w:rsid w:val="00C1500A"/>
    <w:rsid w:val="00C20AD4"/>
    <w:rsid w:val="00C212A0"/>
    <w:rsid w:val="00C21961"/>
    <w:rsid w:val="00C30BA1"/>
    <w:rsid w:val="00C36E94"/>
    <w:rsid w:val="00C37A00"/>
    <w:rsid w:val="00C4561B"/>
    <w:rsid w:val="00C470BD"/>
    <w:rsid w:val="00C54380"/>
    <w:rsid w:val="00C637A3"/>
    <w:rsid w:val="00C7502C"/>
    <w:rsid w:val="00C80039"/>
    <w:rsid w:val="00C80172"/>
    <w:rsid w:val="00C807A6"/>
    <w:rsid w:val="00C93BCB"/>
    <w:rsid w:val="00C975C0"/>
    <w:rsid w:val="00CA42AD"/>
    <w:rsid w:val="00CA6F34"/>
    <w:rsid w:val="00CA7A76"/>
    <w:rsid w:val="00CA7DDE"/>
    <w:rsid w:val="00CB6DD9"/>
    <w:rsid w:val="00CC4AFF"/>
    <w:rsid w:val="00CC57F7"/>
    <w:rsid w:val="00CC5CB1"/>
    <w:rsid w:val="00CC7947"/>
    <w:rsid w:val="00CC7E71"/>
    <w:rsid w:val="00CD05A4"/>
    <w:rsid w:val="00CD15F2"/>
    <w:rsid w:val="00CD2221"/>
    <w:rsid w:val="00CD60E1"/>
    <w:rsid w:val="00CE4F0A"/>
    <w:rsid w:val="00CF0095"/>
    <w:rsid w:val="00CF09EB"/>
    <w:rsid w:val="00CF0BC7"/>
    <w:rsid w:val="00CF0D3A"/>
    <w:rsid w:val="00CF776C"/>
    <w:rsid w:val="00D01B34"/>
    <w:rsid w:val="00D10AE2"/>
    <w:rsid w:val="00D12908"/>
    <w:rsid w:val="00D15A88"/>
    <w:rsid w:val="00D21140"/>
    <w:rsid w:val="00D216D7"/>
    <w:rsid w:val="00D2602E"/>
    <w:rsid w:val="00D3033D"/>
    <w:rsid w:val="00D33728"/>
    <w:rsid w:val="00D357BE"/>
    <w:rsid w:val="00D40D9A"/>
    <w:rsid w:val="00D412D2"/>
    <w:rsid w:val="00D45FFB"/>
    <w:rsid w:val="00D47E10"/>
    <w:rsid w:val="00D57D81"/>
    <w:rsid w:val="00D613B6"/>
    <w:rsid w:val="00D61473"/>
    <w:rsid w:val="00D63318"/>
    <w:rsid w:val="00D714AE"/>
    <w:rsid w:val="00D77956"/>
    <w:rsid w:val="00D856FF"/>
    <w:rsid w:val="00D9276E"/>
    <w:rsid w:val="00DA42C0"/>
    <w:rsid w:val="00DA6E12"/>
    <w:rsid w:val="00DB1A82"/>
    <w:rsid w:val="00DC0107"/>
    <w:rsid w:val="00DC726B"/>
    <w:rsid w:val="00DD0677"/>
    <w:rsid w:val="00DD21C2"/>
    <w:rsid w:val="00DD4EAB"/>
    <w:rsid w:val="00DE09D7"/>
    <w:rsid w:val="00DE24BA"/>
    <w:rsid w:val="00DE24F2"/>
    <w:rsid w:val="00DF2E0B"/>
    <w:rsid w:val="00DF4037"/>
    <w:rsid w:val="00DF417D"/>
    <w:rsid w:val="00DF5C21"/>
    <w:rsid w:val="00DF75FF"/>
    <w:rsid w:val="00E008CA"/>
    <w:rsid w:val="00E07C7B"/>
    <w:rsid w:val="00E123ED"/>
    <w:rsid w:val="00E13275"/>
    <w:rsid w:val="00E173B5"/>
    <w:rsid w:val="00E20E0B"/>
    <w:rsid w:val="00E21A6B"/>
    <w:rsid w:val="00E34121"/>
    <w:rsid w:val="00E34ABD"/>
    <w:rsid w:val="00E34DCF"/>
    <w:rsid w:val="00E408E1"/>
    <w:rsid w:val="00E472A6"/>
    <w:rsid w:val="00E50B38"/>
    <w:rsid w:val="00E54AB6"/>
    <w:rsid w:val="00E60E9B"/>
    <w:rsid w:val="00E62E0C"/>
    <w:rsid w:val="00E64CB1"/>
    <w:rsid w:val="00E71E53"/>
    <w:rsid w:val="00E80A27"/>
    <w:rsid w:val="00E8182D"/>
    <w:rsid w:val="00E872B8"/>
    <w:rsid w:val="00E9516D"/>
    <w:rsid w:val="00E96006"/>
    <w:rsid w:val="00E97675"/>
    <w:rsid w:val="00EB4CCA"/>
    <w:rsid w:val="00ED23D1"/>
    <w:rsid w:val="00ED2D2B"/>
    <w:rsid w:val="00ED2EAB"/>
    <w:rsid w:val="00EE0B14"/>
    <w:rsid w:val="00EE0EDE"/>
    <w:rsid w:val="00EE7635"/>
    <w:rsid w:val="00EF0C8A"/>
    <w:rsid w:val="00EF1321"/>
    <w:rsid w:val="00EF22A6"/>
    <w:rsid w:val="00EF600E"/>
    <w:rsid w:val="00EF7ED4"/>
    <w:rsid w:val="00F00B7F"/>
    <w:rsid w:val="00F01E73"/>
    <w:rsid w:val="00F041AE"/>
    <w:rsid w:val="00F04B98"/>
    <w:rsid w:val="00F0563C"/>
    <w:rsid w:val="00F06B32"/>
    <w:rsid w:val="00F105F5"/>
    <w:rsid w:val="00F10F1B"/>
    <w:rsid w:val="00F24D01"/>
    <w:rsid w:val="00F31043"/>
    <w:rsid w:val="00F3486C"/>
    <w:rsid w:val="00F40633"/>
    <w:rsid w:val="00F4706A"/>
    <w:rsid w:val="00F54EA2"/>
    <w:rsid w:val="00F56973"/>
    <w:rsid w:val="00F62591"/>
    <w:rsid w:val="00F654C0"/>
    <w:rsid w:val="00F73C82"/>
    <w:rsid w:val="00F75039"/>
    <w:rsid w:val="00F81DDB"/>
    <w:rsid w:val="00F83875"/>
    <w:rsid w:val="00F8715A"/>
    <w:rsid w:val="00F91443"/>
    <w:rsid w:val="00F91D3A"/>
    <w:rsid w:val="00F95200"/>
    <w:rsid w:val="00F96A78"/>
    <w:rsid w:val="00F97019"/>
    <w:rsid w:val="00F97873"/>
    <w:rsid w:val="00F97E9E"/>
    <w:rsid w:val="00FB0C2C"/>
    <w:rsid w:val="00FB1560"/>
    <w:rsid w:val="00FB54C5"/>
    <w:rsid w:val="00FB63C7"/>
    <w:rsid w:val="00FC1C26"/>
    <w:rsid w:val="00FC3610"/>
    <w:rsid w:val="00FC4F82"/>
    <w:rsid w:val="00FD1E3E"/>
    <w:rsid w:val="00FD2A6C"/>
    <w:rsid w:val="00FD518B"/>
    <w:rsid w:val="00FD7EC2"/>
    <w:rsid w:val="00FF4047"/>
    <w:rsid w:val="00FF520D"/>
    <w:rsid w:val="00FF5DD0"/>
    <w:rsid w:val="00FF6646"/>
    <w:rsid w:val="00FF6821"/>
    <w:rsid w:val="011F3248"/>
    <w:rsid w:val="01610209"/>
    <w:rsid w:val="020B07B5"/>
    <w:rsid w:val="0371B894"/>
    <w:rsid w:val="03BC9BE7"/>
    <w:rsid w:val="04664779"/>
    <w:rsid w:val="049512C6"/>
    <w:rsid w:val="054941B2"/>
    <w:rsid w:val="07204899"/>
    <w:rsid w:val="0BC462D0"/>
    <w:rsid w:val="0C0944A9"/>
    <w:rsid w:val="0CF8B786"/>
    <w:rsid w:val="0D215452"/>
    <w:rsid w:val="0F805D54"/>
    <w:rsid w:val="10CA24BF"/>
    <w:rsid w:val="1503C96B"/>
    <w:rsid w:val="155171E6"/>
    <w:rsid w:val="175FDFF7"/>
    <w:rsid w:val="179B314D"/>
    <w:rsid w:val="1815E09D"/>
    <w:rsid w:val="19C5FFB7"/>
    <w:rsid w:val="1C094C0B"/>
    <w:rsid w:val="1C66CDE2"/>
    <w:rsid w:val="1D5A99AB"/>
    <w:rsid w:val="1F9E6EA4"/>
    <w:rsid w:val="1FCC6845"/>
    <w:rsid w:val="20857B0D"/>
    <w:rsid w:val="212116A8"/>
    <w:rsid w:val="21B7E93F"/>
    <w:rsid w:val="22B5DFD1"/>
    <w:rsid w:val="23040907"/>
    <w:rsid w:val="2353B9A0"/>
    <w:rsid w:val="25314F2A"/>
    <w:rsid w:val="25FD1B25"/>
    <w:rsid w:val="2600307D"/>
    <w:rsid w:val="26E3425C"/>
    <w:rsid w:val="2706D7C6"/>
    <w:rsid w:val="2736BC68"/>
    <w:rsid w:val="277FA78E"/>
    <w:rsid w:val="286163FC"/>
    <w:rsid w:val="286FCB9A"/>
    <w:rsid w:val="2B4F891D"/>
    <w:rsid w:val="2D86AFA7"/>
    <w:rsid w:val="2DE4E206"/>
    <w:rsid w:val="2E0B734E"/>
    <w:rsid w:val="2FA6A203"/>
    <w:rsid w:val="3023A3C7"/>
    <w:rsid w:val="30451EB4"/>
    <w:rsid w:val="305787FE"/>
    <w:rsid w:val="30BDAA83"/>
    <w:rsid w:val="30E4D00F"/>
    <w:rsid w:val="30F3E3CC"/>
    <w:rsid w:val="31D8A57E"/>
    <w:rsid w:val="31E6DE98"/>
    <w:rsid w:val="33CAA631"/>
    <w:rsid w:val="35130D3D"/>
    <w:rsid w:val="36E5462B"/>
    <w:rsid w:val="3795411F"/>
    <w:rsid w:val="37EA43F5"/>
    <w:rsid w:val="381E6C72"/>
    <w:rsid w:val="383F3BE2"/>
    <w:rsid w:val="38B534EA"/>
    <w:rsid w:val="3950EF49"/>
    <w:rsid w:val="3ACCE1E1"/>
    <w:rsid w:val="3C914F0E"/>
    <w:rsid w:val="3D5487AF"/>
    <w:rsid w:val="432F8D26"/>
    <w:rsid w:val="44EC772E"/>
    <w:rsid w:val="45CE083D"/>
    <w:rsid w:val="46A6671F"/>
    <w:rsid w:val="4767CEC0"/>
    <w:rsid w:val="49E66A35"/>
    <w:rsid w:val="4AC9DD4E"/>
    <w:rsid w:val="4C2E65C2"/>
    <w:rsid w:val="4C4987A6"/>
    <w:rsid w:val="4DE3254E"/>
    <w:rsid w:val="4F5A0440"/>
    <w:rsid w:val="4F683D5A"/>
    <w:rsid w:val="4F7AE735"/>
    <w:rsid w:val="4F8E1940"/>
    <w:rsid w:val="4FAC67DE"/>
    <w:rsid w:val="4FFA3ECD"/>
    <w:rsid w:val="50D2D68D"/>
    <w:rsid w:val="5355140C"/>
    <w:rsid w:val="53AF27FE"/>
    <w:rsid w:val="55F4AFA4"/>
    <w:rsid w:val="55FB551E"/>
    <w:rsid w:val="57A9B15B"/>
    <w:rsid w:val="58D0C946"/>
    <w:rsid w:val="597AA69F"/>
    <w:rsid w:val="5A55BD1D"/>
    <w:rsid w:val="5B4805DA"/>
    <w:rsid w:val="5BE85B6F"/>
    <w:rsid w:val="5D7FCF27"/>
    <w:rsid w:val="5EB661F7"/>
    <w:rsid w:val="60AE1A67"/>
    <w:rsid w:val="62715538"/>
    <w:rsid w:val="634FFEE5"/>
    <w:rsid w:val="640FF2B6"/>
    <w:rsid w:val="65CE47C2"/>
    <w:rsid w:val="66F8FEC0"/>
    <w:rsid w:val="671E6438"/>
    <w:rsid w:val="6773670E"/>
    <w:rsid w:val="679CD780"/>
    <w:rsid w:val="68515BA3"/>
    <w:rsid w:val="6925A839"/>
    <w:rsid w:val="69D33614"/>
    <w:rsid w:val="69F46E4E"/>
    <w:rsid w:val="6CA23F5D"/>
    <w:rsid w:val="6DAD5920"/>
    <w:rsid w:val="6E6052CC"/>
    <w:rsid w:val="6E9E9DD3"/>
    <w:rsid w:val="6EA62832"/>
    <w:rsid w:val="6F104DC0"/>
    <w:rsid w:val="6FD6D290"/>
    <w:rsid w:val="703BEDE2"/>
    <w:rsid w:val="70CFEE4D"/>
    <w:rsid w:val="71C0905A"/>
    <w:rsid w:val="71E67E83"/>
    <w:rsid w:val="71F4B79D"/>
    <w:rsid w:val="722B0AA2"/>
    <w:rsid w:val="726AB0A5"/>
    <w:rsid w:val="757D2B80"/>
    <w:rsid w:val="7671D5DF"/>
    <w:rsid w:val="76D3F827"/>
    <w:rsid w:val="77071ED4"/>
    <w:rsid w:val="787FE819"/>
    <w:rsid w:val="799A56B0"/>
    <w:rsid w:val="7A7B9D33"/>
    <w:rsid w:val="7BEED0C8"/>
    <w:rsid w:val="7F0DF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069BE"/>
  <w15:docId w15:val="{EE5B77C7-ABF3-4817-B5FD-211DE045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39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Absatz-Standardschriftart"/>
    <w:uiPriority w:val="99"/>
    <w:rsid w:val="0091627C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ellenraster">
    <w:name w:val="Table Grid"/>
    <w:basedOn w:val="NormaleTabelle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B46B2"/>
    <w:pPr>
      <w:ind w:left="720"/>
      <w:contextualSpacing/>
    </w:pPr>
  </w:style>
  <w:style w:type="table" w:styleId="Listentabelle4">
    <w:name w:val="List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">
    <w:name w:val="Grid Table 4"/>
    <w:basedOn w:val="NormaleTabelle"/>
    <w:uiPriority w:val="49"/>
    <w:rsid w:val="0016319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9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074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074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07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0748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table" w:styleId="Gitternetztabelle1hell">
    <w:name w:val="Grid Table 1 Light"/>
    <w:basedOn w:val="NormaleTabelle"/>
    <w:uiPriority w:val="46"/>
    <w:rsid w:val="001A71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2066CD"/>
    <w:pPr>
      <w:spacing w:after="0" w:line="240" w:lineRule="auto"/>
    </w:pPr>
    <w:rPr>
      <w:rFonts w:ascii="Arial" w:eastAsia="Batang" w:hAnsi="Arial" w:cs="Times New Roman"/>
      <w:kern w:val="2"/>
      <w:sz w:val="20"/>
      <w:szCs w:val="24"/>
      <w:lang w:val="en-US" w:eastAsia="ko-KR"/>
    </w:rPr>
  </w:style>
  <w:style w:type="character" w:styleId="NichtaufgelsteErwhnung">
    <w:name w:val="Unresolved Mention"/>
    <w:basedOn w:val="Absatz-Standardschriftart"/>
    <w:uiPriority w:val="99"/>
    <w:unhideWhenUsed/>
    <w:rsid w:val="00A02D58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sid w:val="00A02D5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.kinzer@hankookreifen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kooktir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.prohaska@hankookreifen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tire-mediacente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.schmid@hankookn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.buesch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5A1A7A102C24A83EF1F2A2BAF585B" ma:contentTypeVersion="7" ma:contentTypeDescription="Ein neues Dokument erstellen." ma:contentTypeScope="" ma:versionID="b663683261f3abf9cfe04b2abdaef56c">
  <xsd:schema xmlns:xsd="http://www.w3.org/2001/XMLSchema" xmlns:xs="http://www.w3.org/2001/XMLSchema" xmlns:p="http://schemas.microsoft.com/office/2006/metadata/properties" xmlns:ns2="0616c53e-4dc0-4c3e-a8b6-45ede383bdd9" xmlns:ns3="007524c4-875f-4cd1-a63a-56069c468082" xmlns:ns4="27cf52bf-e367-4710-a567-675a36d23955" xmlns:ns5="2bf84039-2a86-4f60-8500-363bec9450cc" targetNamespace="http://schemas.microsoft.com/office/2006/metadata/properties" ma:root="true" ma:fieldsID="822563044ff5701168fb89e88ea637a6" ns2:_="" ns3:_="" ns4:_="" ns5:_="">
    <xsd:import namespace="0616c53e-4dc0-4c3e-a8b6-45ede383bdd9"/>
    <xsd:import namespace="007524c4-875f-4cd1-a63a-56069c468082"/>
    <xsd:import namespace="27cf52bf-e367-4710-a567-675a36d23955"/>
    <xsd:import namespace="2bf84039-2a86-4f60-8500-363bec945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c53e-4dc0-4c3e-a8b6-45ede383b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a257fb-28f5-49c4-92c3-d49665e8e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84039-2a86-4f60-8500-363bec9450c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bf84039-2a86-4f60-8500-363bec9450cc}" ma:internalName="TaxCatchAll" ma:showField="CatchAllData" ma:web="d775a73d-91b8-4c79-9816-5c031be5d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6c53e-4dc0-4c3e-a8b6-45ede383bdd9">
      <Terms xmlns="http://schemas.microsoft.com/office/infopath/2007/PartnerControls"/>
    </lcf76f155ced4ddcb4097134ff3c332f>
    <TaxCatchAll xmlns="2bf84039-2a86-4f60-8500-363bec9450cc" xsi:nil="true"/>
  </documentManagement>
</p:properties>
</file>

<file path=customXml/itemProps1.xml><?xml version="1.0" encoding="utf-8"?>
<ds:datastoreItem xmlns:ds="http://schemas.openxmlformats.org/officeDocument/2006/customXml" ds:itemID="{FBB0EF3A-E084-4043-BC55-A5A5FB2D3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3F8AD-D955-4FA8-AE55-40083B13F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6c53e-4dc0-4c3e-a8b6-45ede383bdd9"/>
    <ds:schemaRef ds:uri="007524c4-875f-4cd1-a63a-56069c468082"/>
    <ds:schemaRef ds:uri="27cf52bf-e367-4710-a567-675a36d23955"/>
    <ds:schemaRef ds:uri="2bf84039-2a86-4f60-8500-363bec945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  <ds:schemaRef ds:uri="0616c53e-4dc0-4c3e-a8b6-45ede383bdd9"/>
    <ds:schemaRef ds:uri="2bf84039-2a86-4f60-8500-363bec9450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Hankook Pressemitteilung</vt:lpstr>
    </vt:vector>
  </TitlesOfParts>
  <Company/>
  <LinksUpToDate>false</LinksUpToDate>
  <CharactersWithSpaces>7447</CharactersWithSpaces>
  <SharedDoc>false</SharedDoc>
  <HLinks>
    <vt:vector size="30" baseType="variant">
      <vt:variant>
        <vt:i4>3735629</vt:i4>
      </vt:variant>
      <vt:variant>
        <vt:i4>12</vt:i4>
      </vt:variant>
      <vt:variant>
        <vt:i4>0</vt:i4>
      </vt:variant>
      <vt:variant>
        <vt:i4>5</vt:i4>
      </vt:variant>
      <vt:variant>
        <vt:lpwstr>mailto:l.schmid@hankookn.com</vt:lpwstr>
      </vt:variant>
      <vt:variant>
        <vt:lpwstr/>
      </vt:variant>
      <vt:variant>
        <vt:i4>3080265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mailto:l.buesch@hankookn.com</vt:lpwstr>
      </vt:variant>
      <vt:variant>
        <vt:lpwstr/>
      </vt:variant>
      <vt:variant>
        <vt:i4>2490370</vt:i4>
      </vt:variant>
      <vt:variant>
        <vt:i4>6</vt:i4>
      </vt:variant>
      <vt:variant>
        <vt:i4>0</vt:i4>
      </vt:variant>
      <vt:variant>
        <vt:i4>5</vt:i4>
      </vt:variant>
      <vt:variant>
        <vt:lpwstr>mailto:fkinzer@hankookn.com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subject/>
  <dc:creator>Stefan PROHASKA[PROHASKA Stefan]</dc:creator>
  <cp:keywords/>
  <cp:lastModifiedBy>Andreas Lubitz</cp:lastModifiedBy>
  <cp:revision>13</cp:revision>
  <cp:lastPrinted>2022-05-11T13:11:00Z</cp:lastPrinted>
  <dcterms:created xsi:type="dcterms:W3CDTF">2022-11-02T13:37:00Z</dcterms:created>
  <dcterms:modified xsi:type="dcterms:W3CDTF">2022-11-09T12:38:00Z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0x010100F465A1A7A102C24A83EF1F2A2BAF585B</vt:lpwstr>
  </property>
  <property fmtid="{D5CDD505-2E9C-101B-9397-08002B2CF9AE}" pid="3" name="MediaServiceImageTags">
    <vt:lpwstr/>
  </property>
</Properties>
</file>