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D37CC5" w:rsidRDefault="00F22086" w:rsidP="0002725D">
      <w:pPr>
        <w:tabs>
          <w:tab w:val="left" w:pos="142"/>
        </w:tabs>
        <w:suppressAutoHyphens/>
        <w:wordWrap/>
        <w:autoSpaceDE/>
        <w:spacing w:line="360" w:lineRule="auto"/>
        <w:jc w:val="left"/>
        <w:rPr>
          <w:rFonts w:eastAsia="Times New Roman" w:cs="Arial"/>
          <w:bCs/>
          <w:kern w:val="0"/>
          <w:szCs w:val="20"/>
          <w:u w:val="single"/>
          <w:lang w:val="it-IT" w:eastAsia="en-GB" w:bidi="en-GB"/>
        </w:rPr>
      </w:pPr>
      <w:r>
        <w:rPr>
          <w:rFonts w:eastAsia="Times New Roman" w:cs="Arial"/>
          <w:b/>
          <w:kern w:val="0"/>
          <w:szCs w:val="20"/>
          <w:u w:val="single"/>
          <w:lang w:val="it-IT" w:bidi="it-IT"/>
        </w:rPr>
        <w:t>Comunicato stampa</w:t>
      </w:r>
    </w:p>
    <w:p w14:paraId="25011B28" w14:textId="77777777" w:rsidR="00640803" w:rsidRPr="00D37CC5" w:rsidRDefault="00640803" w:rsidP="0002725D">
      <w:pPr>
        <w:tabs>
          <w:tab w:val="left" w:pos="142"/>
        </w:tabs>
        <w:suppressAutoHyphens/>
        <w:wordWrap/>
        <w:autoSpaceDE/>
        <w:spacing w:line="360" w:lineRule="auto"/>
        <w:jc w:val="left"/>
        <w:rPr>
          <w:rFonts w:eastAsia="Times New Roman" w:cs="Arial"/>
          <w:bCs/>
          <w:kern w:val="0"/>
          <w:szCs w:val="20"/>
          <w:u w:val="single"/>
          <w:lang w:val="it-IT" w:eastAsia="en-GB" w:bidi="en-GB"/>
        </w:rPr>
      </w:pPr>
    </w:p>
    <w:p w14:paraId="05E7FF0D" w14:textId="15D37FF4" w:rsidR="002413C6" w:rsidRPr="00D37CC5" w:rsidRDefault="002B3202" w:rsidP="0002725D">
      <w:pPr>
        <w:tabs>
          <w:tab w:val="left" w:pos="142"/>
        </w:tabs>
        <w:suppressAutoHyphens/>
        <w:wordWrap/>
        <w:autoSpaceDE/>
        <w:spacing w:line="360" w:lineRule="auto"/>
        <w:jc w:val="left"/>
        <w:rPr>
          <w:rFonts w:eastAsia="Times New Roman" w:cs="Arial"/>
          <w:b/>
          <w:kern w:val="0"/>
          <w:sz w:val="32"/>
          <w:szCs w:val="20"/>
          <w:lang w:val="it-IT" w:eastAsia="en-GB" w:bidi="en-GB"/>
        </w:rPr>
      </w:pPr>
      <w:r w:rsidRPr="004D33EA">
        <w:rPr>
          <w:rFonts w:eastAsia="Times New Roman" w:cs="Arial"/>
          <w:b/>
          <w:kern w:val="0"/>
          <w:sz w:val="32"/>
          <w:szCs w:val="20"/>
          <w:lang w:val="it-IT" w:bidi="it-IT"/>
        </w:rPr>
        <w:t xml:space="preserve">Hankook e Formula E celebrano l’inizio della loro partnership </w:t>
      </w:r>
    </w:p>
    <w:p w14:paraId="56D7C4F0" w14:textId="77777777" w:rsidR="00767526" w:rsidRPr="0002725D" w:rsidRDefault="00767526" w:rsidP="0002725D">
      <w:pPr>
        <w:suppressAutoHyphens/>
        <w:wordWrap/>
        <w:autoSpaceDE/>
        <w:spacing w:line="360" w:lineRule="auto"/>
        <w:rPr>
          <w:rFonts w:eastAsia="Times New Roman" w:cs="Arial"/>
          <w:b/>
          <w:color w:val="00000A"/>
          <w:kern w:val="0"/>
          <w:sz w:val="32"/>
          <w:szCs w:val="32"/>
          <w:lang w:val="it-IT" w:eastAsia="en-GB" w:bidi="en-GB"/>
        </w:rPr>
      </w:pPr>
    </w:p>
    <w:p w14:paraId="6EF01643" w14:textId="6DE0743A" w:rsidR="002924EA" w:rsidRPr="00D37CC5" w:rsidRDefault="0085208B" w:rsidP="0002725D">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8D34A3">
        <w:rPr>
          <w:rFonts w:eastAsia="Times New Roman" w:cs="Arial"/>
          <w:b/>
          <w:color w:val="00000A"/>
          <w:kern w:val="0"/>
          <w:sz w:val="22"/>
          <w:szCs w:val="22"/>
          <w:lang w:val="it-IT" w:bidi="it-IT"/>
        </w:rPr>
        <w:t>Presentazione del nuovo pneumatico da gara iON presso Mondi di Cristallo Swarovski in Austria</w:t>
      </w:r>
    </w:p>
    <w:p w14:paraId="43B65795" w14:textId="7FF79CB8" w:rsidR="00682A83" w:rsidRPr="00D37CC5" w:rsidRDefault="0085208B" w:rsidP="0002725D">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8D34A3">
        <w:rPr>
          <w:rFonts w:eastAsia="Times New Roman" w:cs="Arial"/>
          <w:b/>
          <w:color w:val="00000A"/>
          <w:kern w:val="0"/>
          <w:sz w:val="22"/>
          <w:szCs w:val="22"/>
          <w:lang w:val="it-IT" w:bidi="it-IT"/>
        </w:rPr>
        <w:t>Circa il 30% del nuovo pneumatico Gen3 è realizzato con materiali sostenibili</w:t>
      </w:r>
    </w:p>
    <w:p w14:paraId="1FF86E0F" w14:textId="36FDB936" w:rsidR="002924EA" w:rsidRPr="00D37CC5" w:rsidRDefault="00CB7988" w:rsidP="0002725D">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bookmarkStart w:id="0" w:name="_Hlk96610396"/>
      <w:r w:rsidRPr="008D34A3">
        <w:rPr>
          <w:rFonts w:eastAsia="Times New Roman" w:cs="Arial"/>
          <w:b/>
          <w:color w:val="00000A"/>
          <w:kern w:val="0"/>
          <w:sz w:val="22"/>
          <w:szCs w:val="22"/>
          <w:lang w:val="it-IT" w:bidi="it-IT"/>
        </w:rPr>
        <w:t xml:space="preserve">Jamie Reigle, CEO della Formula E, attende impaziente di iniziare a lavorare con Hankook </w:t>
      </w:r>
    </w:p>
    <w:bookmarkEnd w:id="0"/>
    <w:p w14:paraId="17002738" w14:textId="77777777" w:rsidR="00A844BA" w:rsidRPr="0002725D" w:rsidRDefault="00A844BA" w:rsidP="0002725D">
      <w:pPr>
        <w:suppressAutoHyphens/>
        <w:wordWrap/>
        <w:autoSpaceDE/>
        <w:spacing w:line="360" w:lineRule="auto"/>
        <w:rPr>
          <w:rFonts w:eastAsia="Times New Roman" w:cs="Arial"/>
          <w:b/>
          <w:color w:val="00000A"/>
          <w:kern w:val="0"/>
          <w:sz w:val="22"/>
          <w:szCs w:val="22"/>
          <w:lang w:val="it-IT" w:eastAsia="en-GB" w:bidi="en-GB"/>
        </w:rPr>
      </w:pPr>
    </w:p>
    <w:p w14:paraId="6B3FFB87" w14:textId="12F5C146" w:rsidR="00545240" w:rsidRPr="00D37CC5" w:rsidRDefault="00B2468E" w:rsidP="0002725D">
      <w:pPr>
        <w:suppressAutoHyphens/>
        <w:wordWrap/>
        <w:autoSpaceDE/>
        <w:spacing w:line="360" w:lineRule="auto"/>
        <w:rPr>
          <w:rFonts w:eastAsia="Times New Roman" w:cs="Arial"/>
          <w:iCs/>
          <w:color w:val="00000A"/>
          <w:kern w:val="0"/>
          <w:szCs w:val="20"/>
          <w:lang w:val="it-IT" w:eastAsia="en-GB" w:bidi="en-GB"/>
        </w:rPr>
      </w:pPr>
      <w:r>
        <w:rPr>
          <w:rFonts w:eastAsia="Times New Roman" w:cs="Arial"/>
          <w:b/>
          <w:i/>
          <w:color w:val="00000A"/>
          <w:kern w:val="0"/>
          <w:szCs w:val="20"/>
          <w:lang w:val="it-IT" w:bidi="it-IT"/>
        </w:rPr>
        <w:t>Seoul, Corea/Neu-Isenburg, Germania, 2</w:t>
      </w:r>
      <w:r w:rsidR="00B807BA">
        <w:rPr>
          <w:rFonts w:eastAsia="Times New Roman" w:cs="Arial"/>
          <w:b/>
          <w:i/>
          <w:color w:val="00000A"/>
          <w:kern w:val="0"/>
          <w:szCs w:val="20"/>
          <w:lang w:val="it-IT" w:bidi="it-IT"/>
        </w:rPr>
        <w:t>8</w:t>
      </w:r>
      <w:r>
        <w:rPr>
          <w:rFonts w:eastAsia="Times New Roman" w:cs="Arial"/>
          <w:b/>
          <w:i/>
          <w:color w:val="00000A"/>
          <w:kern w:val="0"/>
          <w:szCs w:val="20"/>
          <w:lang w:val="it-IT" w:bidi="it-IT"/>
        </w:rPr>
        <w:t>.09.2022</w:t>
      </w:r>
      <w:r>
        <w:rPr>
          <w:rFonts w:eastAsia="Times New Roman" w:cs="Arial"/>
          <w:color w:val="00000A"/>
          <w:kern w:val="0"/>
          <w:szCs w:val="20"/>
          <w:lang w:val="it-IT" w:bidi="it-IT"/>
        </w:rPr>
        <w:t xml:space="preserve"> – A partire dalla prossima stagione, Hankook sarà il nuovo ed esclusivo </w:t>
      </w:r>
      <w:r w:rsidR="00727B45">
        <w:rPr>
          <w:rFonts w:cs="Arial"/>
          <w:color w:val="000000"/>
          <w:szCs w:val="20"/>
        </w:rPr>
        <w:t>partner tecnico</w:t>
      </w:r>
      <w:r w:rsidR="00727B45">
        <w:rPr>
          <w:rFonts w:cs="Arial"/>
          <w:color w:val="000000"/>
          <w:szCs w:val="20"/>
        </w:rPr>
        <w:t xml:space="preserve"> </w:t>
      </w:r>
      <w:r>
        <w:rPr>
          <w:rFonts w:eastAsia="Times New Roman" w:cs="Arial"/>
          <w:color w:val="00000A"/>
          <w:kern w:val="0"/>
          <w:szCs w:val="20"/>
          <w:lang w:val="it-IT" w:bidi="it-IT"/>
        </w:rPr>
        <w:t xml:space="preserve">e fornitore di pneumatici di ABB FIA Formula E World Championship. I nuovi pneumatici da gara Hankook iON sono stati presentati ufficialmente agli ospiti e ai rappresentanti della Formula E, nonché ai media internazionali, nel corso di un evento che si è tenuto ai Mondi di Cristallo Swarovski in Austria. </w:t>
      </w:r>
    </w:p>
    <w:p w14:paraId="2EFD24F4" w14:textId="77777777" w:rsidR="00545240" w:rsidRPr="00D37CC5" w:rsidRDefault="00545240" w:rsidP="0002725D">
      <w:pPr>
        <w:suppressAutoHyphens/>
        <w:wordWrap/>
        <w:autoSpaceDE/>
        <w:spacing w:line="360" w:lineRule="auto"/>
        <w:rPr>
          <w:rFonts w:eastAsia="Times New Roman" w:cs="Arial"/>
          <w:iCs/>
          <w:color w:val="00000A"/>
          <w:kern w:val="0"/>
          <w:szCs w:val="20"/>
          <w:lang w:val="it-IT" w:eastAsia="en-GB" w:bidi="en-GB"/>
        </w:rPr>
      </w:pPr>
    </w:p>
    <w:p w14:paraId="7B73AC5E" w14:textId="07E673A8" w:rsidR="009264EA" w:rsidRPr="00D37CC5" w:rsidRDefault="00CB7988" w:rsidP="0002725D">
      <w:pPr>
        <w:suppressAutoHyphens/>
        <w:wordWrap/>
        <w:autoSpaceDE/>
        <w:spacing w:line="360" w:lineRule="auto"/>
        <w:rPr>
          <w:rFonts w:eastAsia="Times New Roman" w:cs="Arial"/>
          <w:iCs/>
          <w:color w:val="00000A"/>
          <w:kern w:val="0"/>
          <w:szCs w:val="20"/>
          <w:lang w:val="it-IT" w:eastAsia="en-GB" w:bidi="en-GB"/>
        </w:rPr>
      </w:pPr>
      <w:r>
        <w:rPr>
          <w:rFonts w:eastAsia="Times New Roman" w:cs="Arial"/>
          <w:color w:val="00000A"/>
          <w:kern w:val="0"/>
          <w:szCs w:val="20"/>
          <w:lang w:val="it-IT" w:bidi="it-IT"/>
        </w:rPr>
        <w:t xml:space="preserve">Il nuovo pneumatico è stato sviluppato in stretta collaborazione con le serie da corsa. Il suo obiettivo è di soddisfare i requisiti di sostenibilità della Formula E e il futuro della mobilità elettrica, senza però compromettere le prestazioni dello sport motoristico. Quasi il 30% del nuovo pneumatico, progettato specificatamente per la terza generazione di veicoli da corsa della Formula E, è stato realizzato con materiali sostenibili. Al fine di risparmiare ulteriormente risorse, i team della Formula E usufruiscono di una variante dello pneumatico che può essere utilizzata sia sull'asciutto che sul bagnato. Un ulteriore passo in avanti è costituito dalla lunga durata dello pneumatico. Al termine di ciascun weekend di gara, Hankook ricicla completamente ogni set di pneumatici in modo da garantire che il campionato sia il più sostenibile possibile. </w:t>
      </w:r>
    </w:p>
    <w:p w14:paraId="42A0F05D" w14:textId="2EFBC22D" w:rsidR="006147B2" w:rsidRPr="00D37CC5" w:rsidRDefault="006147B2" w:rsidP="0002725D">
      <w:pPr>
        <w:suppressAutoHyphens/>
        <w:wordWrap/>
        <w:autoSpaceDE/>
        <w:spacing w:line="360" w:lineRule="auto"/>
        <w:rPr>
          <w:rFonts w:eastAsia="Times New Roman" w:cs="Arial"/>
          <w:iCs/>
          <w:color w:val="00000A"/>
          <w:kern w:val="0"/>
          <w:szCs w:val="20"/>
          <w:lang w:val="it-IT" w:eastAsia="en-GB" w:bidi="en-GB"/>
        </w:rPr>
      </w:pPr>
    </w:p>
    <w:p w14:paraId="0B5504C7" w14:textId="6C31DCB5" w:rsidR="006147B2" w:rsidRPr="00D37CC5" w:rsidRDefault="006147B2" w:rsidP="0002725D">
      <w:pPr>
        <w:suppressAutoHyphens/>
        <w:wordWrap/>
        <w:autoSpaceDE/>
        <w:spacing w:line="360" w:lineRule="auto"/>
        <w:rPr>
          <w:rFonts w:eastAsia="Times New Roman" w:cs="Arial"/>
          <w:iCs/>
          <w:color w:val="00000A"/>
          <w:kern w:val="0"/>
          <w:szCs w:val="20"/>
          <w:lang w:val="it-IT" w:eastAsia="en-GB" w:bidi="en-GB"/>
        </w:rPr>
      </w:pPr>
      <w:r>
        <w:rPr>
          <w:rFonts w:eastAsia="Times New Roman" w:cs="Arial"/>
          <w:color w:val="00000A"/>
          <w:kern w:val="0"/>
          <w:szCs w:val="20"/>
          <w:lang w:val="it-IT" w:bidi="it-IT"/>
        </w:rPr>
        <w:t xml:space="preserve">I fan degli sport motoristici vedranno in azione gli pneumatici Hankook in occasione dell’E-Prix di Città del Messico che si terrà il 14 gennaio 2023, dove sono attesi 40.000 spettatori a riempire le tribune per quella che sarà la prima gara nella nuova era Gen3. </w:t>
      </w:r>
      <w:r w:rsidR="00D37CC5" w:rsidRPr="00D37CC5">
        <w:rPr>
          <w:rFonts w:eastAsia="Times New Roman" w:cs="Arial"/>
          <w:color w:val="00000A"/>
          <w:kern w:val="0"/>
          <w:szCs w:val="20"/>
          <w:lang w:val="it-IT" w:bidi="it-IT"/>
        </w:rPr>
        <w:t xml:space="preserve">Ulteriori informazioni riguardo il coinvolgimento dell’azienda nella Formula E sono reperibili al seguente sito web recentemente realizzato da Hankook per gli sport motoristici: </w:t>
      </w:r>
      <w:hyperlink r:id="rId11" w:history="1">
        <w:r w:rsidR="00727B45" w:rsidRPr="006E0B31">
          <w:rPr>
            <w:rStyle w:val="Hyperlink"/>
            <w:rFonts w:eastAsia="Times New Roman" w:cs="Arial"/>
            <w:kern w:val="0"/>
            <w:szCs w:val="20"/>
            <w:lang w:val="it-IT" w:bidi="it-IT"/>
          </w:rPr>
          <w:t>www.hankook-motorsports.com/en</w:t>
        </w:r>
      </w:hyperlink>
      <w:r w:rsidR="00727B45">
        <w:rPr>
          <w:rFonts w:eastAsia="Times New Roman" w:cs="Arial"/>
          <w:color w:val="00000A"/>
          <w:kern w:val="0"/>
          <w:szCs w:val="20"/>
          <w:lang w:val="it-IT" w:bidi="it-IT"/>
        </w:rPr>
        <w:t xml:space="preserve"> </w:t>
      </w:r>
    </w:p>
    <w:p w14:paraId="110B8953" w14:textId="77777777" w:rsidR="00733C46" w:rsidRPr="00D37CC5" w:rsidRDefault="00733C46" w:rsidP="0002725D">
      <w:pPr>
        <w:suppressAutoHyphens/>
        <w:wordWrap/>
        <w:autoSpaceDE/>
        <w:spacing w:line="360" w:lineRule="auto"/>
        <w:rPr>
          <w:rFonts w:eastAsia="Times New Roman" w:cs="Arial"/>
          <w:iCs/>
          <w:color w:val="00000A"/>
          <w:kern w:val="0"/>
          <w:szCs w:val="20"/>
          <w:lang w:val="it-IT" w:eastAsia="en-GB" w:bidi="en-GB"/>
        </w:rPr>
      </w:pPr>
    </w:p>
    <w:p w14:paraId="47CA9DDE" w14:textId="2CD0E153" w:rsidR="009264EA" w:rsidRPr="00D37CC5" w:rsidRDefault="00D37CC5" w:rsidP="0002725D">
      <w:pPr>
        <w:suppressAutoHyphens/>
        <w:wordWrap/>
        <w:autoSpaceDE/>
        <w:spacing w:line="360" w:lineRule="auto"/>
        <w:rPr>
          <w:rFonts w:eastAsia="Times New Roman" w:cs="Arial"/>
          <w:iCs/>
          <w:color w:val="00000A"/>
          <w:kern w:val="0"/>
          <w:szCs w:val="20"/>
          <w:lang w:val="it-IT" w:eastAsia="en-GB" w:bidi="en-GB"/>
        </w:rPr>
      </w:pPr>
      <w:r w:rsidRPr="00D37CC5">
        <w:rPr>
          <w:color w:val="00000A"/>
          <w:lang w:val="it-IT" w:eastAsia="en-GB"/>
        </w:rPr>
        <w:t>Sooil Lee, Presidente &amp; CEO</w:t>
      </w:r>
      <w:r w:rsidRPr="00F22086">
        <w:rPr>
          <w:rFonts w:eastAsia="Times New Roman" w:cs="Arial"/>
          <w:color w:val="00000A"/>
          <w:kern w:val="0"/>
          <w:szCs w:val="20"/>
          <w:lang w:val="it-IT" w:bidi="it-IT"/>
        </w:rPr>
        <w:t xml:space="preserve"> </w:t>
      </w:r>
      <w:r w:rsidR="0041193A" w:rsidRPr="00F22086">
        <w:rPr>
          <w:rFonts w:eastAsia="Times New Roman" w:cs="Arial"/>
          <w:color w:val="00000A"/>
          <w:kern w:val="0"/>
          <w:szCs w:val="20"/>
          <w:lang w:val="it-IT" w:bidi="it-IT"/>
        </w:rPr>
        <w:t xml:space="preserve">di Hankook Tire &amp; Technology: “Circa tre anni fa, noi di Hankook abbiamo deciso di diventare </w:t>
      </w:r>
      <w:r w:rsidR="00727B45">
        <w:rPr>
          <w:rFonts w:cs="Arial"/>
          <w:color w:val="000000"/>
          <w:szCs w:val="20"/>
        </w:rPr>
        <w:t>partner tecnico</w:t>
      </w:r>
      <w:r w:rsidR="00727B45">
        <w:rPr>
          <w:rFonts w:cs="Arial"/>
          <w:color w:val="000000"/>
          <w:szCs w:val="20"/>
        </w:rPr>
        <w:t xml:space="preserve"> </w:t>
      </w:r>
      <w:r w:rsidR="0041193A" w:rsidRPr="00F22086">
        <w:rPr>
          <w:rFonts w:eastAsia="Times New Roman" w:cs="Arial"/>
          <w:color w:val="00000A"/>
          <w:kern w:val="0"/>
          <w:szCs w:val="20"/>
          <w:lang w:val="it-IT" w:bidi="it-IT"/>
        </w:rPr>
        <w:t>ufficiale e fornitore di pneumatici a partire dalla stagione 2023 di quella che è probabilmente la serie da corsa più progressista, moderna e sostenibile al mondo. La</w:t>
      </w:r>
      <w:r w:rsidR="008E2538">
        <w:rPr>
          <w:rFonts w:eastAsia="Times New Roman" w:cs="Arial"/>
          <w:color w:val="00000A"/>
          <w:kern w:val="0"/>
          <w:szCs w:val="20"/>
          <w:lang w:val="it-IT" w:bidi="it-IT"/>
        </w:rPr>
        <w:t> </w:t>
      </w:r>
      <w:r w:rsidR="0041193A" w:rsidRPr="00F22086">
        <w:rPr>
          <w:rFonts w:eastAsia="Times New Roman" w:cs="Arial"/>
          <w:color w:val="00000A"/>
          <w:kern w:val="0"/>
          <w:szCs w:val="20"/>
          <w:lang w:val="it-IT" w:bidi="it-IT"/>
        </w:rPr>
        <w:t xml:space="preserve">filosofia del marchio Hankook e il nostro orientamento strategico verso un futuro sempre più </w:t>
      </w:r>
      <w:r w:rsidR="0041193A" w:rsidRPr="00F22086">
        <w:rPr>
          <w:rFonts w:eastAsia="Times New Roman" w:cs="Arial"/>
          <w:color w:val="00000A"/>
          <w:kern w:val="0"/>
          <w:szCs w:val="20"/>
          <w:lang w:val="it-IT" w:bidi="it-IT"/>
        </w:rPr>
        <w:lastRenderedPageBreak/>
        <w:t>sostenibile riflettono anche lo spirito e il DNA della Formula E. Nei prossimi anni avanzeremo insieme e influenzeremo in modo significativo lo sviluppo dello sport motoristico moderno.”</w:t>
      </w:r>
    </w:p>
    <w:p w14:paraId="61178C04" w14:textId="5AA617C5" w:rsidR="00C83B61" w:rsidRPr="00D37CC5" w:rsidRDefault="00C83B61" w:rsidP="0002725D">
      <w:pPr>
        <w:suppressAutoHyphens/>
        <w:wordWrap/>
        <w:autoSpaceDE/>
        <w:spacing w:line="360" w:lineRule="auto"/>
        <w:rPr>
          <w:rFonts w:eastAsia="Times New Roman" w:cs="Arial"/>
          <w:iCs/>
          <w:color w:val="00000A"/>
          <w:kern w:val="0"/>
          <w:szCs w:val="20"/>
          <w:lang w:val="it-IT" w:eastAsia="en-GB" w:bidi="en-GB"/>
        </w:rPr>
      </w:pPr>
    </w:p>
    <w:p w14:paraId="30EAD0A9" w14:textId="6A5ACF4C" w:rsidR="00C83B61" w:rsidRPr="00D37CC5" w:rsidRDefault="00C83B61" w:rsidP="0002725D">
      <w:pPr>
        <w:suppressAutoHyphens/>
        <w:wordWrap/>
        <w:autoSpaceDE/>
        <w:spacing w:line="360" w:lineRule="auto"/>
        <w:rPr>
          <w:rFonts w:eastAsia="Times New Roman" w:cs="Arial"/>
          <w:iCs/>
          <w:color w:val="00000A"/>
          <w:kern w:val="0"/>
          <w:szCs w:val="20"/>
          <w:lang w:val="it-IT" w:eastAsia="en-GB" w:bidi="en-GB"/>
        </w:rPr>
      </w:pPr>
      <w:r w:rsidRPr="00C83B61">
        <w:rPr>
          <w:rFonts w:eastAsia="Times New Roman" w:cs="Arial"/>
          <w:color w:val="00000A"/>
          <w:kern w:val="0"/>
          <w:szCs w:val="20"/>
          <w:lang w:val="it-IT" w:bidi="it-IT"/>
        </w:rPr>
        <w:t>Jamie Reigle, CEO della Formula E: “Siamo entusiasti di accogliere Hankook in ABB FIA Formula E World Championship. Siamo orgogliosi di collaborare con un protagonista a livello globale riconosciuto come uno dei principali produttori di pneumatici che vive e respira lo sport motoristico come un aspetto fondamentale della propria filosofia aziendale. La consolidata esperienza di Hankook nel collaborare con i team di gara sui circuiti di tutto il mondo, la sua innovazione pionieristica e l'impegno per la sostenibilità lo rendono un abbinamento perfetto per il campionato e per la nostra nuova vettura Gen3."</w:t>
      </w:r>
    </w:p>
    <w:p w14:paraId="1F7F49D4" w14:textId="65374DE5" w:rsidR="009264EA" w:rsidRPr="00D37CC5" w:rsidRDefault="009264EA" w:rsidP="0002725D">
      <w:pPr>
        <w:suppressAutoHyphens/>
        <w:wordWrap/>
        <w:autoSpaceDE/>
        <w:spacing w:line="360" w:lineRule="auto"/>
        <w:rPr>
          <w:rFonts w:eastAsia="Times New Roman" w:cs="Arial"/>
          <w:iCs/>
          <w:color w:val="00000A"/>
          <w:kern w:val="0"/>
          <w:szCs w:val="20"/>
          <w:lang w:val="it-IT" w:eastAsia="en-GB" w:bidi="en-GB"/>
        </w:rPr>
      </w:pPr>
    </w:p>
    <w:p w14:paraId="79B23062" w14:textId="7EF38B92" w:rsidR="00CD05A4" w:rsidRPr="00D37CC5" w:rsidRDefault="00364E93" w:rsidP="0002725D">
      <w:pPr>
        <w:suppressAutoHyphens/>
        <w:wordWrap/>
        <w:autoSpaceDE/>
        <w:spacing w:line="360" w:lineRule="auto"/>
        <w:rPr>
          <w:rFonts w:eastAsia="Times New Roman" w:cs="Arial"/>
          <w:iCs/>
          <w:color w:val="00000A"/>
          <w:kern w:val="0"/>
          <w:szCs w:val="20"/>
          <w:lang w:val="it-IT" w:eastAsia="en-GB" w:bidi="en-GB"/>
        </w:rPr>
      </w:pPr>
      <w:r>
        <w:rPr>
          <w:rFonts w:eastAsia="Times New Roman" w:cs="Arial"/>
          <w:color w:val="00000A"/>
          <w:kern w:val="0"/>
          <w:szCs w:val="20"/>
          <w:lang w:val="it-IT" w:bidi="it-IT"/>
        </w:rPr>
        <w:t xml:space="preserve">I consumatori, d’altra parte, traggono vantaggio dallo sviluppo dei nuovi pneumatici da gara Hankook Formula E grazie al trasferimento tecnologico dalla gara alla strada. Con la sua gamma di nuovi pneumatici da strada iON per uso estivo (Hankook iON evo) e invernale (Hankook iON Winter), il produttore premium offre prodotti per una mobilità rispettosa delle risorse da montare su auto elettriche premium moderne. Una resistenza al rotolamento notevolmente inferiore per una percorrenza maggiore per carico della batteria, un'elevata trazione anche su strade bagnate, un'ottima potenza frenante per garantire la massima sicurezza nonché un aumento della durata riflettono particolarmente bene i requisiti che le auto elettriche richiedono ai loro pneumatici. </w:t>
      </w:r>
    </w:p>
    <w:p w14:paraId="4C8702DD" w14:textId="661C98D4" w:rsidR="00545240" w:rsidRDefault="00545240" w:rsidP="0002725D">
      <w:pPr>
        <w:suppressAutoHyphens/>
        <w:wordWrap/>
        <w:autoSpaceDE/>
        <w:spacing w:line="360" w:lineRule="auto"/>
        <w:rPr>
          <w:rFonts w:eastAsia="Times New Roman" w:cs="Arial"/>
          <w:iCs/>
          <w:color w:val="00000A"/>
          <w:kern w:val="0"/>
          <w:szCs w:val="20"/>
          <w:lang w:val="it-IT" w:eastAsia="en-GB" w:bidi="en-GB"/>
        </w:rPr>
      </w:pPr>
    </w:p>
    <w:p w14:paraId="721FDD5F" w14:textId="6A1AA763" w:rsidR="0002725D" w:rsidRPr="00D37CC5" w:rsidRDefault="0002725D" w:rsidP="0002725D">
      <w:pPr>
        <w:suppressAutoHyphens/>
        <w:wordWrap/>
        <w:autoSpaceDE/>
        <w:spacing w:line="360" w:lineRule="auto"/>
        <w:jc w:val="center"/>
        <w:rPr>
          <w:rFonts w:eastAsia="Times New Roman" w:cs="Arial"/>
          <w:iCs/>
          <w:color w:val="00000A"/>
          <w:kern w:val="0"/>
          <w:szCs w:val="20"/>
          <w:lang w:val="it-IT" w:eastAsia="en-GB" w:bidi="en-GB"/>
        </w:rPr>
      </w:pPr>
      <w:r>
        <w:rPr>
          <w:rFonts w:eastAsia="Times New Roman" w:cs="Arial"/>
          <w:iCs/>
          <w:color w:val="00000A"/>
          <w:kern w:val="0"/>
          <w:szCs w:val="20"/>
          <w:lang w:val="it-IT" w:eastAsia="en-GB" w:bidi="en-GB"/>
        </w:rPr>
        <w:t>###</w:t>
      </w:r>
    </w:p>
    <w:p w14:paraId="0264B567" w14:textId="77777777" w:rsidR="00A938FF" w:rsidRPr="00D37CC5" w:rsidRDefault="00A938FF" w:rsidP="00767526">
      <w:pPr>
        <w:suppressAutoHyphens/>
        <w:wordWrap/>
        <w:autoSpaceDE/>
        <w:spacing w:line="360" w:lineRule="auto"/>
        <w:rPr>
          <w:rFonts w:eastAsia="Times New Roman" w:cs="Arial"/>
          <w:iCs/>
          <w:color w:val="00000A"/>
          <w:kern w:val="0"/>
          <w:szCs w:val="20"/>
          <w:lang w:val="it-IT" w:eastAsia="en-GB" w:bidi="en-GB"/>
        </w:rPr>
      </w:pPr>
    </w:p>
    <w:p w14:paraId="6D5F536B" w14:textId="77777777" w:rsidR="005A0579" w:rsidRDefault="005A0579" w:rsidP="005A0579">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7D102A13" w14:textId="77777777" w:rsidR="005A0579" w:rsidRPr="00247079" w:rsidRDefault="005A0579" w:rsidP="005A0579">
      <w:pPr>
        <w:keepNext/>
        <w:widowControl/>
        <w:wordWrap/>
        <w:spacing w:line="360" w:lineRule="auto"/>
        <w:rPr>
          <w:rFonts w:asciiTheme="minorBidi" w:hAnsiTheme="minorBidi" w:cstheme="minorBidi"/>
          <w:b/>
          <w:kern w:val="0"/>
          <w:szCs w:val="20"/>
          <w:lang w:val="it-IT" w:bidi="it-IT"/>
        </w:rPr>
      </w:pPr>
    </w:p>
    <w:p w14:paraId="702B24FE" w14:textId="77777777" w:rsidR="005A0579" w:rsidRPr="00247079" w:rsidRDefault="005A0579" w:rsidP="005A0579">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Hankook, uno dei principali produttori mondiali di pneumatici, fornisce pneumatici radiali premium ad alte prestazioni per automobili, SUV, fuoristrada, trasporto leggero, camper, autocarri e autobus oltre che per competizioni motoristiche </w:t>
      </w:r>
      <w:r w:rsidRPr="00B8509A">
        <w:rPr>
          <w:rFonts w:asciiTheme="minorBidi" w:hAnsiTheme="minorBidi" w:cstheme="minorBidi"/>
          <w:kern w:val="0"/>
          <w:szCs w:val="20"/>
          <w:lang w:val="it-IT"/>
        </w:rPr>
        <w:t>(gare su circuito e su strada/rally)</w:t>
      </w:r>
      <w:r w:rsidRPr="00247079">
        <w:rPr>
          <w:rFonts w:asciiTheme="minorBidi" w:hAnsiTheme="minorBidi" w:cstheme="minorBidi"/>
          <w:kern w:val="0"/>
          <w:szCs w:val="20"/>
          <w:lang w:val="it-IT"/>
        </w:rPr>
        <w:t>.</w:t>
      </w:r>
    </w:p>
    <w:p w14:paraId="42371B7C" w14:textId="77777777" w:rsidR="005A0579" w:rsidRPr="00247079" w:rsidRDefault="005A0579" w:rsidP="005A0579">
      <w:pPr>
        <w:widowControl/>
        <w:wordWrap/>
        <w:spacing w:line="360" w:lineRule="auto"/>
        <w:rPr>
          <w:rFonts w:asciiTheme="minorBidi" w:hAnsiTheme="minorBidi" w:cstheme="minorBidi"/>
          <w:kern w:val="0"/>
          <w:szCs w:val="20"/>
          <w:lang w:val="it-IT"/>
        </w:rPr>
      </w:pPr>
    </w:p>
    <w:p w14:paraId="57263D96" w14:textId="77777777" w:rsidR="005A0579" w:rsidRPr="00247079" w:rsidRDefault="005A0579" w:rsidP="005A0579">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71157FA7" w14:textId="77777777" w:rsidR="005A0579" w:rsidRPr="00247079" w:rsidRDefault="005A0579" w:rsidP="005A0579">
      <w:pPr>
        <w:widowControl/>
        <w:wordWrap/>
        <w:spacing w:line="360" w:lineRule="auto"/>
        <w:rPr>
          <w:rFonts w:asciiTheme="minorBidi" w:hAnsiTheme="minorBidi" w:cstheme="minorBidi"/>
          <w:kern w:val="0"/>
          <w:szCs w:val="20"/>
          <w:lang w:val="it-IT"/>
        </w:rPr>
      </w:pPr>
    </w:p>
    <w:p w14:paraId="60CF138A" w14:textId="77777777" w:rsidR="005A0579" w:rsidRPr="00247079" w:rsidRDefault="005A0579" w:rsidP="005A0579">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Neu-Isenburg,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w:t>
      </w:r>
      <w:r w:rsidRPr="00247079">
        <w:rPr>
          <w:rFonts w:asciiTheme="minorBidi" w:hAnsiTheme="minorBidi" w:cstheme="minorBidi"/>
          <w:kern w:val="0"/>
          <w:szCs w:val="20"/>
          <w:lang w:val="it-IT" w:bidi="it-IT"/>
        </w:rPr>
        <w:lastRenderedPageBreak/>
        <w:t xml:space="preserve">regionali in altri mercati locali. </w:t>
      </w:r>
      <w:r w:rsidRPr="00247079">
        <w:rPr>
          <w:rFonts w:asciiTheme="minorBidi" w:hAnsiTheme="minorBidi" w:cstheme="minorBidi"/>
          <w:kern w:val="0"/>
          <w:szCs w:val="20"/>
          <w:lang w:val="it-IT"/>
        </w:rPr>
        <w:t>L'impresa dà lavoro a 20.000 dipendenti in tutto il mondo e fornisce i propri prodotti in oltre 1</w:t>
      </w:r>
      <w:r>
        <w:rPr>
          <w:rFonts w:asciiTheme="minorBidi" w:hAnsiTheme="minorBidi" w:cstheme="minorBidi"/>
          <w:kern w:val="0"/>
          <w:szCs w:val="20"/>
          <w:lang w:val="it-IT"/>
        </w:rPr>
        <w:t>6</w:t>
      </w:r>
      <w:r w:rsidRPr="00247079">
        <w:rPr>
          <w:rFonts w:asciiTheme="minorBidi" w:hAnsiTheme="minorBidi" w:cstheme="minorBidi"/>
          <w:kern w:val="0"/>
          <w:szCs w:val="20"/>
          <w:lang w:val="it-IT"/>
        </w:rPr>
        <w:t xml:space="preserve">0 paesi. </w:t>
      </w:r>
      <w:r w:rsidRPr="00B8509A">
        <w:rPr>
          <w:rFonts w:asciiTheme="minorBidi" w:hAnsiTheme="minorBidi" w:cstheme="minorBidi"/>
          <w:kern w:val="0"/>
          <w:szCs w:val="20"/>
          <w:lang w:val="it-IT"/>
        </w:rPr>
        <w:t>L'azienda è stata selezionata come partner tecnico e fornitore esclusivo degli pneumatici della Generazione 3 per il FIA ABB Formula E World Championship a partire dal 2023.</w:t>
      </w:r>
      <w:r>
        <w:rPr>
          <w:rFonts w:asciiTheme="minorBidi" w:hAnsiTheme="minorBidi" w:cstheme="minorBidi"/>
          <w:kern w:val="0"/>
          <w:szCs w:val="20"/>
          <w:lang w:val="it-IT"/>
        </w:rPr>
        <w:t xml:space="preserve"> </w:t>
      </w:r>
      <w:r w:rsidRPr="00247079">
        <w:rPr>
          <w:rFonts w:asciiTheme="minorBidi" w:hAnsiTheme="minorBidi" w:cstheme="minorBidi"/>
          <w:kern w:val="0"/>
          <w:szCs w:val="20"/>
          <w:lang w:val="it-IT"/>
        </w:rPr>
        <w:t>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032D884D" w14:textId="77777777" w:rsidR="005A0579" w:rsidRPr="00247079" w:rsidRDefault="005A0579" w:rsidP="005A0579">
      <w:pPr>
        <w:widowControl/>
        <w:wordWrap/>
        <w:spacing w:line="360" w:lineRule="auto"/>
        <w:rPr>
          <w:rFonts w:asciiTheme="minorBidi" w:hAnsiTheme="minorBidi" w:cstheme="minorBidi"/>
          <w:kern w:val="0"/>
          <w:szCs w:val="20"/>
          <w:lang w:val="it-IT"/>
        </w:rPr>
      </w:pPr>
    </w:p>
    <w:p w14:paraId="04D2AC6C" w14:textId="77777777" w:rsidR="005A0579" w:rsidRPr="00C529F4" w:rsidRDefault="005A0579" w:rsidP="005A0579">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w:t>
      </w:r>
      <w:r w:rsidRPr="00B807BA">
        <w:rPr>
          <w:rFonts w:asciiTheme="minorBidi" w:hAnsiTheme="minorBidi" w:cstheme="minorBidi"/>
          <w:color w:val="000000" w:themeColor="text1"/>
          <w:kern w:val="0"/>
          <w:szCs w:val="20"/>
          <w:lang w:val="it-IT"/>
        </w:rPr>
        <w:t xml:space="preserve">il sito </w:t>
      </w:r>
      <w:hyperlink r:id="rId12" w:history="1">
        <w:r w:rsidRPr="00B807BA">
          <w:rPr>
            <w:rFonts w:asciiTheme="minorBidi" w:hAnsiTheme="minorBidi" w:cstheme="minorBidi"/>
            <w:color w:val="000000" w:themeColor="text1"/>
            <w:kern w:val="0"/>
            <w:szCs w:val="20"/>
            <w:lang w:val="it-IT"/>
          </w:rPr>
          <w:t>www.hankooktire-mediacenter.com</w:t>
        </w:r>
      </w:hyperlink>
      <w:r w:rsidRPr="00B807BA">
        <w:rPr>
          <w:rFonts w:asciiTheme="minorBidi" w:hAnsiTheme="minorBidi" w:cstheme="minorBidi"/>
          <w:color w:val="000000" w:themeColor="text1"/>
          <w:kern w:val="0"/>
          <w:szCs w:val="20"/>
          <w:lang w:val="it-IT"/>
        </w:rPr>
        <w:t xml:space="preserve"> o </w:t>
      </w:r>
      <w:hyperlink r:id="rId13" w:history="1">
        <w:r w:rsidRPr="00B807BA">
          <w:rPr>
            <w:rFonts w:asciiTheme="minorBidi" w:hAnsiTheme="minorBidi" w:cstheme="minorBidi"/>
            <w:color w:val="000000" w:themeColor="text1"/>
            <w:kern w:val="0"/>
            <w:szCs w:val="20"/>
            <w:lang w:val="it-IT"/>
          </w:rPr>
          <w:t>www.hankooktire.com</w:t>
        </w:r>
      </w:hyperlink>
    </w:p>
    <w:p w14:paraId="212D526D" w14:textId="77777777" w:rsidR="005A0579" w:rsidRPr="00C529F4" w:rsidRDefault="005A0579" w:rsidP="005A0579">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5A0579" w:rsidRPr="00C529F4" w14:paraId="2C14C451" w14:textId="77777777" w:rsidTr="00587E79">
        <w:tc>
          <w:tcPr>
            <w:tcW w:w="5000" w:type="pct"/>
            <w:gridSpan w:val="4"/>
            <w:shd w:val="clear" w:color="auto" w:fill="F2F2F2"/>
          </w:tcPr>
          <w:p w14:paraId="62BFE9FE" w14:textId="77777777" w:rsidR="005A0579" w:rsidRPr="00C529F4" w:rsidRDefault="005A0579" w:rsidP="00587E79">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77808E06" w14:textId="77777777" w:rsidR="005A0579" w:rsidRPr="00C529F4" w:rsidRDefault="005A0579" w:rsidP="00587E79">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r w:rsidRPr="00C529F4">
              <w:rPr>
                <w:rFonts w:asciiTheme="minorBidi" w:hAnsiTheme="minorBidi" w:cstheme="minorBidi"/>
                <w:sz w:val="16"/>
                <w:szCs w:val="16"/>
                <w:lang w:val="it-IT"/>
              </w:rPr>
              <w:t xml:space="preserve">Siemensstr.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19D56F1F" w14:textId="77777777" w:rsidR="005A0579" w:rsidRPr="00C529F4" w:rsidRDefault="005A0579" w:rsidP="00587E79">
            <w:pPr>
              <w:keepNext/>
              <w:widowControl/>
              <w:wordWrap/>
              <w:spacing w:line="276" w:lineRule="auto"/>
              <w:rPr>
                <w:rFonts w:asciiTheme="minorBidi" w:hAnsiTheme="minorBidi" w:cstheme="minorBidi"/>
                <w:sz w:val="16"/>
                <w:szCs w:val="16"/>
                <w:u w:val="single"/>
                <w:lang w:val="de-DE"/>
              </w:rPr>
            </w:pPr>
          </w:p>
        </w:tc>
      </w:tr>
      <w:tr w:rsidR="005A0579" w:rsidRPr="00C529F4" w14:paraId="31F49324" w14:textId="77777777" w:rsidTr="00587E79">
        <w:tc>
          <w:tcPr>
            <w:tcW w:w="1250" w:type="pct"/>
            <w:shd w:val="clear" w:color="auto" w:fill="F2F2F2"/>
          </w:tcPr>
          <w:p w14:paraId="33BC18EA" w14:textId="77777777" w:rsidR="005A0579" w:rsidRPr="00C529F4" w:rsidRDefault="005A0579" w:rsidP="00587E79">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52149968" w14:textId="77777777" w:rsidR="005A0579" w:rsidRPr="00C529F4" w:rsidRDefault="005A0579" w:rsidP="00587E79">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7B4E00CC" w14:textId="77777777" w:rsidR="005A0579" w:rsidRPr="00C529F4" w:rsidRDefault="005A0579" w:rsidP="00587E79">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7A818007" w14:textId="77777777" w:rsidR="005A0579" w:rsidRPr="00C529F4" w:rsidRDefault="00000000" w:rsidP="00587E79">
            <w:pPr>
              <w:keepNext/>
              <w:widowControl/>
              <w:wordWrap/>
              <w:spacing w:line="276" w:lineRule="auto"/>
              <w:rPr>
                <w:rFonts w:asciiTheme="minorBidi" w:hAnsiTheme="minorBidi" w:cstheme="minorBidi"/>
                <w:snapToGrid w:val="0"/>
                <w:sz w:val="16"/>
                <w:szCs w:val="16"/>
                <w:lang w:val="it-IT"/>
              </w:rPr>
            </w:pPr>
            <w:hyperlink r:id="rId14">
              <w:r w:rsidR="005A0579" w:rsidRPr="00C529F4">
                <w:rPr>
                  <w:rFonts w:asciiTheme="minorBidi" w:hAnsiTheme="minorBidi" w:cstheme="minorBidi"/>
                  <w:snapToGrid w:val="0"/>
                  <w:color w:val="0000FF"/>
                  <w:sz w:val="16"/>
                  <w:szCs w:val="16"/>
                  <w:u w:val="single"/>
                  <w:lang w:val="it-IT"/>
                </w:rPr>
                <w:t>f.kinzer@hankookreifen.de</w:t>
              </w:r>
            </w:hyperlink>
          </w:p>
          <w:p w14:paraId="5519785D" w14:textId="77777777" w:rsidR="005A0579" w:rsidRPr="00C529F4" w:rsidRDefault="005A0579" w:rsidP="00587E79">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4D2B704F" w14:textId="77777777" w:rsidR="005A0579" w:rsidRPr="00C529F4" w:rsidRDefault="005A0579" w:rsidP="00587E79">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16806F74" w14:textId="77777777" w:rsidR="005A0579" w:rsidRPr="00C529F4" w:rsidRDefault="005A0579" w:rsidP="00587E79">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58406611" w14:textId="77777777" w:rsidR="005A0579" w:rsidRPr="00C529F4" w:rsidRDefault="005A0579" w:rsidP="00587E79">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39988B78" w14:textId="77777777" w:rsidR="005A0579" w:rsidRPr="00C529F4" w:rsidRDefault="00000000" w:rsidP="00587E79">
            <w:pPr>
              <w:keepNext/>
              <w:widowControl/>
              <w:wordWrap/>
              <w:spacing w:line="276" w:lineRule="auto"/>
              <w:rPr>
                <w:rFonts w:asciiTheme="minorBidi" w:hAnsiTheme="minorBidi" w:cstheme="minorBidi"/>
                <w:color w:val="0000FF"/>
                <w:sz w:val="16"/>
                <w:szCs w:val="16"/>
                <w:u w:val="single"/>
                <w:lang w:val="de-DE"/>
              </w:rPr>
            </w:pPr>
            <w:hyperlink r:id="rId15" w:history="1">
              <w:r w:rsidR="005A0579" w:rsidRPr="00C529F4">
                <w:rPr>
                  <w:rFonts w:asciiTheme="minorBidi" w:hAnsiTheme="minorBidi" w:cstheme="minorBidi"/>
                  <w:color w:val="0000FF"/>
                  <w:sz w:val="16"/>
                  <w:szCs w:val="16"/>
                  <w:u w:val="single"/>
                  <w:lang w:val="de-DE"/>
                </w:rPr>
                <w:t>l.buesch@hankookreifen.de</w:t>
              </w:r>
            </w:hyperlink>
          </w:p>
          <w:p w14:paraId="2C2B46A6" w14:textId="77777777" w:rsidR="005A0579" w:rsidRPr="00C529F4" w:rsidRDefault="005A0579" w:rsidP="00587E79">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13420FCC" w14:textId="77777777" w:rsidR="005A0579" w:rsidRPr="00C529F4" w:rsidRDefault="005A0579" w:rsidP="00587E79">
            <w:pPr>
              <w:spacing w:line="276" w:lineRule="auto"/>
              <w:rPr>
                <w:rFonts w:cs="Arial"/>
                <w:b/>
                <w:sz w:val="16"/>
                <w:szCs w:val="16"/>
                <w:lang w:val="de-DE"/>
              </w:rPr>
            </w:pPr>
            <w:r w:rsidRPr="00C529F4">
              <w:rPr>
                <w:rFonts w:cs="Arial"/>
                <w:b/>
                <w:sz w:val="16"/>
                <w:szCs w:val="16"/>
                <w:lang w:val="de-DE"/>
              </w:rPr>
              <w:t>Lisa Schmid</w:t>
            </w:r>
          </w:p>
          <w:p w14:paraId="6864AF24" w14:textId="77777777" w:rsidR="005A0579" w:rsidRPr="00C529F4" w:rsidRDefault="005A0579" w:rsidP="00587E79">
            <w:pPr>
              <w:spacing w:line="276" w:lineRule="auto"/>
              <w:rPr>
                <w:rFonts w:cs="Arial"/>
                <w:sz w:val="16"/>
                <w:szCs w:val="16"/>
                <w:lang w:val="de-DE"/>
              </w:rPr>
            </w:pPr>
            <w:r w:rsidRPr="00C529F4">
              <w:rPr>
                <w:rFonts w:cs="Arial"/>
                <w:sz w:val="16"/>
                <w:szCs w:val="16"/>
                <w:lang w:val="de-DE"/>
              </w:rPr>
              <w:t>PR Manager</w:t>
            </w:r>
          </w:p>
          <w:p w14:paraId="799FF475" w14:textId="77777777" w:rsidR="005A0579" w:rsidRPr="00C529F4" w:rsidRDefault="005A0579" w:rsidP="00587E79">
            <w:pPr>
              <w:spacing w:line="276" w:lineRule="auto"/>
              <w:rPr>
                <w:rFonts w:cs="Arial"/>
                <w:snapToGrid w:val="0"/>
                <w:sz w:val="16"/>
                <w:szCs w:val="16"/>
                <w:lang w:val="de-DE"/>
              </w:rPr>
            </w:pPr>
            <w:r w:rsidRPr="00C529F4">
              <w:rPr>
                <w:rFonts w:cs="Arial"/>
                <w:snapToGrid w:val="0"/>
                <w:sz w:val="16"/>
                <w:szCs w:val="16"/>
                <w:lang w:val="de-DE"/>
              </w:rPr>
              <w:t>tel.: +49 6102 8149-172</w:t>
            </w:r>
          </w:p>
          <w:p w14:paraId="08721A6D" w14:textId="77777777" w:rsidR="005A0579" w:rsidRPr="00C529F4" w:rsidRDefault="00000000" w:rsidP="00587E79">
            <w:pPr>
              <w:spacing w:line="276" w:lineRule="auto"/>
              <w:rPr>
                <w:rFonts w:eastAsiaTheme="minorHAnsi" w:cs="Arial"/>
                <w:kern w:val="0"/>
                <w:sz w:val="16"/>
                <w:szCs w:val="16"/>
                <w:lang w:val="de-DE" w:eastAsia="de-DE"/>
              </w:rPr>
            </w:pPr>
            <w:hyperlink r:id="rId16" w:history="1">
              <w:r w:rsidR="005A0579" w:rsidRPr="00C529F4">
                <w:rPr>
                  <w:rFonts w:cs="Arial"/>
                  <w:color w:val="0000FF"/>
                  <w:sz w:val="16"/>
                  <w:szCs w:val="16"/>
                  <w:u w:val="single"/>
                  <w:lang w:val="de-DE" w:eastAsia="de-DE"/>
                </w:rPr>
                <w:t>l.schmid@hankookn.com</w:t>
              </w:r>
            </w:hyperlink>
          </w:p>
          <w:p w14:paraId="1C6C8D0F" w14:textId="77777777" w:rsidR="005A0579" w:rsidRPr="00C529F4" w:rsidRDefault="005A0579" w:rsidP="00587E79">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0B6C3A8A" w14:textId="77777777" w:rsidR="005A0579" w:rsidRPr="00C529F4" w:rsidRDefault="005A0579" w:rsidP="00587E79">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520E7B8D" w14:textId="77777777" w:rsidR="005A0579" w:rsidRPr="00C529F4" w:rsidRDefault="005A0579" w:rsidP="00587E79">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PR Assistente</w:t>
            </w:r>
          </w:p>
          <w:p w14:paraId="10A6ABA3" w14:textId="77777777" w:rsidR="005A0579" w:rsidRPr="00C529F4" w:rsidRDefault="005A0579" w:rsidP="00587E79">
            <w:pPr>
              <w:keepNext/>
              <w:widowControl/>
              <w:wordWrap/>
              <w:spacing w:line="276" w:lineRule="auto"/>
              <w:rPr>
                <w:rFonts w:asciiTheme="minorBidi" w:hAnsiTheme="minorBidi" w:cstheme="minorBidi"/>
                <w:snapToGrid w:val="0"/>
                <w:sz w:val="16"/>
                <w:szCs w:val="16"/>
                <w:lang w:val="fr-FR"/>
              </w:rPr>
            </w:pPr>
            <w:r w:rsidRPr="00C529F4">
              <w:rPr>
                <w:rFonts w:asciiTheme="minorBidi" w:hAnsiTheme="minorBidi" w:cstheme="minorBidi"/>
                <w:snapToGrid w:val="0"/>
                <w:sz w:val="16"/>
                <w:szCs w:val="16"/>
                <w:lang w:val="fr-FR"/>
              </w:rPr>
              <w:t>tel.: +49 6102 8149-171</w:t>
            </w:r>
          </w:p>
          <w:p w14:paraId="651356C4" w14:textId="77777777" w:rsidR="005A0579" w:rsidRPr="00C529F4" w:rsidRDefault="00000000" w:rsidP="00587E79">
            <w:pPr>
              <w:widowControl/>
              <w:wordWrap/>
              <w:spacing w:line="276" w:lineRule="auto"/>
              <w:rPr>
                <w:rFonts w:asciiTheme="minorBidi" w:hAnsiTheme="minorBidi" w:cstheme="minorBidi"/>
                <w:sz w:val="16"/>
                <w:szCs w:val="16"/>
                <w:lang w:val="de-DE"/>
              </w:rPr>
            </w:pPr>
            <w:hyperlink r:id="rId17" w:history="1">
              <w:r w:rsidR="005A0579" w:rsidRPr="00C529F4">
                <w:rPr>
                  <w:rFonts w:asciiTheme="minorBidi" w:hAnsiTheme="minorBidi" w:cstheme="minorBidi"/>
                  <w:snapToGrid w:val="0"/>
                  <w:color w:val="0000FF"/>
                  <w:sz w:val="16"/>
                  <w:szCs w:val="16"/>
                  <w:u w:val="single"/>
                  <w:lang w:val="fr-FR"/>
                </w:rPr>
                <w:t>s.prohaska@hankookreifen.de</w:t>
              </w:r>
            </w:hyperlink>
          </w:p>
        </w:tc>
      </w:tr>
    </w:tbl>
    <w:p w14:paraId="0EBDA22D" w14:textId="77777777" w:rsidR="005A0579" w:rsidRPr="00C529F4" w:rsidRDefault="005A0579" w:rsidP="005A0579">
      <w:pPr>
        <w:widowControl/>
        <w:wordWrap/>
        <w:spacing w:line="360" w:lineRule="auto"/>
        <w:rPr>
          <w:rFonts w:asciiTheme="minorBidi" w:hAnsiTheme="minorBidi" w:cstheme="minorBidi"/>
          <w:kern w:val="0"/>
          <w:sz w:val="2"/>
          <w:szCs w:val="2"/>
        </w:rPr>
      </w:pPr>
    </w:p>
    <w:p w14:paraId="7F4FE2F1" w14:textId="36C2417F" w:rsidR="00A844BA" w:rsidRPr="00F22086" w:rsidRDefault="00A844BA" w:rsidP="005A0579">
      <w:pPr>
        <w:keepNext/>
        <w:wordWrap/>
        <w:spacing w:line="360" w:lineRule="auto"/>
        <w:rPr>
          <w:rFonts w:cs="Arial"/>
          <w:snapToGrid w:val="0"/>
          <w:szCs w:val="20"/>
          <w:lang w:val="en-GB" w:eastAsia="de-DE"/>
        </w:rPr>
      </w:pPr>
    </w:p>
    <w:sectPr w:rsidR="00A844BA" w:rsidRPr="00F22086"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7205" w14:textId="77777777" w:rsidR="005D5201" w:rsidRDefault="005D5201" w:rsidP="002368D6">
      <w:r>
        <w:separator/>
      </w:r>
    </w:p>
  </w:endnote>
  <w:endnote w:type="continuationSeparator" w:id="0">
    <w:p w14:paraId="377CCD0E" w14:textId="77777777" w:rsidR="005D5201" w:rsidRDefault="005D5201"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2001" w14:textId="77777777" w:rsidR="005D5201" w:rsidRDefault="005D5201" w:rsidP="002368D6">
      <w:r>
        <w:separator/>
      </w:r>
    </w:p>
  </w:footnote>
  <w:footnote w:type="continuationSeparator" w:id="0">
    <w:p w14:paraId="443D01F0" w14:textId="77777777" w:rsidR="005D5201" w:rsidRDefault="005D5201"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2725D"/>
    <w:rsid w:val="00033C80"/>
    <w:rsid w:val="000357E0"/>
    <w:rsid w:val="000403E1"/>
    <w:rsid w:val="00045C2F"/>
    <w:rsid w:val="00054019"/>
    <w:rsid w:val="00056788"/>
    <w:rsid w:val="00061075"/>
    <w:rsid w:val="0006783A"/>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49F0"/>
    <w:rsid w:val="00445D20"/>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579"/>
    <w:rsid w:val="005A073F"/>
    <w:rsid w:val="005A4603"/>
    <w:rsid w:val="005B27FE"/>
    <w:rsid w:val="005B4BA9"/>
    <w:rsid w:val="005B7585"/>
    <w:rsid w:val="005C1CBC"/>
    <w:rsid w:val="005C69C7"/>
    <w:rsid w:val="005D4243"/>
    <w:rsid w:val="005D5201"/>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2984"/>
    <w:rsid w:val="006E19BF"/>
    <w:rsid w:val="006E48A0"/>
    <w:rsid w:val="006E4907"/>
    <w:rsid w:val="006E5F1A"/>
    <w:rsid w:val="006F20E1"/>
    <w:rsid w:val="006F62A3"/>
    <w:rsid w:val="00700BEE"/>
    <w:rsid w:val="00707038"/>
    <w:rsid w:val="007227B7"/>
    <w:rsid w:val="0072516D"/>
    <w:rsid w:val="00726605"/>
    <w:rsid w:val="00727B45"/>
    <w:rsid w:val="00733C46"/>
    <w:rsid w:val="00740BA7"/>
    <w:rsid w:val="00743C21"/>
    <w:rsid w:val="00764D2C"/>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7F90"/>
    <w:rsid w:val="008D2812"/>
    <w:rsid w:val="008D34A3"/>
    <w:rsid w:val="008D59E3"/>
    <w:rsid w:val="008E2538"/>
    <w:rsid w:val="008F29EB"/>
    <w:rsid w:val="008F4443"/>
    <w:rsid w:val="00906F4B"/>
    <w:rsid w:val="00913958"/>
    <w:rsid w:val="0091627C"/>
    <w:rsid w:val="00924B91"/>
    <w:rsid w:val="00925D07"/>
    <w:rsid w:val="009264EA"/>
    <w:rsid w:val="0093167E"/>
    <w:rsid w:val="00936EC9"/>
    <w:rsid w:val="0094233C"/>
    <w:rsid w:val="009429F1"/>
    <w:rsid w:val="00947DC0"/>
    <w:rsid w:val="0095087E"/>
    <w:rsid w:val="00957EE7"/>
    <w:rsid w:val="009716C8"/>
    <w:rsid w:val="009835A7"/>
    <w:rsid w:val="00984F1E"/>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807BA"/>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776C"/>
    <w:rsid w:val="00D22276"/>
    <w:rsid w:val="00D240CC"/>
    <w:rsid w:val="00D2602E"/>
    <w:rsid w:val="00D3033D"/>
    <w:rsid w:val="00D357BE"/>
    <w:rsid w:val="00D37CC5"/>
    <w:rsid w:val="00D45FFB"/>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600E"/>
    <w:rsid w:val="00F00B7F"/>
    <w:rsid w:val="00F04B98"/>
    <w:rsid w:val="00F06B32"/>
    <w:rsid w:val="00F10F1B"/>
    <w:rsid w:val="00F22086"/>
    <w:rsid w:val="00F24D01"/>
    <w:rsid w:val="00F25722"/>
    <w:rsid w:val="00F40633"/>
    <w:rsid w:val="00F4171E"/>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727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6008</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10</cp:revision>
  <cp:lastPrinted>2022-09-15T13:45:00Z</cp:lastPrinted>
  <dcterms:created xsi:type="dcterms:W3CDTF">2022-09-19T10:57:00Z</dcterms:created>
  <dcterms:modified xsi:type="dcterms:W3CDTF">2022-09-28T08:54:00Z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