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1C2E" w14:textId="77777777" w:rsidR="007F6AE5" w:rsidRPr="009727AF" w:rsidRDefault="007F6AE5" w:rsidP="007F6AE5">
      <w:pPr>
        <w:pStyle w:val="Default"/>
        <w:ind w:right="-143"/>
        <w:jc w:val="center"/>
        <w:rPr>
          <w:rFonts w:ascii="Helvetica" w:hAnsi="Helvetica" w:cs="Helvetica"/>
          <w:b/>
          <w:bCs/>
          <w:color w:val="auto"/>
          <w:sz w:val="32"/>
          <w:szCs w:val="32"/>
          <w:lang w:val="fr-FR"/>
        </w:rPr>
      </w:pPr>
      <w:r w:rsidRPr="009727AF">
        <w:rPr>
          <w:rFonts w:ascii="Helvetica" w:hAnsi="Helvetica" w:cs="Helvetica"/>
          <w:b/>
          <w:bCs/>
          <w:color w:val="auto"/>
          <w:sz w:val="32"/>
          <w:szCs w:val="32"/>
          <w:lang w:val="fr-FR"/>
        </w:rPr>
        <w:t>Hankook Tire opère une transformation numérique avec</w:t>
      </w:r>
    </w:p>
    <w:p w14:paraId="307606E0" w14:textId="77777777" w:rsidR="007F6AE5" w:rsidRPr="009727AF" w:rsidRDefault="007F6AE5" w:rsidP="007F6AE5">
      <w:pPr>
        <w:pStyle w:val="Default"/>
        <w:ind w:right="-143"/>
        <w:jc w:val="center"/>
        <w:rPr>
          <w:rFonts w:ascii="Helvetica" w:hAnsi="Helvetica" w:cs="Helvetica"/>
          <w:b/>
          <w:bCs/>
          <w:color w:val="auto"/>
          <w:sz w:val="32"/>
          <w:szCs w:val="32"/>
          <w:lang w:val="fr-FR"/>
        </w:rPr>
      </w:pPr>
      <w:r w:rsidRPr="009727AF">
        <w:rPr>
          <w:rFonts w:ascii="Helvetica" w:hAnsi="Helvetica" w:cs="Helvetica"/>
          <w:b/>
          <w:bCs/>
          <w:color w:val="auto"/>
          <w:sz w:val="32"/>
          <w:szCs w:val="32"/>
          <w:lang w:val="fr-FR"/>
        </w:rPr>
        <w:t>Amazon Web Services</w:t>
      </w:r>
    </w:p>
    <w:p w14:paraId="3AF28403" w14:textId="77777777" w:rsidR="007F6AE5" w:rsidRPr="00462A46" w:rsidRDefault="007F6AE5" w:rsidP="007F6AE5">
      <w:pPr>
        <w:pStyle w:val="Default"/>
        <w:ind w:right="-143"/>
        <w:jc w:val="center"/>
        <w:rPr>
          <w:rFonts w:ascii="Arial" w:hAnsi="Arial" w:cs="Arial"/>
          <w:color w:val="auto"/>
          <w:sz w:val="22"/>
          <w:szCs w:val="22"/>
          <w:lang w:val="en-GB"/>
        </w:rPr>
      </w:pPr>
    </w:p>
    <w:p w14:paraId="565EDE0C" w14:textId="77777777" w:rsidR="00F0516B" w:rsidRDefault="00F0516B" w:rsidP="00F0516B">
      <w:pPr>
        <w:spacing w:line="276" w:lineRule="auto"/>
        <w:ind w:left="-142" w:right="-143"/>
        <w:rPr>
          <w:b/>
          <w:bCs/>
          <w:sz w:val="22"/>
          <w:szCs w:val="22"/>
          <w:lang w:val="fr-FR"/>
        </w:rPr>
      </w:pPr>
      <w:bookmarkStart w:id="0" w:name="_Hlk523820051"/>
      <w:r>
        <w:rPr>
          <w:b/>
          <w:bCs/>
          <w:sz w:val="22"/>
          <w:szCs w:val="22"/>
          <w:lang w:val="fr-FR"/>
        </w:rPr>
        <w:t>Le manufacturier de pneumatiques Hankook poursuit son engagement en terme d’innovation produit et technologique grâce à une collaboration avec la société de ‘cloud computing’ Amazon Web Services (AWS). L'infrastructure informatique d'AWS sera principalement utilisée afin d’étendre la technologie interne Hankook dans le domaine de la prédiction virtuelle des propriétés des matériaux.</w:t>
      </w:r>
    </w:p>
    <w:p w14:paraId="1079683A" w14:textId="77777777" w:rsidR="00F0516B" w:rsidRDefault="00F0516B" w:rsidP="00F0516B">
      <w:pPr>
        <w:spacing w:line="276" w:lineRule="auto"/>
        <w:ind w:right="-143"/>
        <w:rPr>
          <w:sz w:val="22"/>
          <w:szCs w:val="22"/>
          <w:lang w:val="en-GB"/>
        </w:rPr>
      </w:pPr>
    </w:p>
    <w:bookmarkEnd w:id="0"/>
    <w:p w14:paraId="1CA021D5" w14:textId="33C6906B" w:rsidR="00F0516B" w:rsidRDefault="00F0516B" w:rsidP="00F0516B">
      <w:pPr>
        <w:spacing w:line="276" w:lineRule="auto"/>
        <w:ind w:left="-142" w:right="-143"/>
        <w:rPr>
          <w:sz w:val="21"/>
          <w:szCs w:val="21"/>
          <w:lang w:val="sl-SI"/>
        </w:rPr>
      </w:pPr>
      <w:r>
        <w:rPr>
          <w:b/>
          <w:bCs/>
          <w:i/>
          <w:iCs/>
          <w:sz w:val="21"/>
          <w:szCs w:val="21"/>
          <w:lang w:val="en-GB"/>
        </w:rPr>
        <w:t>Neu-Isenburg, Allemagne, 2</w:t>
      </w:r>
      <w:r>
        <w:rPr>
          <w:b/>
          <w:bCs/>
          <w:i/>
          <w:iCs/>
          <w:sz w:val="21"/>
          <w:szCs w:val="21"/>
          <w:lang w:val="en-GB"/>
        </w:rPr>
        <w:t>1</w:t>
      </w:r>
      <w:bookmarkStart w:id="1" w:name="_GoBack"/>
      <w:bookmarkEnd w:id="1"/>
      <w:r>
        <w:rPr>
          <w:b/>
          <w:bCs/>
          <w:i/>
          <w:iCs/>
          <w:sz w:val="21"/>
          <w:szCs w:val="21"/>
          <w:lang w:val="en-GB"/>
        </w:rPr>
        <w:t xml:space="preserve"> février 2020</w:t>
      </w:r>
      <w:r>
        <w:rPr>
          <w:sz w:val="21"/>
          <w:szCs w:val="21"/>
          <w:lang w:val="sl-SI"/>
        </w:rPr>
        <w:t xml:space="preserve"> - </w:t>
      </w:r>
      <w:r>
        <w:rPr>
          <w:sz w:val="21"/>
          <w:szCs w:val="21"/>
          <w:lang w:val="fr-FR"/>
        </w:rPr>
        <w:t>Hankook, manufacturier de pneumatiques premium, s'engage dans un partenariat stratégique avec le fournisseur de ‘cloud computing’ Amazon Web Services (AWS), spécialisé dans les services dédiés aux technologies numériques telles que l'intelligence artificielle et les bases de données. La collaboration repose sur le développement par Hankook d'un système « </w:t>
      </w:r>
      <w:r>
        <w:rPr>
          <w:sz w:val="21"/>
          <w:szCs w:val="21"/>
          <w:lang w:val="en-GB"/>
        </w:rPr>
        <w:t xml:space="preserve">Virtual Compound </w:t>
      </w:r>
      <w:r>
        <w:rPr>
          <w:sz w:val="21"/>
          <w:szCs w:val="21"/>
          <w:lang w:val="fr-FR"/>
        </w:rPr>
        <w:t>Design » (VCD) qui prédit les propriétés des matériaux des pneumatiques et utilise l'intelligence artificielle pour déterminer un composé optimal. La plateforme cloud AWS permettra à Hankook, non seulement de stocker les données obtenues à partir du système VCD, mais également de les traiter et de les analyser de manière à les exploiter plus efficacement.</w:t>
      </w:r>
    </w:p>
    <w:p w14:paraId="463EBB06" w14:textId="77777777" w:rsidR="00F0516B" w:rsidRDefault="00F0516B" w:rsidP="00F0516B">
      <w:pPr>
        <w:spacing w:line="276" w:lineRule="auto"/>
        <w:ind w:right="-143"/>
        <w:rPr>
          <w:sz w:val="21"/>
          <w:szCs w:val="21"/>
          <w:lang w:val="en-GB"/>
        </w:rPr>
      </w:pPr>
    </w:p>
    <w:p w14:paraId="6F99BC6E" w14:textId="77777777" w:rsidR="00F0516B" w:rsidRDefault="00F0516B" w:rsidP="00F0516B">
      <w:pPr>
        <w:spacing w:line="276" w:lineRule="auto"/>
        <w:ind w:left="-142" w:right="-143"/>
        <w:rPr>
          <w:sz w:val="21"/>
          <w:szCs w:val="21"/>
          <w:lang w:val="en-GB"/>
        </w:rPr>
      </w:pPr>
      <w:r>
        <w:rPr>
          <w:sz w:val="21"/>
          <w:szCs w:val="21"/>
          <w:lang w:val="en-GB"/>
        </w:rPr>
        <w:t xml:space="preserve">Soo Il Lee, Président </w:t>
      </w:r>
      <w:r>
        <w:rPr>
          <w:sz w:val="21"/>
          <w:szCs w:val="21"/>
          <w:lang w:val="fr-FR"/>
        </w:rPr>
        <w:t xml:space="preserve">Hankook Tire </w:t>
      </w:r>
      <w:r>
        <w:rPr>
          <w:sz w:val="21"/>
          <w:szCs w:val="21"/>
          <w:lang w:val="en-GB"/>
        </w:rPr>
        <w:t xml:space="preserve">&amp; Technology : </w:t>
      </w:r>
      <w:r>
        <w:rPr>
          <w:sz w:val="21"/>
          <w:szCs w:val="21"/>
          <w:lang w:val="fr-FR"/>
        </w:rPr>
        <w:t>« La collaboration entre AWS et Hankook permettra de consolider nos actions en terme d’innovation technologique. L’introduction d’AWS dans nos processus souligne l’engagement de Hankook Tire en faveur de l’innovation en plaçant davantage la technologie au cœur de nos activités et en renforçant notre position de leader dans le secteur automobile. »</w:t>
      </w:r>
    </w:p>
    <w:p w14:paraId="77DEAD56" w14:textId="77777777" w:rsidR="00F0516B" w:rsidRDefault="00F0516B" w:rsidP="00F0516B">
      <w:pPr>
        <w:spacing w:line="276" w:lineRule="auto"/>
        <w:ind w:left="-142" w:right="-143"/>
        <w:rPr>
          <w:sz w:val="21"/>
          <w:szCs w:val="21"/>
          <w:lang w:val="en-GB"/>
        </w:rPr>
      </w:pPr>
    </w:p>
    <w:p w14:paraId="34ACB34E" w14:textId="77777777" w:rsidR="00F0516B" w:rsidRDefault="00F0516B" w:rsidP="00F0516B">
      <w:pPr>
        <w:spacing w:line="276" w:lineRule="auto"/>
        <w:ind w:left="-142" w:right="-143"/>
        <w:rPr>
          <w:sz w:val="21"/>
          <w:szCs w:val="21"/>
          <w:lang w:val="sl-SI"/>
        </w:rPr>
      </w:pPr>
      <w:r>
        <w:rPr>
          <w:sz w:val="21"/>
          <w:szCs w:val="21"/>
          <w:lang w:val="sl-SI"/>
        </w:rPr>
        <w:t xml:space="preserve">AWS offre une plate-forme permettant d'analyser de grandes quantités de données ainsi que des solutions innovantes destinées aux fabricants industriels souhaitant se lancer dans de nouveaux domaines d'activité. Le partenariat avec AWS permet à Hankook  de s'appuyer sur des solutions numériques de haute technologie comme l'application d'apprentissage automatique </w:t>
      </w:r>
      <w:r>
        <w:rPr>
          <w:sz w:val="21"/>
          <w:szCs w:val="21"/>
          <w:lang w:val="fr-FR"/>
        </w:rPr>
        <w:t xml:space="preserve">« </w:t>
      </w:r>
      <w:r>
        <w:rPr>
          <w:sz w:val="21"/>
          <w:szCs w:val="21"/>
          <w:lang w:val="sl-SI"/>
        </w:rPr>
        <w:t xml:space="preserve">Amazon SageMaker </w:t>
      </w:r>
      <w:r>
        <w:rPr>
          <w:sz w:val="21"/>
          <w:szCs w:val="21"/>
          <w:lang w:val="fr-FR"/>
        </w:rPr>
        <w:t>»</w:t>
      </w:r>
      <w:r>
        <w:rPr>
          <w:sz w:val="21"/>
          <w:szCs w:val="21"/>
          <w:lang w:val="sl-SI"/>
        </w:rPr>
        <w:t xml:space="preserve"> pour optimiser le développement de produits. Amazon SageMaker est basé sur l'intelligence artificielle et offre à Hankook la possibilité d'analyser, de préparer et de fournir des données pertinentes de manière entièrement automatisée et d'en tirer des modèles de prédiction ou d'action. </w:t>
      </w:r>
    </w:p>
    <w:p w14:paraId="606782F0" w14:textId="77777777" w:rsidR="00F0516B" w:rsidRDefault="00F0516B" w:rsidP="00F0516B">
      <w:pPr>
        <w:spacing w:line="276" w:lineRule="auto"/>
        <w:ind w:right="-143"/>
        <w:rPr>
          <w:sz w:val="21"/>
          <w:szCs w:val="21"/>
          <w:lang w:val="en-GB"/>
        </w:rPr>
      </w:pPr>
    </w:p>
    <w:p w14:paraId="7E171597" w14:textId="77777777" w:rsidR="00F0516B" w:rsidRDefault="00F0516B" w:rsidP="00F0516B">
      <w:pPr>
        <w:spacing w:line="276" w:lineRule="auto"/>
        <w:ind w:left="-142" w:right="-143"/>
        <w:rPr>
          <w:sz w:val="21"/>
          <w:szCs w:val="21"/>
          <w:lang w:val="fr-FR"/>
        </w:rPr>
      </w:pPr>
      <w:r>
        <w:rPr>
          <w:sz w:val="21"/>
          <w:szCs w:val="21"/>
          <w:lang w:val="fr-FR"/>
        </w:rPr>
        <w:t>Dans le cadre de sa stratégie, Hankook a réalisé d'importants investissements dans la recherche et le développement et s'est engagé dans des projets de grande envergure. La société sécurise une technologie innovante tournée vers l'avenir en utilisant son réseau mondial de R&amp;D, construit autour de son installation de haute technologie, le HANKOOK TECHNODOME. Cela permettra à Hankook de concentrer son orientation stratégique sur le développement qualitatif des pneumatiques et d’accroître sa compétitivité sur le long terme.</w:t>
      </w:r>
    </w:p>
    <w:p w14:paraId="77D1297A" w14:textId="77777777" w:rsidR="00F0516B" w:rsidRDefault="00F0516B" w:rsidP="007F6AE5">
      <w:pPr>
        <w:snapToGrid w:val="0"/>
        <w:spacing w:line="276" w:lineRule="auto"/>
        <w:ind w:left="-142" w:rightChars="56" w:right="112" w:hanging="1"/>
        <w:jc w:val="center"/>
        <w:rPr>
          <w:sz w:val="21"/>
          <w:szCs w:val="21"/>
        </w:rPr>
      </w:pPr>
    </w:p>
    <w:p w14:paraId="31474D02" w14:textId="77777777" w:rsidR="00F0516B" w:rsidRDefault="00F0516B" w:rsidP="007F6AE5">
      <w:pPr>
        <w:snapToGrid w:val="0"/>
        <w:spacing w:line="276" w:lineRule="auto"/>
        <w:ind w:left="-142" w:rightChars="56" w:right="112" w:hanging="1"/>
        <w:jc w:val="center"/>
        <w:rPr>
          <w:sz w:val="21"/>
          <w:szCs w:val="21"/>
        </w:rPr>
      </w:pPr>
    </w:p>
    <w:p w14:paraId="5C51A54F" w14:textId="2E31383D" w:rsidR="007F6AE5" w:rsidRPr="000C7C90" w:rsidRDefault="007F6AE5" w:rsidP="007F6AE5">
      <w:pPr>
        <w:snapToGrid w:val="0"/>
        <w:spacing w:line="276" w:lineRule="auto"/>
        <w:ind w:left="-142" w:rightChars="56" w:right="112" w:hanging="1"/>
        <w:jc w:val="center"/>
        <w:rPr>
          <w:sz w:val="21"/>
          <w:szCs w:val="21"/>
        </w:rPr>
      </w:pPr>
      <w:r w:rsidRPr="000C7C90">
        <w:rPr>
          <w:sz w:val="21"/>
          <w:szCs w:val="21"/>
        </w:rPr>
        <w:t>###</w:t>
      </w:r>
    </w:p>
    <w:p w14:paraId="4C64F92F" w14:textId="17621F32" w:rsidR="00F0516B" w:rsidRDefault="00F0516B">
      <w:pPr>
        <w:widowControl/>
        <w:suppressAutoHyphens w:val="0"/>
        <w:spacing w:after="160" w:line="259" w:lineRule="auto"/>
        <w:jc w:val="left"/>
        <w:rPr>
          <w:rFonts w:ascii="Arial" w:hAnsi="Arial" w:cs="Arial"/>
          <w:b/>
          <w:bCs/>
          <w:sz w:val="22"/>
          <w:szCs w:val="22"/>
        </w:rPr>
      </w:pPr>
      <w:r>
        <w:rPr>
          <w:rFonts w:ascii="Arial" w:hAnsi="Arial" w:cs="Arial"/>
          <w:b/>
          <w:bCs/>
          <w:sz w:val="22"/>
          <w:szCs w:val="22"/>
        </w:rPr>
        <w:br w:type="page"/>
      </w:r>
    </w:p>
    <w:p w14:paraId="2A536FFF" w14:textId="77777777" w:rsidR="007F6AE5" w:rsidRDefault="007F6AE5" w:rsidP="007F6AE5">
      <w:pPr>
        <w:widowControl/>
        <w:spacing w:line="240" w:lineRule="exact"/>
        <w:ind w:rightChars="197" w:right="394"/>
        <w:jc w:val="left"/>
        <w:rPr>
          <w:rFonts w:eastAsia="Calibri"/>
          <w:b/>
          <w:bCs/>
          <w:sz w:val="21"/>
          <w:szCs w:val="21"/>
          <w:lang w:val="en-GB" w:eastAsia="de-DE"/>
        </w:rPr>
      </w:pPr>
    </w:p>
    <w:p w14:paraId="173BC99C" w14:textId="77777777" w:rsidR="007F6AE5" w:rsidRPr="00802748" w:rsidRDefault="007F6AE5" w:rsidP="007F6AE5">
      <w:pPr>
        <w:spacing w:line="276" w:lineRule="auto"/>
        <w:rPr>
          <w:b/>
          <w:bCs/>
          <w:sz w:val="21"/>
          <w:szCs w:val="21"/>
          <w:lang w:val="fr-FR"/>
        </w:rPr>
      </w:pPr>
      <w:r w:rsidRPr="00802748">
        <w:rPr>
          <w:b/>
          <w:bCs/>
          <w:sz w:val="21"/>
          <w:szCs w:val="21"/>
          <w:lang w:val="fr-FR"/>
        </w:rPr>
        <w:t>À propos d'Hankook</w:t>
      </w:r>
    </w:p>
    <w:p w14:paraId="6BB2207D" w14:textId="77777777" w:rsidR="007F6AE5" w:rsidRPr="00802748" w:rsidRDefault="007F6AE5" w:rsidP="008F1D77">
      <w:pPr>
        <w:spacing w:line="276" w:lineRule="auto"/>
        <w:rPr>
          <w:b/>
          <w:bCs/>
          <w:sz w:val="21"/>
          <w:szCs w:val="21"/>
          <w:lang w:val="fr-FR"/>
        </w:rPr>
      </w:pPr>
    </w:p>
    <w:p w14:paraId="2B954BCE" w14:textId="77777777" w:rsidR="007F6AE5" w:rsidRPr="00802748" w:rsidRDefault="007F6AE5" w:rsidP="008F1D77">
      <w:pPr>
        <w:spacing w:line="276" w:lineRule="auto"/>
        <w:rPr>
          <w:sz w:val="21"/>
          <w:szCs w:val="21"/>
          <w:lang w:val="fr-FR"/>
        </w:rPr>
      </w:pPr>
      <w:r w:rsidRPr="00802748">
        <w:rPr>
          <w:sz w:val="21"/>
          <w:szCs w:val="21"/>
          <w:lang w:val="fr-FR"/>
        </w:rPr>
        <w:t>Hankook, l'un des cinq plus grands manufacturiers de pneus au monde en volume, fabrique des pneus premium innovants haute performance pour les véhicules de tourisme, les véhicules utilitaires, les poids lourds et les véhicules de sports automobiles.</w:t>
      </w:r>
    </w:p>
    <w:p w14:paraId="1989E2FF" w14:textId="77777777" w:rsidR="007F6AE5" w:rsidRPr="00802748" w:rsidRDefault="007F6AE5" w:rsidP="008F1D77">
      <w:pPr>
        <w:spacing w:line="276" w:lineRule="auto"/>
        <w:rPr>
          <w:sz w:val="21"/>
          <w:szCs w:val="21"/>
          <w:lang w:val="fr-FR"/>
        </w:rPr>
      </w:pPr>
    </w:p>
    <w:p w14:paraId="59D61D36" w14:textId="77777777" w:rsidR="007F6AE5" w:rsidRPr="00D845FA" w:rsidRDefault="007F6AE5" w:rsidP="008F1D77">
      <w:pPr>
        <w:spacing w:line="276" w:lineRule="auto"/>
        <w:rPr>
          <w:sz w:val="21"/>
          <w:szCs w:val="21"/>
          <w:lang w:val="fr-FR"/>
        </w:rPr>
      </w:pPr>
      <w:r w:rsidRPr="00D845FA">
        <w:rPr>
          <w:sz w:val="21"/>
          <w:szCs w:val="21"/>
          <w:lang w:val="fr-FR"/>
        </w:rPr>
        <w:t xml:space="preserve">Afin d'offrir à ses clients une qualité optimale associée à l'excellence technologique et au confort de conduite, Hankook investit en permanence dans la recherche et le développement. Dans cinq centres de développement internationaux et huit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constructeurs automobiles européens. </w:t>
      </w:r>
      <w:r w:rsidRPr="00BB4084">
        <w:rPr>
          <w:sz w:val="21"/>
          <w:szCs w:val="21"/>
          <w:lang w:val="de-DE"/>
        </w:rPr>
        <w:t xml:space="preserve">Les pneus sont produits au sein de l'usine européenne ultra moderne de Rácalmás en Hongrie, qui a été inaugurée en 2007 et qui ne cesse d'être agrandie depuis. </w:t>
      </w:r>
      <w:r w:rsidRPr="00D845FA">
        <w:rPr>
          <w:sz w:val="21"/>
          <w:szCs w:val="21"/>
          <w:lang w:val="fr-FR"/>
        </w:rPr>
        <w:t>Actuellement, plus de 3 000 employés y produisent jusqu'à 19 millions de pneus par an pour les véhicules de tourisme, les véhicules utilitaires et les camionnettes.</w:t>
      </w:r>
    </w:p>
    <w:p w14:paraId="062B92E3" w14:textId="77777777" w:rsidR="007F6AE5" w:rsidRPr="00D845FA" w:rsidRDefault="007F6AE5" w:rsidP="008F1D77">
      <w:pPr>
        <w:spacing w:line="276" w:lineRule="auto"/>
        <w:rPr>
          <w:sz w:val="21"/>
          <w:szCs w:val="21"/>
          <w:lang w:val="fr-FR"/>
        </w:rPr>
      </w:pPr>
    </w:p>
    <w:p w14:paraId="50AEC204" w14:textId="77777777" w:rsidR="007F6AE5" w:rsidRPr="00802748" w:rsidRDefault="007F6AE5" w:rsidP="008F1D77">
      <w:pPr>
        <w:spacing w:line="276" w:lineRule="auto"/>
        <w:rPr>
          <w:sz w:val="21"/>
          <w:szCs w:val="21"/>
          <w:lang w:val="fr-FR"/>
        </w:rPr>
      </w:pPr>
      <w:r w:rsidRPr="00BB4084">
        <w:rPr>
          <w:sz w:val="21"/>
          <w:szCs w:val="21"/>
          <w:lang w:val="de-DE"/>
        </w:rPr>
        <w:t>Le siège européen du manufacturier de pneus est situé à Neu-Isenburg, près de Francfort-sur-le-Main en Allemagne. L’entreprise assoit sa présence grâce à ses filiales en Europe, notamment en Allemagne, en Espagne, en France, en Grande-Bretagne, en Hongrie, en Italie, aux Pays-Bas,</w:t>
      </w:r>
      <w:r>
        <w:rPr>
          <w:sz w:val="21"/>
          <w:szCs w:val="21"/>
          <w:lang w:val="de-DE"/>
        </w:rPr>
        <w:t xml:space="preserve"> en Autriche,</w:t>
      </w:r>
      <w:r w:rsidRPr="00BB4084">
        <w:rPr>
          <w:sz w:val="21"/>
          <w:szCs w:val="21"/>
          <w:lang w:val="de-DE"/>
        </w:rPr>
        <w:t xml:space="preserve"> en Pologne, en République tchèque, en Russie, </w:t>
      </w:r>
      <w:r>
        <w:rPr>
          <w:sz w:val="21"/>
          <w:szCs w:val="21"/>
          <w:lang w:val="de-DE"/>
        </w:rPr>
        <w:t xml:space="preserve">en Serbie, </w:t>
      </w:r>
      <w:r w:rsidRPr="00BB4084">
        <w:rPr>
          <w:sz w:val="21"/>
          <w:szCs w:val="21"/>
          <w:lang w:val="de-DE"/>
        </w:rPr>
        <w:t xml:space="preserve">en Suède, en Turquie et en Ukraine. Dans les autres pays européens, les pneus Hankook sont vendus directement via des distributeurs régionaux. Hankook emploie 21 000 employés dans le monde entier et commercialise ses produits dans plus de 180 pays. </w:t>
      </w:r>
      <w:r w:rsidRPr="00802748">
        <w:rPr>
          <w:sz w:val="21"/>
          <w:szCs w:val="21"/>
          <w:lang w:val="fr-FR"/>
        </w:rPr>
        <w:t>Pour leurs équipements de première monte, les plus grands constructeurs automobiles font confiance aux pneus fabriqués par Hankook</w:t>
      </w:r>
      <w:r>
        <w:rPr>
          <w:sz w:val="21"/>
          <w:szCs w:val="21"/>
          <w:lang w:val="fr-FR"/>
        </w:rPr>
        <w:t>. L'Europe représente environ 34</w:t>
      </w:r>
      <w:r w:rsidRPr="00802748">
        <w:rPr>
          <w:sz w:val="21"/>
          <w:szCs w:val="21"/>
          <w:lang w:val="fr-FR"/>
        </w:rPr>
        <w:t xml:space="preserve"> % du chiffre d'affaires global de l'entreprise. La société Hankook Tire est représentée depuis 2016 dans le très renommé Dow Jones Sustainability Index World (DJSI World).</w:t>
      </w:r>
    </w:p>
    <w:p w14:paraId="5B55EC18" w14:textId="77777777" w:rsidR="007F6AE5" w:rsidRPr="00802748" w:rsidRDefault="007F6AE5" w:rsidP="007F6AE5">
      <w:pPr>
        <w:spacing w:line="320" w:lineRule="exact"/>
        <w:rPr>
          <w:sz w:val="21"/>
          <w:szCs w:val="21"/>
          <w:lang w:val="fr-FR"/>
        </w:rPr>
      </w:pPr>
    </w:p>
    <w:p w14:paraId="0A4F29FE" w14:textId="77777777" w:rsidR="007F6AE5" w:rsidRPr="00802748" w:rsidRDefault="007F6AE5" w:rsidP="007F6AE5">
      <w:pPr>
        <w:spacing w:line="320" w:lineRule="exact"/>
        <w:jc w:val="left"/>
        <w:rPr>
          <w:sz w:val="21"/>
          <w:szCs w:val="21"/>
          <w:lang w:val="fr-FR"/>
        </w:rPr>
      </w:pPr>
      <w:r w:rsidRPr="00802748">
        <w:rPr>
          <w:sz w:val="21"/>
          <w:szCs w:val="21"/>
          <w:lang w:val="fr-FR"/>
        </w:rPr>
        <w:t xml:space="preserve">Pour obtenir plus d'informations, veuillez consulter le site </w:t>
      </w:r>
      <w:hyperlink r:id="rId10" w:history="1">
        <w:r w:rsidRPr="00802748">
          <w:rPr>
            <w:rStyle w:val="Hyperlink"/>
            <w:sz w:val="21"/>
            <w:szCs w:val="21"/>
            <w:lang w:val="fr-FR"/>
          </w:rPr>
          <w:t>www.hankooktire-mediacenter.com</w:t>
        </w:r>
      </w:hyperlink>
      <w:r w:rsidRPr="00802748">
        <w:rPr>
          <w:sz w:val="21"/>
          <w:szCs w:val="21"/>
          <w:lang w:val="fr-FR"/>
        </w:rPr>
        <w:t xml:space="preserve"> ou </w:t>
      </w:r>
      <w:hyperlink r:id="rId11" w:history="1">
        <w:r w:rsidRPr="00802748">
          <w:rPr>
            <w:rStyle w:val="Hyperlink"/>
            <w:sz w:val="21"/>
            <w:szCs w:val="21"/>
            <w:lang w:val="fr-FR"/>
          </w:rPr>
          <w:t>www.hankooktire.com</w:t>
        </w:r>
      </w:hyperlink>
    </w:p>
    <w:p w14:paraId="1A0A9D83" w14:textId="77777777" w:rsidR="007F6AE5" w:rsidRPr="00802748" w:rsidRDefault="007F6AE5" w:rsidP="007F6AE5">
      <w:pPr>
        <w:spacing w:line="320" w:lineRule="exact"/>
        <w:rPr>
          <w:u w:val="single"/>
          <w:lang w:val="fr-FR"/>
        </w:rPr>
      </w:pPr>
    </w:p>
    <w:tbl>
      <w:tblPr>
        <w:tblW w:w="9437" w:type="dxa"/>
        <w:shd w:val="clear" w:color="auto" w:fill="F2F2F2"/>
        <w:tblLook w:val="04A0" w:firstRow="1" w:lastRow="0" w:firstColumn="1" w:lastColumn="0" w:noHBand="0" w:noVBand="1"/>
      </w:tblPr>
      <w:tblGrid>
        <w:gridCol w:w="2359"/>
        <w:gridCol w:w="2359"/>
        <w:gridCol w:w="2359"/>
        <w:gridCol w:w="2360"/>
      </w:tblGrid>
      <w:tr w:rsidR="007F6AE5" w:rsidRPr="005B27FE" w14:paraId="42AF2219" w14:textId="77777777" w:rsidTr="00F30940">
        <w:tc>
          <w:tcPr>
            <w:tcW w:w="9437" w:type="dxa"/>
            <w:gridSpan w:val="4"/>
            <w:shd w:val="clear" w:color="auto" w:fill="F2F2F2"/>
          </w:tcPr>
          <w:p w14:paraId="244972D3" w14:textId="77777777" w:rsidR="007F6AE5" w:rsidRPr="009D7367" w:rsidRDefault="007F6AE5" w:rsidP="00F30940">
            <w:pPr>
              <w:spacing w:line="320" w:lineRule="exact"/>
              <w:rPr>
                <w:b/>
                <w:bCs/>
                <w:sz w:val="21"/>
                <w:szCs w:val="21"/>
                <w:u w:val="single"/>
                <w:lang w:val="fr-FR"/>
              </w:rPr>
            </w:pPr>
            <w:r>
              <w:rPr>
                <w:b/>
                <w:bCs/>
                <w:sz w:val="21"/>
                <w:szCs w:val="21"/>
                <w:u w:val="single"/>
                <w:lang w:val="fr-FR"/>
              </w:rPr>
              <w:t>Contact</w:t>
            </w:r>
            <w:r w:rsidRPr="009D7367">
              <w:rPr>
                <w:b/>
                <w:bCs/>
                <w:sz w:val="21"/>
                <w:szCs w:val="21"/>
                <w:u w:val="single"/>
                <w:lang w:val="fr-FR"/>
              </w:rPr>
              <w:t>:</w:t>
            </w:r>
          </w:p>
          <w:p w14:paraId="30C6C007" w14:textId="77777777" w:rsidR="007F6AE5" w:rsidRPr="00F10F1B" w:rsidRDefault="007F6AE5" w:rsidP="00F30940">
            <w:pPr>
              <w:spacing w:line="320" w:lineRule="exact"/>
              <w:rPr>
                <w:sz w:val="16"/>
                <w:szCs w:val="16"/>
                <w:lang w:val="de-DE"/>
              </w:rPr>
            </w:pPr>
            <w:r w:rsidRPr="009D7367">
              <w:rPr>
                <w:b/>
                <w:bCs/>
                <w:sz w:val="16"/>
                <w:szCs w:val="16"/>
                <w:lang w:val="fr-FR"/>
              </w:rPr>
              <w:t xml:space="preserve">Hankook Tire Europe GmbH | </w:t>
            </w:r>
            <w:r w:rsidRPr="009D7367">
              <w:rPr>
                <w:bCs/>
                <w:sz w:val="16"/>
                <w:szCs w:val="16"/>
                <w:lang w:val="fr-FR"/>
              </w:rPr>
              <w:t>Corporate Communications Europe/CIS</w:t>
            </w:r>
            <w:r w:rsidRPr="009D7367">
              <w:rPr>
                <w:b/>
                <w:bCs/>
                <w:sz w:val="16"/>
                <w:szCs w:val="16"/>
                <w:lang w:val="fr-FR"/>
              </w:rPr>
              <w:t xml:space="preserve"> | </w:t>
            </w:r>
            <w:r w:rsidRPr="009D7367">
              <w:rPr>
                <w:sz w:val="16"/>
                <w:szCs w:val="16"/>
                <w:lang w:val="fr-FR"/>
              </w:rPr>
              <w:t xml:space="preserve">Siemensstr. </w:t>
            </w:r>
            <w:r w:rsidRPr="00F10F1B">
              <w:rPr>
                <w:sz w:val="16"/>
                <w:szCs w:val="16"/>
                <w:lang w:val="de-DE"/>
              </w:rPr>
              <w:t>14, 63263 Neu-Isenburg</w:t>
            </w:r>
            <w:r w:rsidRPr="00F10F1B">
              <w:rPr>
                <w:b/>
                <w:bCs/>
                <w:sz w:val="16"/>
                <w:szCs w:val="16"/>
                <w:lang w:val="de-DE"/>
              </w:rPr>
              <w:t xml:space="preserve"> | </w:t>
            </w:r>
            <w:r w:rsidRPr="00F10F1B">
              <w:rPr>
                <w:sz w:val="16"/>
                <w:szCs w:val="16"/>
                <w:lang w:val="de-DE"/>
              </w:rPr>
              <w:t>Germany</w:t>
            </w:r>
          </w:p>
          <w:p w14:paraId="53C188EF" w14:textId="77777777" w:rsidR="007F6AE5" w:rsidRPr="00F10F1B" w:rsidRDefault="007F6AE5" w:rsidP="00F30940">
            <w:pPr>
              <w:spacing w:line="200" w:lineRule="exact"/>
              <w:rPr>
                <w:sz w:val="21"/>
                <w:szCs w:val="21"/>
                <w:u w:val="single"/>
                <w:lang w:val="de-DE"/>
              </w:rPr>
            </w:pPr>
          </w:p>
        </w:tc>
      </w:tr>
      <w:tr w:rsidR="007F6AE5" w:rsidRPr="00C00FF2" w14:paraId="6F40B9B7" w14:textId="77777777" w:rsidTr="00F30940">
        <w:tc>
          <w:tcPr>
            <w:tcW w:w="2359" w:type="dxa"/>
            <w:shd w:val="clear" w:color="auto" w:fill="F2F2F2"/>
          </w:tcPr>
          <w:p w14:paraId="53BBFACA" w14:textId="77777777" w:rsidR="007F6AE5" w:rsidRPr="00BB4084" w:rsidRDefault="007F6AE5" w:rsidP="00F30940">
            <w:pPr>
              <w:spacing w:line="200" w:lineRule="exact"/>
              <w:rPr>
                <w:b/>
                <w:snapToGrid w:val="0"/>
                <w:sz w:val="16"/>
                <w:szCs w:val="16"/>
                <w:lang w:val="de-DE"/>
              </w:rPr>
            </w:pPr>
            <w:r w:rsidRPr="00BB4084">
              <w:rPr>
                <w:b/>
                <w:snapToGrid w:val="0"/>
                <w:sz w:val="16"/>
                <w:szCs w:val="16"/>
                <w:lang w:val="de-DE"/>
              </w:rPr>
              <w:t>Felix Kinzer</w:t>
            </w:r>
          </w:p>
          <w:p w14:paraId="6D90EBD3" w14:textId="77777777" w:rsidR="007F6AE5" w:rsidRPr="00BB4084" w:rsidRDefault="007F6AE5" w:rsidP="00F30940">
            <w:pPr>
              <w:spacing w:line="200" w:lineRule="exact"/>
              <w:rPr>
                <w:snapToGrid w:val="0"/>
                <w:sz w:val="16"/>
                <w:szCs w:val="16"/>
                <w:lang w:val="de-DE"/>
              </w:rPr>
            </w:pPr>
            <w:r w:rsidRPr="00BB4084">
              <w:rPr>
                <w:snapToGrid w:val="0"/>
                <w:sz w:val="16"/>
                <w:szCs w:val="16"/>
                <w:lang w:val="de-DE"/>
              </w:rPr>
              <w:t>Directeur</w:t>
            </w:r>
          </w:p>
          <w:p w14:paraId="6BB3F2B0" w14:textId="77777777" w:rsidR="007F6AE5" w:rsidRPr="00BB4084" w:rsidRDefault="007F6AE5" w:rsidP="00F30940">
            <w:pPr>
              <w:spacing w:line="200" w:lineRule="exact"/>
              <w:rPr>
                <w:snapToGrid w:val="0"/>
                <w:sz w:val="16"/>
                <w:szCs w:val="16"/>
                <w:lang w:val="de-DE"/>
              </w:rPr>
            </w:pPr>
            <w:r>
              <w:rPr>
                <w:snapToGrid w:val="0"/>
                <w:sz w:val="16"/>
                <w:szCs w:val="16"/>
                <w:lang w:val="de-DE"/>
              </w:rPr>
              <w:t>Té</w:t>
            </w:r>
            <w:r w:rsidRPr="00BB4084">
              <w:rPr>
                <w:snapToGrid w:val="0"/>
                <w:sz w:val="16"/>
                <w:szCs w:val="16"/>
                <w:lang w:val="de-DE"/>
              </w:rPr>
              <w:t>l.: +49 (0) 61 02 8149 – 170</w:t>
            </w:r>
          </w:p>
          <w:p w14:paraId="71723FA6" w14:textId="77777777" w:rsidR="007F6AE5" w:rsidRPr="00BB4084" w:rsidRDefault="00F0516B" w:rsidP="00F30940">
            <w:pPr>
              <w:rPr>
                <w:snapToGrid w:val="0"/>
                <w:sz w:val="16"/>
                <w:szCs w:val="16"/>
                <w:lang w:val="de-DE"/>
              </w:rPr>
            </w:pPr>
            <w:hyperlink r:id="rId12">
              <w:r w:rsidR="007F6AE5" w:rsidRPr="00BB4084">
                <w:rPr>
                  <w:rStyle w:val="Hyperlink"/>
                  <w:snapToGrid w:val="0"/>
                  <w:sz w:val="16"/>
                  <w:lang w:val="de-DE"/>
                </w:rPr>
                <w:t>f.kinzer@hankookreifen.de</w:t>
              </w:r>
            </w:hyperlink>
          </w:p>
          <w:p w14:paraId="4700AAEE" w14:textId="77777777" w:rsidR="007F6AE5" w:rsidRPr="00BB4084" w:rsidRDefault="007F6AE5" w:rsidP="00F30940">
            <w:pPr>
              <w:spacing w:line="200" w:lineRule="exact"/>
              <w:rPr>
                <w:snapToGrid w:val="0"/>
                <w:sz w:val="16"/>
                <w:szCs w:val="16"/>
                <w:lang w:val="de-DE"/>
              </w:rPr>
            </w:pPr>
          </w:p>
        </w:tc>
        <w:tc>
          <w:tcPr>
            <w:tcW w:w="2359" w:type="dxa"/>
            <w:shd w:val="clear" w:color="auto" w:fill="F2F2F2"/>
          </w:tcPr>
          <w:p w14:paraId="7FAA4E63" w14:textId="77777777" w:rsidR="007F6AE5" w:rsidRPr="001E047F" w:rsidRDefault="007F6AE5" w:rsidP="00F30940">
            <w:pPr>
              <w:spacing w:line="200" w:lineRule="exact"/>
              <w:rPr>
                <w:b/>
                <w:sz w:val="16"/>
                <w:szCs w:val="16"/>
                <w:lang w:val="it-IT"/>
              </w:rPr>
            </w:pPr>
            <w:r>
              <w:rPr>
                <w:b/>
                <w:sz w:val="16"/>
                <w:szCs w:val="16"/>
                <w:lang w:val="it-IT"/>
              </w:rPr>
              <w:t>Larissa Büsch</w:t>
            </w:r>
          </w:p>
          <w:p w14:paraId="438E3BAD" w14:textId="77777777" w:rsidR="007F6AE5" w:rsidRDefault="007F6AE5" w:rsidP="00F30940">
            <w:pPr>
              <w:spacing w:line="200" w:lineRule="exact"/>
              <w:rPr>
                <w:sz w:val="16"/>
                <w:szCs w:val="16"/>
                <w:lang w:val="it-IT"/>
              </w:rPr>
            </w:pPr>
            <w:r w:rsidRPr="00BB4084">
              <w:rPr>
                <w:sz w:val="16"/>
                <w:szCs w:val="16"/>
                <w:lang w:val="it-IT"/>
              </w:rPr>
              <w:t>Responsable RP</w:t>
            </w:r>
          </w:p>
          <w:p w14:paraId="429444AC" w14:textId="77777777" w:rsidR="007F6AE5" w:rsidRPr="001E047F" w:rsidRDefault="007F6AE5" w:rsidP="00F30940">
            <w:pPr>
              <w:spacing w:line="200" w:lineRule="exact"/>
              <w:rPr>
                <w:snapToGrid w:val="0"/>
                <w:sz w:val="16"/>
                <w:szCs w:val="16"/>
                <w:lang w:val="it-IT"/>
              </w:rPr>
            </w:pPr>
            <w:r>
              <w:rPr>
                <w:snapToGrid w:val="0"/>
                <w:sz w:val="16"/>
                <w:szCs w:val="16"/>
                <w:lang w:val="it-IT"/>
              </w:rPr>
              <w:t>Té</w:t>
            </w:r>
            <w:r w:rsidRPr="001E047F">
              <w:rPr>
                <w:snapToGrid w:val="0"/>
                <w:sz w:val="16"/>
                <w:szCs w:val="16"/>
                <w:lang w:val="it-IT"/>
              </w:rPr>
              <w:t>l.: +49 (0) 6102 8149 – 173</w:t>
            </w:r>
          </w:p>
          <w:p w14:paraId="4D1B58BE" w14:textId="77777777" w:rsidR="007F6AE5" w:rsidRPr="00BB4084" w:rsidRDefault="00F0516B" w:rsidP="00F30940">
            <w:pPr>
              <w:spacing w:line="200" w:lineRule="exact"/>
              <w:rPr>
                <w:rStyle w:val="Hyperlink"/>
                <w:sz w:val="16"/>
                <w:szCs w:val="16"/>
                <w:lang w:val="en-GB"/>
              </w:rPr>
            </w:pPr>
            <w:hyperlink r:id="rId13" w:history="1">
              <w:r w:rsidR="007F6AE5" w:rsidRPr="00BB4084">
                <w:rPr>
                  <w:rStyle w:val="Hyperlink"/>
                  <w:sz w:val="16"/>
                  <w:szCs w:val="16"/>
                  <w:lang w:val="en-GB"/>
                </w:rPr>
                <w:t>l.buesch@hankookreifen.de</w:t>
              </w:r>
            </w:hyperlink>
          </w:p>
          <w:p w14:paraId="2D285E32" w14:textId="77777777" w:rsidR="007F6AE5" w:rsidRPr="00BB4084" w:rsidRDefault="007F6AE5" w:rsidP="00F30940">
            <w:pPr>
              <w:spacing w:line="200" w:lineRule="exact"/>
              <w:rPr>
                <w:color w:val="0070C0"/>
                <w:sz w:val="21"/>
                <w:szCs w:val="21"/>
                <w:lang w:val="en-GB"/>
              </w:rPr>
            </w:pPr>
          </w:p>
        </w:tc>
        <w:tc>
          <w:tcPr>
            <w:tcW w:w="2359" w:type="dxa"/>
            <w:shd w:val="clear" w:color="auto" w:fill="F2F2F2"/>
          </w:tcPr>
          <w:p w14:paraId="00B27098" w14:textId="77777777" w:rsidR="007F6AE5" w:rsidRPr="009D7367" w:rsidRDefault="007F6AE5" w:rsidP="00F30940">
            <w:pPr>
              <w:spacing w:line="200" w:lineRule="exact"/>
              <w:rPr>
                <w:b/>
                <w:sz w:val="16"/>
                <w:szCs w:val="16"/>
                <w:lang w:val="fr-FR"/>
              </w:rPr>
            </w:pPr>
            <w:r>
              <w:rPr>
                <w:b/>
                <w:sz w:val="16"/>
                <w:szCs w:val="16"/>
                <w:lang w:val="fr-FR"/>
              </w:rPr>
              <w:t>Stefan Prohaska</w:t>
            </w:r>
          </w:p>
          <w:p w14:paraId="5896352F" w14:textId="77777777" w:rsidR="007F6AE5" w:rsidRDefault="007F6AE5" w:rsidP="00F30940">
            <w:pPr>
              <w:spacing w:line="200" w:lineRule="exact"/>
              <w:rPr>
                <w:sz w:val="16"/>
                <w:szCs w:val="16"/>
                <w:lang w:val="fr-FR"/>
              </w:rPr>
            </w:pPr>
            <w:r w:rsidRPr="00BB4084">
              <w:rPr>
                <w:sz w:val="16"/>
                <w:szCs w:val="16"/>
                <w:lang w:val="fr-FR"/>
              </w:rPr>
              <w:t>Responsable RP</w:t>
            </w:r>
          </w:p>
          <w:p w14:paraId="15832E3C" w14:textId="77777777" w:rsidR="007F6AE5" w:rsidRPr="009D7367" w:rsidRDefault="007F6AE5" w:rsidP="00F30940">
            <w:pPr>
              <w:spacing w:line="200" w:lineRule="exact"/>
              <w:rPr>
                <w:snapToGrid w:val="0"/>
                <w:sz w:val="16"/>
                <w:szCs w:val="16"/>
                <w:lang w:val="fr-FR"/>
              </w:rPr>
            </w:pPr>
            <w:r>
              <w:rPr>
                <w:snapToGrid w:val="0"/>
                <w:sz w:val="16"/>
                <w:szCs w:val="16"/>
                <w:lang w:val="fr-FR"/>
              </w:rPr>
              <w:t>Té</w:t>
            </w:r>
            <w:r w:rsidRPr="009D7367">
              <w:rPr>
                <w:snapToGrid w:val="0"/>
                <w:sz w:val="16"/>
                <w:szCs w:val="16"/>
                <w:lang w:val="fr-FR"/>
              </w:rPr>
              <w:t>l.: +49 (0) 6102 8149 – 17</w:t>
            </w:r>
            <w:r>
              <w:rPr>
                <w:snapToGrid w:val="0"/>
                <w:sz w:val="16"/>
                <w:szCs w:val="16"/>
                <w:lang w:val="fr-FR"/>
              </w:rPr>
              <w:t>1</w:t>
            </w:r>
          </w:p>
          <w:p w14:paraId="649170C9" w14:textId="77777777" w:rsidR="007F6AE5" w:rsidRDefault="00F0516B" w:rsidP="00F30940">
            <w:pPr>
              <w:spacing w:line="200" w:lineRule="exact"/>
              <w:rPr>
                <w:rStyle w:val="Hyperlink"/>
                <w:snapToGrid w:val="0"/>
                <w:sz w:val="16"/>
                <w:szCs w:val="16"/>
                <w:lang w:val="fr-FR"/>
              </w:rPr>
            </w:pPr>
            <w:hyperlink r:id="rId14" w:history="1">
              <w:r w:rsidR="007F6AE5" w:rsidRPr="00A822D0">
                <w:rPr>
                  <w:rStyle w:val="Hyperlink"/>
                  <w:snapToGrid w:val="0"/>
                  <w:sz w:val="16"/>
                  <w:szCs w:val="16"/>
                  <w:lang w:val="fr-FR"/>
                </w:rPr>
                <w:t>s.prohaska@hankookreifen.de</w:t>
              </w:r>
            </w:hyperlink>
          </w:p>
          <w:p w14:paraId="3AA0C9AE" w14:textId="77777777" w:rsidR="007F6AE5" w:rsidRPr="00C00FF2" w:rsidRDefault="007F6AE5" w:rsidP="00F30940">
            <w:pPr>
              <w:spacing w:line="200" w:lineRule="exact"/>
              <w:rPr>
                <w:sz w:val="21"/>
                <w:szCs w:val="21"/>
                <w:lang w:val="en-GB"/>
              </w:rPr>
            </w:pPr>
            <w:r w:rsidRPr="00C00FF2">
              <w:rPr>
                <w:sz w:val="21"/>
                <w:szCs w:val="21"/>
                <w:lang w:val="en-GB"/>
              </w:rPr>
              <w:t xml:space="preserve"> </w:t>
            </w:r>
          </w:p>
        </w:tc>
        <w:tc>
          <w:tcPr>
            <w:tcW w:w="2360" w:type="dxa"/>
            <w:shd w:val="clear" w:color="auto" w:fill="F2F2F2"/>
          </w:tcPr>
          <w:p w14:paraId="4565D8F3" w14:textId="77777777" w:rsidR="007F6AE5" w:rsidRPr="00C00FF2" w:rsidRDefault="007F6AE5" w:rsidP="00F30940">
            <w:pPr>
              <w:spacing w:line="200" w:lineRule="exact"/>
              <w:rPr>
                <w:sz w:val="21"/>
                <w:szCs w:val="21"/>
                <w:lang w:val="en-GB"/>
              </w:rPr>
            </w:pPr>
          </w:p>
        </w:tc>
      </w:tr>
    </w:tbl>
    <w:p w14:paraId="2121A0B6" w14:textId="77777777" w:rsidR="007F6AE5" w:rsidRPr="00126911" w:rsidRDefault="007F6AE5" w:rsidP="007F6AE5">
      <w:pPr>
        <w:spacing w:line="320" w:lineRule="exact"/>
        <w:rPr>
          <w:lang w:val="fr-FR"/>
        </w:rPr>
      </w:pPr>
    </w:p>
    <w:p w14:paraId="221F2A14" w14:textId="77777777" w:rsidR="007F6AE5" w:rsidRPr="00561FF4" w:rsidRDefault="007F6AE5" w:rsidP="007F6AE5">
      <w:pPr>
        <w:widowControl/>
        <w:spacing w:before="120" w:line="240" w:lineRule="exact"/>
        <w:ind w:rightChars="197" w:right="394"/>
        <w:rPr>
          <w:rFonts w:eastAsia="Calibri"/>
          <w:vanish/>
          <w:sz w:val="21"/>
          <w:szCs w:val="21"/>
          <w:lang w:val="en-GB" w:eastAsia="de-DE"/>
        </w:rPr>
      </w:pPr>
    </w:p>
    <w:p w14:paraId="209E1171" w14:textId="77777777" w:rsidR="007F6AE5" w:rsidRPr="00561FF4" w:rsidRDefault="007F6AE5" w:rsidP="007F6AE5">
      <w:pPr>
        <w:widowControl/>
        <w:spacing w:line="240" w:lineRule="exact"/>
        <w:ind w:left="708" w:rightChars="197" w:right="394"/>
        <w:rPr>
          <w:rFonts w:eastAsia="Calibri"/>
          <w:vanish/>
          <w:sz w:val="21"/>
          <w:szCs w:val="21"/>
          <w:lang w:eastAsia="de-DE"/>
        </w:rPr>
      </w:pPr>
    </w:p>
    <w:p w14:paraId="6B0FDD29" w14:textId="77777777" w:rsidR="007F6AE5" w:rsidRDefault="007F6AE5" w:rsidP="007F6AE5">
      <w:pPr>
        <w:widowControl/>
        <w:spacing w:line="240" w:lineRule="exact"/>
        <w:ind w:left="708" w:rightChars="197" w:right="394"/>
        <w:rPr>
          <w:rFonts w:eastAsia="Calibri"/>
          <w:sz w:val="21"/>
          <w:szCs w:val="21"/>
          <w:lang w:eastAsia="de-DE"/>
        </w:rPr>
      </w:pPr>
    </w:p>
    <w:p w14:paraId="61C13421" w14:textId="77777777" w:rsidR="00CD3675" w:rsidRPr="007F6AE5" w:rsidRDefault="00CD3675" w:rsidP="007F6AE5">
      <w:pPr>
        <w:rPr>
          <w:rFonts w:eastAsia="Calibri"/>
        </w:rPr>
      </w:pPr>
    </w:p>
    <w:sectPr w:rsidR="00CD3675" w:rsidRPr="007F6AE5" w:rsidSect="00AF71E6">
      <w:headerReference w:type="default" r:id="rId15"/>
      <w:pgSz w:w="11906" w:h="16838"/>
      <w:pgMar w:top="2127" w:right="1134" w:bottom="1560"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4B907" w14:textId="77777777" w:rsidR="000F45AC" w:rsidRDefault="000F45AC">
      <w:r>
        <w:separator/>
      </w:r>
    </w:p>
  </w:endnote>
  <w:endnote w:type="continuationSeparator" w:id="0">
    <w:p w14:paraId="4EC6AD72" w14:textId="77777777" w:rsidR="000F45AC" w:rsidRDefault="000F45AC">
      <w:r>
        <w:continuationSeparator/>
      </w:r>
    </w:p>
  </w:endnote>
  <w:endnote w:type="continuationNotice" w:id="1">
    <w:p w14:paraId="01179F74" w14:textId="77777777" w:rsidR="00D01E54" w:rsidRDefault="00D01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31069" w14:textId="77777777" w:rsidR="000F45AC" w:rsidRDefault="000F45AC">
      <w:r>
        <w:separator/>
      </w:r>
    </w:p>
  </w:footnote>
  <w:footnote w:type="continuationSeparator" w:id="0">
    <w:p w14:paraId="30451990" w14:textId="77777777" w:rsidR="000F45AC" w:rsidRDefault="000F45AC">
      <w:r>
        <w:continuationSeparator/>
      </w:r>
    </w:p>
  </w:footnote>
  <w:footnote w:type="continuationNotice" w:id="1">
    <w:p w14:paraId="2F4E8AF9" w14:textId="77777777" w:rsidR="00D01E54" w:rsidRDefault="00D01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1694" w14:textId="77777777" w:rsidR="000A1DF9" w:rsidRDefault="00613ADA">
    <w:pPr>
      <w:pStyle w:val="Kopfzeile"/>
    </w:pPr>
    <w:r>
      <w:rPr>
        <w:noProof/>
        <w:lang w:val="fr-FR" w:eastAsia="ko-KR"/>
      </w:rPr>
      <w:drawing>
        <wp:anchor distT="0" distB="0" distL="114300" distR="114300" simplePos="0" relativeHeight="251658240" behindDoc="0" locked="0" layoutInCell="1" allowOverlap="1" wp14:anchorId="61DE1695" wp14:editId="61DE1696">
          <wp:simplePos x="0" y="0"/>
          <wp:positionH relativeFrom="page">
            <wp:align>left</wp:align>
          </wp:positionH>
          <wp:positionV relativeFrom="paragraph">
            <wp:posOffset>-343535</wp:posOffset>
          </wp:positionV>
          <wp:extent cx="7543800" cy="1186797"/>
          <wp:effectExtent l="0" t="0" r="0" b="0"/>
          <wp:wrapNone/>
          <wp:docPr id="7" name="Grafik 7"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867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04AC7"/>
    <w:multiLevelType w:val="multilevel"/>
    <w:tmpl w:val="E44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41C2C"/>
    <w:rsid w:val="00042D26"/>
    <w:rsid w:val="0004375B"/>
    <w:rsid w:val="00051B9D"/>
    <w:rsid w:val="00054B4D"/>
    <w:rsid w:val="00067A49"/>
    <w:rsid w:val="000806F7"/>
    <w:rsid w:val="00086E11"/>
    <w:rsid w:val="00095DC8"/>
    <w:rsid w:val="000A1DF9"/>
    <w:rsid w:val="000A4237"/>
    <w:rsid w:val="000A6D43"/>
    <w:rsid w:val="000C7C90"/>
    <w:rsid w:val="000D3DAD"/>
    <w:rsid w:val="000D41AB"/>
    <w:rsid w:val="000D4397"/>
    <w:rsid w:val="000E4C73"/>
    <w:rsid w:val="000F45AC"/>
    <w:rsid w:val="00100637"/>
    <w:rsid w:val="00103C50"/>
    <w:rsid w:val="0011230E"/>
    <w:rsid w:val="00122F6D"/>
    <w:rsid w:val="001243B9"/>
    <w:rsid w:val="00136DE6"/>
    <w:rsid w:val="001426DC"/>
    <w:rsid w:val="0015494C"/>
    <w:rsid w:val="0016093B"/>
    <w:rsid w:val="0018292F"/>
    <w:rsid w:val="00187576"/>
    <w:rsid w:val="00194303"/>
    <w:rsid w:val="00195601"/>
    <w:rsid w:val="001A2A43"/>
    <w:rsid w:val="001A47CC"/>
    <w:rsid w:val="001D3BD8"/>
    <w:rsid w:val="001E4716"/>
    <w:rsid w:val="001E5167"/>
    <w:rsid w:val="001E60B4"/>
    <w:rsid w:val="002048EB"/>
    <w:rsid w:val="00204982"/>
    <w:rsid w:val="002067A2"/>
    <w:rsid w:val="0021011A"/>
    <w:rsid w:val="00230EF6"/>
    <w:rsid w:val="00237CC0"/>
    <w:rsid w:val="00241AA4"/>
    <w:rsid w:val="0024202C"/>
    <w:rsid w:val="002628D8"/>
    <w:rsid w:val="0026582A"/>
    <w:rsid w:val="002869C6"/>
    <w:rsid w:val="00292CB2"/>
    <w:rsid w:val="00295B6F"/>
    <w:rsid w:val="002A0565"/>
    <w:rsid w:val="002B69F2"/>
    <w:rsid w:val="002C42D6"/>
    <w:rsid w:val="002D291F"/>
    <w:rsid w:val="002E01CA"/>
    <w:rsid w:val="002E6A62"/>
    <w:rsid w:val="002E7244"/>
    <w:rsid w:val="002F4415"/>
    <w:rsid w:val="003144EB"/>
    <w:rsid w:val="00321686"/>
    <w:rsid w:val="00325A1A"/>
    <w:rsid w:val="00334D60"/>
    <w:rsid w:val="0033742C"/>
    <w:rsid w:val="003404E2"/>
    <w:rsid w:val="00341DF6"/>
    <w:rsid w:val="00345545"/>
    <w:rsid w:val="00353D9F"/>
    <w:rsid w:val="00355426"/>
    <w:rsid w:val="00356445"/>
    <w:rsid w:val="00364F78"/>
    <w:rsid w:val="0038242A"/>
    <w:rsid w:val="0039200C"/>
    <w:rsid w:val="003C0A33"/>
    <w:rsid w:val="003D5E53"/>
    <w:rsid w:val="003E1D70"/>
    <w:rsid w:val="003E46D6"/>
    <w:rsid w:val="003E52F7"/>
    <w:rsid w:val="003F4D78"/>
    <w:rsid w:val="003F715D"/>
    <w:rsid w:val="00401F6C"/>
    <w:rsid w:val="00407686"/>
    <w:rsid w:val="00416ACB"/>
    <w:rsid w:val="00424931"/>
    <w:rsid w:val="00427757"/>
    <w:rsid w:val="0044316D"/>
    <w:rsid w:val="00452343"/>
    <w:rsid w:val="0045556A"/>
    <w:rsid w:val="00462A46"/>
    <w:rsid w:val="004803A4"/>
    <w:rsid w:val="00487833"/>
    <w:rsid w:val="0049025B"/>
    <w:rsid w:val="00491AD5"/>
    <w:rsid w:val="004960F3"/>
    <w:rsid w:val="004A3DF9"/>
    <w:rsid w:val="004A5046"/>
    <w:rsid w:val="004B694A"/>
    <w:rsid w:val="004C3C69"/>
    <w:rsid w:val="004D209B"/>
    <w:rsid w:val="004E36B2"/>
    <w:rsid w:val="004F349A"/>
    <w:rsid w:val="004F4395"/>
    <w:rsid w:val="00502290"/>
    <w:rsid w:val="00503092"/>
    <w:rsid w:val="00510DC8"/>
    <w:rsid w:val="00521B11"/>
    <w:rsid w:val="00525BA5"/>
    <w:rsid w:val="005311E7"/>
    <w:rsid w:val="00534B53"/>
    <w:rsid w:val="00536391"/>
    <w:rsid w:val="005449D8"/>
    <w:rsid w:val="00545B80"/>
    <w:rsid w:val="00546018"/>
    <w:rsid w:val="0055096C"/>
    <w:rsid w:val="00553775"/>
    <w:rsid w:val="00561FF4"/>
    <w:rsid w:val="0056309C"/>
    <w:rsid w:val="00572AA0"/>
    <w:rsid w:val="00572E48"/>
    <w:rsid w:val="00580CDF"/>
    <w:rsid w:val="00581E2D"/>
    <w:rsid w:val="005978E3"/>
    <w:rsid w:val="005A5C3B"/>
    <w:rsid w:val="005B43F8"/>
    <w:rsid w:val="005B5279"/>
    <w:rsid w:val="005C09AE"/>
    <w:rsid w:val="005C2DEF"/>
    <w:rsid w:val="005D4778"/>
    <w:rsid w:val="005D5426"/>
    <w:rsid w:val="005E040C"/>
    <w:rsid w:val="005E2A7A"/>
    <w:rsid w:val="005E651F"/>
    <w:rsid w:val="005F4393"/>
    <w:rsid w:val="005F6C2B"/>
    <w:rsid w:val="005F70B6"/>
    <w:rsid w:val="006043B9"/>
    <w:rsid w:val="00606D5E"/>
    <w:rsid w:val="00613ADA"/>
    <w:rsid w:val="00614B0F"/>
    <w:rsid w:val="00616F65"/>
    <w:rsid w:val="0062099D"/>
    <w:rsid w:val="00621A16"/>
    <w:rsid w:val="00624292"/>
    <w:rsid w:val="006249BE"/>
    <w:rsid w:val="0062548B"/>
    <w:rsid w:val="00626300"/>
    <w:rsid w:val="00630356"/>
    <w:rsid w:val="0063127D"/>
    <w:rsid w:val="00634203"/>
    <w:rsid w:val="006357A5"/>
    <w:rsid w:val="00636205"/>
    <w:rsid w:val="006367C5"/>
    <w:rsid w:val="006475A4"/>
    <w:rsid w:val="00652C45"/>
    <w:rsid w:val="00662012"/>
    <w:rsid w:val="00675D92"/>
    <w:rsid w:val="00677014"/>
    <w:rsid w:val="00677F48"/>
    <w:rsid w:val="00680B79"/>
    <w:rsid w:val="006850E6"/>
    <w:rsid w:val="006927C2"/>
    <w:rsid w:val="00692C99"/>
    <w:rsid w:val="006B28F5"/>
    <w:rsid w:val="006B744E"/>
    <w:rsid w:val="006B7BC1"/>
    <w:rsid w:val="006D07D0"/>
    <w:rsid w:val="006D4A1F"/>
    <w:rsid w:val="006D4CF2"/>
    <w:rsid w:val="006E14E9"/>
    <w:rsid w:val="006E5DF4"/>
    <w:rsid w:val="00715CD1"/>
    <w:rsid w:val="00720E88"/>
    <w:rsid w:val="00737D45"/>
    <w:rsid w:val="00743914"/>
    <w:rsid w:val="007476D3"/>
    <w:rsid w:val="00747AC0"/>
    <w:rsid w:val="00763B22"/>
    <w:rsid w:val="00766114"/>
    <w:rsid w:val="00774559"/>
    <w:rsid w:val="00777F28"/>
    <w:rsid w:val="007865BF"/>
    <w:rsid w:val="007A282F"/>
    <w:rsid w:val="007B6E3C"/>
    <w:rsid w:val="007C763A"/>
    <w:rsid w:val="007D4DD7"/>
    <w:rsid w:val="007D6EBD"/>
    <w:rsid w:val="007E3BCD"/>
    <w:rsid w:val="007E71B9"/>
    <w:rsid w:val="007F1121"/>
    <w:rsid w:val="007F6AE5"/>
    <w:rsid w:val="0080446B"/>
    <w:rsid w:val="008062D0"/>
    <w:rsid w:val="008161F1"/>
    <w:rsid w:val="008254DB"/>
    <w:rsid w:val="008262AB"/>
    <w:rsid w:val="00861497"/>
    <w:rsid w:val="00864336"/>
    <w:rsid w:val="00867F37"/>
    <w:rsid w:val="008701A1"/>
    <w:rsid w:val="00872129"/>
    <w:rsid w:val="008741FF"/>
    <w:rsid w:val="0087731E"/>
    <w:rsid w:val="00884350"/>
    <w:rsid w:val="00886836"/>
    <w:rsid w:val="0089030D"/>
    <w:rsid w:val="008A34AA"/>
    <w:rsid w:val="008A62E0"/>
    <w:rsid w:val="008B7A0A"/>
    <w:rsid w:val="008C05B5"/>
    <w:rsid w:val="008C4837"/>
    <w:rsid w:val="008D0D42"/>
    <w:rsid w:val="008D2B23"/>
    <w:rsid w:val="008E04FC"/>
    <w:rsid w:val="008F1D77"/>
    <w:rsid w:val="008F2F37"/>
    <w:rsid w:val="009159D0"/>
    <w:rsid w:val="009279DD"/>
    <w:rsid w:val="00932410"/>
    <w:rsid w:val="00937BEC"/>
    <w:rsid w:val="009423D7"/>
    <w:rsid w:val="00943428"/>
    <w:rsid w:val="00950A54"/>
    <w:rsid w:val="00954AB3"/>
    <w:rsid w:val="00960812"/>
    <w:rsid w:val="009609F1"/>
    <w:rsid w:val="009705B6"/>
    <w:rsid w:val="00970FDC"/>
    <w:rsid w:val="009819B2"/>
    <w:rsid w:val="009821FA"/>
    <w:rsid w:val="00985CE1"/>
    <w:rsid w:val="00991FAC"/>
    <w:rsid w:val="009A01C5"/>
    <w:rsid w:val="009A4A97"/>
    <w:rsid w:val="009A4F49"/>
    <w:rsid w:val="009A7039"/>
    <w:rsid w:val="009E37D5"/>
    <w:rsid w:val="009E6F04"/>
    <w:rsid w:val="009F4843"/>
    <w:rsid w:val="00A04513"/>
    <w:rsid w:val="00A12767"/>
    <w:rsid w:val="00A13160"/>
    <w:rsid w:val="00A16AEF"/>
    <w:rsid w:val="00A3719B"/>
    <w:rsid w:val="00A403B1"/>
    <w:rsid w:val="00A54F7C"/>
    <w:rsid w:val="00A600B5"/>
    <w:rsid w:val="00A64AFA"/>
    <w:rsid w:val="00A70155"/>
    <w:rsid w:val="00AA50AC"/>
    <w:rsid w:val="00AB0D34"/>
    <w:rsid w:val="00AB3635"/>
    <w:rsid w:val="00AB367C"/>
    <w:rsid w:val="00AC269A"/>
    <w:rsid w:val="00AD59E1"/>
    <w:rsid w:val="00AF319F"/>
    <w:rsid w:val="00AF71E6"/>
    <w:rsid w:val="00B01567"/>
    <w:rsid w:val="00B03BB3"/>
    <w:rsid w:val="00B112B8"/>
    <w:rsid w:val="00B12C70"/>
    <w:rsid w:val="00B12D1E"/>
    <w:rsid w:val="00B14A17"/>
    <w:rsid w:val="00B519F8"/>
    <w:rsid w:val="00B646DD"/>
    <w:rsid w:val="00B718EB"/>
    <w:rsid w:val="00B8755C"/>
    <w:rsid w:val="00B87E12"/>
    <w:rsid w:val="00B94176"/>
    <w:rsid w:val="00BB103F"/>
    <w:rsid w:val="00BB3FC5"/>
    <w:rsid w:val="00BB6174"/>
    <w:rsid w:val="00BC3D37"/>
    <w:rsid w:val="00BD7CD8"/>
    <w:rsid w:val="00BE7383"/>
    <w:rsid w:val="00BF5487"/>
    <w:rsid w:val="00C20DC3"/>
    <w:rsid w:val="00C337A5"/>
    <w:rsid w:val="00C35755"/>
    <w:rsid w:val="00C403A7"/>
    <w:rsid w:val="00C4725A"/>
    <w:rsid w:val="00C54075"/>
    <w:rsid w:val="00C82FE0"/>
    <w:rsid w:val="00C83AF8"/>
    <w:rsid w:val="00C9319C"/>
    <w:rsid w:val="00CB4184"/>
    <w:rsid w:val="00CD3675"/>
    <w:rsid w:val="00CD7370"/>
    <w:rsid w:val="00CE1AD3"/>
    <w:rsid w:val="00CE5ED7"/>
    <w:rsid w:val="00CF0C2B"/>
    <w:rsid w:val="00D01E54"/>
    <w:rsid w:val="00D02A11"/>
    <w:rsid w:val="00D10A4F"/>
    <w:rsid w:val="00D302D7"/>
    <w:rsid w:val="00D350FF"/>
    <w:rsid w:val="00D37537"/>
    <w:rsid w:val="00D41460"/>
    <w:rsid w:val="00D42BCC"/>
    <w:rsid w:val="00D43A2D"/>
    <w:rsid w:val="00D578C2"/>
    <w:rsid w:val="00D61FCC"/>
    <w:rsid w:val="00D9264D"/>
    <w:rsid w:val="00D96248"/>
    <w:rsid w:val="00DD5D18"/>
    <w:rsid w:val="00E10485"/>
    <w:rsid w:val="00E1088C"/>
    <w:rsid w:val="00E16C14"/>
    <w:rsid w:val="00E26CF2"/>
    <w:rsid w:val="00E33F91"/>
    <w:rsid w:val="00E3687A"/>
    <w:rsid w:val="00E368C6"/>
    <w:rsid w:val="00E46518"/>
    <w:rsid w:val="00E56667"/>
    <w:rsid w:val="00E6525D"/>
    <w:rsid w:val="00E667B6"/>
    <w:rsid w:val="00E66B72"/>
    <w:rsid w:val="00E7579F"/>
    <w:rsid w:val="00E85057"/>
    <w:rsid w:val="00E91073"/>
    <w:rsid w:val="00E94782"/>
    <w:rsid w:val="00E95703"/>
    <w:rsid w:val="00EC3A11"/>
    <w:rsid w:val="00EC44F0"/>
    <w:rsid w:val="00EC7002"/>
    <w:rsid w:val="00ED63F2"/>
    <w:rsid w:val="00ED6634"/>
    <w:rsid w:val="00EE29BD"/>
    <w:rsid w:val="00EF02CE"/>
    <w:rsid w:val="00EF1D8C"/>
    <w:rsid w:val="00F0516B"/>
    <w:rsid w:val="00F103EB"/>
    <w:rsid w:val="00F10FB7"/>
    <w:rsid w:val="00F1148B"/>
    <w:rsid w:val="00F1276C"/>
    <w:rsid w:val="00F17FAC"/>
    <w:rsid w:val="00F44116"/>
    <w:rsid w:val="00F6104C"/>
    <w:rsid w:val="00F75224"/>
    <w:rsid w:val="00F92295"/>
    <w:rsid w:val="00FC3EA0"/>
    <w:rsid w:val="00FC6783"/>
    <w:rsid w:val="00FD129A"/>
    <w:rsid w:val="00FE007B"/>
    <w:rsid w:val="00FF128B"/>
    <w:rsid w:val="00FF1BE6"/>
    <w:rsid w:val="00FF7E5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DE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val="hu-HU"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unhideWhenUsed/>
    <w:rsid w:val="00E33F91"/>
  </w:style>
  <w:style w:type="character" w:customStyle="1" w:styleId="KommentartextZchn">
    <w:name w:val="Kommentartext Zchn"/>
    <w:basedOn w:val="Absatz-Standardschriftart"/>
    <w:link w:val="Kommentartext"/>
    <w:uiPriority w:val="99"/>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iPriority w:val="99"/>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 w:type="paragraph" w:styleId="KeinLeerraum">
    <w:name w:val="No Spacing"/>
    <w:basedOn w:val="Standard"/>
    <w:uiPriority w:val="1"/>
    <w:qFormat/>
    <w:rsid w:val="000D4397"/>
    <w:pPr>
      <w:widowControl/>
      <w:suppressAutoHyphens w:val="0"/>
    </w:pPr>
    <w:rPr>
      <w:rFonts w:eastAsia="Batang"/>
      <w:color w:val="auto"/>
      <w:lang w:val="en-US" w:eastAsia="de-DE"/>
    </w:rPr>
  </w:style>
  <w:style w:type="paragraph" w:styleId="Listenabsatz">
    <w:name w:val="List Paragraph"/>
    <w:basedOn w:val="Standard"/>
    <w:uiPriority w:val="34"/>
    <w:qFormat/>
    <w:rsid w:val="00534B53"/>
    <w:pPr>
      <w:widowControl/>
      <w:suppressAutoHyphens w:val="0"/>
      <w:spacing w:before="100" w:beforeAutospacing="1" w:after="100" w:afterAutospacing="1"/>
      <w:jc w:val="left"/>
    </w:pPr>
    <w:rPr>
      <w:color w:val="auto"/>
      <w:sz w:val="24"/>
      <w:szCs w:val="24"/>
      <w:lang w:eastAsia="en-US"/>
    </w:rPr>
  </w:style>
  <w:style w:type="character" w:customStyle="1" w:styleId="normaltextrun">
    <w:name w:val="normaltextrun"/>
    <w:basedOn w:val="Absatz-Standardschriftart"/>
    <w:rsid w:val="003F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00076328">
      <w:bodyDiv w:val="1"/>
      <w:marLeft w:val="0"/>
      <w:marRight w:val="0"/>
      <w:marTop w:val="0"/>
      <w:marBottom w:val="0"/>
      <w:divBdr>
        <w:top w:val="none" w:sz="0" w:space="0" w:color="auto"/>
        <w:left w:val="none" w:sz="0" w:space="0" w:color="auto"/>
        <w:bottom w:val="none" w:sz="0" w:space="0" w:color="auto"/>
        <w:right w:val="none" w:sz="0" w:space="0" w:color="auto"/>
      </w:divBdr>
    </w:div>
    <w:div w:id="215631568">
      <w:bodyDiv w:val="1"/>
      <w:marLeft w:val="0"/>
      <w:marRight w:val="0"/>
      <w:marTop w:val="0"/>
      <w:marBottom w:val="0"/>
      <w:divBdr>
        <w:top w:val="none" w:sz="0" w:space="0" w:color="auto"/>
        <w:left w:val="none" w:sz="0" w:space="0" w:color="auto"/>
        <w:bottom w:val="none" w:sz="0" w:space="0" w:color="auto"/>
        <w:right w:val="none" w:sz="0" w:space="0" w:color="auto"/>
      </w:divBdr>
    </w:div>
    <w:div w:id="344209708">
      <w:bodyDiv w:val="1"/>
      <w:marLeft w:val="0"/>
      <w:marRight w:val="0"/>
      <w:marTop w:val="0"/>
      <w:marBottom w:val="0"/>
      <w:divBdr>
        <w:top w:val="none" w:sz="0" w:space="0" w:color="auto"/>
        <w:left w:val="none" w:sz="0" w:space="0" w:color="auto"/>
        <w:bottom w:val="none" w:sz="0" w:space="0" w:color="auto"/>
        <w:right w:val="none" w:sz="0" w:space="0" w:color="auto"/>
      </w:divBdr>
    </w:div>
    <w:div w:id="858784018">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166213401">
      <w:bodyDiv w:val="1"/>
      <w:marLeft w:val="0"/>
      <w:marRight w:val="0"/>
      <w:marTop w:val="0"/>
      <w:marBottom w:val="0"/>
      <w:divBdr>
        <w:top w:val="none" w:sz="0" w:space="0" w:color="auto"/>
        <w:left w:val="none" w:sz="0" w:space="0" w:color="auto"/>
        <w:bottom w:val="none" w:sz="0" w:space="0" w:color="auto"/>
        <w:right w:val="none" w:sz="0" w:space="0" w:color="auto"/>
      </w:divBdr>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903324727">
      <w:bodyDiv w:val="1"/>
      <w:marLeft w:val="0"/>
      <w:marRight w:val="0"/>
      <w:marTop w:val="0"/>
      <w:marBottom w:val="0"/>
      <w:divBdr>
        <w:top w:val="none" w:sz="0" w:space="0" w:color="auto"/>
        <w:left w:val="none" w:sz="0" w:space="0" w:color="auto"/>
        <w:bottom w:val="none" w:sz="0" w:space="0" w:color="auto"/>
        <w:right w:val="none" w:sz="0" w:space="0" w:color="auto"/>
      </w:divBdr>
    </w:div>
    <w:div w:id="19811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D9C9DECF09CA04E8CF8D7ED38576D67" ma:contentTypeVersion="13" ma:contentTypeDescription="Ein neues Dokument erstellen." ma:contentTypeScope="" ma:versionID="ee8a573cd1b1cf5e12abfeab9fa9883e">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94e9730c086c8522cc61b87278fe74b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Props1.xml><?xml version="1.0" encoding="utf-8"?>
<ds:datastoreItem xmlns:ds="http://schemas.openxmlformats.org/officeDocument/2006/customXml" ds:itemID="{FECC2D46-0858-4AC2-921A-91E7CCB0F485}">
  <ds:schemaRefs>
    <ds:schemaRef ds:uri="http://schemas.microsoft.com/sharepoint/v3/contenttype/forms"/>
  </ds:schemaRefs>
</ds:datastoreItem>
</file>

<file path=customXml/itemProps2.xml><?xml version="1.0" encoding="utf-8"?>
<ds:datastoreItem xmlns:ds="http://schemas.openxmlformats.org/officeDocument/2006/customXml" ds:itemID="{8543E1FF-6C76-4B55-8432-A3A7391C6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BC2D9-3B97-45F6-B7E6-849CA5373F67}">
  <ds:schemaRefs>
    <ds:schemaRef ds:uri="c05d03c1-d95b-41eb-9807-64ac9920932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aa2c162-0911-4264-a6e5-7c08fc9f56d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4990</Characters>
  <Application>Microsoft Office Word</Application>
  <DocSecurity>0</DocSecurity>
  <Lines>41</Lines>
  <Paragraphs>11</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Hankook Real Madrid Futballakadémia</vt:lpstr>
      <vt:lpstr>Hankook Real Madrid Futballakadémia</vt:lpstr>
      <vt:lpstr>Hankook Real Madrid Futballakadémia</vt:lpstr>
    </vt:vector>
  </TitlesOfParts>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Real Madrid Futballakadémia</dc:title>
  <dc:creator/>
  <cp:lastModifiedBy/>
  <cp:revision>1</cp:revision>
  <dcterms:created xsi:type="dcterms:W3CDTF">2020-02-11T17:08:00Z</dcterms:created>
  <dcterms:modified xsi:type="dcterms:W3CDTF">2020-02-21T13:22:00Z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