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C6365C" w14:textId="77777777" w:rsidR="001A4731" w:rsidRPr="00CE354F" w:rsidRDefault="001A4731" w:rsidP="00A5574B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</w:rPr>
      </w:pPr>
    </w:p>
    <w:p w14:paraId="6FC73F04" w14:textId="65BFBAD8" w:rsidR="00976A3D" w:rsidRPr="00CE354F" w:rsidRDefault="00976A3D" w:rsidP="00976A3D">
      <w:pPr>
        <w:contextualSpacing/>
        <w:jc w:val="center"/>
        <w:rPr>
          <w:rFonts w:ascii="Helvetica" w:eastAsia="Hankook Semibold" w:hAnsi="Helvetica" w:cs="Helvetica"/>
          <w:b/>
          <w:sz w:val="32"/>
          <w:szCs w:val="32"/>
        </w:rPr>
      </w:pPr>
      <w:bookmarkStart w:id="0" w:name="_Hlk19622085"/>
      <w:r w:rsidRPr="00CE354F">
        <w:rPr>
          <w:rFonts w:ascii="Helvetica" w:eastAsia="Hankook Semibold" w:hAnsi="Helvetica" w:cs="Helvetica"/>
          <w:b/>
          <w:bCs/>
          <w:sz w:val="32"/>
          <w:szCs w:val="32"/>
          <w:lang w:val="hu"/>
        </w:rPr>
        <w:t xml:space="preserve">A Hankook Tire Han Chang Yoolt nevezte ki az egyesült királyságbeli leányvállalat </w:t>
      </w:r>
      <w:r w:rsidR="00190D1B">
        <w:rPr>
          <w:rFonts w:ascii="Helvetica" w:eastAsia="Hankook Semibold" w:hAnsi="Helvetica" w:cs="Helvetica"/>
          <w:b/>
          <w:bCs/>
          <w:sz w:val="32"/>
          <w:szCs w:val="32"/>
          <w:lang w:val="hu"/>
        </w:rPr>
        <w:t>ügyvezető igazgatójának</w:t>
      </w:r>
    </w:p>
    <w:p w14:paraId="24BB9475" w14:textId="77777777" w:rsidR="00976A3D" w:rsidRPr="00CE354F" w:rsidRDefault="00976A3D" w:rsidP="00976A3D">
      <w:pPr>
        <w:contextualSpacing/>
        <w:rPr>
          <w:rFonts w:ascii="Helvetica" w:eastAsia="Hankook Semibold" w:hAnsi="Helvetica" w:cs="Helvetica"/>
          <w:b/>
          <w:sz w:val="32"/>
          <w:szCs w:val="32"/>
        </w:rPr>
      </w:pPr>
    </w:p>
    <w:p w14:paraId="49C97756" w14:textId="076FE536" w:rsidR="00976A3D" w:rsidRPr="00CE354F" w:rsidRDefault="00976A3D" w:rsidP="00AF5755">
      <w:pPr>
        <w:spacing w:line="276" w:lineRule="auto"/>
        <w:contextualSpacing/>
        <w:rPr>
          <w:rFonts w:eastAsia="Hankook Semibold"/>
          <w:b/>
          <w:sz w:val="21"/>
          <w:szCs w:val="21"/>
        </w:rPr>
      </w:pPr>
      <w:r w:rsidRPr="00CE354F">
        <w:rPr>
          <w:rFonts w:eastAsia="Hankook Semibold"/>
          <w:b/>
          <w:bCs/>
          <w:sz w:val="21"/>
          <w:szCs w:val="21"/>
          <w:lang w:val="hu"/>
        </w:rPr>
        <w:t xml:space="preserve">A Hankook Tire Han Chang Yoolt nevezte ki az egyesült királyságbeli leányvállalat </w:t>
      </w:r>
      <w:r w:rsidR="00190D1B">
        <w:rPr>
          <w:rFonts w:eastAsia="Hankook Semibold"/>
          <w:b/>
          <w:bCs/>
          <w:sz w:val="21"/>
          <w:szCs w:val="21"/>
          <w:lang w:val="hu"/>
        </w:rPr>
        <w:t>ügyvezető igazgatójának</w:t>
      </w:r>
      <w:r w:rsidRPr="00CE354F">
        <w:rPr>
          <w:rFonts w:eastAsia="Hankook Semibold"/>
          <w:b/>
          <w:bCs/>
          <w:sz w:val="21"/>
          <w:szCs w:val="21"/>
          <w:lang w:val="hu"/>
        </w:rPr>
        <w:t>. A kinevezés október 1-jén lépett hatályba. Han széleskörű tapasztalattal rendelkezik az értékesítés és a marketing területén, valamint komoly ismeretei vannak az európai piacról is. A kinevezést megelőzően Han Szöulban, a Hankook Tire &amp; Technology Group globális marketingcsapatának munkatársa volt.</w:t>
      </w:r>
    </w:p>
    <w:p w14:paraId="50F3F3E2" w14:textId="77777777" w:rsidR="00976A3D" w:rsidRPr="00CE354F" w:rsidRDefault="00976A3D" w:rsidP="00AF5755">
      <w:pPr>
        <w:spacing w:line="276" w:lineRule="auto"/>
        <w:contextualSpacing/>
        <w:rPr>
          <w:rFonts w:eastAsia="Hankook Semibold"/>
          <w:b/>
          <w:sz w:val="21"/>
          <w:szCs w:val="21"/>
        </w:rPr>
      </w:pPr>
    </w:p>
    <w:p w14:paraId="64CDAC7C" w14:textId="55A636A6" w:rsidR="00976A3D" w:rsidRPr="00CE354F" w:rsidRDefault="00543F54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  <w:r w:rsidRPr="00CE354F">
        <w:rPr>
          <w:rFonts w:eastAsia="Hankook Semibold"/>
          <w:b/>
          <w:bCs/>
          <w:i/>
          <w:iCs/>
          <w:sz w:val="21"/>
          <w:szCs w:val="21"/>
          <w:lang w:val="hu"/>
        </w:rPr>
        <w:t>Daventry, Egyesült Királyság, 2019. október 21. –</w:t>
      </w:r>
      <w:r w:rsidRPr="00CE354F">
        <w:rPr>
          <w:rFonts w:eastAsia="Hankook Semibold"/>
          <w:sz w:val="21"/>
          <w:szCs w:val="21"/>
          <w:lang w:val="hu"/>
        </w:rPr>
        <w:t xml:space="preserve"> A Hankook Tyre bejelentette, hogy Han Chang Yoolt nevezi ki az egyesült királyságbeli leányvállalat </w:t>
      </w:r>
      <w:r w:rsidR="00190D1B">
        <w:rPr>
          <w:rFonts w:eastAsia="Hankook Semibold"/>
          <w:sz w:val="21"/>
          <w:szCs w:val="21"/>
          <w:lang w:val="hu"/>
        </w:rPr>
        <w:t>ügyvezető igazgatójának</w:t>
      </w:r>
      <w:r w:rsidRPr="00CE354F">
        <w:rPr>
          <w:rFonts w:eastAsia="Hankook Semibold"/>
          <w:sz w:val="21"/>
          <w:szCs w:val="21"/>
          <w:lang w:val="hu"/>
        </w:rPr>
        <w:t xml:space="preserve">. Han 2019. október 1-je óta látja el a tisztséget a Daventryben található központban. Ezt megelőzően a koreai globális marketingcsapat munkatársa volt, ahol széles körű értékesítési és marketing tapasztalatra tett szert. Mindezek mellett az ellátási lánc menedzsmenttel kapcsolatos logisztikai, valamint több éves üzleti </w:t>
      </w:r>
      <w:r w:rsidR="00190D1B">
        <w:rPr>
          <w:rFonts w:eastAsia="Hankook Semibold"/>
          <w:sz w:val="21"/>
          <w:szCs w:val="21"/>
          <w:lang w:val="hu"/>
        </w:rPr>
        <w:t>tapasztalattal</w:t>
      </w:r>
      <w:r w:rsidR="00190D1B" w:rsidRPr="00CE354F">
        <w:rPr>
          <w:rFonts w:eastAsia="Hankook Semibold"/>
          <w:sz w:val="21"/>
          <w:szCs w:val="21"/>
          <w:lang w:val="hu"/>
        </w:rPr>
        <w:t xml:space="preserve"> </w:t>
      </w:r>
      <w:r w:rsidRPr="00CE354F">
        <w:rPr>
          <w:rFonts w:eastAsia="Hankook Semibold"/>
          <w:sz w:val="21"/>
          <w:szCs w:val="21"/>
          <w:lang w:val="hu"/>
        </w:rPr>
        <w:t>is bír, hiszen korábban a Hankook európai központjában és német leányvállalatában is dolgozott.</w:t>
      </w:r>
    </w:p>
    <w:p w14:paraId="1A9FF5D3" w14:textId="77777777" w:rsidR="00065895" w:rsidRPr="00CE354F" w:rsidRDefault="00065895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</w:p>
    <w:p w14:paraId="415EF0A8" w14:textId="7086178D" w:rsidR="00976A3D" w:rsidRPr="00CE354F" w:rsidRDefault="00801C9A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  <w:r w:rsidRPr="00CE354F">
        <w:rPr>
          <w:rFonts w:eastAsia="Hankook Semibold"/>
          <w:sz w:val="21"/>
          <w:szCs w:val="21"/>
          <w:lang w:val="hu"/>
        </w:rPr>
        <w:t xml:space="preserve">„Mr. Han az európai Hankook Tire-nél elöltött időnek köszönhetően kitűnően ismeri az abroncsgyártás és az európai piac titkait, értékesítési és marketing szakértelmével pedig tovább fejlesztheti a márkánkat az Egyesült Királyság területén. </w:t>
      </w:r>
      <w:r w:rsidR="00C73509">
        <w:rPr>
          <w:rFonts w:eastAsia="Hankook Semibold"/>
          <w:sz w:val="21"/>
          <w:szCs w:val="21"/>
          <w:lang w:val="hu"/>
        </w:rPr>
        <w:t>N</w:t>
      </w:r>
      <w:r w:rsidRPr="00CE354F">
        <w:rPr>
          <w:rFonts w:eastAsia="Hankook Semibold"/>
          <w:sz w:val="21"/>
          <w:szCs w:val="21"/>
          <w:lang w:val="hu"/>
        </w:rPr>
        <w:t xml:space="preserve">agyra tartjuk a képességeit, </w:t>
      </w:r>
      <w:r w:rsidR="00C73509">
        <w:rPr>
          <w:rFonts w:eastAsia="Hankook Semibold"/>
          <w:sz w:val="21"/>
          <w:szCs w:val="21"/>
          <w:lang w:val="hu"/>
        </w:rPr>
        <w:t>ezért örömmel</w:t>
      </w:r>
      <w:r w:rsidRPr="00CE354F">
        <w:rPr>
          <w:rFonts w:eastAsia="Hankook Semibold"/>
          <w:sz w:val="21"/>
          <w:szCs w:val="21"/>
          <w:lang w:val="hu"/>
        </w:rPr>
        <w:t xml:space="preserve"> neveztük ki az egyesült királyságbeli leányvállalat </w:t>
      </w:r>
      <w:r w:rsidR="00190D1B">
        <w:rPr>
          <w:rFonts w:eastAsia="Hankook Semibold"/>
          <w:sz w:val="21"/>
          <w:szCs w:val="21"/>
          <w:lang w:val="hu"/>
        </w:rPr>
        <w:t>ügyvezető igazgatójának.</w:t>
      </w:r>
      <w:r w:rsidRPr="00CE354F">
        <w:rPr>
          <w:rFonts w:eastAsia="Hankook Semibold"/>
          <w:sz w:val="21"/>
          <w:szCs w:val="21"/>
          <w:lang w:val="hu"/>
        </w:rPr>
        <w:t xml:space="preserve">” – nyilatkozta Kim Han-Jun, a Hankook Tire Europe elnöke. </w:t>
      </w:r>
    </w:p>
    <w:p w14:paraId="72432E2D" w14:textId="77777777" w:rsidR="00976A3D" w:rsidRPr="00CE354F" w:rsidRDefault="00976A3D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</w:p>
    <w:p w14:paraId="5730A910" w14:textId="63427169" w:rsidR="002C26C7" w:rsidRPr="00CE354F" w:rsidRDefault="002C26C7" w:rsidP="00AF5755">
      <w:pPr>
        <w:spacing w:line="276" w:lineRule="auto"/>
        <w:contextualSpacing/>
        <w:rPr>
          <w:rFonts w:eastAsia="Hankook Semibold"/>
          <w:bCs/>
          <w:sz w:val="21"/>
          <w:szCs w:val="21"/>
        </w:rPr>
      </w:pPr>
      <w:r w:rsidRPr="00CE354F">
        <w:rPr>
          <w:rFonts w:eastAsia="Hankook Semibold"/>
          <w:sz w:val="21"/>
          <w:szCs w:val="21"/>
          <w:lang w:val="hu"/>
        </w:rPr>
        <w:t>„Nagy büszkeséggel tölt el, hogy engem bíztak meg azzal a feladattal, hogy fejlesszem a Hankook Tire</w:t>
      </w:r>
      <w:r w:rsidR="00C73509" w:rsidRPr="00C73509">
        <w:rPr>
          <w:rFonts w:eastAsia="Hankook Semibold"/>
          <w:sz w:val="21"/>
          <w:szCs w:val="21"/>
          <w:lang w:val="hu"/>
        </w:rPr>
        <w:t xml:space="preserve"> </w:t>
      </w:r>
      <w:r w:rsidR="00C73509" w:rsidRPr="00CE354F">
        <w:rPr>
          <w:rFonts w:eastAsia="Hankook Semibold"/>
          <w:sz w:val="21"/>
          <w:szCs w:val="21"/>
          <w:lang w:val="hu"/>
        </w:rPr>
        <w:t>prémium abroncsgyártó</w:t>
      </w:r>
      <w:r w:rsidRPr="00CE354F">
        <w:rPr>
          <w:rFonts w:eastAsia="Hankook Semibold"/>
          <w:sz w:val="21"/>
          <w:szCs w:val="21"/>
          <w:lang w:val="hu"/>
        </w:rPr>
        <w:t xml:space="preserve"> pozícióját a brit piacon. Ehhez nagy segítség lesz az elmúlt években elért sikerek, valamint széles abroncsválasztékunk, amelyben egyaránt megtalálhatóak személyautókra, kisteherautókra, teherautókra és buszokra tervezett abroncsok is</w:t>
      </w:r>
      <w:r w:rsidR="00C73509">
        <w:rPr>
          <w:rFonts w:eastAsia="Hankook Semibold"/>
          <w:sz w:val="21"/>
          <w:szCs w:val="21"/>
          <w:lang w:val="hu"/>
        </w:rPr>
        <w:t>.</w:t>
      </w:r>
      <w:r w:rsidRPr="00CE354F">
        <w:rPr>
          <w:rFonts w:eastAsia="Hankook Semibold"/>
          <w:sz w:val="21"/>
          <w:szCs w:val="21"/>
          <w:lang w:val="hu"/>
        </w:rPr>
        <w:t>” – mondta Han Chang-Yool. „Izgatottan várom, hogy együtt dolgozhassam a nagy tapasztalattal és szakértelemmel bíró brit csapattal.”</w:t>
      </w:r>
    </w:p>
    <w:p w14:paraId="2A1D90BF" w14:textId="77777777" w:rsidR="00733906" w:rsidRPr="00CE354F" w:rsidRDefault="00733906" w:rsidP="00616E17">
      <w:pPr>
        <w:spacing w:line="276" w:lineRule="auto"/>
        <w:contextualSpacing/>
        <w:rPr>
          <w:rFonts w:eastAsia="Hankook Regular"/>
          <w:sz w:val="21"/>
          <w:szCs w:val="21"/>
        </w:rPr>
      </w:pPr>
    </w:p>
    <w:bookmarkEnd w:id="0"/>
    <w:p w14:paraId="418FDB9F" w14:textId="5CD59EBE" w:rsidR="00976A3D" w:rsidRPr="00CE354F" w:rsidRDefault="00976A3D" w:rsidP="001A4731">
      <w:pPr>
        <w:spacing w:line="276" w:lineRule="auto"/>
        <w:jc w:val="center"/>
        <w:rPr>
          <w:bCs/>
          <w:sz w:val="21"/>
          <w:szCs w:val="21"/>
        </w:rPr>
      </w:pPr>
      <w:r w:rsidRPr="00CE354F">
        <w:rPr>
          <w:sz w:val="21"/>
          <w:szCs w:val="21"/>
          <w:lang w:val="hu"/>
        </w:rPr>
        <w:t>###</w:t>
      </w:r>
      <w:r w:rsidRPr="00CE354F">
        <w:rPr>
          <w:sz w:val="21"/>
          <w:szCs w:val="21"/>
          <w:lang w:val="hu"/>
        </w:rPr>
        <w:br w:type="page"/>
      </w:r>
    </w:p>
    <w:p w14:paraId="46E9393B" w14:textId="77777777" w:rsidR="00CE3116" w:rsidRPr="00EE4A0B" w:rsidRDefault="00CE3116" w:rsidP="00CE3116">
      <w:pPr>
        <w:widowControl/>
        <w:spacing w:line="320" w:lineRule="exact"/>
        <w:rPr>
          <w:snapToGrid w:val="0"/>
          <w:sz w:val="21"/>
          <w:szCs w:val="21"/>
        </w:rPr>
      </w:pPr>
    </w:p>
    <w:p w14:paraId="5E1D67D4" w14:textId="77777777" w:rsidR="00307B60" w:rsidRPr="00EE4A0B" w:rsidRDefault="00307B60" w:rsidP="00307B60">
      <w:pPr>
        <w:spacing w:line="276" w:lineRule="auto"/>
        <w:rPr>
          <w:b/>
          <w:sz w:val="21"/>
          <w:szCs w:val="21"/>
          <w:lang w:val="hu-HU"/>
        </w:rPr>
      </w:pPr>
      <w:r w:rsidRPr="00EE4A0B">
        <w:rPr>
          <w:b/>
          <w:sz w:val="21"/>
          <w:szCs w:val="21"/>
          <w:lang w:val="hu-HU"/>
        </w:rPr>
        <w:t>A Hankook Tire vállalatról</w:t>
      </w:r>
    </w:p>
    <w:p w14:paraId="292510D3" w14:textId="77777777" w:rsidR="00307B60" w:rsidRPr="00EE4A0B" w:rsidRDefault="00307B60" w:rsidP="00307B60">
      <w:pPr>
        <w:spacing w:line="276" w:lineRule="auto"/>
        <w:rPr>
          <w:b/>
          <w:bCs/>
          <w:sz w:val="21"/>
          <w:szCs w:val="21"/>
          <w:lang w:val="hu-HU"/>
        </w:rPr>
      </w:pPr>
    </w:p>
    <w:p w14:paraId="0E033C35" w14:textId="77777777" w:rsidR="00307B60" w:rsidRPr="00EE4A0B" w:rsidRDefault="00307B60" w:rsidP="00307B60">
      <w:pPr>
        <w:spacing w:after="120" w:line="276" w:lineRule="auto"/>
        <w:rPr>
          <w:sz w:val="21"/>
          <w:szCs w:val="21"/>
          <w:lang w:val="hu-HU"/>
        </w:rPr>
      </w:pPr>
      <w:r w:rsidRPr="00EE4A0B">
        <w:rPr>
          <w:sz w:val="21"/>
          <w:szCs w:val="21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2D2970A8" w14:textId="77777777" w:rsidR="00307B60" w:rsidRPr="00EE4A0B" w:rsidRDefault="00307B60" w:rsidP="00307B60">
      <w:pPr>
        <w:spacing w:after="120" w:line="276" w:lineRule="auto"/>
        <w:rPr>
          <w:sz w:val="21"/>
          <w:szCs w:val="21"/>
          <w:lang w:val="hu-HU"/>
        </w:rPr>
      </w:pPr>
      <w:r w:rsidRPr="00EE4A0B">
        <w:rPr>
          <w:sz w:val="21"/>
          <w:szCs w:val="21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29D3A7BD" w14:textId="77777777" w:rsidR="00307B60" w:rsidRPr="00EE4A0B" w:rsidRDefault="00307B60" w:rsidP="00307B60">
      <w:pPr>
        <w:spacing w:after="120" w:line="276" w:lineRule="auto"/>
        <w:rPr>
          <w:sz w:val="21"/>
          <w:szCs w:val="21"/>
          <w:lang w:val="hu-HU"/>
        </w:rPr>
      </w:pPr>
      <w:r w:rsidRPr="00EE4A0B">
        <w:rPr>
          <w:sz w:val="21"/>
          <w:szCs w:val="21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37D6B4CF" w14:textId="77777777" w:rsidR="00307B60" w:rsidRPr="00EE4A0B" w:rsidRDefault="00307B60" w:rsidP="00307B60">
      <w:pPr>
        <w:spacing w:after="120" w:line="276" w:lineRule="auto"/>
        <w:rPr>
          <w:sz w:val="21"/>
          <w:szCs w:val="21"/>
          <w:lang w:val="hu-HU"/>
        </w:rPr>
      </w:pPr>
      <w:r w:rsidRPr="00EE4A0B">
        <w:rPr>
          <w:sz w:val="21"/>
          <w:szCs w:val="21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42E3370D" w14:textId="77777777" w:rsidR="00307B60" w:rsidRPr="00EE4A0B" w:rsidRDefault="00307B60" w:rsidP="00307B60">
      <w:pPr>
        <w:spacing w:after="120" w:line="276" w:lineRule="auto"/>
        <w:rPr>
          <w:sz w:val="21"/>
          <w:szCs w:val="21"/>
          <w:lang w:val="hu-HU"/>
        </w:rPr>
      </w:pPr>
      <w:r w:rsidRPr="00EE4A0B">
        <w:rPr>
          <w:sz w:val="21"/>
          <w:szCs w:val="21"/>
          <w:lang w:val="hu-HU"/>
        </w:rPr>
        <w:t>A Hankook Magyarországot választotta</w:t>
      </w:r>
      <w:bookmarkStart w:id="1" w:name="_GoBack"/>
      <w:bookmarkEnd w:id="1"/>
      <w:r w:rsidRPr="00EE4A0B">
        <w:rPr>
          <w:sz w:val="21"/>
          <w:szCs w:val="21"/>
          <w:lang w:val="hu-HU"/>
        </w:rPr>
        <w:t xml:space="preserve">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21C3BD00" w14:textId="77777777" w:rsidR="00307B60" w:rsidRPr="00EE4A0B" w:rsidRDefault="00307B60" w:rsidP="00307B60">
      <w:pPr>
        <w:spacing w:line="276" w:lineRule="auto"/>
        <w:rPr>
          <w:sz w:val="21"/>
          <w:szCs w:val="21"/>
          <w:u w:val="single"/>
          <w:lang w:val="hu-HU"/>
        </w:rPr>
      </w:pPr>
      <w:r w:rsidRPr="00EE4A0B">
        <w:rPr>
          <w:sz w:val="21"/>
          <w:szCs w:val="21"/>
          <w:lang w:val="hu-HU"/>
        </w:rPr>
        <w:t xml:space="preserve">További információ: </w:t>
      </w:r>
      <w:hyperlink r:id="rId11" w:history="1">
        <w:r w:rsidRPr="00EE4A0B">
          <w:rPr>
            <w:rStyle w:val="Hyperlink"/>
            <w:sz w:val="21"/>
            <w:szCs w:val="21"/>
            <w:lang w:val="hu-HU"/>
          </w:rPr>
          <w:t>http://www.hankooktire-mediacenter.com</w:t>
        </w:r>
      </w:hyperlink>
      <w:r w:rsidRPr="00EE4A0B">
        <w:rPr>
          <w:sz w:val="21"/>
          <w:szCs w:val="21"/>
          <w:lang w:val="hu-HU"/>
        </w:rPr>
        <w:t xml:space="preserve"> és </w:t>
      </w:r>
      <w:hyperlink r:id="rId12" w:history="1">
        <w:r w:rsidRPr="00EE4A0B">
          <w:rPr>
            <w:rStyle w:val="Hyperlink"/>
            <w:sz w:val="21"/>
            <w:szCs w:val="21"/>
            <w:lang w:val="hu-HU"/>
          </w:rPr>
          <w:t>www.hankooktire.com</w:t>
        </w:r>
      </w:hyperlink>
      <w:r w:rsidRPr="00EE4A0B">
        <w:rPr>
          <w:sz w:val="21"/>
          <w:szCs w:val="21"/>
          <w:u w:val="single"/>
          <w:lang w:val="hu-HU"/>
        </w:rPr>
        <w:t>/hu</w:t>
      </w:r>
    </w:p>
    <w:p w14:paraId="0D03C006" w14:textId="77777777" w:rsidR="006D1B82" w:rsidRDefault="006D1B82" w:rsidP="00307B60">
      <w:pPr>
        <w:spacing w:line="276" w:lineRule="auto"/>
        <w:rPr>
          <w:b/>
          <w:sz w:val="18"/>
          <w:szCs w:val="18"/>
          <w:lang w:val="hu-HU"/>
        </w:rPr>
      </w:pPr>
    </w:p>
    <w:p w14:paraId="6D366338" w14:textId="77777777" w:rsidR="00307B60" w:rsidRPr="00CA4B60" w:rsidRDefault="00307B60" w:rsidP="00307B60">
      <w:pPr>
        <w:spacing w:line="276" w:lineRule="auto"/>
        <w:rPr>
          <w:b/>
          <w:sz w:val="18"/>
          <w:szCs w:val="18"/>
          <w:lang w:val="hu-HU"/>
        </w:rPr>
      </w:pPr>
      <w:r w:rsidRPr="00CA4B60">
        <w:rPr>
          <w:b/>
          <w:sz w:val="18"/>
          <w:szCs w:val="18"/>
          <w:lang w:val="hu-HU"/>
        </w:rPr>
        <w:t>Kapcsolat:</w:t>
      </w:r>
    </w:p>
    <w:p w14:paraId="5A893A5A" w14:textId="77777777" w:rsidR="00307B60" w:rsidRPr="00CA4B60" w:rsidRDefault="00307B60" w:rsidP="00307B60">
      <w:pPr>
        <w:spacing w:line="276" w:lineRule="auto"/>
        <w:rPr>
          <w:sz w:val="18"/>
          <w:szCs w:val="18"/>
          <w:lang w:val="hu-HU"/>
        </w:rPr>
      </w:pPr>
    </w:p>
    <w:tbl>
      <w:tblPr>
        <w:tblW w:w="9435" w:type="dxa"/>
        <w:tblLayout w:type="fixed"/>
        <w:tblLook w:val="0400" w:firstRow="0" w:lastRow="0" w:firstColumn="0" w:lastColumn="0" w:noHBand="0" w:noVBand="1"/>
      </w:tblPr>
      <w:tblGrid>
        <w:gridCol w:w="3153"/>
        <w:gridCol w:w="3117"/>
        <w:gridCol w:w="3165"/>
      </w:tblGrid>
      <w:tr w:rsidR="00307B60" w:rsidRPr="00CA4B60" w14:paraId="39B69B82" w14:textId="77777777" w:rsidTr="008E67EA">
        <w:tc>
          <w:tcPr>
            <w:tcW w:w="9437" w:type="dxa"/>
            <w:gridSpan w:val="3"/>
            <w:shd w:val="clear" w:color="auto" w:fill="F2F2F2"/>
          </w:tcPr>
          <w:p w14:paraId="5D9074D2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CA4B60"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 w:rsidRPr="00CA4B60">
              <w:rPr>
                <w:sz w:val="18"/>
                <w:szCs w:val="18"/>
                <w:lang w:val="hu-HU"/>
              </w:rPr>
              <w:t>Kommunikációs Osztály</w:t>
            </w:r>
            <w:r w:rsidRPr="00CA4B60">
              <w:rPr>
                <w:b/>
                <w:sz w:val="18"/>
                <w:szCs w:val="18"/>
                <w:lang w:val="hu-HU"/>
              </w:rPr>
              <w:t xml:space="preserve"> | </w:t>
            </w:r>
            <w:r w:rsidRPr="00CA4B60">
              <w:rPr>
                <w:sz w:val="18"/>
                <w:szCs w:val="18"/>
                <w:lang w:val="hu-HU"/>
              </w:rPr>
              <w:t>2459 Rácalmás, Hankook tér 1.</w:t>
            </w:r>
          </w:p>
          <w:p w14:paraId="09DE8C3C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</w:p>
        </w:tc>
      </w:tr>
      <w:tr w:rsidR="00307B60" w:rsidRPr="00CA4B60" w14:paraId="670C5463" w14:textId="77777777" w:rsidTr="008E67EA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2D78AF88" w14:textId="77777777" w:rsidR="00307B60" w:rsidRPr="00CA4B60" w:rsidRDefault="00307B60" w:rsidP="008E67EA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CA4B60">
              <w:rPr>
                <w:b/>
                <w:sz w:val="18"/>
                <w:szCs w:val="18"/>
                <w:lang w:val="hu-HU"/>
              </w:rPr>
              <w:t>Roy Katalin</w:t>
            </w:r>
          </w:p>
          <w:p w14:paraId="09F2BE10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CA4B60">
              <w:rPr>
                <w:sz w:val="18"/>
                <w:szCs w:val="18"/>
                <w:lang w:val="hu-HU"/>
              </w:rPr>
              <w:t>kommunikációs vezető</w:t>
            </w:r>
          </w:p>
          <w:p w14:paraId="4072347E" w14:textId="77777777" w:rsidR="00307B60" w:rsidRPr="00CA4B60" w:rsidRDefault="00EE4A0B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hyperlink r:id="rId13" w:history="1">
              <w:r w:rsidR="00307B60" w:rsidRPr="00CA4B60">
                <w:rPr>
                  <w:rStyle w:val="Hyperlink"/>
                  <w:sz w:val="18"/>
                  <w:szCs w:val="18"/>
                  <w:lang w:val="hu-HU"/>
                </w:rPr>
                <w:t>roykatalin@hankooktire.com</w:t>
              </w:r>
            </w:hyperlink>
          </w:p>
          <w:p w14:paraId="7854A6F4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6295CF08" w14:textId="77777777" w:rsidR="00307B60" w:rsidRPr="00CA4B60" w:rsidRDefault="00307B60" w:rsidP="008E67EA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CA4B60">
              <w:rPr>
                <w:b/>
                <w:sz w:val="18"/>
                <w:szCs w:val="18"/>
                <w:lang w:val="hu-HU"/>
              </w:rPr>
              <w:t>Pacsirszky Attila</w:t>
            </w:r>
          </w:p>
          <w:p w14:paraId="2834516E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CA4B60">
              <w:rPr>
                <w:sz w:val="18"/>
                <w:szCs w:val="18"/>
                <w:lang w:val="hu-HU"/>
              </w:rPr>
              <w:t>kommunikációs asszisztens</w:t>
            </w:r>
          </w:p>
          <w:p w14:paraId="7A24B589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CA4B60">
              <w:rPr>
                <w:sz w:val="18"/>
                <w:szCs w:val="18"/>
                <w:lang w:val="hu-HU"/>
              </w:rPr>
              <w:t>Tel.: +36 25 556 091</w:t>
            </w:r>
          </w:p>
          <w:p w14:paraId="6D553B08" w14:textId="77777777" w:rsidR="00307B60" w:rsidRPr="00CA4B60" w:rsidRDefault="00EE4A0B" w:rsidP="008E67EA">
            <w:pPr>
              <w:spacing w:line="276" w:lineRule="auto"/>
              <w:rPr>
                <w:sz w:val="18"/>
                <w:szCs w:val="18"/>
                <w:u w:val="single"/>
                <w:lang w:val="hu-HU"/>
              </w:rPr>
            </w:pPr>
            <w:hyperlink r:id="rId14" w:history="1">
              <w:r w:rsidR="00307B60" w:rsidRPr="00CA4B60">
                <w:rPr>
                  <w:rStyle w:val="Hyperlink"/>
                  <w:sz w:val="18"/>
                  <w:szCs w:val="18"/>
                  <w:lang w:val="hu-HU"/>
                </w:rPr>
                <w:t>pacsirszky@hankooktire.com</w:t>
              </w:r>
            </w:hyperlink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79C6A241" w14:textId="77777777" w:rsidR="00307B60" w:rsidRPr="00CA4B60" w:rsidRDefault="00307B60" w:rsidP="008E67EA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CA4B60">
              <w:rPr>
                <w:b/>
                <w:sz w:val="18"/>
                <w:szCs w:val="18"/>
                <w:lang w:val="hu-HU"/>
              </w:rPr>
              <w:t>Boda Bence</w:t>
            </w:r>
          </w:p>
          <w:p w14:paraId="544B9DA9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CA4B60">
              <w:rPr>
                <w:sz w:val="18"/>
                <w:szCs w:val="18"/>
                <w:lang w:val="hu-HU"/>
              </w:rPr>
              <w:t>kommunikációs asszisztens</w:t>
            </w:r>
          </w:p>
          <w:p w14:paraId="73EC3495" w14:textId="77777777" w:rsidR="00307B60" w:rsidRPr="00CA4B60" w:rsidRDefault="00307B60" w:rsidP="008E67EA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CA4B60">
              <w:rPr>
                <w:sz w:val="18"/>
                <w:szCs w:val="18"/>
                <w:lang w:val="hu-HU"/>
              </w:rPr>
              <w:t>Tel.: +36 25 556 096</w:t>
            </w:r>
          </w:p>
          <w:p w14:paraId="47AA3050" w14:textId="77777777" w:rsidR="00307B60" w:rsidRPr="00CA4B60" w:rsidRDefault="00EE4A0B" w:rsidP="008E67EA">
            <w:pPr>
              <w:spacing w:line="276" w:lineRule="auto"/>
              <w:rPr>
                <w:sz w:val="18"/>
                <w:szCs w:val="18"/>
                <w:u w:val="single"/>
                <w:lang w:val="hu-HU"/>
              </w:rPr>
            </w:pPr>
            <w:hyperlink r:id="rId15" w:history="1">
              <w:r w:rsidR="00307B60" w:rsidRPr="00CA4B60">
                <w:rPr>
                  <w:rStyle w:val="Hyperlink"/>
                  <w:sz w:val="18"/>
                  <w:szCs w:val="18"/>
                  <w:lang w:val="hu-HU"/>
                </w:rPr>
                <w:t>bence.boda@hankooktire.com</w:t>
              </w:r>
            </w:hyperlink>
          </w:p>
        </w:tc>
      </w:tr>
    </w:tbl>
    <w:p w14:paraId="2FDC11CD" w14:textId="77777777" w:rsidR="008F5EFB" w:rsidRDefault="008F5EFB">
      <w:pPr>
        <w:spacing w:after="240"/>
      </w:pPr>
    </w:p>
    <w:sectPr w:rsidR="008F5EFB" w:rsidSect="007C4D8D">
      <w:headerReference w:type="default" r:id="rId16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E313" w14:textId="77777777" w:rsidR="00B734DE" w:rsidRDefault="00B734DE">
      <w:r>
        <w:separator/>
      </w:r>
    </w:p>
  </w:endnote>
  <w:endnote w:type="continuationSeparator" w:id="0">
    <w:p w14:paraId="41DFEB5B" w14:textId="77777777" w:rsidR="00B734DE" w:rsidRDefault="00B734DE">
      <w:r>
        <w:continuationSeparator/>
      </w:r>
    </w:p>
  </w:endnote>
  <w:endnote w:type="continuationNotice" w:id="1">
    <w:p w14:paraId="3F62854A" w14:textId="77777777" w:rsidR="00B734DE" w:rsidRDefault="00B73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kook Semibold">
    <w:altName w:val="Calibri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Hankook Regular">
    <w:altName w:val="Calibri"/>
    <w:panose1 w:val="00000000000000000000"/>
    <w:charset w:val="00"/>
    <w:family w:val="swiss"/>
    <w:notTrueType/>
    <w:pitch w:val="variable"/>
    <w:sig w:usb0="A000020F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FB6D" w14:textId="77777777" w:rsidR="00B734DE" w:rsidRDefault="00B734DE">
      <w:r>
        <w:separator/>
      </w:r>
    </w:p>
  </w:footnote>
  <w:footnote w:type="continuationSeparator" w:id="0">
    <w:p w14:paraId="71F2DA56" w14:textId="77777777" w:rsidR="00B734DE" w:rsidRDefault="00B734DE">
      <w:r>
        <w:continuationSeparator/>
      </w:r>
    </w:p>
  </w:footnote>
  <w:footnote w:type="continuationNotice" w:id="1">
    <w:p w14:paraId="306CAF7A" w14:textId="77777777" w:rsidR="00B734DE" w:rsidRDefault="00B73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B479" w14:textId="33D55405" w:rsidR="007554BA" w:rsidRDefault="00EE4A0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508AE" wp14:editId="65D23D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873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2233"/>
    <w:rsid w:val="00005C7D"/>
    <w:rsid w:val="0001148C"/>
    <w:rsid w:val="00015B91"/>
    <w:rsid w:val="000210E7"/>
    <w:rsid w:val="000332FD"/>
    <w:rsid w:val="00037F89"/>
    <w:rsid w:val="00042B26"/>
    <w:rsid w:val="00046E26"/>
    <w:rsid w:val="00065895"/>
    <w:rsid w:val="000707C2"/>
    <w:rsid w:val="0008133E"/>
    <w:rsid w:val="00096599"/>
    <w:rsid w:val="000B01AA"/>
    <w:rsid w:val="000B78B2"/>
    <w:rsid w:val="000B7F76"/>
    <w:rsid w:val="000C02A8"/>
    <w:rsid w:val="000C38D5"/>
    <w:rsid w:val="000D0075"/>
    <w:rsid w:val="000D1637"/>
    <w:rsid w:val="000E504D"/>
    <w:rsid w:val="000E5B09"/>
    <w:rsid w:val="000F383B"/>
    <w:rsid w:val="000F6C5B"/>
    <w:rsid w:val="000F7052"/>
    <w:rsid w:val="000F728A"/>
    <w:rsid w:val="0011511D"/>
    <w:rsid w:val="00115A92"/>
    <w:rsid w:val="00132F98"/>
    <w:rsid w:val="00140B5F"/>
    <w:rsid w:val="00144290"/>
    <w:rsid w:val="00145950"/>
    <w:rsid w:val="00147EB6"/>
    <w:rsid w:val="00161955"/>
    <w:rsid w:val="00163920"/>
    <w:rsid w:val="00174A7D"/>
    <w:rsid w:val="00174AC5"/>
    <w:rsid w:val="001824F2"/>
    <w:rsid w:val="00186210"/>
    <w:rsid w:val="00190D1B"/>
    <w:rsid w:val="0019686F"/>
    <w:rsid w:val="001A4731"/>
    <w:rsid w:val="001C04C6"/>
    <w:rsid w:val="001C306C"/>
    <w:rsid w:val="001C50A7"/>
    <w:rsid w:val="001D1A33"/>
    <w:rsid w:val="001D40A5"/>
    <w:rsid w:val="001E1CA4"/>
    <w:rsid w:val="001E40D4"/>
    <w:rsid w:val="001E5860"/>
    <w:rsid w:val="001E68CD"/>
    <w:rsid w:val="001F09EE"/>
    <w:rsid w:val="001F2CE5"/>
    <w:rsid w:val="0021380A"/>
    <w:rsid w:val="00217822"/>
    <w:rsid w:val="00223507"/>
    <w:rsid w:val="00242941"/>
    <w:rsid w:val="0024434C"/>
    <w:rsid w:val="002470BD"/>
    <w:rsid w:val="00253B1B"/>
    <w:rsid w:val="002643E7"/>
    <w:rsid w:val="00264A09"/>
    <w:rsid w:val="00276D86"/>
    <w:rsid w:val="002821C3"/>
    <w:rsid w:val="00286C34"/>
    <w:rsid w:val="002935DB"/>
    <w:rsid w:val="002950E1"/>
    <w:rsid w:val="002A6165"/>
    <w:rsid w:val="002A69FD"/>
    <w:rsid w:val="002B4249"/>
    <w:rsid w:val="002B5B5A"/>
    <w:rsid w:val="002C2479"/>
    <w:rsid w:val="002C26C7"/>
    <w:rsid w:val="002C7CC7"/>
    <w:rsid w:val="002D644E"/>
    <w:rsid w:val="002E4D2B"/>
    <w:rsid w:val="00307B60"/>
    <w:rsid w:val="00310D49"/>
    <w:rsid w:val="003149F7"/>
    <w:rsid w:val="00316C70"/>
    <w:rsid w:val="00322512"/>
    <w:rsid w:val="00324849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62F5D"/>
    <w:rsid w:val="003705E5"/>
    <w:rsid w:val="00382B70"/>
    <w:rsid w:val="003A6919"/>
    <w:rsid w:val="003C2C07"/>
    <w:rsid w:val="003C5F06"/>
    <w:rsid w:val="003C6392"/>
    <w:rsid w:val="003C6BA6"/>
    <w:rsid w:val="003D37F2"/>
    <w:rsid w:val="003E52CE"/>
    <w:rsid w:val="003F06CF"/>
    <w:rsid w:val="003F5DB5"/>
    <w:rsid w:val="00413C13"/>
    <w:rsid w:val="004328DE"/>
    <w:rsid w:val="004371CC"/>
    <w:rsid w:val="00441CF6"/>
    <w:rsid w:val="00444C13"/>
    <w:rsid w:val="004505DA"/>
    <w:rsid w:val="00452607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842E1"/>
    <w:rsid w:val="00490ABB"/>
    <w:rsid w:val="00497D50"/>
    <w:rsid w:val="004B4FF9"/>
    <w:rsid w:val="004C0BF7"/>
    <w:rsid w:val="004C59E3"/>
    <w:rsid w:val="004E6DC0"/>
    <w:rsid w:val="004F042B"/>
    <w:rsid w:val="004F0E43"/>
    <w:rsid w:val="004F0F5C"/>
    <w:rsid w:val="004F4650"/>
    <w:rsid w:val="005131AB"/>
    <w:rsid w:val="0051481D"/>
    <w:rsid w:val="00516754"/>
    <w:rsid w:val="00521642"/>
    <w:rsid w:val="00534087"/>
    <w:rsid w:val="00543F54"/>
    <w:rsid w:val="00545866"/>
    <w:rsid w:val="005476DB"/>
    <w:rsid w:val="00552AA7"/>
    <w:rsid w:val="00576299"/>
    <w:rsid w:val="00580D4A"/>
    <w:rsid w:val="005A1096"/>
    <w:rsid w:val="005A1295"/>
    <w:rsid w:val="005C2BC8"/>
    <w:rsid w:val="005C50FF"/>
    <w:rsid w:val="005D4947"/>
    <w:rsid w:val="005E387E"/>
    <w:rsid w:val="005E7787"/>
    <w:rsid w:val="00600B02"/>
    <w:rsid w:val="00616E17"/>
    <w:rsid w:val="00623E1A"/>
    <w:rsid w:val="006369D3"/>
    <w:rsid w:val="0064744E"/>
    <w:rsid w:val="006479A1"/>
    <w:rsid w:val="00655428"/>
    <w:rsid w:val="00656AB1"/>
    <w:rsid w:val="0066590E"/>
    <w:rsid w:val="00666B30"/>
    <w:rsid w:val="006828D9"/>
    <w:rsid w:val="0069018F"/>
    <w:rsid w:val="00694D9B"/>
    <w:rsid w:val="006A0748"/>
    <w:rsid w:val="006A5B18"/>
    <w:rsid w:val="006A6B65"/>
    <w:rsid w:val="006B21DA"/>
    <w:rsid w:val="006D1B82"/>
    <w:rsid w:val="007038E8"/>
    <w:rsid w:val="007121B6"/>
    <w:rsid w:val="00712A4A"/>
    <w:rsid w:val="00733906"/>
    <w:rsid w:val="00735892"/>
    <w:rsid w:val="007366F3"/>
    <w:rsid w:val="00740E19"/>
    <w:rsid w:val="0074471C"/>
    <w:rsid w:val="00753B81"/>
    <w:rsid w:val="007554BA"/>
    <w:rsid w:val="00756165"/>
    <w:rsid w:val="00763E80"/>
    <w:rsid w:val="00765EB6"/>
    <w:rsid w:val="00770260"/>
    <w:rsid w:val="0077205B"/>
    <w:rsid w:val="00775ECE"/>
    <w:rsid w:val="00784B0F"/>
    <w:rsid w:val="00793B4A"/>
    <w:rsid w:val="00797CEF"/>
    <w:rsid w:val="007A21B7"/>
    <w:rsid w:val="007A27CA"/>
    <w:rsid w:val="007B415E"/>
    <w:rsid w:val="007C493F"/>
    <w:rsid w:val="007C4D8D"/>
    <w:rsid w:val="007C7385"/>
    <w:rsid w:val="007D0E8B"/>
    <w:rsid w:val="007D3C03"/>
    <w:rsid w:val="007E0EFB"/>
    <w:rsid w:val="007E2AC9"/>
    <w:rsid w:val="007E6905"/>
    <w:rsid w:val="008012BD"/>
    <w:rsid w:val="00801C9A"/>
    <w:rsid w:val="00801E26"/>
    <w:rsid w:val="008333FD"/>
    <w:rsid w:val="00843333"/>
    <w:rsid w:val="00857EBB"/>
    <w:rsid w:val="008756F1"/>
    <w:rsid w:val="008923C0"/>
    <w:rsid w:val="00892C20"/>
    <w:rsid w:val="00895E2C"/>
    <w:rsid w:val="008A0079"/>
    <w:rsid w:val="008A296E"/>
    <w:rsid w:val="008A733B"/>
    <w:rsid w:val="008B4556"/>
    <w:rsid w:val="008B622D"/>
    <w:rsid w:val="008C2C59"/>
    <w:rsid w:val="008E0414"/>
    <w:rsid w:val="008F5EFB"/>
    <w:rsid w:val="00901E8D"/>
    <w:rsid w:val="009025B6"/>
    <w:rsid w:val="0090629F"/>
    <w:rsid w:val="009077AF"/>
    <w:rsid w:val="00910720"/>
    <w:rsid w:val="00920BAF"/>
    <w:rsid w:val="00945BA0"/>
    <w:rsid w:val="0094731B"/>
    <w:rsid w:val="00973F85"/>
    <w:rsid w:val="00974B91"/>
    <w:rsid w:val="00976A3D"/>
    <w:rsid w:val="00984D92"/>
    <w:rsid w:val="00984D95"/>
    <w:rsid w:val="00986E83"/>
    <w:rsid w:val="009B1D17"/>
    <w:rsid w:val="009B3220"/>
    <w:rsid w:val="009B5518"/>
    <w:rsid w:val="009C7AF4"/>
    <w:rsid w:val="009D5008"/>
    <w:rsid w:val="00A25253"/>
    <w:rsid w:val="00A30159"/>
    <w:rsid w:val="00A51963"/>
    <w:rsid w:val="00A54EB3"/>
    <w:rsid w:val="00A5574B"/>
    <w:rsid w:val="00A6628F"/>
    <w:rsid w:val="00A669C4"/>
    <w:rsid w:val="00A71607"/>
    <w:rsid w:val="00A723E2"/>
    <w:rsid w:val="00A81412"/>
    <w:rsid w:val="00A90E25"/>
    <w:rsid w:val="00A9664A"/>
    <w:rsid w:val="00AA18A2"/>
    <w:rsid w:val="00AA5544"/>
    <w:rsid w:val="00AB7522"/>
    <w:rsid w:val="00AD0D5A"/>
    <w:rsid w:val="00AE0E77"/>
    <w:rsid w:val="00AF0CDF"/>
    <w:rsid w:val="00AF5755"/>
    <w:rsid w:val="00AF6D3D"/>
    <w:rsid w:val="00B031DD"/>
    <w:rsid w:val="00B06B7E"/>
    <w:rsid w:val="00B07995"/>
    <w:rsid w:val="00B07B33"/>
    <w:rsid w:val="00B10795"/>
    <w:rsid w:val="00B1442A"/>
    <w:rsid w:val="00B159E5"/>
    <w:rsid w:val="00B165CA"/>
    <w:rsid w:val="00B35145"/>
    <w:rsid w:val="00B3769D"/>
    <w:rsid w:val="00B451B8"/>
    <w:rsid w:val="00B50EC7"/>
    <w:rsid w:val="00B601E4"/>
    <w:rsid w:val="00B734DE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C06C4D"/>
    <w:rsid w:val="00C137B9"/>
    <w:rsid w:val="00C1400F"/>
    <w:rsid w:val="00C1768E"/>
    <w:rsid w:val="00C2476C"/>
    <w:rsid w:val="00C2582D"/>
    <w:rsid w:val="00C327FA"/>
    <w:rsid w:val="00C50A04"/>
    <w:rsid w:val="00C52115"/>
    <w:rsid w:val="00C55608"/>
    <w:rsid w:val="00C64052"/>
    <w:rsid w:val="00C662B0"/>
    <w:rsid w:val="00C67962"/>
    <w:rsid w:val="00C72559"/>
    <w:rsid w:val="00C73509"/>
    <w:rsid w:val="00C75029"/>
    <w:rsid w:val="00C76CF3"/>
    <w:rsid w:val="00C8376D"/>
    <w:rsid w:val="00C904EC"/>
    <w:rsid w:val="00C929C9"/>
    <w:rsid w:val="00C944FF"/>
    <w:rsid w:val="00C956B0"/>
    <w:rsid w:val="00CA7290"/>
    <w:rsid w:val="00CB3BAC"/>
    <w:rsid w:val="00CC1886"/>
    <w:rsid w:val="00CC4C4A"/>
    <w:rsid w:val="00CD47A6"/>
    <w:rsid w:val="00CD49E6"/>
    <w:rsid w:val="00CE1920"/>
    <w:rsid w:val="00CE3116"/>
    <w:rsid w:val="00CE354F"/>
    <w:rsid w:val="00CE51D8"/>
    <w:rsid w:val="00CE77F7"/>
    <w:rsid w:val="00CF0BEA"/>
    <w:rsid w:val="00CF7CC1"/>
    <w:rsid w:val="00D06239"/>
    <w:rsid w:val="00D06F56"/>
    <w:rsid w:val="00D06F63"/>
    <w:rsid w:val="00D233ED"/>
    <w:rsid w:val="00D41067"/>
    <w:rsid w:val="00D44EF8"/>
    <w:rsid w:val="00D5594D"/>
    <w:rsid w:val="00D65D77"/>
    <w:rsid w:val="00D675FB"/>
    <w:rsid w:val="00D72EE1"/>
    <w:rsid w:val="00D76342"/>
    <w:rsid w:val="00D82C1C"/>
    <w:rsid w:val="00D86271"/>
    <w:rsid w:val="00D91C79"/>
    <w:rsid w:val="00D9534C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27ADE"/>
    <w:rsid w:val="00E34CF3"/>
    <w:rsid w:val="00E35F7C"/>
    <w:rsid w:val="00E36A48"/>
    <w:rsid w:val="00E427BE"/>
    <w:rsid w:val="00E42E29"/>
    <w:rsid w:val="00E439B0"/>
    <w:rsid w:val="00E52A5A"/>
    <w:rsid w:val="00E543B5"/>
    <w:rsid w:val="00E7463C"/>
    <w:rsid w:val="00E748A3"/>
    <w:rsid w:val="00E94C4A"/>
    <w:rsid w:val="00EA089F"/>
    <w:rsid w:val="00EA54A0"/>
    <w:rsid w:val="00EB1C45"/>
    <w:rsid w:val="00EB504E"/>
    <w:rsid w:val="00ED4CA1"/>
    <w:rsid w:val="00EE06D1"/>
    <w:rsid w:val="00EE4A0B"/>
    <w:rsid w:val="00EF4F15"/>
    <w:rsid w:val="00F00595"/>
    <w:rsid w:val="00F00E85"/>
    <w:rsid w:val="00F07D00"/>
    <w:rsid w:val="00F15548"/>
    <w:rsid w:val="00F15E20"/>
    <w:rsid w:val="00F16583"/>
    <w:rsid w:val="00F22A9E"/>
    <w:rsid w:val="00F350F2"/>
    <w:rsid w:val="00F420E5"/>
    <w:rsid w:val="00F5217E"/>
    <w:rsid w:val="00F53911"/>
    <w:rsid w:val="00F659A5"/>
    <w:rsid w:val="00F71B08"/>
    <w:rsid w:val="00F819C7"/>
    <w:rsid w:val="00F85129"/>
    <w:rsid w:val="00FA3065"/>
    <w:rsid w:val="00FC19F6"/>
    <w:rsid w:val="00FC797B"/>
    <w:rsid w:val="00FD5FF3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083D29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ti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/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nce.boda@hankooktir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csirszky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5FFF-B646-42F7-B138-71416A24BD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5d03c1-d95b-41eb-9807-64ac99209321"/>
    <ds:schemaRef ds:uri="http://purl.org/dc/terms/"/>
    <ds:schemaRef ds:uri="2aa2c162-0911-4264-a6e5-7c08fc9f56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DC870D-40F3-43DA-B2D4-C62C276F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EDCFD-A496-4B66-B78B-D30FA5BD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D0A74-5614-4445-93EC-3217D6E8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5152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Karoline Gabriel</cp:lastModifiedBy>
  <cp:revision>4</cp:revision>
  <cp:lastPrinted>2019-10-17T09:06:00Z</cp:lastPrinted>
  <dcterms:created xsi:type="dcterms:W3CDTF">2019-10-18T08:02:00Z</dcterms:created>
  <dcterms:modified xsi:type="dcterms:W3CDTF">2019-10-18T11:18:00Z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