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7C" w:rsidRPr="002D077C" w:rsidRDefault="002D077C" w:rsidP="002D077C">
      <w:pPr>
        <w:pStyle w:val="Default"/>
        <w:ind w:left="-142" w:right="-143"/>
        <w:jc w:val="center"/>
        <w:rPr>
          <w:rFonts w:ascii="Arial" w:hAnsi="Arial"/>
          <w:b/>
          <w:color w:val="FF6600"/>
          <w:sz w:val="32"/>
          <w:lang w:val="en-US"/>
        </w:rPr>
      </w:pPr>
      <w:r w:rsidRPr="002D077C">
        <w:rPr>
          <w:rFonts w:ascii="Arial" w:hAnsi="Arial"/>
          <w:b/>
          <w:color w:val="FF6600"/>
          <w:sz w:val="32"/>
          <w:lang w:val="en-US"/>
        </w:rPr>
        <w:t>Hankook Tire France becomes sponsor of AS Monaco</w:t>
      </w:r>
    </w:p>
    <w:p w:rsidR="002D077C" w:rsidRDefault="002D077C" w:rsidP="002D077C">
      <w:pPr>
        <w:pStyle w:val="StandardWeb"/>
        <w:spacing w:line="276" w:lineRule="auto"/>
        <w:ind w:left="-142"/>
        <w:rPr>
          <w:rFonts w:ascii="Helvetica" w:hAnsi="Helvetica" w:cs="Helvetica"/>
          <w:b/>
          <w:bCs/>
          <w:color w:val="FF6600"/>
          <w:kern w:val="18"/>
          <w:sz w:val="32"/>
          <w:szCs w:val="32"/>
        </w:rPr>
      </w:pPr>
    </w:p>
    <w:p w:rsidR="002D077C" w:rsidRPr="002D077C" w:rsidRDefault="002D077C" w:rsidP="002D077C">
      <w:pPr>
        <w:pStyle w:val="StandardWeb"/>
        <w:spacing w:line="276" w:lineRule="auto"/>
        <w:ind w:left="-142" w:right="-143"/>
        <w:rPr>
          <w:b/>
          <w:kern w:val="2"/>
          <w:sz w:val="22"/>
          <w:lang w:val="en-US"/>
        </w:rPr>
      </w:pPr>
      <w:r w:rsidRPr="002D077C">
        <w:rPr>
          <w:b/>
          <w:kern w:val="2"/>
          <w:sz w:val="22"/>
          <w:lang w:val="en-US"/>
        </w:rPr>
        <w:t xml:space="preserve">A global player in the automotive industry, tyre manufacturer Hankook signs a partnership with ‘Association Sportive de Monaco’, one of the most successful clubs in French football, for an initial two-year period. Alongside the second home match of this season, the agreement was signed at the Stade Louis II in </w:t>
      </w:r>
      <w:proofErr w:type="spellStart"/>
      <w:r w:rsidRPr="002D077C">
        <w:rPr>
          <w:b/>
          <w:kern w:val="2"/>
          <w:sz w:val="22"/>
          <w:lang w:val="en-US"/>
        </w:rPr>
        <w:t>Fontvieille</w:t>
      </w:r>
      <w:proofErr w:type="spellEnd"/>
      <w:r w:rsidRPr="002D077C">
        <w:rPr>
          <w:b/>
          <w:kern w:val="2"/>
          <w:sz w:val="22"/>
          <w:lang w:val="en-US"/>
        </w:rPr>
        <w:t>. By joining the Principality's club and its high-end image, Hankook is further extending its sports marketing strategy with top sponsorships. This partnership allows the brand to upgrade its awareness on French territory and support its marketing objectives in France, an important market in Hankook’s worldwide sales network.</w:t>
      </w:r>
    </w:p>
    <w:p w:rsidR="002D077C" w:rsidRDefault="002D077C" w:rsidP="002D077C">
      <w:pPr>
        <w:pStyle w:val="StandardWeb"/>
        <w:ind w:left="-142"/>
        <w:rPr>
          <w:b/>
          <w:bCs/>
          <w:kern w:val="2"/>
          <w:sz w:val="22"/>
          <w:szCs w:val="22"/>
        </w:rPr>
      </w:pPr>
    </w:p>
    <w:p w:rsidR="002D077C" w:rsidRPr="002D077C" w:rsidRDefault="002D077C" w:rsidP="002D077C">
      <w:pPr>
        <w:spacing w:line="276" w:lineRule="auto"/>
        <w:ind w:left="-142" w:right="-143"/>
        <w:rPr>
          <w:color w:val="auto"/>
          <w:sz w:val="21"/>
          <w:lang w:val="en-US"/>
        </w:rPr>
      </w:pPr>
      <w:r>
        <w:rPr>
          <w:b/>
          <w:i/>
          <w:color w:val="auto"/>
          <w:sz w:val="21"/>
          <w:szCs w:val="21"/>
          <w:lang w:val="en-US" w:eastAsia="de-DE" w:bidi="ar-SA"/>
        </w:rPr>
        <w:t>Monaco</w:t>
      </w:r>
      <w:r w:rsidRPr="002D077C">
        <w:rPr>
          <w:b/>
          <w:i/>
          <w:color w:val="auto"/>
          <w:sz w:val="21"/>
          <w:lang w:val="en-US"/>
        </w:rPr>
        <w:t>, 3rd September</w:t>
      </w:r>
      <w:r w:rsidRPr="002948EC">
        <w:rPr>
          <w:b/>
          <w:i/>
          <w:color w:val="auto"/>
          <w:sz w:val="21"/>
          <w:lang w:val="en-US"/>
        </w:rPr>
        <w:t xml:space="preserve"> </w:t>
      </w:r>
      <w:r w:rsidRPr="002948EC">
        <w:rPr>
          <w:b/>
          <w:color w:val="auto"/>
          <w:sz w:val="21"/>
          <w:lang w:val="en-US"/>
        </w:rPr>
        <w:t>2018</w:t>
      </w:r>
      <w:r w:rsidRPr="002D077C">
        <w:rPr>
          <w:color w:val="auto"/>
          <w:sz w:val="21"/>
          <w:lang w:val="en-US"/>
        </w:rPr>
        <w:t xml:space="preserve"> – The newly signed partnership for the next two years is designed to multiply Hankook’s visibility sustained by the popularity of AS Monaco, who finished the previous season on </w:t>
      </w:r>
      <w:proofErr w:type="spellStart"/>
      <w:r w:rsidRPr="002D077C">
        <w:rPr>
          <w:color w:val="auto"/>
          <w:sz w:val="21"/>
          <w:lang w:val="en-US"/>
        </w:rPr>
        <w:t>positon</w:t>
      </w:r>
      <w:proofErr w:type="spellEnd"/>
      <w:r w:rsidRPr="002D077C">
        <w:rPr>
          <w:color w:val="auto"/>
          <w:sz w:val="21"/>
          <w:lang w:val="en-US"/>
        </w:rPr>
        <w:t xml:space="preserve"> two in Ligue 1.  The Club, founded in 1924, does not only offer a long </w:t>
      </w:r>
      <w:bookmarkStart w:id="0" w:name="_GoBack"/>
      <w:bookmarkEnd w:id="0"/>
      <w:r w:rsidRPr="002D077C">
        <w:rPr>
          <w:color w:val="auto"/>
          <w:sz w:val="21"/>
          <w:lang w:val="en-US"/>
        </w:rPr>
        <w:t xml:space="preserve">tradition and broad fan base to extend the tyre </w:t>
      </w:r>
      <w:r>
        <w:rPr>
          <w:color w:val="auto"/>
          <w:sz w:val="21"/>
          <w:szCs w:val="21"/>
          <w:lang w:val="en-US" w:eastAsia="de-DE" w:bidi="ar-SA"/>
        </w:rPr>
        <w:t>manufacturer’s level</w:t>
      </w:r>
      <w:r w:rsidRPr="002D077C">
        <w:rPr>
          <w:color w:val="auto"/>
          <w:sz w:val="21"/>
          <w:lang w:val="en-US"/>
        </w:rPr>
        <w:t xml:space="preserve"> of awareness, it also perfectly matches Hankook’s brand philosophy. </w:t>
      </w:r>
    </w:p>
    <w:p w:rsidR="002D077C" w:rsidRPr="002D077C" w:rsidRDefault="002D077C" w:rsidP="002D077C">
      <w:pPr>
        <w:spacing w:line="276" w:lineRule="auto"/>
        <w:ind w:left="-142" w:right="-143"/>
        <w:rPr>
          <w:color w:val="auto"/>
          <w:sz w:val="21"/>
          <w:lang w:val="en-US"/>
        </w:rPr>
      </w:pPr>
    </w:p>
    <w:p w:rsidR="002D077C" w:rsidRPr="002D077C" w:rsidRDefault="002D077C" w:rsidP="002D077C">
      <w:pPr>
        <w:spacing w:line="276" w:lineRule="auto"/>
        <w:ind w:left="-142" w:right="-143"/>
        <w:rPr>
          <w:color w:val="auto"/>
          <w:sz w:val="21"/>
          <w:lang w:val="en-US"/>
        </w:rPr>
      </w:pPr>
      <w:r w:rsidRPr="002D077C">
        <w:rPr>
          <w:color w:val="auto"/>
          <w:sz w:val="21"/>
          <w:lang w:val="en-US"/>
        </w:rPr>
        <w:t xml:space="preserve">Hankook will benefit from a strong presence in the Louis II Stadium at home matches in Ligue 1, with its logo on LED panels, as well as fixed brandings. The Club, who has won eight league titles and five Coupe de France trophies, will also feature the Hankook logo in all interviews, as well as on top of the player’s bench and the Club’s coaches. The home games will also allow Hankook to set up a high-end hospitality and thus enlarge the engagement with customers.  </w:t>
      </w:r>
    </w:p>
    <w:p w:rsidR="002D077C" w:rsidRPr="002D077C" w:rsidRDefault="002D077C" w:rsidP="002D077C">
      <w:pPr>
        <w:spacing w:line="276" w:lineRule="auto"/>
        <w:ind w:left="-142" w:right="-143"/>
        <w:rPr>
          <w:color w:val="auto"/>
          <w:sz w:val="21"/>
          <w:lang w:val="en-US"/>
        </w:rPr>
      </w:pPr>
    </w:p>
    <w:p w:rsidR="002D077C" w:rsidRPr="002D077C" w:rsidRDefault="002D077C" w:rsidP="002D077C">
      <w:pPr>
        <w:spacing w:line="276" w:lineRule="auto"/>
        <w:ind w:left="-142" w:right="-143"/>
        <w:rPr>
          <w:color w:val="auto"/>
          <w:sz w:val="21"/>
          <w:lang w:val="en-US"/>
        </w:rPr>
      </w:pPr>
      <w:r w:rsidRPr="002D077C">
        <w:rPr>
          <w:color w:val="auto"/>
          <w:sz w:val="21"/>
          <w:lang w:val="en-US"/>
        </w:rPr>
        <w:t xml:space="preserve">Naturally involved in motorsports to highlight the quality and performance of its </w:t>
      </w:r>
      <w:proofErr w:type="spellStart"/>
      <w:r w:rsidRPr="002D077C">
        <w:rPr>
          <w:color w:val="auto"/>
          <w:sz w:val="21"/>
          <w:lang w:val="en-US"/>
        </w:rPr>
        <w:t>tyres</w:t>
      </w:r>
      <w:proofErr w:type="spellEnd"/>
      <w:r w:rsidRPr="002D077C">
        <w:rPr>
          <w:color w:val="auto"/>
          <w:sz w:val="21"/>
          <w:lang w:val="en-US"/>
        </w:rPr>
        <w:t xml:space="preserve">, Hankook has also made the choice of football to feed its communication and development strategy. </w:t>
      </w:r>
    </w:p>
    <w:p w:rsidR="002D077C" w:rsidRPr="002D077C" w:rsidRDefault="002D077C" w:rsidP="002D077C">
      <w:pPr>
        <w:spacing w:line="276" w:lineRule="auto"/>
        <w:ind w:left="-142" w:right="-143"/>
        <w:rPr>
          <w:color w:val="auto"/>
          <w:sz w:val="21"/>
          <w:lang w:val="en-US"/>
        </w:rPr>
      </w:pPr>
    </w:p>
    <w:p w:rsidR="002D077C" w:rsidRDefault="002D077C" w:rsidP="002D077C">
      <w:pPr>
        <w:spacing w:line="276" w:lineRule="auto"/>
        <w:ind w:left="-142" w:right="-143"/>
        <w:rPr>
          <w:color w:val="auto"/>
          <w:sz w:val="21"/>
          <w:szCs w:val="21"/>
          <w:lang w:val="en-US" w:eastAsia="de-DE" w:bidi="ar-SA"/>
        </w:rPr>
      </w:pPr>
      <w:r>
        <w:rPr>
          <w:color w:val="auto"/>
          <w:sz w:val="21"/>
          <w:szCs w:val="21"/>
          <w:lang w:val="en-US" w:eastAsia="de-DE" w:bidi="ar-SA"/>
        </w:rPr>
        <w:t xml:space="preserve">"We are very pleased to announce this partnership with Hankook, with whom we share the ambition to be at the forefront of performance to offer our fans, and our customers, a unique experience and emotions. In addition, this association with a leading international company in its sector, emphasizes the increasing attractiveness of the club and will allow each of our brands to strengthen its reputation and continue to grow", adds Vadim </w:t>
      </w:r>
      <w:proofErr w:type="spellStart"/>
      <w:r>
        <w:rPr>
          <w:color w:val="auto"/>
          <w:sz w:val="21"/>
          <w:szCs w:val="21"/>
          <w:lang w:val="en-US" w:eastAsia="de-DE" w:bidi="ar-SA"/>
        </w:rPr>
        <w:t>Vasilyev</w:t>
      </w:r>
      <w:proofErr w:type="spellEnd"/>
      <w:r>
        <w:rPr>
          <w:color w:val="auto"/>
          <w:sz w:val="21"/>
          <w:szCs w:val="21"/>
          <w:lang w:val="en-US" w:eastAsia="de-DE" w:bidi="ar-SA"/>
        </w:rPr>
        <w:t>, Vice President CEO of AS Monaco.</w:t>
      </w:r>
    </w:p>
    <w:p w:rsidR="002D077C" w:rsidRPr="002D077C" w:rsidRDefault="002D077C" w:rsidP="002D077C">
      <w:pPr>
        <w:spacing w:line="276" w:lineRule="auto"/>
        <w:ind w:left="-142" w:right="-143"/>
        <w:rPr>
          <w:color w:val="auto"/>
          <w:sz w:val="21"/>
          <w:lang w:val="en-US"/>
        </w:rPr>
      </w:pPr>
    </w:p>
    <w:p w:rsidR="002D077C" w:rsidRPr="002D077C" w:rsidRDefault="002D077C" w:rsidP="002D077C">
      <w:pPr>
        <w:spacing w:line="276" w:lineRule="auto"/>
        <w:ind w:left="-142" w:right="-143"/>
        <w:rPr>
          <w:color w:val="auto"/>
          <w:sz w:val="21"/>
          <w:lang w:val="en-US"/>
        </w:rPr>
      </w:pPr>
      <w:r w:rsidRPr="002D077C">
        <w:rPr>
          <w:color w:val="auto"/>
          <w:sz w:val="21"/>
          <w:lang w:val="en-US"/>
        </w:rPr>
        <w:t>Mr Jong Woo KIM, Managing Director of Hankook Tire France stresses: "We are very proud to be involved with AS Monaco FC, with whom we share the culture of innovation, high-end standards and a vision of the performance that links creativity and efficiency. Our ambition is to strengthen our image as one of the top tyre brands in the world and extend our market share in France. This partnership is a great tool to reach our goals. "</w:t>
      </w:r>
    </w:p>
    <w:p w:rsidR="002D077C" w:rsidRPr="002D077C" w:rsidRDefault="002D077C" w:rsidP="002D077C">
      <w:pPr>
        <w:spacing w:line="276" w:lineRule="auto"/>
        <w:ind w:left="-142" w:right="-143"/>
        <w:rPr>
          <w:color w:val="auto"/>
          <w:sz w:val="21"/>
          <w:lang w:val="en-US"/>
        </w:rPr>
      </w:pPr>
    </w:p>
    <w:p w:rsidR="002D077C" w:rsidRPr="002D077C" w:rsidRDefault="002D077C" w:rsidP="002D077C">
      <w:pPr>
        <w:spacing w:line="276" w:lineRule="auto"/>
        <w:ind w:left="-142" w:right="-143"/>
        <w:rPr>
          <w:color w:val="auto"/>
          <w:sz w:val="21"/>
          <w:lang w:val="en-US"/>
        </w:rPr>
      </w:pPr>
      <w:r w:rsidRPr="002D077C">
        <w:rPr>
          <w:color w:val="auto"/>
          <w:sz w:val="21"/>
          <w:lang w:val="en-US"/>
        </w:rPr>
        <w:t xml:space="preserve">Hankook is original fitment manufacturer to Audi, BMW, Ford, Hyundai, KIA, MAN, Mercedes-Benz, Opel, Porsche, Seat, Scania, Skoda and Volkswagen among others, and is well established with its premium products in the automotive sector. In terms of its marketing strategy, the tyre manufacturer relies on a multi-level concept which is made up of local, continental and global sponsoring commitments. This way, individual market situations can be integrated in an optimum way and customer loyalty and the visibility of the brand can be supported through specific measures. Thus, for example, Hankook has been a global sponsor of Real Madrid C.F. since 2016 and is involved in the UEFA Europa League throughout Europe. On a local level, the German subsidiary sponsors Bundesliga club Borussia Dortmund, while the Czech branch sponsors Sparta Prague and the Russian Hankook office, Spartak Moscow. </w:t>
      </w:r>
    </w:p>
    <w:p w:rsidR="006864DF" w:rsidRPr="00B00E9B" w:rsidRDefault="006864DF" w:rsidP="006864DF">
      <w:pPr>
        <w:tabs>
          <w:tab w:val="left" w:pos="330"/>
          <w:tab w:val="center" w:pos="4819"/>
        </w:tabs>
        <w:spacing w:after="400" w:line="276" w:lineRule="auto"/>
        <w:jc w:val="left"/>
      </w:pPr>
      <w:r w:rsidRPr="00B00E9B">
        <w:tab/>
      </w:r>
    </w:p>
    <w:p w:rsidR="006864DF" w:rsidRPr="00B00E9B" w:rsidRDefault="006864DF" w:rsidP="006864DF">
      <w:pPr>
        <w:tabs>
          <w:tab w:val="left" w:pos="330"/>
          <w:tab w:val="center" w:pos="4819"/>
        </w:tabs>
        <w:spacing w:after="400" w:line="276" w:lineRule="auto"/>
        <w:jc w:val="left"/>
        <w:rPr>
          <w:color w:val="auto"/>
          <w:sz w:val="24"/>
          <w:szCs w:val="24"/>
        </w:rPr>
      </w:pPr>
      <w:r w:rsidRPr="00B00E9B">
        <w:tab/>
      </w:r>
      <w:r w:rsidRPr="00B00E9B">
        <w:tab/>
      </w:r>
      <w:r w:rsidRPr="00B00E9B">
        <w:rPr>
          <w:color w:val="auto"/>
          <w:sz w:val="24"/>
        </w:rPr>
        <w:t>###</w:t>
      </w:r>
    </w:p>
    <w:p w:rsidR="006864DF" w:rsidRPr="00B00E9B" w:rsidRDefault="006864DF" w:rsidP="006864DF">
      <w:pPr>
        <w:snapToGrid w:val="0"/>
        <w:spacing w:line="276" w:lineRule="auto"/>
        <w:ind w:rightChars="197" w:right="394"/>
        <w:rPr>
          <w:b/>
          <w:bCs/>
          <w:sz w:val="21"/>
          <w:szCs w:val="21"/>
        </w:rPr>
      </w:pPr>
    </w:p>
    <w:p w:rsidR="006864DF" w:rsidRPr="00B00E9B" w:rsidRDefault="006864DF" w:rsidP="006864DF">
      <w:pPr>
        <w:snapToGrid w:val="0"/>
        <w:spacing w:line="276" w:lineRule="auto"/>
        <w:ind w:rightChars="197" w:right="394"/>
        <w:rPr>
          <w:b/>
          <w:bCs/>
          <w:sz w:val="21"/>
          <w:szCs w:val="21"/>
        </w:rPr>
      </w:pPr>
    </w:p>
    <w:p w:rsidR="006864DF" w:rsidRPr="00B00E9B" w:rsidRDefault="006864DF" w:rsidP="006864DF">
      <w:pPr>
        <w:snapToGrid w:val="0"/>
        <w:spacing w:line="276" w:lineRule="auto"/>
        <w:ind w:rightChars="197" w:right="394"/>
        <w:rPr>
          <w:b/>
          <w:bCs/>
          <w:sz w:val="21"/>
          <w:szCs w:val="21"/>
        </w:rPr>
      </w:pPr>
    </w:p>
    <w:p w:rsidR="009F6C53" w:rsidRDefault="009F6C53" w:rsidP="006864DF">
      <w:pPr>
        <w:widowControl/>
        <w:spacing w:line="240" w:lineRule="exact"/>
        <w:ind w:rightChars="197" w:right="394"/>
        <w:jc w:val="left"/>
        <w:rPr>
          <w:rFonts w:eastAsia="Calibri"/>
          <w:b/>
          <w:bCs/>
          <w:sz w:val="21"/>
          <w:szCs w:val="21"/>
          <w:lang w:eastAsia="de-DE"/>
        </w:rPr>
      </w:pPr>
    </w:p>
    <w:p w:rsidR="009F6C53" w:rsidRDefault="009F6C53" w:rsidP="006864DF">
      <w:pPr>
        <w:widowControl/>
        <w:spacing w:line="240" w:lineRule="exact"/>
        <w:ind w:rightChars="197" w:right="394"/>
        <w:jc w:val="left"/>
        <w:rPr>
          <w:rFonts w:eastAsia="Calibri"/>
          <w:b/>
          <w:bCs/>
          <w:sz w:val="21"/>
          <w:szCs w:val="21"/>
          <w:lang w:eastAsia="de-DE"/>
        </w:rPr>
      </w:pPr>
    </w:p>
    <w:p w:rsidR="009F6C53" w:rsidRDefault="009F6C53" w:rsidP="006864DF">
      <w:pPr>
        <w:widowControl/>
        <w:spacing w:line="240" w:lineRule="exact"/>
        <w:ind w:rightChars="197" w:right="394"/>
        <w:jc w:val="left"/>
        <w:rPr>
          <w:rFonts w:eastAsia="Calibri"/>
          <w:b/>
          <w:bCs/>
          <w:sz w:val="21"/>
          <w:szCs w:val="21"/>
          <w:lang w:eastAsia="de-DE"/>
        </w:rPr>
      </w:pPr>
    </w:p>
    <w:p w:rsidR="009F6C53" w:rsidRDefault="009F6C53" w:rsidP="006864DF">
      <w:pPr>
        <w:widowControl/>
        <w:spacing w:line="240" w:lineRule="exact"/>
        <w:ind w:rightChars="197" w:right="394"/>
        <w:jc w:val="left"/>
        <w:rPr>
          <w:rFonts w:eastAsia="Calibri"/>
          <w:b/>
          <w:bCs/>
          <w:sz w:val="21"/>
          <w:szCs w:val="21"/>
          <w:lang w:eastAsia="de-DE"/>
        </w:rPr>
      </w:pPr>
    </w:p>
    <w:p w:rsidR="006864DF" w:rsidRPr="00B00E9B" w:rsidRDefault="006864DF" w:rsidP="006864DF">
      <w:pPr>
        <w:widowControl/>
        <w:spacing w:line="240" w:lineRule="exact"/>
        <w:ind w:rightChars="197" w:right="394"/>
        <w:jc w:val="left"/>
        <w:rPr>
          <w:rFonts w:eastAsia="Calibri" w:hAnsi="Calibri" w:cs="Calibri"/>
          <w:b/>
          <w:bCs/>
          <w:color w:val="auto"/>
          <w:sz w:val="21"/>
          <w:szCs w:val="21"/>
          <w:lang w:eastAsia="de-DE"/>
        </w:rPr>
      </w:pPr>
      <w:r w:rsidRPr="00B00E9B">
        <w:rPr>
          <w:rFonts w:eastAsia="Calibri"/>
          <w:b/>
          <w:bCs/>
          <w:sz w:val="21"/>
          <w:szCs w:val="21"/>
          <w:lang w:eastAsia="de-DE"/>
        </w:rPr>
        <w:t>About Hankook Tire</w:t>
      </w:r>
    </w:p>
    <w:p w:rsidR="006864DF" w:rsidRPr="00B00E9B" w:rsidRDefault="006864DF" w:rsidP="006864DF">
      <w:pPr>
        <w:widowControl/>
        <w:spacing w:line="240" w:lineRule="exact"/>
        <w:ind w:rightChars="197" w:right="394"/>
        <w:rPr>
          <w:rFonts w:eastAsia="Calibri"/>
          <w:b/>
          <w:bCs/>
          <w:sz w:val="21"/>
          <w:szCs w:val="21"/>
          <w:lang w:eastAsia="de-DE"/>
        </w:rPr>
      </w:pPr>
    </w:p>
    <w:p w:rsidR="006864DF" w:rsidRPr="00B00E9B" w:rsidRDefault="006864DF" w:rsidP="006864DF">
      <w:pPr>
        <w:pStyle w:val="StandardWeb"/>
        <w:spacing w:line="276" w:lineRule="auto"/>
        <w:rPr>
          <w:kern w:val="1"/>
          <w:sz w:val="21"/>
        </w:rPr>
      </w:pPr>
      <w:r w:rsidRPr="00B00E9B">
        <w:rPr>
          <w:kern w:val="1"/>
          <w:sz w:val="21"/>
        </w:rPr>
        <w:t>Hankook Tire manufactures globally innovative, award winning radial tyres of proven superior quality for passenger cars, light trucks, SUVs, RVs, trucks, and buses as well as motorsports (circuit racing/rallies).</w:t>
      </w:r>
    </w:p>
    <w:p w:rsidR="006864DF" w:rsidRPr="00B00E9B" w:rsidRDefault="006864DF" w:rsidP="006864DF">
      <w:pPr>
        <w:pStyle w:val="StandardWeb"/>
        <w:spacing w:line="276" w:lineRule="auto"/>
        <w:rPr>
          <w:kern w:val="1"/>
          <w:sz w:val="21"/>
        </w:rPr>
      </w:pPr>
      <w:r w:rsidRPr="00B00E9B">
        <w:rPr>
          <w:kern w:val="1"/>
          <w:sz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B00E9B">
        <w:rPr>
          <w:kern w:val="1"/>
          <w:sz w:val="21"/>
        </w:rPr>
        <w:t>Rácalmás</w:t>
      </w:r>
      <w:proofErr w:type="spellEnd"/>
      <w:r w:rsidRPr="00B00E9B">
        <w:rPr>
          <w:kern w:val="1"/>
          <w:sz w:val="21"/>
        </w:rPr>
        <w:t xml:space="preserve">/Hungary which was inaugurated in June 2007 and is continuously being expanded. Currently around 3,000 employees produce up to 19 million tyres a year for passenger cars, SUVs and light trucks. </w:t>
      </w:r>
    </w:p>
    <w:p w:rsidR="006864DF" w:rsidRPr="00B00E9B" w:rsidRDefault="006864DF" w:rsidP="006864DF">
      <w:pPr>
        <w:pStyle w:val="StandardWeb"/>
        <w:spacing w:line="276" w:lineRule="auto"/>
        <w:rPr>
          <w:kern w:val="1"/>
          <w:sz w:val="21"/>
        </w:rPr>
      </w:pPr>
      <w:r w:rsidRPr="00B00E9B">
        <w:rPr>
          <w:kern w:val="1"/>
          <w:sz w:val="21"/>
        </w:rPr>
        <w:t>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6864DF" w:rsidRPr="00B00E9B" w:rsidRDefault="006864DF" w:rsidP="006864DF">
      <w:pPr>
        <w:widowControl/>
        <w:spacing w:line="240" w:lineRule="exact"/>
        <w:ind w:left="708" w:rightChars="197" w:right="394"/>
        <w:rPr>
          <w:rFonts w:eastAsia="Calibri"/>
          <w:sz w:val="21"/>
          <w:szCs w:val="21"/>
          <w:lang w:eastAsia="de-DE"/>
        </w:rPr>
      </w:pPr>
    </w:p>
    <w:p w:rsidR="006864DF" w:rsidRPr="00B00E9B" w:rsidRDefault="006864DF" w:rsidP="006864DF">
      <w:pPr>
        <w:pStyle w:val="StandardWeb"/>
        <w:spacing w:line="276" w:lineRule="auto"/>
        <w:rPr>
          <w:kern w:val="1"/>
          <w:sz w:val="21"/>
        </w:rPr>
      </w:pPr>
      <w:r w:rsidRPr="00B00E9B">
        <w:rPr>
          <w:kern w:val="1"/>
          <w:sz w:val="21"/>
        </w:rPr>
        <w:t xml:space="preserve">For more information please visit </w:t>
      </w:r>
      <w:hyperlink r:id="rId6" w:history="1">
        <w:r w:rsidRPr="00B00E9B">
          <w:rPr>
            <w:kern w:val="1"/>
          </w:rPr>
          <w:t>www.hankooktire-mediacenter.com</w:t>
        </w:r>
      </w:hyperlink>
      <w:r w:rsidRPr="00B00E9B">
        <w:rPr>
          <w:kern w:val="1"/>
          <w:sz w:val="21"/>
        </w:rPr>
        <w:t xml:space="preserve"> or </w:t>
      </w:r>
      <w:hyperlink r:id="rId7" w:history="1">
        <w:r w:rsidRPr="00B00E9B">
          <w:rPr>
            <w:kern w:val="1"/>
          </w:rPr>
          <w:t>www.hankooktire.com</w:t>
        </w:r>
      </w:hyperlink>
    </w:p>
    <w:p w:rsidR="006864DF" w:rsidRPr="00B00E9B" w:rsidRDefault="006864DF" w:rsidP="006864DF">
      <w:pPr>
        <w:rPr>
          <w:rFonts w:eastAsia="Malgun Gothic"/>
          <w:sz w:val="21"/>
          <w:szCs w:val="21"/>
        </w:rPr>
      </w:pPr>
    </w:p>
    <w:p w:rsidR="006864DF" w:rsidRPr="00B00E9B" w:rsidRDefault="006864DF" w:rsidP="006864DF">
      <w:pPr>
        <w:rPr>
          <w:rFonts w:eastAsia="Malgun Gothic"/>
          <w:sz w:val="21"/>
          <w:szCs w:val="21"/>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6864DF" w:rsidRPr="00B00E9B" w:rsidTr="004626EC">
        <w:tc>
          <w:tcPr>
            <w:tcW w:w="9437" w:type="dxa"/>
            <w:gridSpan w:val="4"/>
            <w:shd w:val="clear" w:color="auto" w:fill="F2F2F2"/>
          </w:tcPr>
          <w:p w:rsidR="006864DF" w:rsidRPr="00B00E9B" w:rsidRDefault="006864DF" w:rsidP="004626EC">
            <w:pPr>
              <w:rPr>
                <w:b/>
                <w:bCs/>
                <w:sz w:val="21"/>
                <w:szCs w:val="21"/>
                <w:u w:val="single"/>
              </w:rPr>
            </w:pPr>
            <w:r w:rsidRPr="00B00E9B">
              <w:rPr>
                <w:b/>
                <w:sz w:val="21"/>
                <w:u w:val="single"/>
              </w:rPr>
              <w:t>Contact:</w:t>
            </w:r>
          </w:p>
          <w:p w:rsidR="006864DF" w:rsidRPr="00B00E9B" w:rsidRDefault="006864DF" w:rsidP="004626EC">
            <w:pPr>
              <w:rPr>
                <w:b/>
                <w:bCs/>
                <w:sz w:val="21"/>
                <w:szCs w:val="21"/>
                <w:u w:val="single"/>
              </w:rPr>
            </w:pPr>
          </w:p>
          <w:p w:rsidR="006864DF" w:rsidRPr="00B00E9B" w:rsidRDefault="006864DF" w:rsidP="004626EC">
            <w:pPr>
              <w:rPr>
                <w:sz w:val="16"/>
                <w:szCs w:val="16"/>
              </w:rPr>
            </w:pPr>
            <w:r w:rsidRPr="00B00E9B">
              <w:rPr>
                <w:b/>
                <w:sz w:val="16"/>
              </w:rPr>
              <w:t xml:space="preserve">Hankook Tire Europe GmbH | </w:t>
            </w:r>
            <w:r w:rsidRPr="00B00E9B">
              <w:rPr>
                <w:sz w:val="16"/>
              </w:rPr>
              <w:t>Corporate Communications Europe/CIS</w:t>
            </w:r>
            <w:r w:rsidRPr="00B00E9B">
              <w:rPr>
                <w:b/>
                <w:sz w:val="16"/>
              </w:rPr>
              <w:t xml:space="preserve"> | </w:t>
            </w:r>
            <w:proofErr w:type="spellStart"/>
            <w:r w:rsidRPr="00B00E9B">
              <w:rPr>
                <w:sz w:val="16"/>
              </w:rPr>
              <w:t>Siemensstr</w:t>
            </w:r>
            <w:proofErr w:type="spellEnd"/>
            <w:r w:rsidRPr="00B00E9B">
              <w:rPr>
                <w:sz w:val="16"/>
              </w:rPr>
              <w:t>. 14, 63263 Neu-Isenburg</w:t>
            </w:r>
            <w:r w:rsidRPr="00B00E9B">
              <w:rPr>
                <w:b/>
                <w:sz w:val="16"/>
              </w:rPr>
              <w:t xml:space="preserve"> | </w:t>
            </w:r>
            <w:r w:rsidRPr="00B00E9B">
              <w:rPr>
                <w:sz w:val="16"/>
              </w:rPr>
              <w:t>Deutschland</w:t>
            </w:r>
          </w:p>
          <w:p w:rsidR="006864DF" w:rsidRPr="00B00E9B" w:rsidRDefault="006864DF" w:rsidP="004626EC">
            <w:pPr>
              <w:rPr>
                <w:sz w:val="21"/>
                <w:szCs w:val="21"/>
                <w:u w:val="single"/>
              </w:rPr>
            </w:pPr>
          </w:p>
        </w:tc>
      </w:tr>
      <w:tr w:rsidR="006864DF" w:rsidRPr="00B00E9B" w:rsidTr="004626EC">
        <w:trPr>
          <w:trHeight w:val="2274"/>
        </w:trPr>
        <w:tc>
          <w:tcPr>
            <w:tcW w:w="2359" w:type="dxa"/>
            <w:shd w:val="clear" w:color="auto" w:fill="F2F2F2"/>
          </w:tcPr>
          <w:p w:rsidR="006864DF" w:rsidRPr="00B00E9B" w:rsidRDefault="006864DF" w:rsidP="004626EC">
            <w:pPr>
              <w:spacing w:line="200" w:lineRule="exact"/>
              <w:rPr>
                <w:b/>
                <w:snapToGrid w:val="0"/>
                <w:sz w:val="16"/>
                <w:szCs w:val="16"/>
              </w:rPr>
            </w:pPr>
            <w:r w:rsidRPr="00B00E9B">
              <w:rPr>
                <w:b/>
                <w:snapToGrid w:val="0"/>
                <w:sz w:val="16"/>
              </w:rPr>
              <w:t>Felix Kinzer</w:t>
            </w:r>
          </w:p>
          <w:p w:rsidR="006864DF" w:rsidRPr="00B00E9B" w:rsidRDefault="006864DF" w:rsidP="004626EC">
            <w:pPr>
              <w:spacing w:line="200" w:lineRule="exact"/>
              <w:rPr>
                <w:snapToGrid w:val="0"/>
                <w:sz w:val="16"/>
                <w:szCs w:val="16"/>
              </w:rPr>
            </w:pPr>
            <w:r w:rsidRPr="00B00E9B">
              <w:rPr>
                <w:snapToGrid w:val="0"/>
                <w:sz w:val="16"/>
              </w:rPr>
              <w:t>Director</w:t>
            </w:r>
          </w:p>
          <w:p w:rsidR="006864DF" w:rsidRPr="00B00E9B" w:rsidRDefault="006864DF" w:rsidP="004626EC">
            <w:pPr>
              <w:spacing w:line="200" w:lineRule="exact"/>
              <w:rPr>
                <w:snapToGrid w:val="0"/>
                <w:sz w:val="16"/>
                <w:szCs w:val="16"/>
              </w:rPr>
            </w:pPr>
            <w:r w:rsidRPr="00B00E9B">
              <w:rPr>
                <w:snapToGrid w:val="0"/>
                <w:sz w:val="16"/>
              </w:rPr>
              <w:t>Tel.: +49 (0) 6102 8149 – 170</w:t>
            </w:r>
          </w:p>
          <w:p w:rsidR="006864DF" w:rsidRPr="00B00E9B" w:rsidRDefault="006864DF" w:rsidP="004626EC">
            <w:pPr>
              <w:spacing w:line="200" w:lineRule="exact"/>
              <w:rPr>
                <w:snapToGrid w:val="0"/>
                <w:sz w:val="16"/>
                <w:szCs w:val="16"/>
              </w:rPr>
            </w:pPr>
            <w:r w:rsidRPr="00B00E9B">
              <w:rPr>
                <w:snapToGrid w:val="0"/>
                <w:sz w:val="16"/>
              </w:rPr>
              <w:t>f.kinzer@hankookreifen.de</w:t>
            </w:r>
          </w:p>
          <w:p w:rsidR="006864DF" w:rsidRPr="00B00E9B" w:rsidRDefault="006864DF" w:rsidP="004626EC">
            <w:pPr>
              <w:rPr>
                <w:b/>
                <w:snapToGrid w:val="0"/>
                <w:sz w:val="16"/>
                <w:szCs w:val="16"/>
              </w:rPr>
            </w:pPr>
          </w:p>
          <w:p w:rsidR="006864DF" w:rsidRPr="00B00E9B" w:rsidRDefault="006864DF" w:rsidP="004626EC">
            <w:pPr>
              <w:spacing w:line="200" w:lineRule="exact"/>
              <w:rPr>
                <w:sz w:val="21"/>
                <w:szCs w:val="21"/>
              </w:rPr>
            </w:pPr>
          </w:p>
        </w:tc>
        <w:tc>
          <w:tcPr>
            <w:tcW w:w="2359" w:type="dxa"/>
            <w:shd w:val="clear" w:color="auto" w:fill="F2F2F2"/>
            <w:hideMark/>
          </w:tcPr>
          <w:p w:rsidR="006864DF" w:rsidRPr="006864DF" w:rsidRDefault="006864DF" w:rsidP="004626EC">
            <w:pPr>
              <w:spacing w:line="200" w:lineRule="exact"/>
              <w:rPr>
                <w:b/>
                <w:snapToGrid w:val="0"/>
                <w:sz w:val="16"/>
                <w:szCs w:val="16"/>
                <w:lang w:val="de-DE"/>
              </w:rPr>
            </w:pPr>
            <w:r w:rsidRPr="006864DF">
              <w:rPr>
                <w:b/>
                <w:snapToGrid w:val="0"/>
                <w:sz w:val="16"/>
                <w:lang w:val="de-DE"/>
              </w:rPr>
              <w:t>Larissa Büsch</w:t>
            </w:r>
          </w:p>
          <w:p w:rsidR="006864DF" w:rsidRPr="006864DF" w:rsidRDefault="006864DF" w:rsidP="004626EC">
            <w:pPr>
              <w:spacing w:line="200" w:lineRule="exact"/>
              <w:rPr>
                <w:snapToGrid w:val="0"/>
                <w:sz w:val="16"/>
                <w:szCs w:val="16"/>
                <w:lang w:val="de-DE"/>
              </w:rPr>
            </w:pPr>
            <w:r w:rsidRPr="006864DF">
              <w:rPr>
                <w:snapToGrid w:val="0"/>
                <w:sz w:val="16"/>
                <w:lang w:val="de-DE"/>
              </w:rPr>
              <w:t>PR-Manager</w:t>
            </w:r>
          </w:p>
          <w:p w:rsidR="006864DF" w:rsidRPr="006864DF" w:rsidRDefault="006864DF" w:rsidP="004626EC">
            <w:pPr>
              <w:spacing w:line="200" w:lineRule="exact"/>
              <w:rPr>
                <w:snapToGrid w:val="0"/>
                <w:sz w:val="16"/>
                <w:szCs w:val="16"/>
                <w:lang w:val="de-DE"/>
              </w:rPr>
            </w:pPr>
            <w:r w:rsidRPr="006864DF">
              <w:rPr>
                <w:snapToGrid w:val="0"/>
                <w:sz w:val="16"/>
                <w:lang w:val="de-DE"/>
              </w:rPr>
              <w:t>Tel.: +49 (0) 6102 8149 – 171</w:t>
            </w:r>
          </w:p>
          <w:p w:rsidR="006864DF" w:rsidRPr="00B00E9B" w:rsidRDefault="006864DF" w:rsidP="004626EC">
            <w:pPr>
              <w:spacing w:line="200" w:lineRule="exact"/>
              <w:rPr>
                <w:snapToGrid w:val="0"/>
                <w:sz w:val="16"/>
                <w:szCs w:val="16"/>
              </w:rPr>
            </w:pPr>
            <w:r w:rsidRPr="00B00E9B">
              <w:rPr>
                <w:snapToGrid w:val="0"/>
                <w:sz w:val="16"/>
              </w:rPr>
              <w:t>l.buesch@hankookreifen.de</w:t>
            </w:r>
          </w:p>
          <w:p w:rsidR="006864DF" w:rsidRPr="00B00E9B" w:rsidRDefault="006864DF" w:rsidP="004626EC">
            <w:pPr>
              <w:spacing w:line="200" w:lineRule="exact"/>
              <w:rPr>
                <w:sz w:val="16"/>
                <w:szCs w:val="16"/>
              </w:rPr>
            </w:pPr>
          </w:p>
        </w:tc>
        <w:tc>
          <w:tcPr>
            <w:tcW w:w="2359" w:type="dxa"/>
            <w:shd w:val="clear" w:color="auto" w:fill="F2F2F2"/>
            <w:hideMark/>
          </w:tcPr>
          <w:p w:rsidR="006864DF" w:rsidRPr="00B00E9B" w:rsidRDefault="006864DF" w:rsidP="004626EC">
            <w:pPr>
              <w:spacing w:line="200" w:lineRule="exact"/>
              <w:rPr>
                <w:snapToGrid w:val="0"/>
                <w:sz w:val="16"/>
                <w:szCs w:val="16"/>
              </w:rPr>
            </w:pPr>
          </w:p>
        </w:tc>
        <w:tc>
          <w:tcPr>
            <w:tcW w:w="2360" w:type="dxa"/>
            <w:shd w:val="clear" w:color="auto" w:fill="F2F2F2"/>
            <w:hideMark/>
          </w:tcPr>
          <w:p w:rsidR="006864DF" w:rsidRPr="00B00E9B" w:rsidRDefault="006864DF" w:rsidP="004626EC">
            <w:pPr>
              <w:rPr>
                <w:sz w:val="16"/>
                <w:szCs w:val="16"/>
              </w:rPr>
            </w:pPr>
          </w:p>
          <w:p w:rsidR="006864DF" w:rsidRPr="00B00E9B" w:rsidRDefault="006864DF" w:rsidP="004626EC">
            <w:pPr>
              <w:rPr>
                <w:sz w:val="16"/>
                <w:szCs w:val="16"/>
              </w:rPr>
            </w:pPr>
          </w:p>
          <w:p w:rsidR="006864DF" w:rsidRPr="00B00E9B" w:rsidRDefault="006864DF" w:rsidP="004626EC">
            <w:pPr>
              <w:rPr>
                <w:sz w:val="21"/>
                <w:szCs w:val="21"/>
              </w:rPr>
            </w:pPr>
          </w:p>
        </w:tc>
      </w:tr>
    </w:tbl>
    <w:p w:rsidR="006864DF" w:rsidRPr="00B00E9B" w:rsidRDefault="006864DF" w:rsidP="006864DF">
      <w:pPr>
        <w:spacing w:after="240"/>
      </w:pPr>
    </w:p>
    <w:p w:rsidR="006864DF" w:rsidRPr="00B00E9B" w:rsidRDefault="006864DF" w:rsidP="006864DF"/>
    <w:p w:rsidR="006864DF" w:rsidRPr="00B00E9B" w:rsidRDefault="006864DF" w:rsidP="006864DF"/>
    <w:p w:rsidR="000E12AE" w:rsidRDefault="00D50BBC"/>
    <w:sectPr w:rsidR="000E12AE">
      <w:headerReference w:type="default" r:id="rId8"/>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BBC" w:rsidRDefault="00D50BBC">
      <w:r>
        <w:separator/>
      </w:r>
    </w:p>
  </w:endnote>
  <w:endnote w:type="continuationSeparator" w:id="0">
    <w:p w:rsidR="00D50BBC" w:rsidRDefault="00D5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A0002AAF" w:usb1="40000048"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BBC" w:rsidRDefault="00D50BBC">
      <w:r>
        <w:separator/>
      </w:r>
    </w:p>
  </w:footnote>
  <w:footnote w:type="continuationSeparator" w:id="0">
    <w:p w:rsidR="00D50BBC" w:rsidRDefault="00D5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013" w:rsidRDefault="003B5296">
    <w:pPr>
      <w:pStyle w:val="Kopfzeile"/>
    </w:pPr>
    <w:r>
      <w:rPr>
        <w:noProof/>
        <w:lang w:bidi="ar-SA"/>
      </w:rPr>
      <w:drawing>
        <wp:inline distT="0" distB="0" distL="0" distR="0" wp14:anchorId="29A76BC5" wp14:editId="16DE2622">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4DF"/>
    <w:rsid w:val="000A4FAE"/>
    <w:rsid w:val="000B2046"/>
    <w:rsid w:val="001F7792"/>
    <w:rsid w:val="002948EC"/>
    <w:rsid w:val="002A1E2C"/>
    <w:rsid w:val="002D077C"/>
    <w:rsid w:val="003B5296"/>
    <w:rsid w:val="00403430"/>
    <w:rsid w:val="005A3BA6"/>
    <w:rsid w:val="0063666E"/>
    <w:rsid w:val="00684850"/>
    <w:rsid w:val="006864DF"/>
    <w:rsid w:val="00717856"/>
    <w:rsid w:val="008F1B90"/>
    <w:rsid w:val="009A4307"/>
    <w:rsid w:val="009F6C53"/>
    <w:rsid w:val="00B501E9"/>
    <w:rsid w:val="00BD0D83"/>
    <w:rsid w:val="00C249D9"/>
    <w:rsid w:val="00CE0655"/>
    <w:rsid w:val="00D50BBC"/>
    <w:rsid w:val="00D54C24"/>
    <w:rsid w:val="00E7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986E1-38FE-473C-B021-5FECCC86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64DF"/>
    <w:pPr>
      <w:widowControl w:val="0"/>
      <w:suppressAutoHyphens/>
      <w:spacing w:after="0" w:line="240" w:lineRule="auto"/>
      <w:jc w:val="both"/>
    </w:pPr>
    <w:rPr>
      <w:rFonts w:ascii="Times New Roman" w:eastAsia="Times New Roman" w:hAnsi="Times New Roman" w:cs="Times New Roman"/>
      <w:color w:val="00000A"/>
      <w:sz w:val="20"/>
      <w:szCs w:val="20"/>
      <w:lang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864DF"/>
  </w:style>
  <w:style w:type="character" w:customStyle="1" w:styleId="KopfzeileZchn">
    <w:name w:val="Kopfzeile Zchn"/>
    <w:basedOn w:val="Absatz-Standardschriftart"/>
    <w:link w:val="Kopfzeile"/>
    <w:rsid w:val="006864DF"/>
    <w:rPr>
      <w:rFonts w:ascii="Times New Roman" w:eastAsia="Times New Roman" w:hAnsi="Times New Roman" w:cs="Times New Roman"/>
      <w:color w:val="00000A"/>
      <w:sz w:val="20"/>
      <w:szCs w:val="20"/>
      <w:lang w:eastAsia="en-GB" w:bidi="en-GB"/>
    </w:rPr>
  </w:style>
  <w:style w:type="paragraph" w:styleId="StandardWeb">
    <w:name w:val="Normal (Web)"/>
    <w:basedOn w:val="Standard"/>
    <w:uiPriority w:val="99"/>
    <w:unhideWhenUsed/>
    <w:rsid w:val="006864DF"/>
    <w:rPr>
      <w:sz w:val="24"/>
      <w:szCs w:val="24"/>
    </w:rPr>
  </w:style>
  <w:style w:type="paragraph" w:customStyle="1" w:styleId="Default">
    <w:name w:val="Default"/>
    <w:uiPriority w:val="99"/>
    <w:rsid w:val="002D077C"/>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nkookt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5103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HK115</dc:creator>
  <cp:keywords/>
  <dc:description/>
  <cp:lastModifiedBy>Andreas Lubitz</cp:lastModifiedBy>
  <cp:revision>2</cp:revision>
  <dcterms:created xsi:type="dcterms:W3CDTF">2018-08-31T15:55:00Z</dcterms:created>
  <dcterms:modified xsi:type="dcterms:W3CDTF">2018-08-31T15:55:00Z</dcterms:modified>
</cp:coreProperties>
</file>