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96" w:rsidRPr="00546F96" w:rsidRDefault="00546F96" w:rsidP="00546F96">
      <w:pPr>
        <w:tabs>
          <w:tab w:val="left" w:pos="142"/>
        </w:tabs>
        <w:suppressAutoHyphens/>
        <w:wordWrap/>
        <w:autoSpaceDE/>
        <w:autoSpaceDN/>
        <w:rPr>
          <w:rFonts w:ascii="Times New Roman" w:eastAsia="Times New Roman"/>
          <w:bCs/>
          <w:kern w:val="0"/>
          <w:sz w:val="22"/>
          <w:szCs w:val="22"/>
          <w:u w:val="single"/>
        </w:rPr>
      </w:pPr>
    </w:p>
    <w:p w:rsidR="00546F96" w:rsidRDefault="00546F96" w:rsidP="00546F96">
      <w:pPr>
        <w:widowControl/>
        <w:suppressAutoHyphens/>
        <w:wordWrap/>
        <w:autoSpaceDE/>
        <w:autoSpaceDN/>
        <w:adjustRightInd w:val="0"/>
        <w:spacing w:after="120" w:line="276" w:lineRule="auto"/>
        <w:ind w:right="-28"/>
        <w:jc w:val="center"/>
        <w:rPr>
          <w:rFonts w:ascii="Helvetica" w:hAnsi="Helvetica"/>
          <w:b/>
          <w:color w:val="FF6600"/>
          <w:kern w:val="0"/>
          <w:sz w:val="32"/>
        </w:rPr>
      </w:pPr>
      <w:r>
        <w:rPr>
          <w:rFonts w:ascii="Helvetica" w:hAnsi="Helvetica"/>
          <w:b/>
          <w:color w:val="FF6600"/>
          <w:sz w:val="32"/>
        </w:rPr>
        <w:t>Firma Hankook otrzymuje wysokie oceny w niezależnych badaniach produktów:</w:t>
      </w:r>
    </w:p>
    <w:p w:rsidR="00AF3D24" w:rsidRPr="00546F96" w:rsidRDefault="00AF3D24" w:rsidP="00546F96">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2"/>
          <w:szCs w:val="32"/>
        </w:rPr>
      </w:pPr>
      <w:r>
        <w:rPr>
          <w:rFonts w:ascii="Helvetica" w:hAnsi="Helvetica"/>
          <w:b/>
          <w:color w:val="FF6600"/>
          <w:sz w:val="32"/>
        </w:rPr>
        <w:t>1. miejsce w testach opon letnich na 2018 r. magazynu Auto Bild</w:t>
      </w:r>
    </w:p>
    <w:p w:rsidR="00546F96" w:rsidRPr="00546F96" w:rsidRDefault="00546F96" w:rsidP="00546F96">
      <w:pPr>
        <w:widowControl/>
        <w:suppressAutoHyphens/>
        <w:wordWrap/>
        <w:autoSpaceDE/>
        <w:autoSpaceDN/>
        <w:adjustRightInd w:val="0"/>
        <w:spacing w:line="276" w:lineRule="auto"/>
        <w:rPr>
          <w:rFonts w:ascii="Times New Roman" w:eastAsia="Times New Roman"/>
          <w:b/>
          <w:bCs/>
          <w:color w:val="00000A"/>
          <w:kern w:val="0"/>
          <w:sz w:val="22"/>
          <w:szCs w:val="22"/>
        </w:rPr>
      </w:pPr>
      <w:r>
        <w:rPr>
          <w:rFonts w:ascii="Times New Roman"/>
          <w:b/>
          <w:color w:val="00000A"/>
          <w:sz w:val="22"/>
        </w:rPr>
        <w:t xml:space="preserve">Ogumienie Hankook Ventus Prime³ wygrało w szeroko zakrojonym teście opon letnich na 2018 r. przeprowadzonym przez </w:t>
      </w:r>
      <w:r w:rsidR="00D33608">
        <w:rPr>
          <w:rFonts w:ascii="Times New Roman"/>
          <w:b/>
          <w:color w:val="00000A"/>
          <w:sz w:val="22"/>
        </w:rPr>
        <w:t xml:space="preserve">niemiecki magazyn motoryzacyjny </w:t>
      </w:r>
      <w:r>
        <w:rPr>
          <w:rFonts w:ascii="Times New Roman"/>
          <w:b/>
          <w:color w:val="00000A"/>
          <w:sz w:val="22"/>
        </w:rPr>
        <w:t xml:space="preserve">Auto Bild. Jednym z kluczowych czynników, które zadecydowały o wyniku, była najlepsza ogólna skuteczność hamowania wśród produktów 51 marek. Niemiecki automobil klub ADAC również przyznał najwyższą ocenę „Dobre” produktom klasy premium marki Hankook w swoich ostatnich testach opon letnich. Ogumienie Hankook Ventus Prime³ opracowano z myślą o idealnym połączeniu </w:t>
      </w:r>
      <w:r w:rsidR="002D3F51">
        <w:rPr>
          <w:rFonts w:ascii="Times New Roman"/>
          <w:b/>
          <w:color w:val="00000A"/>
          <w:sz w:val="22"/>
        </w:rPr>
        <w:t>osiągów</w:t>
      </w:r>
      <w:r>
        <w:rPr>
          <w:rFonts w:ascii="Times New Roman"/>
          <w:b/>
          <w:color w:val="00000A"/>
          <w:sz w:val="22"/>
        </w:rPr>
        <w:t>, komfortu, bezpieczeństwa i przyjazności dla środowiska. Opony dostępne są na rynku w ponad 90 rozmiarach. Dzięki temu nadają się do bardzo szerokiej gamy pojazdów: od samochodów kompaktowych po luksusowe limuzyny.</w:t>
      </w:r>
    </w:p>
    <w:p w:rsidR="00546F96"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546F96"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r>
        <w:rPr>
          <w:rFonts w:ascii="Times New Roman"/>
          <w:b/>
          <w:i/>
          <w:color w:val="00000A"/>
          <w:sz w:val="21"/>
          <w:szCs w:val="21"/>
        </w:rPr>
        <w:t>Neu-Isenburg, Niemcy, 1</w:t>
      </w:r>
      <w:r w:rsidR="00132E7C">
        <w:rPr>
          <w:rFonts w:ascii="Times New Roman"/>
          <w:b/>
          <w:i/>
          <w:color w:val="00000A"/>
          <w:sz w:val="21"/>
          <w:szCs w:val="21"/>
        </w:rPr>
        <w:t>6</w:t>
      </w:r>
      <w:r>
        <w:rPr>
          <w:rFonts w:ascii="Times New Roman"/>
          <w:b/>
          <w:i/>
          <w:color w:val="00000A"/>
          <w:sz w:val="21"/>
          <w:szCs w:val="21"/>
        </w:rPr>
        <w:t xml:space="preserve"> marca 2018 r. – </w:t>
      </w:r>
      <w:r>
        <w:rPr>
          <w:rFonts w:ascii="Times New Roman"/>
          <w:color w:val="00000A"/>
          <w:sz w:val="21"/>
          <w:szCs w:val="21"/>
        </w:rPr>
        <w:t>Niezależne testy</w:t>
      </w:r>
      <w:r>
        <w:rPr>
          <w:rFonts w:ascii="Times New Roman"/>
          <w:color w:val="00000A"/>
          <w:sz w:val="21"/>
          <w:szCs w:val="21"/>
          <w:vertAlign w:val="superscript"/>
        </w:rPr>
        <w:t>1)</w:t>
      </w:r>
      <w:r>
        <w:rPr>
          <w:rFonts w:ascii="Times New Roman"/>
          <w:color w:val="00000A"/>
          <w:sz w:val="21"/>
          <w:szCs w:val="21"/>
        </w:rPr>
        <w:t xml:space="preserve"> po raz kolejny potwierdzają najwyższą klasę opon Ventus Prime³. Odnosząca liczne sukcesy i gwarantująca niezrównany komfort gama produktów Hankook Ventus także w tym </w:t>
      </w:r>
      <w:r w:rsidR="00D33608">
        <w:rPr>
          <w:rFonts w:ascii="Times New Roman"/>
          <w:color w:val="00000A"/>
          <w:sz w:val="21"/>
          <w:szCs w:val="21"/>
        </w:rPr>
        <w:t>r</w:t>
      </w:r>
      <w:r>
        <w:rPr>
          <w:rFonts w:ascii="Times New Roman"/>
          <w:color w:val="00000A"/>
          <w:sz w:val="21"/>
          <w:szCs w:val="21"/>
        </w:rPr>
        <w:t xml:space="preserve">oku powtórzyła imponujące wyniki. Dotychczas opony wygrały w testach największego </w:t>
      </w:r>
      <w:r w:rsidR="00D33608">
        <w:rPr>
          <w:rFonts w:ascii="Times New Roman"/>
          <w:color w:val="00000A"/>
          <w:sz w:val="21"/>
          <w:szCs w:val="21"/>
        </w:rPr>
        <w:t xml:space="preserve">magazynu motoryzacyjnego </w:t>
      </w:r>
      <w:r>
        <w:rPr>
          <w:rFonts w:ascii="Times New Roman"/>
          <w:color w:val="00000A"/>
          <w:sz w:val="21"/>
          <w:szCs w:val="21"/>
        </w:rPr>
        <w:t>Auto Bild w swoim pierwszym sezonie wiosną 2016 r. W 2017 r. również otrzymały wiele imponujących wyróżnień na arenie międzynarodowej. Wyniki testów magazynu Auto Bild pojawiły się tuż po przyznaniu oponom Ventus Prime³ najwyższej ogólnej oceny „Dobry” w badaniach ogumienia letniego na 2018 r. prowadzonych przez niemiecki automobil klub ADAC. W tym samym zestawieniu pochwalono je za „połączenie doskonałych osiągów na suchej nawierzchni i dobrej skutecznoś</w:t>
      </w:r>
      <w:r w:rsidR="002D3F51">
        <w:rPr>
          <w:rFonts w:ascii="Times New Roman"/>
          <w:color w:val="00000A"/>
          <w:sz w:val="21"/>
          <w:szCs w:val="21"/>
        </w:rPr>
        <w:t>ci hamowania w deszczowych warunkach</w:t>
      </w:r>
      <w:r>
        <w:rPr>
          <w:rFonts w:ascii="Times New Roman"/>
          <w:color w:val="00000A"/>
          <w:sz w:val="21"/>
          <w:szCs w:val="21"/>
        </w:rPr>
        <w:t>”. Ogumienie marki Hankook już po raz drugi od 2016 r. zwyciężyło w prawdopodobnie największych testach opon</w:t>
      </w:r>
      <w:r>
        <w:rPr>
          <w:rFonts w:ascii="Times New Roman"/>
          <w:color w:val="00000A"/>
          <w:sz w:val="21"/>
          <w:szCs w:val="21"/>
          <w:vertAlign w:val="superscript"/>
        </w:rPr>
        <w:t>2)</w:t>
      </w:r>
      <w:r>
        <w:rPr>
          <w:rFonts w:ascii="Times New Roman"/>
          <w:color w:val="00000A"/>
          <w:sz w:val="21"/>
          <w:szCs w:val="21"/>
        </w:rPr>
        <w:t xml:space="preserve"> ob</w:t>
      </w:r>
      <w:r w:rsidR="002D3F51">
        <w:rPr>
          <w:rFonts w:ascii="Times New Roman"/>
          <w:color w:val="00000A"/>
          <w:sz w:val="21"/>
          <w:szCs w:val="21"/>
        </w:rPr>
        <w:t>ejmujących 51 produktów wiodących</w:t>
      </w:r>
      <w:r>
        <w:rPr>
          <w:rFonts w:ascii="Times New Roman"/>
          <w:color w:val="00000A"/>
          <w:sz w:val="21"/>
          <w:szCs w:val="21"/>
        </w:rPr>
        <w:t xml:space="preserve"> marek. Kluczowymi czynnikami, które wpłynęły na decyzję, była między innymi najlepsza skuteczność hamowania na mokrej, jak i suchej nawierzchni spośród testowanych produktów. Dla wszystkich kierowców jest to być może najważniejszy element bezpieczeństwa. Redaktorzy magazynu Auto Bild potwierdzili, że produkty marki Hankook odznaczają się między innymi doskonałą charakterystyką jazdy w mokrych </w:t>
      </w:r>
      <w:r w:rsidR="002D3F51">
        <w:rPr>
          <w:rFonts w:ascii="Times New Roman"/>
          <w:color w:val="00000A"/>
          <w:sz w:val="21"/>
          <w:szCs w:val="21"/>
        </w:rPr>
        <w:t>i suchych warunkach, precyzyjną kierowalnością</w:t>
      </w:r>
      <w:r>
        <w:rPr>
          <w:rFonts w:ascii="Times New Roman"/>
          <w:color w:val="00000A"/>
          <w:sz w:val="21"/>
          <w:szCs w:val="21"/>
        </w:rPr>
        <w:t>, krótką drogą hamowania na mokrej i suchej nawierzchni oraz komfortem.</w:t>
      </w:r>
    </w:p>
    <w:p w:rsidR="00546F96"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546F96" w:rsidRPr="00D33608" w:rsidRDefault="00546F96" w:rsidP="00546F96">
      <w:pPr>
        <w:widowControl/>
        <w:suppressAutoHyphens/>
        <w:wordWrap/>
        <w:autoSpaceDE/>
        <w:autoSpaceDN/>
        <w:adjustRightInd w:val="0"/>
        <w:spacing w:line="276" w:lineRule="auto"/>
        <w:rPr>
          <w:rFonts w:ascii="Times New Roman" w:eastAsia="Times New Roman"/>
          <w:color w:val="5B9BD5" w:themeColor="accent1"/>
          <w:kern w:val="0"/>
          <w:sz w:val="21"/>
          <w:szCs w:val="21"/>
        </w:rPr>
      </w:pPr>
      <w:r>
        <w:rPr>
          <w:rFonts w:ascii="Times New Roman"/>
          <w:color w:val="00000A"/>
          <w:sz w:val="21"/>
          <w:szCs w:val="21"/>
        </w:rPr>
        <w:t>Ogumienie Hankook Ventus Prime</w:t>
      </w:r>
      <w:r>
        <w:rPr>
          <w:rFonts w:ascii="Times New Roman"/>
          <w:color w:val="00000A"/>
          <w:sz w:val="21"/>
          <w:szCs w:val="21"/>
          <w:vertAlign w:val="superscript"/>
        </w:rPr>
        <w:t>3</w:t>
      </w:r>
      <w:r>
        <w:rPr>
          <w:rFonts w:ascii="Times New Roman"/>
          <w:color w:val="00000A"/>
          <w:sz w:val="21"/>
          <w:szCs w:val="21"/>
        </w:rPr>
        <w:t xml:space="preserve"> opracowano z myślą </w:t>
      </w:r>
      <w:r w:rsidR="002D3F51">
        <w:rPr>
          <w:rFonts w:ascii="Times New Roman"/>
          <w:color w:val="00000A"/>
          <w:sz w:val="21"/>
          <w:szCs w:val="21"/>
        </w:rPr>
        <w:t>o idealnym połączeniu osiągów</w:t>
      </w:r>
      <w:r>
        <w:rPr>
          <w:rFonts w:ascii="Times New Roman"/>
          <w:color w:val="00000A"/>
          <w:sz w:val="21"/>
          <w:szCs w:val="21"/>
        </w:rPr>
        <w:t>, komfortu, bezpieczeństwa i przyjazności dla środowiska. Podczas ich tworzenia kluczowym zadaniem inżynierów z firmy Hankook było zapewnienie bardzo dobrych parametrów hamowania na mokrej nawierzchni. W tym celu w oponach Ventus Prime³ zastosowano mieszankę krzemionkową o dużej przyczepności oraz nową technologię mieszania umożliwiającą lepszą dyspersję polimerów i wypełniaczy w bieżniku. Przyczyniło się to do poprawy hamowania w mokrych warunkach, jak i </w:t>
      </w:r>
      <w:r w:rsidR="00D60B4D">
        <w:rPr>
          <w:rFonts w:ascii="Times New Roman"/>
          <w:color w:val="00000A"/>
          <w:sz w:val="21"/>
          <w:szCs w:val="21"/>
        </w:rPr>
        <w:t xml:space="preserve">zmniejszenia </w:t>
      </w:r>
      <w:r>
        <w:rPr>
          <w:rFonts w:ascii="Times New Roman"/>
          <w:color w:val="00000A"/>
          <w:sz w:val="21"/>
          <w:szCs w:val="21"/>
        </w:rPr>
        <w:t xml:space="preserve">oporów toczenia. Dzięki specjalnie </w:t>
      </w:r>
      <w:r w:rsidRPr="00D60B4D">
        <w:rPr>
          <w:rFonts w:ascii="Times New Roman"/>
          <w:sz w:val="21"/>
          <w:szCs w:val="21"/>
        </w:rPr>
        <w:t>zaprojektowanemu asymetrycznemu bieżnikowi udało się zwiększyć efektywną powierzchnię styku opony z podłożem. W zestawieniu z dużą sztywnością bieżnika w kierunku bocznym i </w:t>
      </w:r>
      <w:r w:rsidR="00D60B4D" w:rsidRPr="00D60B4D">
        <w:rPr>
          <w:rFonts w:ascii="Times New Roman"/>
          <w:sz w:val="21"/>
          <w:szCs w:val="21"/>
        </w:rPr>
        <w:t>wzdłużnym</w:t>
      </w:r>
      <w:r w:rsidRPr="00D60B4D">
        <w:rPr>
          <w:rFonts w:ascii="Times New Roman"/>
          <w:sz w:val="21"/>
          <w:szCs w:val="21"/>
        </w:rPr>
        <w:t xml:space="preserve"> oraz specjalną hybrydową konstrukcją żeber bieżnika o różnych poziomach twardości w zewnętrznej i zewnętrznej części barku</w:t>
      </w:r>
      <w:r w:rsidR="00D60B4D" w:rsidRPr="00D60B4D">
        <w:rPr>
          <w:rFonts w:ascii="Times New Roman"/>
          <w:sz w:val="21"/>
          <w:szCs w:val="21"/>
        </w:rPr>
        <w:t>,</w:t>
      </w:r>
      <w:r w:rsidRPr="00D60B4D">
        <w:rPr>
          <w:rFonts w:ascii="Times New Roman"/>
          <w:sz w:val="21"/>
          <w:szCs w:val="21"/>
        </w:rPr>
        <w:t xml:space="preserve"> opony Ventus Prime³ gwarantują doskonałe osiągi na suchej nawierzchni. Bardzo dobrą skuteczność hamowania w suchych warunkach osiągnięto też dzięki zasto</w:t>
      </w:r>
      <w:r w:rsidR="00D33608" w:rsidRPr="00D60B4D">
        <w:rPr>
          <w:rFonts w:ascii="Times New Roman"/>
          <w:sz w:val="21"/>
          <w:szCs w:val="21"/>
        </w:rPr>
        <w:t>sowaniu skośnych krawędzi klocków</w:t>
      </w:r>
      <w:r w:rsidRPr="00D60B4D">
        <w:rPr>
          <w:rFonts w:ascii="Times New Roman"/>
          <w:sz w:val="21"/>
          <w:szCs w:val="21"/>
        </w:rPr>
        <w:t xml:space="preserve"> na całej powierzchni bieżnika oraz zwiększeniu powierzchni styku opony z podłożem.</w:t>
      </w:r>
    </w:p>
    <w:p w:rsidR="00546F96" w:rsidRPr="00D33608" w:rsidRDefault="00546F96" w:rsidP="00546F96">
      <w:pPr>
        <w:widowControl/>
        <w:suppressAutoHyphens/>
        <w:wordWrap/>
        <w:autoSpaceDE/>
        <w:autoSpaceDN/>
        <w:adjustRightInd w:val="0"/>
        <w:spacing w:line="276" w:lineRule="auto"/>
        <w:rPr>
          <w:rFonts w:ascii="Times New Roman" w:eastAsia="Times New Roman"/>
          <w:color w:val="5B9BD5" w:themeColor="accent1"/>
          <w:kern w:val="0"/>
          <w:sz w:val="21"/>
          <w:szCs w:val="21"/>
        </w:rPr>
      </w:pPr>
    </w:p>
    <w:p w:rsidR="00A70DC6" w:rsidRPr="00D60B4D" w:rsidRDefault="00546F96" w:rsidP="00546F96">
      <w:pPr>
        <w:widowControl/>
        <w:suppressAutoHyphens/>
        <w:wordWrap/>
        <w:autoSpaceDE/>
        <w:autoSpaceDN/>
        <w:adjustRightInd w:val="0"/>
        <w:spacing w:line="276" w:lineRule="auto"/>
        <w:rPr>
          <w:rFonts w:ascii="Times New Roman"/>
          <w:kern w:val="0"/>
          <w:sz w:val="21"/>
          <w:szCs w:val="21"/>
        </w:rPr>
      </w:pPr>
      <w:r w:rsidRPr="00D60B4D">
        <w:rPr>
          <w:rFonts w:ascii="Times New Roman"/>
          <w:sz w:val="21"/>
          <w:szCs w:val="21"/>
        </w:rPr>
        <w:t>Dzięki użyciu w mieszance bieżnika nowo opracowanych, sfunkcjonalizowanych polimerów o dużej masie cząsteczkowej opony Ventus Prime³ odznaczają się większą odpornością na ścieranie. Ponadto wyposażono je w bardzo nowoczesn</w:t>
      </w:r>
      <w:r w:rsidR="00D60B4D" w:rsidRPr="00D60B4D">
        <w:rPr>
          <w:rFonts w:ascii="Times New Roman"/>
          <w:sz w:val="21"/>
          <w:szCs w:val="21"/>
        </w:rPr>
        <w:t>ą, lekką i specjalnie wzmocnioną osnowę z włókna wiskozowego,</w:t>
      </w:r>
      <w:r w:rsidRPr="00D60B4D">
        <w:rPr>
          <w:rFonts w:ascii="Times New Roman"/>
          <w:sz w:val="21"/>
          <w:szCs w:val="21"/>
        </w:rPr>
        <w:t xml:space="preserve"> </w:t>
      </w:r>
      <w:r w:rsidR="00D60B4D" w:rsidRPr="00D60B4D">
        <w:rPr>
          <w:rFonts w:ascii="Times New Roman"/>
          <w:sz w:val="21"/>
          <w:szCs w:val="21"/>
        </w:rPr>
        <w:t>opasania</w:t>
      </w:r>
      <w:r w:rsidRPr="00D60B4D">
        <w:rPr>
          <w:rFonts w:ascii="Times New Roman"/>
          <w:sz w:val="21"/>
          <w:szCs w:val="21"/>
        </w:rPr>
        <w:t xml:space="preserve"> o szeroki</w:t>
      </w:r>
      <w:r w:rsidR="00D60B4D" w:rsidRPr="00D60B4D">
        <w:rPr>
          <w:rFonts w:ascii="Times New Roman"/>
          <w:sz w:val="21"/>
          <w:szCs w:val="21"/>
        </w:rPr>
        <w:t>ej, stalowej konstrukcji pokryte bezłączeniowym</w:t>
      </w:r>
      <w:r w:rsidRPr="00D60B4D">
        <w:rPr>
          <w:rFonts w:ascii="Times New Roman"/>
          <w:sz w:val="21"/>
          <w:szCs w:val="21"/>
        </w:rPr>
        <w:t xml:space="preserve"> opas</w:t>
      </w:r>
      <w:r w:rsidR="00D60B4D" w:rsidRPr="00D60B4D">
        <w:rPr>
          <w:rFonts w:ascii="Times New Roman"/>
          <w:sz w:val="21"/>
          <w:szCs w:val="21"/>
        </w:rPr>
        <w:t>aniem i sztywnym wypełnieniaczem</w:t>
      </w:r>
      <w:r w:rsidRPr="00D60B4D">
        <w:rPr>
          <w:rFonts w:ascii="Times New Roman"/>
          <w:sz w:val="21"/>
          <w:szCs w:val="21"/>
        </w:rPr>
        <w:t xml:space="preserve"> stopki. Oprócz </w:t>
      </w:r>
      <w:r w:rsidRPr="00D60B4D">
        <w:rPr>
          <w:rFonts w:ascii="Times New Roman"/>
          <w:sz w:val="21"/>
          <w:szCs w:val="21"/>
        </w:rPr>
        <w:lastRenderedPageBreak/>
        <w:t>poprawy prowadzenia pojaz</w:t>
      </w:r>
      <w:r w:rsidR="00D60B4D" w:rsidRPr="00D60B4D">
        <w:rPr>
          <w:rFonts w:ascii="Times New Roman"/>
          <w:sz w:val="21"/>
          <w:szCs w:val="21"/>
        </w:rPr>
        <w:t>du zapewnia to lepszą kierowalność</w:t>
      </w:r>
      <w:r w:rsidRPr="00D60B4D">
        <w:rPr>
          <w:rFonts w:ascii="Times New Roman"/>
          <w:sz w:val="21"/>
          <w:szCs w:val="21"/>
        </w:rPr>
        <w:t xml:space="preserve"> i kontrolę, nawet przy dużych prędkościach. Dzięki usprawnieniu konstrukcji klocków oraz optymalizacji kąta profilowania </w:t>
      </w:r>
      <w:r w:rsidR="00D60B4D">
        <w:rPr>
          <w:rFonts w:ascii="Times New Roman"/>
          <w:sz w:val="21"/>
          <w:szCs w:val="21"/>
        </w:rPr>
        <w:t>barków</w:t>
      </w:r>
      <w:r w:rsidRPr="00D60B4D">
        <w:rPr>
          <w:rFonts w:ascii="Times New Roman"/>
          <w:sz w:val="21"/>
          <w:szCs w:val="21"/>
        </w:rPr>
        <w:t xml:space="preserve"> i ścian bocznych pod kątem oporu powietrza inżynierom z firmy Hankook w jeszcze większym stopniu udało się ograniczyć poziom hałasu. To z kolei przyczyniło się do zwiększenia komfortu użytkowania.</w:t>
      </w:r>
    </w:p>
    <w:p w:rsidR="009C19B4" w:rsidRDefault="009C19B4" w:rsidP="00546F96">
      <w:pPr>
        <w:widowControl/>
        <w:suppressAutoHyphens/>
        <w:wordWrap/>
        <w:autoSpaceDE/>
        <w:autoSpaceDN/>
        <w:adjustRightInd w:val="0"/>
        <w:spacing w:line="276" w:lineRule="auto"/>
        <w:rPr>
          <w:rFonts w:ascii="Times New Roman"/>
          <w:color w:val="00000A"/>
          <w:kern w:val="0"/>
          <w:sz w:val="21"/>
          <w:szCs w:val="21"/>
        </w:rPr>
      </w:pPr>
    </w:p>
    <w:p w:rsidR="005B641F" w:rsidRPr="003379AB"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r>
        <w:rPr>
          <w:rFonts w:ascii="Times New Roman"/>
          <w:color w:val="00000A"/>
          <w:sz w:val="21"/>
          <w:szCs w:val="21"/>
        </w:rPr>
        <w:t>Opony Hankook Ventus Prime³ są dostępne na rynku w ponad 90 rozmiarach, z </w:t>
      </w:r>
      <w:r w:rsidR="00D60B4D">
        <w:rPr>
          <w:rFonts w:ascii="Times New Roman"/>
          <w:color w:val="00000A"/>
          <w:sz w:val="21"/>
          <w:szCs w:val="21"/>
        </w:rPr>
        <w:t>szerokościami przekroju od 195 mm do 245 mm dla profilów</w:t>
      </w:r>
      <w:r>
        <w:rPr>
          <w:rFonts w:ascii="Times New Roman"/>
          <w:color w:val="00000A"/>
          <w:sz w:val="21"/>
          <w:szCs w:val="21"/>
        </w:rPr>
        <w:t xml:space="preserve"> od 65 do 40 oraz </w:t>
      </w:r>
      <w:r w:rsidR="00D60B4D">
        <w:rPr>
          <w:rFonts w:ascii="Times New Roman"/>
          <w:color w:val="00000A"/>
          <w:sz w:val="21"/>
          <w:szCs w:val="21"/>
        </w:rPr>
        <w:t>indeksami</w:t>
      </w:r>
      <w:r>
        <w:rPr>
          <w:rFonts w:ascii="Times New Roman"/>
          <w:color w:val="00000A"/>
          <w:sz w:val="21"/>
          <w:szCs w:val="21"/>
        </w:rPr>
        <w:t xml:space="preserve"> prędkości H-W (210–270 km/h). Sprawia to, że nadają się do bardzo szerokiej gamy samochodów</w:t>
      </w:r>
      <w:r w:rsidR="00D60B4D">
        <w:rPr>
          <w:rFonts w:ascii="Times New Roman"/>
          <w:color w:val="00000A"/>
          <w:sz w:val="21"/>
          <w:szCs w:val="21"/>
        </w:rPr>
        <w:t xml:space="preserve"> osobowych</w:t>
      </w:r>
      <w:r>
        <w:rPr>
          <w:rFonts w:ascii="Times New Roman"/>
          <w:color w:val="00000A"/>
          <w:sz w:val="21"/>
          <w:szCs w:val="21"/>
        </w:rPr>
        <w:t>: od pojazdów kompaktowych po luksusowe limuzyny.</w:t>
      </w:r>
    </w:p>
    <w:p w:rsidR="005B641F" w:rsidRDefault="005B641F"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A70DC6" w:rsidRDefault="00A70DC6" w:rsidP="00A70DC6">
      <w:pPr>
        <w:widowControl/>
        <w:suppressAutoHyphens/>
        <w:wordWrap/>
        <w:autoSpaceDE/>
        <w:autoSpaceDN/>
        <w:adjustRightInd w:val="0"/>
        <w:spacing w:line="276" w:lineRule="auto"/>
        <w:jc w:val="center"/>
        <w:rPr>
          <w:rFonts w:ascii="Times New Roman" w:eastAsia="Times New Roman"/>
          <w:color w:val="00000A"/>
          <w:kern w:val="0"/>
          <w:sz w:val="21"/>
          <w:szCs w:val="21"/>
        </w:rPr>
      </w:pPr>
      <w:r>
        <w:rPr>
          <w:rFonts w:ascii="Times New Roman"/>
          <w:color w:val="00000A"/>
          <w:sz w:val="21"/>
          <w:szCs w:val="21"/>
        </w:rPr>
        <w:t>###</w:t>
      </w:r>
    </w:p>
    <w:p w:rsidR="00A70DC6" w:rsidRPr="000B450E" w:rsidRDefault="00A70DC6" w:rsidP="00546F96">
      <w:pPr>
        <w:widowControl/>
        <w:suppressAutoHyphens/>
        <w:wordWrap/>
        <w:autoSpaceDE/>
        <w:autoSpaceDN/>
        <w:adjustRightInd w:val="0"/>
        <w:spacing w:line="276" w:lineRule="auto"/>
        <w:rPr>
          <w:rFonts w:ascii="Arial" w:eastAsia="Times New Roman" w:hAnsi="Arial" w:cs="Arial"/>
          <w:color w:val="00000A"/>
          <w:kern w:val="0"/>
          <w:sz w:val="18"/>
          <w:szCs w:val="18"/>
        </w:rPr>
      </w:pPr>
    </w:p>
    <w:p w:rsidR="005B641F" w:rsidRPr="000B450E"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rPr>
      </w:pPr>
      <w:r w:rsidRPr="000B450E">
        <w:rPr>
          <w:rFonts w:ascii="Arial" w:hAnsi="Arial" w:cs="Arial"/>
          <w:color w:val="00000A"/>
          <w:sz w:val="18"/>
          <w:szCs w:val="18"/>
          <w:vertAlign w:val="superscript"/>
        </w:rPr>
        <w:t>1)</w:t>
      </w:r>
      <w:r w:rsidRPr="000B450E">
        <w:rPr>
          <w:rFonts w:ascii="Arial" w:hAnsi="Arial" w:cs="Arial"/>
          <w:color w:val="00000A"/>
          <w:sz w:val="18"/>
          <w:szCs w:val="18"/>
        </w:rPr>
        <w:t xml:space="preserve"> Wyniki testów opon Hankook Ventus Prime³ opublikowane w niemieckich mediach motoryzacyjnych:</w:t>
      </w:r>
    </w:p>
    <w:p w:rsidR="000B450E" w:rsidRDefault="000B450E" w:rsidP="000B450E">
      <w:pPr>
        <w:widowControl/>
        <w:tabs>
          <w:tab w:val="left" w:pos="2268"/>
          <w:tab w:val="left" w:pos="4820"/>
          <w:tab w:val="left" w:pos="7655"/>
        </w:tabs>
        <w:suppressAutoHyphens/>
        <w:wordWrap/>
        <w:autoSpaceDE/>
        <w:autoSpaceDN/>
        <w:adjustRightInd w:val="0"/>
        <w:spacing w:line="276" w:lineRule="auto"/>
        <w:rPr>
          <w:rFonts w:ascii="Arial" w:hAnsi="Arial" w:cs="Arial"/>
          <w:color w:val="00000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2552"/>
        <w:gridCol w:w="2835"/>
        <w:gridCol w:w="1707"/>
      </w:tblGrid>
      <w:tr w:rsidR="000B450E" w:rsidRPr="000B450E" w:rsidTr="000B450E">
        <w:tc>
          <w:tcPr>
            <w:tcW w:w="2193" w:type="dxa"/>
            <w:tcBorders>
              <w:bottom w:val="single" w:sz="4" w:space="0" w:color="auto"/>
            </w:tcBorders>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Czasopismo:</w:t>
            </w:r>
          </w:p>
        </w:tc>
        <w:tc>
          <w:tcPr>
            <w:tcW w:w="2552" w:type="dxa"/>
            <w:tcBorders>
              <w:bottom w:val="single" w:sz="4" w:space="0" w:color="auto"/>
            </w:tcBorders>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Testowany rozmiar:</w:t>
            </w:r>
          </w:p>
        </w:tc>
        <w:tc>
          <w:tcPr>
            <w:tcW w:w="2835" w:type="dxa"/>
            <w:tcBorders>
              <w:bottom w:val="single" w:sz="4" w:space="0" w:color="auto"/>
            </w:tcBorders>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Wynik testu:</w:t>
            </w:r>
          </w:p>
        </w:tc>
        <w:tc>
          <w:tcPr>
            <w:tcW w:w="1707" w:type="dxa"/>
            <w:tcBorders>
              <w:bottom w:val="single" w:sz="4" w:space="0" w:color="auto"/>
            </w:tcBorders>
          </w:tcPr>
          <w:p w:rsidR="000B450E" w:rsidRPr="000B450E" w:rsidRDefault="000B450E" w:rsidP="004F12E9">
            <w:pPr>
              <w:widowControl/>
              <w:suppressAutoHyphens/>
              <w:wordWrap/>
              <w:autoSpaceDE/>
              <w:autoSpaceDN/>
              <w:adjustRightInd w:val="0"/>
              <w:spacing w:line="276" w:lineRule="auto"/>
              <w:rPr>
                <w:rFonts w:ascii="Arial" w:eastAsia="Times New Roman" w:hAnsi="Arial" w:cs="Arial"/>
                <w:color w:val="00000A"/>
                <w:kern w:val="0"/>
                <w:sz w:val="18"/>
                <w:szCs w:val="18"/>
              </w:rPr>
            </w:pPr>
            <w:r w:rsidRPr="000B450E">
              <w:rPr>
                <w:rFonts w:ascii="Arial" w:hAnsi="Arial" w:cs="Arial"/>
                <w:color w:val="00000A"/>
                <w:sz w:val="18"/>
                <w:szCs w:val="18"/>
              </w:rPr>
              <w:t>Edycja:</w:t>
            </w:r>
          </w:p>
        </w:tc>
      </w:tr>
      <w:tr w:rsidR="000B450E" w:rsidRPr="000B450E" w:rsidTr="000B450E">
        <w:tc>
          <w:tcPr>
            <w:tcW w:w="2193" w:type="dxa"/>
            <w:tcBorders>
              <w:top w:val="single" w:sz="4" w:space="0" w:color="auto"/>
            </w:tcBorders>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Auto Bild</w:t>
            </w:r>
          </w:p>
        </w:tc>
        <w:tc>
          <w:tcPr>
            <w:tcW w:w="2552" w:type="dxa"/>
            <w:tcBorders>
              <w:top w:val="single" w:sz="4" w:space="0" w:color="auto"/>
            </w:tcBorders>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205/55 R 16 91 V</w:t>
            </w:r>
          </w:p>
        </w:tc>
        <w:tc>
          <w:tcPr>
            <w:tcW w:w="2835" w:type="dxa"/>
            <w:tcBorders>
              <w:top w:val="single" w:sz="4" w:space="0" w:color="auto"/>
            </w:tcBorders>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 xml:space="preserve">„wzorowy/najlepszy </w:t>
            </w:r>
          </w:p>
        </w:tc>
        <w:tc>
          <w:tcPr>
            <w:tcW w:w="1707" w:type="dxa"/>
            <w:tcBorders>
              <w:top w:val="single" w:sz="4" w:space="0" w:color="auto"/>
            </w:tcBorders>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p>
        </w:tc>
      </w:tr>
      <w:tr w:rsidR="000B450E" w:rsidRPr="000B450E" w:rsidTr="000B450E">
        <w:tc>
          <w:tcPr>
            <w:tcW w:w="2193"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p>
        </w:tc>
        <w:tc>
          <w:tcPr>
            <w:tcW w:w="2552"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p>
        </w:tc>
        <w:tc>
          <w:tcPr>
            <w:tcW w:w="2835"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spośród testowanych produktów”</w:t>
            </w:r>
          </w:p>
        </w:tc>
        <w:tc>
          <w:tcPr>
            <w:tcW w:w="1707" w:type="dxa"/>
          </w:tcPr>
          <w:p w:rsidR="000B450E" w:rsidRPr="000B450E" w:rsidRDefault="000B450E" w:rsidP="004F12E9">
            <w:pPr>
              <w:widowControl/>
              <w:suppressAutoHyphens/>
              <w:wordWrap/>
              <w:autoSpaceDE/>
              <w:autoSpaceDN/>
              <w:adjustRightInd w:val="0"/>
              <w:spacing w:line="276" w:lineRule="auto"/>
              <w:rPr>
                <w:rFonts w:ascii="Arial" w:eastAsia="Times New Roman" w:hAnsi="Arial" w:cs="Arial"/>
                <w:color w:val="00000A"/>
                <w:kern w:val="0"/>
                <w:sz w:val="18"/>
                <w:szCs w:val="18"/>
              </w:rPr>
            </w:pPr>
            <w:r w:rsidRPr="000B450E">
              <w:rPr>
                <w:rFonts w:ascii="Arial" w:hAnsi="Arial" w:cs="Arial"/>
                <w:color w:val="00000A"/>
                <w:sz w:val="18"/>
                <w:szCs w:val="18"/>
              </w:rPr>
              <w:t>12/2016</w:t>
            </w:r>
          </w:p>
        </w:tc>
      </w:tr>
      <w:tr w:rsidR="000B450E" w:rsidRPr="000B450E" w:rsidTr="000B450E">
        <w:tc>
          <w:tcPr>
            <w:tcW w:w="2193"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Auto Zeitung</w:t>
            </w:r>
          </w:p>
        </w:tc>
        <w:tc>
          <w:tcPr>
            <w:tcW w:w="2552"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215/55 R 17 94 W</w:t>
            </w:r>
          </w:p>
        </w:tc>
        <w:tc>
          <w:tcPr>
            <w:tcW w:w="2835"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„zdecydowanie polecane”</w:t>
            </w:r>
          </w:p>
        </w:tc>
        <w:tc>
          <w:tcPr>
            <w:tcW w:w="1707" w:type="dxa"/>
          </w:tcPr>
          <w:p w:rsidR="000B450E" w:rsidRPr="000B450E" w:rsidRDefault="000B450E" w:rsidP="004F12E9">
            <w:pPr>
              <w:widowControl/>
              <w:suppressAutoHyphens/>
              <w:wordWrap/>
              <w:autoSpaceDE/>
              <w:autoSpaceDN/>
              <w:adjustRightInd w:val="0"/>
              <w:spacing w:line="276" w:lineRule="auto"/>
              <w:rPr>
                <w:rFonts w:ascii="Arial" w:eastAsia="Times New Roman" w:hAnsi="Arial" w:cs="Arial"/>
                <w:color w:val="00000A"/>
                <w:kern w:val="0"/>
                <w:sz w:val="18"/>
                <w:szCs w:val="18"/>
              </w:rPr>
            </w:pPr>
            <w:r w:rsidRPr="000B450E">
              <w:rPr>
                <w:rFonts w:ascii="Arial" w:hAnsi="Arial" w:cs="Arial"/>
                <w:color w:val="00000A"/>
                <w:sz w:val="18"/>
                <w:szCs w:val="18"/>
              </w:rPr>
              <w:t>06/2017</w:t>
            </w:r>
          </w:p>
        </w:tc>
      </w:tr>
      <w:tr w:rsidR="000B450E" w:rsidRPr="000B450E" w:rsidTr="000B450E">
        <w:tc>
          <w:tcPr>
            <w:tcW w:w="2193"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Auto Bild</w:t>
            </w:r>
          </w:p>
        </w:tc>
        <w:tc>
          <w:tcPr>
            <w:tcW w:w="2552"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225/50 R 17 98 W</w:t>
            </w:r>
          </w:p>
        </w:tc>
        <w:tc>
          <w:tcPr>
            <w:tcW w:w="2835"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„wzorowy”</w:t>
            </w:r>
          </w:p>
        </w:tc>
        <w:tc>
          <w:tcPr>
            <w:tcW w:w="1707" w:type="dxa"/>
          </w:tcPr>
          <w:p w:rsidR="000B450E" w:rsidRPr="000B450E" w:rsidRDefault="000B450E" w:rsidP="004F12E9">
            <w:pPr>
              <w:widowControl/>
              <w:suppressAutoHyphens/>
              <w:wordWrap/>
              <w:autoSpaceDE/>
              <w:autoSpaceDN/>
              <w:adjustRightInd w:val="0"/>
              <w:spacing w:line="276" w:lineRule="auto"/>
              <w:rPr>
                <w:rFonts w:ascii="Arial" w:eastAsia="Times New Roman" w:hAnsi="Arial" w:cs="Arial"/>
                <w:color w:val="00000A"/>
                <w:kern w:val="0"/>
                <w:sz w:val="18"/>
                <w:szCs w:val="18"/>
              </w:rPr>
            </w:pPr>
            <w:r w:rsidRPr="000B450E">
              <w:rPr>
                <w:rFonts w:ascii="Arial" w:hAnsi="Arial" w:cs="Arial"/>
                <w:color w:val="00000A"/>
                <w:sz w:val="18"/>
                <w:szCs w:val="18"/>
              </w:rPr>
              <w:t>11/2017</w:t>
            </w:r>
          </w:p>
        </w:tc>
      </w:tr>
      <w:tr w:rsidR="000B450E" w:rsidRPr="000B450E" w:rsidTr="000B450E">
        <w:tc>
          <w:tcPr>
            <w:tcW w:w="2193"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ADAC Motorwelt</w:t>
            </w:r>
          </w:p>
        </w:tc>
        <w:tc>
          <w:tcPr>
            <w:tcW w:w="2552"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205/55 R 16 91 V</w:t>
            </w:r>
          </w:p>
        </w:tc>
        <w:tc>
          <w:tcPr>
            <w:tcW w:w="2835"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„dobry”</w:t>
            </w:r>
          </w:p>
        </w:tc>
        <w:tc>
          <w:tcPr>
            <w:tcW w:w="1707" w:type="dxa"/>
          </w:tcPr>
          <w:p w:rsidR="000B450E" w:rsidRPr="000B450E" w:rsidRDefault="000B450E" w:rsidP="004F12E9">
            <w:pPr>
              <w:widowControl/>
              <w:suppressAutoHyphens/>
              <w:wordWrap/>
              <w:autoSpaceDE/>
              <w:autoSpaceDN/>
              <w:adjustRightInd w:val="0"/>
              <w:spacing w:line="276" w:lineRule="auto"/>
              <w:rPr>
                <w:rFonts w:ascii="Arial" w:eastAsia="Times New Roman" w:hAnsi="Arial" w:cs="Arial"/>
                <w:color w:val="00000A"/>
                <w:kern w:val="0"/>
                <w:sz w:val="18"/>
                <w:szCs w:val="18"/>
              </w:rPr>
            </w:pPr>
            <w:r w:rsidRPr="000B450E">
              <w:rPr>
                <w:rFonts w:ascii="Arial" w:hAnsi="Arial" w:cs="Arial"/>
                <w:color w:val="00000A"/>
                <w:sz w:val="18"/>
                <w:szCs w:val="18"/>
              </w:rPr>
              <w:t>03/2018</w:t>
            </w:r>
          </w:p>
        </w:tc>
      </w:tr>
      <w:tr w:rsidR="000B450E" w:rsidRPr="000B450E" w:rsidTr="000B450E">
        <w:tc>
          <w:tcPr>
            <w:tcW w:w="2193"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Auto Bild</w:t>
            </w:r>
          </w:p>
        </w:tc>
        <w:tc>
          <w:tcPr>
            <w:tcW w:w="2552"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195/65 R 15 91 V</w:t>
            </w:r>
          </w:p>
        </w:tc>
        <w:tc>
          <w:tcPr>
            <w:tcW w:w="2835"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„wzorowy/najlepszy spośród testowanych produktów</w:t>
            </w:r>
            <w:r w:rsidR="00C417A1">
              <w:rPr>
                <w:rFonts w:ascii="Arial" w:hAnsi="Arial" w:cs="Arial"/>
                <w:color w:val="00000A"/>
                <w:sz w:val="18"/>
                <w:szCs w:val="18"/>
              </w:rPr>
              <w:t>”</w:t>
            </w:r>
            <w:bookmarkStart w:id="0" w:name="_GoBack"/>
            <w:bookmarkEnd w:id="0"/>
          </w:p>
        </w:tc>
        <w:tc>
          <w:tcPr>
            <w:tcW w:w="1707" w:type="dxa"/>
          </w:tcPr>
          <w:p w:rsidR="000B450E" w:rsidRPr="000B450E" w:rsidRDefault="000B450E" w:rsidP="004F12E9">
            <w:pPr>
              <w:widowControl/>
              <w:suppressAutoHyphens/>
              <w:wordWrap/>
              <w:autoSpaceDE/>
              <w:autoSpaceDN/>
              <w:adjustRightInd w:val="0"/>
              <w:spacing w:line="276" w:lineRule="auto"/>
              <w:rPr>
                <w:rFonts w:ascii="Arial" w:hAnsi="Arial" w:cs="Arial"/>
                <w:color w:val="00000A"/>
                <w:sz w:val="18"/>
                <w:szCs w:val="18"/>
              </w:rPr>
            </w:pPr>
            <w:r w:rsidRPr="000B450E">
              <w:rPr>
                <w:rFonts w:ascii="Arial" w:hAnsi="Arial" w:cs="Arial"/>
                <w:color w:val="00000A"/>
                <w:sz w:val="18"/>
                <w:szCs w:val="18"/>
              </w:rPr>
              <w:t>10/2018</w:t>
            </w:r>
          </w:p>
        </w:tc>
      </w:tr>
    </w:tbl>
    <w:p w:rsidR="005B641F" w:rsidRPr="000B450E" w:rsidRDefault="005B641F" w:rsidP="00014EFB">
      <w:pPr>
        <w:widowControl/>
        <w:tabs>
          <w:tab w:val="left" w:pos="2268"/>
          <w:tab w:val="left" w:pos="4820"/>
          <w:tab w:val="left" w:pos="7655"/>
        </w:tabs>
        <w:suppressAutoHyphens/>
        <w:wordWrap/>
        <w:autoSpaceDE/>
        <w:autoSpaceDN/>
        <w:adjustRightInd w:val="0"/>
        <w:spacing w:line="276" w:lineRule="auto"/>
        <w:rPr>
          <w:rFonts w:ascii="Arial" w:eastAsia="Times New Roman" w:hAnsi="Arial" w:cs="Arial"/>
          <w:color w:val="00000A"/>
          <w:kern w:val="0"/>
          <w:sz w:val="18"/>
          <w:szCs w:val="18"/>
        </w:rPr>
      </w:pPr>
    </w:p>
    <w:p w:rsidR="005B641F" w:rsidRPr="000B450E" w:rsidRDefault="005B641F" w:rsidP="005B641F">
      <w:pPr>
        <w:widowControl/>
        <w:suppressAutoHyphens/>
        <w:wordWrap/>
        <w:autoSpaceDE/>
        <w:autoSpaceDN/>
        <w:adjustRightInd w:val="0"/>
        <w:spacing w:line="276" w:lineRule="auto"/>
        <w:rPr>
          <w:rFonts w:ascii="Arial" w:eastAsia="Times New Roman" w:hAnsi="Arial" w:cs="Arial"/>
          <w:color w:val="00000A"/>
          <w:kern w:val="0"/>
          <w:sz w:val="18"/>
          <w:szCs w:val="18"/>
        </w:rPr>
      </w:pPr>
      <w:r w:rsidRPr="000B450E">
        <w:rPr>
          <w:rFonts w:ascii="Arial" w:hAnsi="Arial" w:cs="Arial"/>
          <w:color w:val="00000A"/>
          <w:sz w:val="18"/>
          <w:szCs w:val="18"/>
          <w:vertAlign w:val="superscript"/>
        </w:rPr>
        <w:t>2)</w:t>
      </w:r>
      <w:r w:rsidRPr="000B450E">
        <w:rPr>
          <w:rFonts w:ascii="Arial" w:hAnsi="Arial" w:cs="Arial"/>
          <w:color w:val="00000A"/>
          <w:sz w:val="18"/>
          <w:szCs w:val="18"/>
        </w:rPr>
        <w:t xml:space="preserve"> 51</w:t>
      </w:r>
      <w:r w:rsidR="00D60B4D" w:rsidRPr="000B450E">
        <w:rPr>
          <w:rFonts w:ascii="Arial" w:hAnsi="Arial" w:cs="Arial"/>
          <w:color w:val="00000A"/>
          <w:sz w:val="18"/>
          <w:szCs w:val="18"/>
        </w:rPr>
        <w:t> wstępnie przetestowanych bieżników</w:t>
      </w:r>
      <w:r w:rsidRPr="000B450E">
        <w:rPr>
          <w:rFonts w:ascii="Arial" w:hAnsi="Arial" w:cs="Arial"/>
          <w:color w:val="00000A"/>
          <w:sz w:val="18"/>
          <w:szCs w:val="18"/>
        </w:rPr>
        <w:t xml:space="preserve"> opon (hamowanie na mokrej/suchej naw</w:t>
      </w:r>
      <w:r w:rsidR="00D60B4D" w:rsidRPr="000B450E">
        <w:rPr>
          <w:rFonts w:ascii="Arial" w:hAnsi="Arial" w:cs="Arial"/>
          <w:color w:val="00000A"/>
          <w:sz w:val="18"/>
          <w:szCs w:val="18"/>
        </w:rPr>
        <w:t>ierzchni); 20 najlepszych bieżników</w:t>
      </w:r>
      <w:r w:rsidRPr="000B450E">
        <w:rPr>
          <w:rFonts w:ascii="Arial" w:hAnsi="Arial" w:cs="Arial"/>
          <w:color w:val="00000A"/>
          <w:sz w:val="18"/>
          <w:szCs w:val="18"/>
        </w:rPr>
        <w:t xml:space="preserve"> (łącznie) uwzględniono w teście głównym.</w:t>
      </w:r>
    </w:p>
    <w:p w:rsidR="00002E0B" w:rsidRPr="00BF178F" w:rsidRDefault="00002E0B">
      <w:pPr>
        <w:widowControl/>
        <w:wordWrap/>
        <w:autoSpaceDE/>
        <w:autoSpaceDN/>
        <w:spacing w:after="160" w:line="259" w:lineRule="auto"/>
        <w:jc w:val="left"/>
        <w:rPr>
          <w:rFonts w:ascii="Times New Roman" w:eastAsia="Times New Roman"/>
          <w:kern w:val="0"/>
          <w:sz w:val="21"/>
          <w:szCs w:val="21"/>
        </w:rPr>
      </w:pPr>
      <w:r w:rsidRPr="00BF178F">
        <w:rPr>
          <w:rFonts w:ascii="Times New Roman" w:eastAsia="Times New Roman"/>
          <w:kern w:val="0"/>
          <w:sz w:val="21"/>
          <w:szCs w:val="21"/>
        </w:rPr>
        <w:br w:type="page"/>
      </w:r>
    </w:p>
    <w:p w:rsidR="00002E0B" w:rsidRPr="00BF178F" w:rsidRDefault="00002E0B" w:rsidP="00002E0B">
      <w:pPr>
        <w:widowControl/>
        <w:wordWrap/>
        <w:autoSpaceDE/>
        <w:jc w:val="center"/>
        <w:rPr>
          <w:rFonts w:ascii="Helvetica" w:eastAsia="Times New Roman" w:hAnsi="Helvetica"/>
          <w:b/>
          <w:kern w:val="0"/>
          <w:sz w:val="24"/>
          <w:szCs w:val="20"/>
        </w:rPr>
      </w:pPr>
    </w:p>
    <w:p w:rsidR="00002E0B" w:rsidRPr="00BF178F" w:rsidRDefault="00002E0B" w:rsidP="00002E0B">
      <w:pPr>
        <w:widowControl/>
        <w:wordWrap/>
        <w:autoSpaceDE/>
        <w:jc w:val="left"/>
        <w:rPr>
          <w:rFonts w:ascii="Arial" w:hAnsi="Arial" w:cs="Arial"/>
        </w:rPr>
      </w:pPr>
      <w:r w:rsidRPr="00BF178F">
        <w:rPr>
          <w:rFonts w:ascii="Arial" w:hAnsi="Arial" w:cs="Arial"/>
          <w:b/>
          <w:kern w:val="0"/>
          <w:sz w:val="24"/>
        </w:rPr>
        <w:t>Właściwości techniczne opon Hankook Ventus Prime³:</w:t>
      </w:r>
    </w:p>
    <w:p w:rsidR="00002E0B" w:rsidRPr="00BF178F" w:rsidRDefault="00002E0B" w:rsidP="00002E0B">
      <w:pPr>
        <w:widowControl/>
        <w:shd w:val="clear" w:color="auto" w:fill="FFFFFF"/>
        <w:wordWrap/>
        <w:autoSpaceDE/>
        <w:spacing w:line="270" w:lineRule="atLeast"/>
        <w:ind w:left="1146" w:hanging="360"/>
        <w:jc w:val="left"/>
        <w:rPr>
          <w:rFonts w:ascii="Helvetica" w:eastAsia="Times New Roman" w:hAnsi="Helvetica"/>
          <w:kern w:val="0"/>
          <w:sz w:val="18"/>
          <w:szCs w:val="18"/>
        </w:rPr>
      </w:pPr>
    </w:p>
    <w:p w:rsidR="00002E0B" w:rsidRPr="00BF178F" w:rsidRDefault="00002E0B" w:rsidP="00002E0B">
      <w:pPr>
        <w:numPr>
          <w:ilvl w:val="0"/>
          <w:numId w:val="3"/>
        </w:numPr>
        <w:shd w:val="clear" w:color="auto" w:fill="FFFFFF"/>
        <w:suppressAutoHyphens/>
        <w:wordWrap/>
        <w:autoSpaceDE/>
        <w:spacing w:line="270" w:lineRule="atLeast"/>
        <w:ind w:left="360"/>
        <w:textAlignment w:val="baseline"/>
        <w:rPr>
          <w:rFonts w:ascii="Arial" w:hAnsi="Arial" w:cs="Arial"/>
          <w:i/>
        </w:rPr>
      </w:pPr>
      <w:r w:rsidRPr="00BF178F">
        <w:rPr>
          <w:rFonts w:ascii="Arial" w:eastAsia="Times New Roman" w:hAnsi="Arial" w:cs="Arial"/>
          <w:i/>
          <w:noProof/>
          <w:kern w:val="0"/>
          <w:sz w:val="18"/>
          <w:szCs w:val="18"/>
          <w:lang w:eastAsia="pl-PL" w:bidi="ar-SA"/>
        </w:rPr>
        <w:drawing>
          <wp:anchor distT="0" distB="0" distL="114300" distR="114300" simplePos="0" relativeHeight="251660288" behindDoc="0" locked="0" layoutInCell="1" allowOverlap="1" wp14:anchorId="61392CE3" wp14:editId="697BF38D">
            <wp:simplePos x="0" y="0"/>
            <wp:positionH relativeFrom="margin">
              <wp:posOffset>4765999</wp:posOffset>
            </wp:positionH>
            <wp:positionV relativeFrom="margin">
              <wp:posOffset>514157</wp:posOffset>
            </wp:positionV>
            <wp:extent cx="1143000" cy="1143000"/>
            <wp:effectExtent l="0" t="0" r="0" b="0"/>
            <wp:wrapSquare wrapText="bothSides"/>
            <wp:docPr id="1" name="Image 28" descr="cid:image004.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43000" cy="1143000"/>
                    </a:xfrm>
                    <a:prstGeom prst="rect">
                      <a:avLst/>
                    </a:prstGeom>
                    <a:noFill/>
                    <a:ln>
                      <a:noFill/>
                      <a:prstDash/>
                    </a:ln>
                  </pic:spPr>
                </pic:pic>
              </a:graphicData>
            </a:graphic>
          </wp:anchor>
        </w:drawing>
      </w:r>
      <w:r w:rsidRPr="00BF178F">
        <w:rPr>
          <w:rFonts w:ascii="Arial" w:hAnsi="Arial" w:cs="Arial"/>
          <w:i/>
          <w:kern w:val="0"/>
          <w:sz w:val="18"/>
        </w:rPr>
        <w:t>Poprawa parametrów pracy na suchej nawierzchni</w:t>
      </w:r>
    </w:p>
    <w:p w:rsidR="00002E0B" w:rsidRPr="00BF178F" w:rsidRDefault="00D33608"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Zwiększona sztywność klocków</w:t>
      </w:r>
      <w:r w:rsidR="00002E0B" w:rsidRPr="00BF178F">
        <w:rPr>
          <w:rFonts w:ascii="Arial" w:hAnsi="Arial"/>
          <w:kern w:val="0"/>
          <w:sz w:val="18"/>
        </w:rPr>
        <w:t xml:space="preserve"> bieżnika w kierunku </w:t>
      </w:r>
      <w:r w:rsidR="00D60B4D" w:rsidRPr="00BF178F">
        <w:rPr>
          <w:rFonts w:ascii="Arial" w:hAnsi="Arial"/>
          <w:kern w:val="0"/>
          <w:sz w:val="18"/>
        </w:rPr>
        <w:t>wzdłużnym</w:t>
      </w:r>
      <w:r w:rsidR="00002E0B" w:rsidRPr="00BF178F">
        <w:rPr>
          <w:rFonts w:ascii="Arial" w:hAnsi="Arial"/>
          <w:kern w:val="0"/>
          <w:sz w:val="18"/>
        </w:rPr>
        <w:t xml:space="preserve"> i poprzecznym. </w:t>
      </w:r>
    </w:p>
    <w:p w:rsidR="00002E0B" w:rsidRPr="00BF178F" w:rsidRDefault="00002E0B"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Powierzchnia styku opony z nawierzchnią zwiększona o dziesięć procent.</w:t>
      </w:r>
    </w:p>
    <w:p w:rsidR="00002E0B" w:rsidRPr="00BF178F" w:rsidRDefault="00002E0B"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Zróżnicowan</w:t>
      </w:r>
      <w:r w:rsidR="00D33608" w:rsidRPr="00BF178F">
        <w:rPr>
          <w:rFonts w:ascii="Arial" w:hAnsi="Arial"/>
          <w:kern w:val="0"/>
          <w:sz w:val="18"/>
        </w:rPr>
        <w:t xml:space="preserve">y stopień twardości zewnętrznych </w:t>
      </w:r>
      <w:r w:rsidRPr="00BF178F">
        <w:rPr>
          <w:rFonts w:ascii="Arial" w:hAnsi="Arial"/>
          <w:kern w:val="0"/>
          <w:sz w:val="18"/>
        </w:rPr>
        <w:t xml:space="preserve"> </w:t>
      </w:r>
      <w:r w:rsidR="00D33608" w:rsidRPr="00BF178F">
        <w:rPr>
          <w:rFonts w:ascii="Arial" w:hAnsi="Arial"/>
          <w:kern w:val="0"/>
          <w:sz w:val="18"/>
        </w:rPr>
        <w:t>żeber i solidny</w:t>
      </w:r>
      <w:r w:rsidR="00D60B4D" w:rsidRPr="00BF178F">
        <w:rPr>
          <w:rFonts w:ascii="Arial" w:hAnsi="Arial"/>
          <w:kern w:val="0"/>
          <w:sz w:val="18"/>
        </w:rPr>
        <w:t xml:space="preserve"> zewnętrzny </w:t>
      </w:r>
      <w:r w:rsidRPr="00BF178F">
        <w:rPr>
          <w:rFonts w:ascii="Arial" w:hAnsi="Arial"/>
          <w:kern w:val="0"/>
          <w:sz w:val="18"/>
        </w:rPr>
        <w:t>bark opony zapewniają lepszą stabilność na zakrętach.</w:t>
      </w:r>
    </w:p>
    <w:p w:rsidR="00002E0B" w:rsidRPr="00BF178F" w:rsidRDefault="00D60B4D"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 xml:space="preserve">Szerokie żebra wzdłużne </w:t>
      </w:r>
      <w:r w:rsidR="00002E0B" w:rsidRPr="00BF178F">
        <w:rPr>
          <w:rFonts w:ascii="Arial" w:hAnsi="Arial"/>
          <w:kern w:val="0"/>
          <w:sz w:val="18"/>
        </w:rPr>
        <w:t>zapewnia</w:t>
      </w:r>
      <w:r w:rsidRPr="00BF178F">
        <w:rPr>
          <w:rFonts w:ascii="Arial" w:hAnsi="Arial"/>
          <w:kern w:val="0"/>
          <w:sz w:val="18"/>
        </w:rPr>
        <w:t>ją</w:t>
      </w:r>
      <w:r w:rsidR="00002E0B" w:rsidRPr="00BF178F">
        <w:rPr>
          <w:rFonts w:ascii="Arial" w:hAnsi="Arial"/>
          <w:kern w:val="0"/>
          <w:sz w:val="18"/>
        </w:rPr>
        <w:t xml:space="preserve"> doskonałą stabilność </w:t>
      </w:r>
      <w:r w:rsidR="00D33608" w:rsidRPr="00BF178F">
        <w:rPr>
          <w:rFonts w:ascii="Arial" w:hAnsi="Arial"/>
          <w:kern w:val="0"/>
          <w:sz w:val="18"/>
        </w:rPr>
        <w:t>podczas</w:t>
      </w:r>
      <w:r w:rsidR="00002E0B" w:rsidRPr="00BF178F">
        <w:rPr>
          <w:rFonts w:ascii="Arial" w:hAnsi="Arial"/>
          <w:kern w:val="0"/>
          <w:sz w:val="18"/>
        </w:rPr>
        <w:t xml:space="preserve"> jazdy </w:t>
      </w:r>
      <w:r w:rsidR="00D33608" w:rsidRPr="00BF178F">
        <w:rPr>
          <w:rFonts w:ascii="Arial" w:hAnsi="Arial"/>
          <w:kern w:val="0"/>
          <w:sz w:val="18"/>
        </w:rPr>
        <w:t>na wprost, nawet</w:t>
      </w:r>
      <w:r w:rsidR="00002E0B" w:rsidRPr="00BF178F">
        <w:rPr>
          <w:rFonts w:ascii="Arial" w:hAnsi="Arial"/>
          <w:kern w:val="0"/>
          <w:sz w:val="18"/>
        </w:rPr>
        <w:t xml:space="preserve"> przy wysokich prędkościach.</w:t>
      </w:r>
    </w:p>
    <w:p w:rsidR="00002E0B" w:rsidRPr="00BF178F" w:rsidRDefault="00002E0B"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 xml:space="preserve">Fazowane krawędzie </w:t>
      </w:r>
      <w:r w:rsidR="00D33608" w:rsidRPr="00BF178F">
        <w:rPr>
          <w:rFonts w:ascii="Arial" w:hAnsi="Arial"/>
          <w:kern w:val="0"/>
          <w:sz w:val="18"/>
        </w:rPr>
        <w:t>klocków</w:t>
      </w:r>
      <w:r w:rsidRPr="00BF178F">
        <w:rPr>
          <w:rFonts w:ascii="Arial" w:hAnsi="Arial"/>
          <w:kern w:val="0"/>
          <w:sz w:val="18"/>
        </w:rPr>
        <w:t xml:space="preserve"> powodują zwiększenie powierzchni styku podczas hamowania –  poprawa sku</w:t>
      </w:r>
      <w:r w:rsidR="00D60B4D" w:rsidRPr="00BF178F">
        <w:rPr>
          <w:rFonts w:ascii="Arial" w:hAnsi="Arial"/>
          <w:kern w:val="0"/>
          <w:sz w:val="18"/>
        </w:rPr>
        <w:t xml:space="preserve">teczności hamowania na </w:t>
      </w:r>
      <w:r w:rsidRPr="00BF178F">
        <w:rPr>
          <w:rFonts w:ascii="Arial" w:hAnsi="Arial"/>
          <w:kern w:val="0"/>
          <w:sz w:val="18"/>
        </w:rPr>
        <w:t>suchych</w:t>
      </w:r>
      <w:r w:rsidR="00D60B4D" w:rsidRPr="00BF178F">
        <w:rPr>
          <w:rFonts w:ascii="Arial" w:hAnsi="Arial"/>
          <w:kern w:val="0"/>
          <w:sz w:val="18"/>
        </w:rPr>
        <w:t xml:space="preserve"> nawierzchniach</w:t>
      </w:r>
      <w:r w:rsidRPr="00BF178F">
        <w:rPr>
          <w:rFonts w:ascii="Arial" w:hAnsi="Arial"/>
          <w:kern w:val="0"/>
          <w:sz w:val="18"/>
        </w:rPr>
        <w:t xml:space="preserve"> o trzy procent. </w:t>
      </w:r>
    </w:p>
    <w:p w:rsidR="00002E0B" w:rsidRPr="00BF178F" w:rsidRDefault="00002E0B"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 xml:space="preserve">Lekka, a równocześnie bardzo wytrzymała osnowa typu Rayon i bardzo wytrzymałe </w:t>
      </w:r>
      <w:r w:rsidR="00D60B4D" w:rsidRPr="00BF178F">
        <w:rPr>
          <w:rFonts w:ascii="Arial" w:hAnsi="Arial"/>
          <w:kern w:val="0"/>
          <w:sz w:val="18"/>
        </w:rPr>
        <w:t>opasania</w:t>
      </w:r>
      <w:r w:rsidRPr="00BF178F">
        <w:rPr>
          <w:rFonts w:ascii="Arial" w:hAnsi="Arial"/>
          <w:kern w:val="0"/>
          <w:sz w:val="18"/>
        </w:rPr>
        <w:t xml:space="preserve"> zapewniające lepsze właściwości jezdne i bard</w:t>
      </w:r>
      <w:r w:rsidR="00D60B4D" w:rsidRPr="00BF178F">
        <w:rPr>
          <w:rFonts w:ascii="Arial" w:hAnsi="Arial"/>
          <w:kern w:val="0"/>
          <w:sz w:val="18"/>
        </w:rPr>
        <w:t>ziej precyzyjne kierowanie</w:t>
      </w:r>
      <w:r w:rsidRPr="00BF178F">
        <w:rPr>
          <w:rFonts w:ascii="Arial" w:hAnsi="Arial"/>
          <w:kern w:val="0"/>
          <w:sz w:val="18"/>
        </w:rPr>
        <w:t>.</w:t>
      </w:r>
    </w:p>
    <w:p w:rsidR="00002E0B" w:rsidRPr="00BF178F" w:rsidRDefault="00002E0B" w:rsidP="00002E0B">
      <w:pPr>
        <w:widowControl/>
        <w:shd w:val="clear" w:color="auto" w:fill="FFFFFF"/>
        <w:wordWrap/>
        <w:autoSpaceDE/>
        <w:spacing w:line="270" w:lineRule="atLeast"/>
        <w:ind w:left="360" w:hanging="360"/>
        <w:jc w:val="left"/>
        <w:rPr>
          <w:rFonts w:ascii="Arial" w:eastAsia="Times New Roman" w:hAnsi="Arial" w:cs="Arial"/>
          <w:kern w:val="0"/>
          <w:sz w:val="18"/>
          <w:szCs w:val="18"/>
        </w:rPr>
      </w:pPr>
    </w:p>
    <w:p w:rsidR="00002E0B" w:rsidRPr="00BF178F" w:rsidRDefault="00002E0B" w:rsidP="00002E0B">
      <w:pPr>
        <w:widowControl/>
        <w:shd w:val="clear" w:color="auto" w:fill="FFFFFF"/>
        <w:wordWrap/>
        <w:autoSpaceDE/>
        <w:spacing w:line="270" w:lineRule="atLeast"/>
        <w:ind w:left="360" w:hanging="360"/>
        <w:jc w:val="left"/>
        <w:rPr>
          <w:rFonts w:ascii="Arial" w:eastAsia="Times New Roman" w:hAnsi="Arial" w:cs="Arial"/>
          <w:kern w:val="0"/>
          <w:sz w:val="18"/>
          <w:szCs w:val="18"/>
        </w:rPr>
      </w:pPr>
    </w:p>
    <w:p w:rsidR="00002E0B" w:rsidRPr="00BF178F" w:rsidRDefault="00002E0B" w:rsidP="00002E0B">
      <w:pPr>
        <w:numPr>
          <w:ilvl w:val="0"/>
          <w:numId w:val="3"/>
        </w:numPr>
        <w:shd w:val="clear" w:color="auto" w:fill="FFFFFF"/>
        <w:suppressAutoHyphens/>
        <w:wordWrap/>
        <w:autoSpaceDE/>
        <w:spacing w:line="270" w:lineRule="atLeast"/>
        <w:ind w:left="360"/>
        <w:textAlignment w:val="baseline"/>
        <w:rPr>
          <w:rFonts w:ascii="Arial" w:hAnsi="Arial" w:cs="Arial"/>
          <w:i/>
          <w:kern w:val="0"/>
          <w:sz w:val="18"/>
        </w:rPr>
      </w:pPr>
      <w:r w:rsidRPr="00BF178F">
        <w:rPr>
          <w:rFonts w:ascii="Arial" w:eastAsia="Times New Roman" w:hAnsi="Arial" w:cs="Arial"/>
          <w:noProof/>
          <w:kern w:val="0"/>
          <w:sz w:val="18"/>
          <w:szCs w:val="18"/>
          <w:lang w:eastAsia="pl-PL" w:bidi="ar-SA"/>
        </w:rPr>
        <w:drawing>
          <wp:anchor distT="0" distB="0" distL="114300" distR="114300" simplePos="0" relativeHeight="251659264" behindDoc="0" locked="0" layoutInCell="1" allowOverlap="1" wp14:anchorId="1FEB2F28" wp14:editId="1C7CD232">
            <wp:simplePos x="0" y="0"/>
            <wp:positionH relativeFrom="margin">
              <wp:posOffset>4830221</wp:posOffset>
            </wp:positionH>
            <wp:positionV relativeFrom="margin">
              <wp:posOffset>2504440</wp:posOffset>
            </wp:positionV>
            <wp:extent cx="1189350" cy="534037"/>
            <wp:effectExtent l="0" t="0" r="0" b="0"/>
            <wp:wrapSquare wrapText="bothSides"/>
            <wp:docPr id="6" name="Image 27" descr="C:\Users\HK115\Desktop\K125_bild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89350" cy="534037"/>
                    </a:xfrm>
                    <a:prstGeom prst="rect">
                      <a:avLst/>
                    </a:prstGeom>
                    <a:noFill/>
                    <a:ln>
                      <a:noFill/>
                      <a:prstDash/>
                    </a:ln>
                  </pic:spPr>
                </pic:pic>
              </a:graphicData>
            </a:graphic>
          </wp:anchor>
        </w:drawing>
      </w:r>
      <w:r w:rsidRPr="00BF178F">
        <w:rPr>
          <w:rFonts w:ascii="Arial" w:hAnsi="Arial" w:cs="Arial"/>
          <w:i/>
          <w:kern w:val="0"/>
          <w:sz w:val="18"/>
        </w:rPr>
        <w:t>Poprawa parametrów pracy na mokrej nawierzchni</w:t>
      </w:r>
    </w:p>
    <w:p w:rsidR="00002E0B" w:rsidRPr="00BF178F" w:rsidRDefault="00002E0B"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Cztery szerokie rowki główne bieżn</w:t>
      </w:r>
      <w:r w:rsidR="00BF178F" w:rsidRPr="00BF178F">
        <w:rPr>
          <w:rFonts w:ascii="Arial" w:hAnsi="Arial"/>
          <w:kern w:val="0"/>
          <w:sz w:val="18"/>
        </w:rPr>
        <w:t>ika zapewniają wyjątkowo sprawne</w:t>
      </w:r>
      <w:r w:rsidRPr="00BF178F">
        <w:rPr>
          <w:rFonts w:ascii="Arial" w:hAnsi="Arial"/>
          <w:kern w:val="0"/>
          <w:sz w:val="18"/>
        </w:rPr>
        <w:t xml:space="preserve"> odprowadzanie wody. </w:t>
      </w:r>
    </w:p>
    <w:p w:rsidR="00002E0B" w:rsidRPr="00BF178F" w:rsidRDefault="00002E0B"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Nowo opracowana mieszanka o wysokiej przyczepności</w:t>
      </w:r>
      <w:r w:rsidR="00D33608" w:rsidRPr="00BF178F">
        <w:rPr>
          <w:rFonts w:ascii="Arial" w:hAnsi="Arial"/>
          <w:kern w:val="0"/>
          <w:sz w:val="18"/>
        </w:rPr>
        <w:t xml:space="preserve"> oraz</w:t>
      </w:r>
      <w:r w:rsidRPr="00BF178F">
        <w:rPr>
          <w:rFonts w:ascii="Arial" w:hAnsi="Arial"/>
          <w:kern w:val="0"/>
          <w:sz w:val="18"/>
        </w:rPr>
        <w:t xml:space="preserve"> nowa technologia mieszania zapewniająca lepszy roz</w:t>
      </w:r>
      <w:r w:rsidR="00D33608" w:rsidRPr="00BF178F">
        <w:rPr>
          <w:rFonts w:ascii="Arial" w:hAnsi="Arial"/>
          <w:kern w:val="0"/>
          <w:sz w:val="18"/>
        </w:rPr>
        <w:t>kładu polimerów i wypełniaczy, poprawiają skuteczność</w:t>
      </w:r>
    </w:p>
    <w:p w:rsidR="00002E0B" w:rsidRPr="00BF178F" w:rsidRDefault="00BF178F" w:rsidP="00D33608">
      <w:pPr>
        <w:pStyle w:val="Listenabsatz"/>
        <w:shd w:val="clear" w:color="auto" w:fill="FFFFFF"/>
        <w:suppressAutoHyphens/>
        <w:wordWrap/>
        <w:autoSpaceDE/>
        <w:textAlignment w:val="baseline"/>
        <w:rPr>
          <w:rFonts w:ascii="Arial" w:hAnsi="Arial"/>
          <w:kern w:val="0"/>
          <w:sz w:val="18"/>
        </w:rPr>
      </w:pPr>
      <w:r w:rsidRPr="00BF178F">
        <w:rPr>
          <w:rFonts w:ascii="Arial" w:hAnsi="Arial"/>
          <w:kern w:val="0"/>
          <w:sz w:val="18"/>
        </w:rPr>
        <w:t xml:space="preserve">hamowania na </w:t>
      </w:r>
      <w:r w:rsidR="00002E0B" w:rsidRPr="00BF178F">
        <w:rPr>
          <w:rFonts w:ascii="Arial" w:hAnsi="Arial"/>
          <w:kern w:val="0"/>
          <w:sz w:val="18"/>
        </w:rPr>
        <w:t>mokrych</w:t>
      </w:r>
      <w:r w:rsidRPr="00BF178F">
        <w:rPr>
          <w:rFonts w:ascii="Arial" w:hAnsi="Arial"/>
          <w:kern w:val="0"/>
          <w:sz w:val="18"/>
        </w:rPr>
        <w:t xml:space="preserve"> nawierzchniach</w:t>
      </w:r>
      <w:r w:rsidR="00002E0B" w:rsidRPr="00BF178F">
        <w:rPr>
          <w:rFonts w:ascii="Arial" w:hAnsi="Arial"/>
          <w:kern w:val="0"/>
          <w:sz w:val="18"/>
        </w:rPr>
        <w:t xml:space="preserve"> o osiem procent.</w:t>
      </w:r>
    </w:p>
    <w:p w:rsidR="00002E0B" w:rsidRPr="00BF178F" w:rsidRDefault="00002E0B" w:rsidP="00002E0B">
      <w:pPr>
        <w:shd w:val="clear" w:color="auto" w:fill="FFFFFF"/>
        <w:wordWrap/>
        <w:autoSpaceDE/>
        <w:spacing w:line="270" w:lineRule="atLeast"/>
        <w:ind w:left="360" w:hanging="360"/>
        <w:rPr>
          <w:rFonts w:ascii="Arial" w:eastAsia="Times New Roman" w:hAnsi="Arial" w:cs="Arial"/>
          <w:kern w:val="0"/>
          <w:sz w:val="18"/>
          <w:szCs w:val="18"/>
        </w:rPr>
      </w:pPr>
    </w:p>
    <w:p w:rsidR="00002E0B" w:rsidRPr="00BF178F" w:rsidRDefault="00002E0B" w:rsidP="00002E0B">
      <w:pPr>
        <w:shd w:val="clear" w:color="auto" w:fill="FFFFFF"/>
        <w:wordWrap/>
        <w:autoSpaceDE/>
        <w:spacing w:line="270" w:lineRule="atLeast"/>
        <w:ind w:left="360" w:hanging="360"/>
        <w:rPr>
          <w:rFonts w:ascii="Arial" w:eastAsia="Times New Roman" w:hAnsi="Arial" w:cs="Arial"/>
          <w:kern w:val="0"/>
          <w:sz w:val="18"/>
          <w:szCs w:val="18"/>
        </w:rPr>
      </w:pPr>
    </w:p>
    <w:p w:rsidR="00002E0B" w:rsidRPr="00BF178F" w:rsidRDefault="00002E0B" w:rsidP="00002E0B">
      <w:pPr>
        <w:numPr>
          <w:ilvl w:val="0"/>
          <w:numId w:val="3"/>
        </w:numPr>
        <w:shd w:val="clear" w:color="auto" w:fill="FFFFFF"/>
        <w:suppressAutoHyphens/>
        <w:wordWrap/>
        <w:autoSpaceDE/>
        <w:spacing w:line="270" w:lineRule="atLeast"/>
        <w:ind w:left="360"/>
        <w:textAlignment w:val="baseline"/>
        <w:rPr>
          <w:rFonts w:ascii="Arial" w:hAnsi="Arial" w:cs="Arial"/>
          <w:i/>
          <w:kern w:val="0"/>
          <w:sz w:val="18"/>
        </w:rPr>
      </w:pPr>
      <w:r w:rsidRPr="00BF178F">
        <w:rPr>
          <w:rFonts w:ascii="Arial" w:hAnsi="Arial" w:cs="Arial"/>
          <w:i/>
          <w:noProof/>
          <w:kern w:val="0"/>
          <w:sz w:val="18"/>
          <w:lang w:eastAsia="pl-PL" w:bidi="ar-SA"/>
        </w:rPr>
        <w:drawing>
          <wp:anchor distT="0" distB="0" distL="114300" distR="114300" simplePos="0" relativeHeight="251661312" behindDoc="0" locked="0" layoutInCell="1" allowOverlap="1" wp14:anchorId="26E0EEE0" wp14:editId="1E38C44B">
            <wp:simplePos x="0" y="0"/>
            <wp:positionH relativeFrom="margin">
              <wp:posOffset>4910538</wp:posOffset>
            </wp:positionH>
            <wp:positionV relativeFrom="margin">
              <wp:posOffset>3983803</wp:posOffset>
            </wp:positionV>
            <wp:extent cx="1189991" cy="963933"/>
            <wp:effectExtent l="0" t="0" r="0" b="7617"/>
            <wp:wrapSquare wrapText="bothSides"/>
            <wp:docPr id="3" name="Image 25" descr="C:\Users\HK115\Desktop\HK_Sales Guide_K125_Ventus Prime3\Links\K125_F_champ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89991" cy="963933"/>
                    </a:xfrm>
                    <a:prstGeom prst="rect">
                      <a:avLst/>
                    </a:prstGeom>
                    <a:noFill/>
                    <a:ln>
                      <a:noFill/>
                      <a:prstDash/>
                    </a:ln>
                  </pic:spPr>
                </pic:pic>
              </a:graphicData>
            </a:graphic>
          </wp:anchor>
        </w:drawing>
      </w:r>
      <w:r w:rsidRPr="00BF178F">
        <w:rPr>
          <w:rFonts w:ascii="Arial" w:hAnsi="Arial" w:cs="Arial"/>
          <w:i/>
          <w:kern w:val="0"/>
          <w:sz w:val="18"/>
        </w:rPr>
        <w:t>Redukcja hałasu i zwiększony komfort</w:t>
      </w:r>
    </w:p>
    <w:p w:rsidR="00002E0B" w:rsidRPr="00BF178F" w:rsidRDefault="00002E0B" w:rsidP="00002E0B">
      <w:pPr>
        <w:pStyle w:val="Listenabsatz"/>
        <w:numPr>
          <w:ilvl w:val="0"/>
          <w:numId w:val="4"/>
        </w:numPr>
        <w:shd w:val="clear" w:color="auto" w:fill="FFFFFF"/>
        <w:suppressAutoHyphens/>
        <w:wordWrap/>
        <w:autoSpaceDE/>
        <w:textAlignment w:val="baseline"/>
      </w:pPr>
      <w:r w:rsidRPr="00BF178F">
        <w:rPr>
          <w:rFonts w:ascii="Arial" w:hAnsi="Arial"/>
          <w:kern w:val="0"/>
          <w:sz w:val="18"/>
        </w:rPr>
        <w:t xml:space="preserve">Innowacyjny projekt </w:t>
      </w:r>
      <w:r w:rsidR="00BF178F" w:rsidRPr="00BF178F">
        <w:rPr>
          <w:rFonts w:ascii="Arial" w:hAnsi="Arial"/>
          <w:kern w:val="0"/>
          <w:sz w:val="18"/>
        </w:rPr>
        <w:t xml:space="preserve">podziałki klocków </w:t>
      </w:r>
      <w:r w:rsidRPr="00BF178F">
        <w:rPr>
          <w:rFonts w:ascii="Arial" w:hAnsi="Arial"/>
          <w:kern w:val="0"/>
          <w:sz w:val="18"/>
        </w:rPr>
        <w:t xml:space="preserve">i nowe technologie pozycjonowania rowków </w:t>
      </w:r>
      <w:r w:rsidR="00BF178F" w:rsidRPr="00BF178F">
        <w:rPr>
          <w:rFonts w:ascii="Arial" w:hAnsi="Arial"/>
          <w:kern w:val="0"/>
          <w:sz w:val="18"/>
        </w:rPr>
        <w:t>bieżnika</w:t>
      </w:r>
      <w:r w:rsidRPr="00BF178F">
        <w:rPr>
          <w:rFonts w:ascii="Arial" w:hAnsi="Arial"/>
          <w:kern w:val="0"/>
          <w:sz w:val="18"/>
        </w:rPr>
        <w:t xml:space="preserve"> umożliwiają redukcję hałasu, również </w:t>
      </w:r>
      <w:r w:rsidR="00BF178F" w:rsidRPr="00BF178F">
        <w:rPr>
          <w:rFonts w:ascii="Arial" w:hAnsi="Arial"/>
          <w:kern w:val="0"/>
          <w:sz w:val="18"/>
        </w:rPr>
        <w:t>częściowo zużytych opon</w:t>
      </w:r>
      <w:r w:rsidRPr="00BF178F">
        <w:rPr>
          <w:rFonts w:ascii="Arial" w:hAnsi="Arial"/>
          <w:kern w:val="0"/>
          <w:sz w:val="18"/>
        </w:rPr>
        <w:t>.</w:t>
      </w:r>
    </w:p>
    <w:p w:rsidR="00002E0B" w:rsidRPr="00BF178F" w:rsidRDefault="00BF178F" w:rsidP="00002E0B">
      <w:pPr>
        <w:pStyle w:val="Listenabsatz"/>
        <w:numPr>
          <w:ilvl w:val="0"/>
          <w:numId w:val="4"/>
        </w:numPr>
        <w:shd w:val="clear" w:color="auto" w:fill="FFFFFF"/>
        <w:suppressAutoHyphens/>
        <w:wordWrap/>
        <w:autoSpaceDE/>
        <w:textAlignment w:val="baseline"/>
      </w:pPr>
      <w:r w:rsidRPr="00BF178F">
        <w:rPr>
          <w:rFonts w:ascii="Arial" w:hAnsi="Arial"/>
          <w:kern w:val="0"/>
          <w:sz w:val="18"/>
        </w:rPr>
        <w:t>Gruba, jednokordowa drutówka</w:t>
      </w:r>
      <w:r w:rsidR="00002E0B" w:rsidRPr="00BF178F">
        <w:rPr>
          <w:rFonts w:ascii="Arial" w:hAnsi="Arial"/>
          <w:kern w:val="0"/>
          <w:sz w:val="18"/>
        </w:rPr>
        <w:t xml:space="preserve"> zap</w:t>
      </w:r>
      <w:r w:rsidRPr="00BF178F">
        <w:rPr>
          <w:rFonts w:ascii="Arial" w:hAnsi="Arial"/>
          <w:kern w:val="0"/>
          <w:sz w:val="18"/>
        </w:rPr>
        <w:t xml:space="preserve">ewnia znakomitą koncentryczność i </w:t>
      </w:r>
      <w:r w:rsidR="00002E0B" w:rsidRPr="00BF178F">
        <w:rPr>
          <w:rFonts w:ascii="Arial" w:hAnsi="Arial"/>
          <w:kern w:val="0"/>
          <w:sz w:val="18"/>
        </w:rPr>
        <w:t>komfort jazdy.</w:t>
      </w:r>
    </w:p>
    <w:p w:rsidR="00002E0B" w:rsidRPr="00BF178F" w:rsidRDefault="00002E0B" w:rsidP="00002E0B">
      <w:pPr>
        <w:pStyle w:val="Listenabsatz"/>
        <w:numPr>
          <w:ilvl w:val="0"/>
          <w:numId w:val="4"/>
        </w:numPr>
        <w:shd w:val="clear" w:color="auto" w:fill="FFFFFF"/>
        <w:suppressAutoHyphens/>
        <w:wordWrap/>
        <w:autoSpaceDE/>
        <w:textAlignment w:val="baseline"/>
      </w:pPr>
      <w:r w:rsidRPr="00BF178F">
        <w:rPr>
          <w:rFonts w:ascii="Arial" w:hAnsi="Arial"/>
          <w:kern w:val="0"/>
          <w:sz w:val="18"/>
        </w:rPr>
        <w:t xml:space="preserve">Nowy projekt </w:t>
      </w:r>
      <w:r w:rsidR="00BF178F" w:rsidRPr="00BF178F">
        <w:rPr>
          <w:rFonts w:ascii="Arial" w:hAnsi="Arial"/>
          <w:kern w:val="0"/>
          <w:sz w:val="18"/>
        </w:rPr>
        <w:t>ściany</w:t>
      </w:r>
      <w:r w:rsidRPr="00BF178F">
        <w:rPr>
          <w:rFonts w:ascii="Arial" w:hAnsi="Arial"/>
          <w:kern w:val="0"/>
          <w:sz w:val="18"/>
        </w:rPr>
        <w:t xml:space="preserve"> bocznej optymalizu</w:t>
      </w:r>
      <w:r w:rsidR="00BF178F" w:rsidRPr="00BF178F">
        <w:rPr>
          <w:rFonts w:ascii="Arial" w:hAnsi="Arial"/>
          <w:kern w:val="0"/>
          <w:sz w:val="18"/>
        </w:rPr>
        <w:t>je opór powietrza, redukuje zawirowania</w:t>
      </w:r>
      <w:r w:rsidRPr="00BF178F">
        <w:rPr>
          <w:rFonts w:ascii="Arial" w:hAnsi="Arial"/>
          <w:kern w:val="0"/>
          <w:sz w:val="18"/>
        </w:rPr>
        <w:t xml:space="preserve"> po</w:t>
      </w:r>
      <w:r w:rsidR="00BF178F" w:rsidRPr="00BF178F">
        <w:rPr>
          <w:rFonts w:ascii="Arial" w:hAnsi="Arial"/>
          <w:kern w:val="0"/>
          <w:sz w:val="18"/>
        </w:rPr>
        <w:t>wietrza</w:t>
      </w:r>
      <w:r w:rsidRPr="00BF178F">
        <w:rPr>
          <w:rFonts w:ascii="Arial" w:hAnsi="Arial"/>
          <w:kern w:val="0"/>
          <w:sz w:val="18"/>
        </w:rPr>
        <w:t xml:space="preserve"> i wibracje podczas jazdy z dużą prędkością.</w:t>
      </w:r>
      <w:r w:rsidRPr="00BF178F">
        <w:rPr>
          <w:rFonts w:ascii="Arial" w:hAnsi="Arial"/>
          <w:kern w:val="0"/>
        </w:rPr>
        <w:t xml:space="preserve"> </w:t>
      </w:r>
    </w:p>
    <w:p w:rsidR="00002E0B" w:rsidRPr="00BF178F" w:rsidRDefault="00002E0B" w:rsidP="00002E0B">
      <w:pPr>
        <w:shd w:val="clear" w:color="auto" w:fill="FFFFFF"/>
        <w:wordWrap/>
        <w:autoSpaceDE/>
        <w:spacing w:line="270" w:lineRule="atLeast"/>
        <w:ind w:left="360" w:hanging="360"/>
        <w:rPr>
          <w:rFonts w:ascii="Arial" w:eastAsia="Times New Roman" w:hAnsi="Arial" w:cs="Arial"/>
          <w:kern w:val="0"/>
          <w:sz w:val="18"/>
          <w:szCs w:val="18"/>
        </w:rPr>
      </w:pPr>
    </w:p>
    <w:p w:rsidR="00002E0B" w:rsidRPr="00BF178F" w:rsidRDefault="00002E0B" w:rsidP="00002E0B">
      <w:pPr>
        <w:shd w:val="clear" w:color="auto" w:fill="FFFFFF"/>
        <w:wordWrap/>
        <w:autoSpaceDE/>
        <w:spacing w:line="270" w:lineRule="atLeast"/>
        <w:ind w:left="360" w:hanging="360"/>
        <w:rPr>
          <w:rFonts w:ascii="Arial" w:eastAsia="Times New Roman" w:hAnsi="Arial" w:cs="Arial"/>
          <w:kern w:val="0"/>
          <w:sz w:val="18"/>
          <w:szCs w:val="18"/>
        </w:rPr>
      </w:pPr>
    </w:p>
    <w:p w:rsidR="00002E0B" w:rsidRPr="00BF178F" w:rsidRDefault="00002E0B" w:rsidP="00002E0B">
      <w:pPr>
        <w:numPr>
          <w:ilvl w:val="0"/>
          <w:numId w:val="3"/>
        </w:numPr>
        <w:shd w:val="clear" w:color="auto" w:fill="FFFFFF"/>
        <w:suppressAutoHyphens/>
        <w:wordWrap/>
        <w:autoSpaceDE/>
        <w:spacing w:line="270" w:lineRule="atLeast"/>
        <w:ind w:left="360"/>
        <w:textAlignment w:val="baseline"/>
        <w:rPr>
          <w:rFonts w:ascii="Arial" w:hAnsi="Arial" w:cs="Arial"/>
          <w:i/>
          <w:kern w:val="0"/>
          <w:sz w:val="18"/>
        </w:rPr>
      </w:pPr>
      <w:r w:rsidRPr="00BF178F">
        <w:rPr>
          <w:rFonts w:ascii="Arial" w:hAnsi="Arial" w:cs="Arial"/>
          <w:i/>
          <w:noProof/>
          <w:kern w:val="0"/>
          <w:sz w:val="18"/>
          <w:lang w:eastAsia="pl-PL" w:bidi="ar-SA"/>
        </w:rPr>
        <w:drawing>
          <wp:anchor distT="0" distB="0" distL="114300" distR="114300" simplePos="0" relativeHeight="251662336" behindDoc="0" locked="0" layoutInCell="1" allowOverlap="1" wp14:anchorId="4D66F2A1" wp14:editId="0176FBB6">
            <wp:simplePos x="0" y="0"/>
            <wp:positionH relativeFrom="margin">
              <wp:posOffset>4987731</wp:posOffset>
            </wp:positionH>
            <wp:positionV relativeFrom="margin">
              <wp:posOffset>5291248</wp:posOffset>
            </wp:positionV>
            <wp:extent cx="1168402" cy="1163317"/>
            <wp:effectExtent l="0" t="0" r="0" b="0"/>
            <wp:wrapSquare wrapText="bothSides"/>
            <wp:docPr id="4" name="Image 24" descr="cid:image002.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68402" cy="1163317"/>
                    </a:xfrm>
                    <a:prstGeom prst="rect">
                      <a:avLst/>
                    </a:prstGeom>
                    <a:noFill/>
                    <a:ln>
                      <a:noFill/>
                      <a:prstDash/>
                    </a:ln>
                  </pic:spPr>
                </pic:pic>
              </a:graphicData>
            </a:graphic>
          </wp:anchor>
        </w:drawing>
      </w:r>
      <w:r w:rsidRPr="00BF178F">
        <w:rPr>
          <w:rFonts w:ascii="Arial" w:hAnsi="Arial" w:cs="Arial"/>
          <w:i/>
          <w:kern w:val="0"/>
          <w:sz w:val="18"/>
        </w:rPr>
        <w:t xml:space="preserve">Mniejszy </w:t>
      </w:r>
      <w:r w:rsidR="00BF178F" w:rsidRPr="00BF178F">
        <w:rPr>
          <w:rFonts w:ascii="Arial" w:hAnsi="Arial" w:cs="Arial"/>
          <w:i/>
          <w:kern w:val="0"/>
          <w:sz w:val="18"/>
        </w:rPr>
        <w:t>opór toczenia i mniejsza ścieralność bieżnika</w:t>
      </w:r>
      <w:r w:rsidRPr="00BF178F">
        <w:rPr>
          <w:rFonts w:ascii="Arial" w:hAnsi="Arial" w:cs="Arial"/>
          <w:i/>
          <w:kern w:val="0"/>
          <w:sz w:val="18"/>
        </w:rPr>
        <w:t xml:space="preserve"> opony</w:t>
      </w:r>
    </w:p>
    <w:p w:rsidR="00002E0B" w:rsidRPr="00BF178F" w:rsidRDefault="00002E0B"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Mieszanka krzemionkowa o wysokiej przyczepności redukuje opór toczenia opony.</w:t>
      </w:r>
    </w:p>
    <w:p w:rsidR="00002E0B" w:rsidRPr="00BF178F" w:rsidRDefault="00002E0B"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Polimery o wysokiej masie cząsteczkowej stosowane do produkcji mieszanki bieżnika – zwiększenie odporności na ścieranie o dziewięć procent.</w:t>
      </w:r>
    </w:p>
    <w:p w:rsidR="00002E0B" w:rsidRPr="00BF178F" w:rsidRDefault="00BF178F"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kern w:val="0"/>
          <w:sz w:val="18"/>
        </w:rPr>
        <w:t>Wskaźniki prawidłowości zużycia</w:t>
      </w:r>
      <w:r w:rsidR="00002E0B" w:rsidRPr="00BF178F">
        <w:rPr>
          <w:rFonts w:ascii="Arial" w:hAnsi="Arial"/>
          <w:kern w:val="0"/>
          <w:sz w:val="18"/>
        </w:rPr>
        <w:t xml:space="preserve"> </w:t>
      </w:r>
      <w:r w:rsidRPr="00BF178F">
        <w:rPr>
          <w:rFonts w:ascii="Arial" w:hAnsi="Arial"/>
          <w:kern w:val="0"/>
          <w:sz w:val="18"/>
        </w:rPr>
        <w:t>(</w:t>
      </w:r>
      <w:r w:rsidR="00002E0B" w:rsidRPr="00BF178F">
        <w:rPr>
          <w:rFonts w:ascii="Arial" w:hAnsi="Arial"/>
          <w:kern w:val="0"/>
          <w:sz w:val="18"/>
        </w:rPr>
        <w:t>Alignment Indicator System</w:t>
      </w:r>
      <w:r w:rsidRPr="00BF178F">
        <w:rPr>
          <w:rFonts w:ascii="Arial" w:hAnsi="Arial"/>
          <w:kern w:val="0"/>
          <w:sz w:val="18"/>
        </w:rPr>
        <w:t>) na żebrach barkowych</w:t>
      </w:r>
      <w:r w:rsidR="00002E0B" w:rsidRPr="00BF178F">
        <w:rPr>
          <w:rFonts w:ascii="Arial" w:hAnsi="Arial"/>
          <w:kern w:val="0"/>
          <w:sz w:val="18"/>
        </w:rPr>
        <w:t xml:space="preserve"> opony pozwala na szybką kontrolę nierównomiernego zużycia </w:t>
      </w:r>
      <w:r w:rsidRPr="00BF178F">
        <w:rPr>
          <w:rFonts w:ascii="Arial" w:hAnsi="Arial"/>
          <w:kern w:val="0"/>
          <w:sz w:val="18"/>
        </w:rPr>
        <w:t xml:space="preserve">np. </w:t>
      </w:r>
      <w:r w:rsidR="00002E0B" w:rsidRPr="00BF178F">
        <w:rPr>
          <w:rFonts w:ascii="Arial" w:hAnsi="Arial"/>
          <w:kern w:val="0"/>
          <w:sz w:val="18"/>
        </w:rPr>
        <w:t xml:space="preserve">w wyniku nieprawidłowego ustawienia </w:t>
      </w:r>
      <w:r w:rsidRPr="00BF178F">
        <w:rPr>
          <w:rFonts w:ascii="Arial" w:hAnsi="Arial"/>
          <w:kern w:val="0"/>
          <w:sz w:val="18"/>
        </w:rPr>
        <w:t>geometrii kół</w:t>
      </w:r>
      <w:r w:rsidR="00002E0B" w:rsidRPr="00BF178F">
        <w:rPr>
          <w:rFonts w:ascii="Arial" w:hAnsi="Arial"/>
          <w:kern w:val="0"/>
          <w:sz w:val="18"/>
        </w:rPr>
        <w:t xml:space="preserve"> samochodu.</w:t>
      </w:r>
    </w:p>
    <w:p w:rsidR="00002E0B" w:rsidRPr="00BF178F" w:rsidRDefault="00002E0B" w:rsidP="00002E0B">
      <w:pPr>
        <w:shd w:val="clear" w:color="auto" w:fill="FFFFFF"/>
        <w:wordWrap/>
        <w:autoSpaceDE/>
        <w:spacing w:line="270" w:lineRule="atLeast"/>
        <w:ind w:left="360" w:hanging="360"/>
        <w:rPr>
          <w:rFonts w:ascii="Arial" w:eastAsia="Times New Roman" w:hAnsi="Arial" w:cs="Arial"/>
          <w:kern w:val="0"/>
          <w:sz w:val="18"/>
          <w:szCs w:val="18"/>
        </w:rPr>
      </w:pPr>
    </w:p>
    <w:p w:rsidR="00002E0B" w:rsidRPr="00BF178F" w:rsidRDefault="00002E0B" w:rsidP="00002E0B">
      <w:pPr>
        <w:shd w:val="clear" w:color="auto" w:fill="FFFFFF"/>
        <w:wordWrap/>
        <w:autoSpaceDE/>
        <w:spacing w:line="270" w:lineRule="atLeast"/>
        <w:ind w:left="360" w:hanging="360"/>
        <w:rPr>
          <w:rFonts w:ascii="Arial" w:eastAsia="Times New Roman" w:hAnsi="Arial" w:cs="Arial"/>
          <w:kern w:val="0"/>
          <w:sz w:val="18"/>
          <w:szCs w:val="18"/>
        </w:rPr>
      </w:pPr>
    </w:p>
    <w:p w:rsidR="00002E0B" w:rsidRPr="00BF178F" w:rsidRDefault="00BF178F" w:rsidP="00002E0B">
      <w:pPr>
        <w:numPr>
          <w:ilvl w:val="0"/>
          <w:numId w:val="3"/>
        </w:numPr>
        <w:shd w:val="clear" w:color="auto" w:fill="FFFFFF"/>
        <w:suppressAutoHyphens/>
        <w:wordWrap/>
        <w:autoSpaceDE/>
        <w:spacing w:line="270" w:lineRule="atLeast"/>
        <w:ind w:left="360"/>
        <w:textAlignment w:val="baseline"/>
        <w:rPr>
          <w:rFonts w:ascii="Arial" w:hAnsi="Arial" w:cs="Arial"/>
          <w:i/>
          <w:kern w:val="0"/>
          <w:sz w:val="18"/>
        </w:rPr>
      </w:pPr>
      <w:r w:rsidRPr="00BF178F">
        <w:rPr>
          <w:rFonts w:ascii="Arial" w:hAnsi="Arial" w:cs="Arial"/>
          <w:i/>
          <w:kern w:val="0"/>
          <w:sz w:val="18"/>
        </w:rPr>
        <w:t xml:space="preserve"> Opony</w:t>
      </w:r>
    </w:p>
    <w:p w:rsidR="00002E0B" w:rsidRPr="00BF178F" w:rsidRDefault="00002E0B" w:rsidP="00002E0B">
      <w:pPr>
        <w:pStyle w:val="Listenabsatz"/>
        <w:numPr>
          <w:ilvl w:val="0"/>
          <w:numId w:val="4"/>
        </w:numPr>
        <w:shd w:val="clear" w:color="auto" w:fill="FFFFFF"/>
        <w:suppressAutoHyphens/>
        <w:wordWrap/>
        <w:autoSpaceDE/>
        <w:textAlignment w:val="baseline"/>
        <w:rPr>
          <w:rFonts w:ascii="Arial" w:hAnsi="Arial"/>
          <w:kern w:val="0"/>
          <w:sz w:val="18"/>
        </w:rPr>
      </w:pPr>
      <w:r w:rsidRPr="00BF178F">
        <w:rPr>
          <w:rFonts w:ascii="Arial" w:hAnsi="Arial"/>
          <w:noProof/>
          <w:kern w:val="0"/>
          <w:sz w:val="18"/>
          <w:lang w:eastAsia="pl-PL" w:bidi="ar-SA"/>
        </w:rPr>
        <w:drawing>
          <wp:anchor distT="0" distB="0" distL="114300" distR="114300" simplePos="0" relativeHeight="251663360" behindDoc="0" locked="0" layoutInCell="1" allowOverlap="1" wp14:anchorId="23753596" wp14:editId="6295927B">
            <wp:simplePos x="0" y="0"/>
            <wp:positionH relativeFrom="margin">
              <wp:posOffset>5073530</wp:posOffset>
            </wp:positionH>
            <wp:positionV relativeFrom="margin">
              <wp:posOffset>6657252</wp:posOffset>
            </wp:positionV>
            <wp:extent cx="1014097" cy="973451"/>
            <wp:effectExtent l="0" t="0" r="0" b="0"/>
            <wp:wrapSquare wrapText="bothSides"/>
            <wp:docPr id="5" name="Imag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14097" cy="973451"/>
                    </a:xfrm>
                    <a:prstGeom prst="rect">
                      <a:avLst/>
                    </a:prstGeom>
                    <a:noFill/>
                    <a:ln>
                      <a:noFill/>
                      <a:prstDash/>
                    </a:ln>
                  </pic:spPr>
                </pic:pic>
              </a:graphicData>
            </a:graphic>
          </wp:anchor>
        </w:drawing>
      </w:r>
      <w:r w:rsidRPr="00BF178F">
        <w:rPr>
          <w:rFonts w:ascii="Arial" w:hAnsi="Arial"/>
          <w:kern w:val="0"/>
          <w:sz w:val="18"/>
        </w:rPr>
        <w:t xml:space="preserve">Opony Ventus Prime³ produkowane są przede wszystkim w bardzo nowoczesnym zakładzie produkcyjnym na Węgrzech i są dostępne w 107 rozmiarach od 15 </w:t>
      </w:r>
      <w:r w:rsidR="00BF178F" w:rsidRPr="00BF178F">
        <w:rPr>
          <w:rFonts w:ascii="Arial" w:hAnsi="Arial"/>
          <w:kern w:val="0"/>
          <w:sz w:val="18"/>
        </w:rPr>
        <w:t>do 19 cali, o szerokość przekroju</w:t>
      </w:r>
      <w:r w:rsidRPr="00BF178F">
        <w:rPr>
          <w:rFonts w:ascii="Arial" w:hAnsi="Arial"/>
          <w:kern w:val="0"/>
          <w:sz w:val="18"/>
        </w:rPr>
        <w:t xml:space="preserve"> od 185 d</w:t>
      </w:r>
      <w:r w:rsidR="00BF178F" w:rsidRPr="00BF178F">
        <w:rPr>
          <w:rFonts w:ascii="Arial" w:hAnsi="Arial"/>
          <w:kern w:val="0"/>
          <w:sz w:val="18"/>
        </w:rPr>
        <w:t>o 245 mm, profilu</w:t>
      </w:r>
      <w:r w:rsidRPr="00BF178F">
        <w:rPr>
          <w:rFonts w:ascii="Arial" w:hAnsi="Arial"/>
          <w:kern w:val="0"/>
          <w:sz w:val="18"/>
        </w:rPr>
        <w:t xml:space="preserve"> od 65 do 40 oraz </w:t>
      </w:r>
      <w:r w:rsidR="00BF178F" w:rsidRPr="00BF178F">
        <w:rPr>
          <w:rFonts w:ascii="Arial" w:hAnsi="Arial"/>
          <w:kern w:val="0"/>
          <w:sz w:val="18"/>
        </w:rPr>
        <w:t>indeksach</w:t>
      </w:r>
      <w:r w:rsidRPr="00BF178F">
        <w:rPr>
          <w:rFonts w:ascii="Arial" w:hAnsi="Arial"/>
          <w:kern w:val="0"/>
          <w:sz w:val="18"/>
        </w:rPr>
        <w:t xml:space="preserve"> prędkości H, V, W i Y.</w:t>
      </w:r>
    </w:p>
    <w:p w:rsidR="00002E0B" w:rsidRPr="00D33608" w:rsidRDefault="00002E0B" w:rsidP="00002E0B">
      <w:pPr>
        <w:widowControl/>
        <w:wordWrap/>
        <w:autoSpaceDE/>
        <w:spacing w:line="276" w:lineRule="auto"/>
        <w:rPr>
          <w:rFonts w:ascii="Times New Roman" w:eastAsia="Times New Roman"/>
          <w:color w:val="5B9BD5" w:themeColor="accent1"/>
          <w:kern w:val="0"/>
          <w:sz w:val="21"/>
          <w:szCs w:val="21"/>
        </w:rPr>
      </w:pPr>
    </w:p>
    <w:p w:rsidR="00002E0B" w:rsidRPr="00D33608" w:rsidRDefault="00002E0B">
      <w:pPr>
        <w:widowControl/>
        <w:wordWrap/>
        <w:autoSpaceDE/>
        <w:autoSpaceDN/>
        <w:spacing w:after="160" w:line="259" w:lineRule="auto"/>
        <w:jc w:val="left"/>
        <w:rPr>
          <w:rFonts w:ascii="Times New Roman" w:eastAsia="Times New Roman"/>
          <w:color w:val="5B9BD5" w:themeColor="accent1"/>
          <w:kern w:val="0"/>
          <w:sz w:val="21"/>
          <w:szCs w:val="21"/>
        </w:rPr>
      </w:pPr>
      <w:r w:rsidRPr="00D33608">
        <w:rPr>
          <w:rFonts w:ascii="Times New Roman" w:eastAsia="Times New Roman"/>
          <w:color w:val="5B9BD5" w:themeColor="accent1"/>
          <w:kern w:val="0"/>
          <w:sz w:val="21"/>
          <w:szCs w:val="21"/>
        </w:rPr>
        <w:br w:type="page"/>
      </w:r>
    </w:p>
    <w:p w:rsidR="00546F96" w:rsidRDefault="00546F96" w:rsidP="00546F96">
      <w:pPr>
        <w:widowControl/>
        <w:suppressAutoHyphens/>
        <w:wordWrap/>
        <w:autoSpaceDE/>
        <w:autoSpaceDN/>
        <w:adjustRightInd w:val="0"/>
        <w:spacing w:line="276" w:lineRule="auto"/>
        <w:rPr>
          <w:rFonts w:ascii="Times New Roman" w:eastAsia="Times New Roman"/>
          <w:color w:val="00000A"/>
          <w:kern w:val="0"/>
          <w:sz w:val="21"/>
          <w:szCs w:val="21"/>
        </w:rPr>
      </w:pPr>
    </w:p>
    <w:p w:rsidR="00BC7806" w:rsidRDefault="00BC7806" w:rsidP="00BC7806">
      <w:pPr>
        <w:widowControl/>
        <w:tabs>
          <w:tab w:val="center" w:pos="4648"/>
        </w:tabs>
        <w:wordWrap/>
        <w:autoSpaceDE/>
        <w:spacing w:line="276" w:lineRule="auto"/>
        <w:rPr>
          <w:rFonts w:ascii="Times New Roman" w:eastAsia="Malgun Gothic"/>
          <w:bCs/>
          <w:iCs/>
          <w:kern w:val="0"/>
          <w:sz w:val="21"/>
          <w:szCs w:val="21"/>
        </w:rPr>
      </w:pPr>
    </w:p>
    <w:p w:rsidR="00BC7806" w:rsidRPr="00397807" w:rsidRDefault="00BC7806" w:rsidP="00BC7806">
      <w:pPr>
        <w:widowControl/>
        <w:tabs>
          <w:tab w:val="center" w:pos="4648"/>
        </w:tabs>
        <w:wordWrap/>
        <w:autoSpaceDE/>
        <w:spacing w:line="276" w:lineRule="auto"/>
        <w:rPr>
          <w:rFonts w:ascii="Times New Roman"/>
          <w:snapToGrid w:val="0"/>
          <w:sz w:val="21"/>
          <w:szCs w:val="21"/>
        </w:rPr>
      </w:pPr>
      <w:r>
        <w:tab/>
      </w:r>
      <w:r w:rsidRPr="00397807">
        <w:rPr>
          <w:rFonts w:ascii="Times New Roman"/>
          <w:snapToGrid w:val="0"/>
          <w:sz w:val="21"/>
        </w:rPr>
        <w:t>###</w:t>
      </w:r>
    </w:p>
    <w:p w:rsidR="00BC7806" w:rsidRPr="004F7401" w:rsidRDefault="00BC7806" w:rsidP="00BC7806">
      <w:pPr>
        <w:wordWrap/>
        <w:spacing w:line="276" w:lineRule="auto"/>
        <w:rPr>
          <w:rFonts w:ascii="Times New Roman"/>
          <w:b/>
          <w:bCs/>
          <w:sz w:val="21"/>
          <w:szCs w:val="21"/>
        </w:rPr>
      </w:pPr>
      <w:r>
        <w:rPr>
          <w:rFonts w:ascii="Times New Roman"/>
          <w:b/>
          <w:sz w:val="21"/>
        </w:rPr>
        <w:t>O firmie Hankook</w:t>
      </w:r>
    </w:p>
    <w:p w:rsidR="00BC7806" w:rsidRPr="004F7401" w:rsidRDefault="00BC7806" w:rsidP="00BC7806">
      <w:pPr>
        <w:wordWrap/>
        <w:spacing w:line="276" w:lineRule="auto"/>
        <w:rPr>
          <w:rFonts w:ascii="Times New Roman"/>
          <w:b/>
          <w:bCs/>
          <w:sz w:val="21"/>
          <w:szCs w:val="21"/>
        </w:rPr>
      </w:pPr>
    </w:p>
    <w:p w:rsidR="00BC7806" w:rsidRDefault="00BC7806" w:rsidP="00BC7806">
      <w:pPr>
        <w:suppressAutoHyphens/>
        <w:wordWrap/>
        <w:spacing w:line="276" w:lineRule="auto"/>
        <w:rPr>
          <w:rFonts w:ascii="Times New Roman"/>
          <w:kern w:val="0"/>
          <w:sz w:val="21"/>
        </w:rPr>
      </w:pPr>
      <w:r>
        <w:rPr>
          <w:rFonts w:ascii="Times New Roman"/>
          <w:kern w:val="0"/>
          <w:sz w:val="21"/>
        </w:rPr>
        <w:t xml:space="preserve">Hankook, jako jeden z pięciu wiodących producentów opon na świecie, wytwarza innowacyjne, wysokiej klasy opony radialne do samochodów osobowych, SUV-ów, pojazdów terenowych, samochodów dostawczych, pojazdów ciężarowych, autobusów  oraz do motorportu. </w:t>
      </w:r>
    </w:p>
    <w:p w:rsidR="00BC7806" w:rsidRDefault="00BC7806" w:rsidP="00BC7806">
      <w:pPr>
        <w:suppressAutoHyphens/>
        <w:wordWrap/>
        <w:spacing w:line="276" w:lineRule="auto"/>
        <w:rPr>
          <w:rFonts w:ascii="Times New Roman"/>
          <w:kern w:val="0"/>
          <w:sz w:val="21"/>
        </w:rPr>
      </w:pPr>
    </w:p>
    <w:p w:rsidR="00BC7806" w:rsidRPr="00A13C7D" w:rsidRDefault="00BC7806" w:rsidP="00BC7806">
      <w:pPr>
        <w:suppressAutoHyphens/>
        <w:wordWrap/>
        <w:spacing w:line="276" w:lineRule="auto"/>
        <w:rPr>
          <w:rFonts w:ascii="Times New Roman"/>
          <w:kern w:val="0"/>
          <w:sz w:val="21"/>
        </w:rPr>
      </w:pPr>
      <w:r>
        <w:rPr>
          <w:rFonts w:ascii="Times New Roman"/>
          <w:kern w:val="0"/>
          <w:sz w:val="21"/>
        </w:rPr>
        <w:t>Chcąc dostarczyć swoim klientom produkty najwyższej jakości, najnowocześniejsze technologie oraz satysfakcję z jazdy, Hankook Tire stale inwestuje w badania i rozwój, mając do dyspozycji 5 ośrodków badawczych R&amp;D oraz osiem fabryk rozlokowanych na całym świecie. W Europie projekty opon przeznaczone na rynki lokalne i do wyposażenia fabrycznego są opracowywane zgodnie ze standardami wiodących europejskich producentów pojazdów w Centrum Technicznym Hankook w niemieckim Hanowerze. Produkcja opon odbywa się w nowoczesnej fabryce w Rácalmás (Węgry),  otwartej w 2007 roku i stale rozbudowywanej. Obecnie ponad 3000 zatrudnionych tam pracowników produkuje rocznie nawet 19 milionów opon do pojazdów osobowych, SUV-ów i samochodów dostawczych.</w:t>
      </w:r>
    </w:p>
    <w:p w:rsidR="00BC7806" w:rsidRPr="004F7401" w:rsidRDefault="00BC7806" w:rsidP="00BC7806">
      <w:pPr>
        <w:suppressAutoHyphens/>
        <w:wordWrap/>
        <w:spacing w:line="276" w:lineRule="auto"/>
        <w:rPr>
          <w:rFonts w:ascii="Times New Roman"/>
          <w:kern w:val="0"/>
          <w:sz w:val="21"/>
          <w:szCs w:val="21"/>
        </w:rPr>
      </w:pPr>
    </w:p>
    <w:p w:rsidR="00BC7806" w:rsidRPr="004F7401" w:rsidRDefault="00BC7806" w:rsidP="00BC7806">
      <w:pPr>
        <w:suppressAutoHyphens/>
        <w:wordWrap/>
        <w:spacing w:line="276" w:lineRule="auto"/>
        <w:rPr>
          <w:rFonts w:ascii="Times New Roman"/>
          <w:kern w:val="0"/>
          <w:sz w:val="21"/>
          <w:szCs w:val="21"/>
        </w:rPr>
      </w:pPr>
      <w:r>
        <w:rPr>
          <w:rFonts w:ascii="Times New Roman"/>
          <w:kern w:val="0"/>
          <w:sz w:val="21"/>
        </w:rPr>
        <w:t>Europejska centrala producenta opon mieści się w Neu-Isenburg koło Frankfurtu nad Menem. Pozostałe siedziby Hankook na terenie Europy znajdują się w Czechach, Francji, Hiszpanii, Holandii, Polsce, Rosji,</w:t>
      </w:r>
      <w:r w:rsidRPr="00A13C7D">
        <w:rPr>
          <w:rFonts w:ascii="Times New Roman"/>
          <w:kern w:val="0"/>
          <w:sz w:val="21"/>
        </w:rPr>
        <w:t xml:space="preserve"> </w:t>
      </w:r>
      <w:r>
        <w:rPr>
          <w:rFonts w:ascii="Times New Roman"/>
          <w:kern w:val="0"/>
          <w:sz w:val="21"/>
        </w:rPr>
        <w:t xml:space="preserve">Wielkiej Brytanii, Szwecji,Turcji, na Węgrzech i Ukrainie. Opony Hankook są sprzedawane bezpośrednio przez regionalnych dystrybutorów w wielu innych europejskich krajach. Przedsiębiorstwo zatrudnia na całym świecie 22 000 pracowników i dostarcza swoje produkty do ponad 180 krajów. Wiodący producenci samochodów doceniają jakość opon Hankook, czego dowodem jest ich montaż na fabrycznym wyposażeniu. Blisko 30% obrotu globalnego firmy jest generowane w Europie. </w:t>
      </w:r>
      <w:r w:rsidRPr="009555E3">
        <w:rPr>
          <w:rFonts w:ascii="Times New Roman"/>
          <w:kern w:val="0"/>
          <w:sz w:val="21"/>
        </w:rPr>
        <w:t>Od 2016 roku firma Hankook Tire jest uwzględniana w prestiżowym indeksie Dow Jones Sustainability Index World (DJSI World).</w:t>
      </w:r>
    </w:p>
    <w:p w:rsidR="00BC7806" w:rsidRPr="004F7401" w:rsidRDefault="00BC7806" w:rsidP="00BC7806">
      <w:pPr>
        <w:wordWrap/>
        <w:snapToGrid w:val="0"/>
        <w:spacing w:line="276" w:lineRule="auto"/>
        <w:rPr>
          <w:rFonts w:ascii="Times New Roman"/>
          <w:bCs/>
          <w:kern w:val="0"/>
          <w:sz w:val="21"/>
          <w:szCs w:val="21"/>
        </w:rPr>
      </w:pPr>
    </w:p>
    <w:p w:rsidR="00BC7806" w:rsidRPr="004F7401" w:rsidRDefault="00BC7806" w:rsidP="00BC7806">
      <w:pPr>
        <w:wordWrap/>
        <w:snapToGrid w:val="0"/>
        <w:spacing w:line="276" w:lineRule="auto"/>
        <w:rPr>
          <w:rFonts w:ascii="Times New Roman"/>
          <w:bCs/>
          <w:kern w:val="0"/>
          <w:sz w:val="21"/>
          <w:szCs w:val="21"/>
        </w:rPr>
      </w:pPr>
      <w:r>
        <w:rPr>
          <w:rFonts w:ascii="Times New Roman"/>
          <w:kern w:val="0"/>
          <w:sz w:val="21"/>
        </w:rPr>
        <w:t xml:space="preserve">Więcej informacji znajdą Państwo na stronie </w:t>
      </w:r>
      <w:hyperlink r:id="rId13" w:history="1">
        <w:r w:rsidRPr="001B4C39">
          <w:rPr>
            <w:rStyle w:val="Hyperlink"/>
            <w:rFonts w:ascii="Times New Roman"/>
            <w:kern w:val="0"/>
            <w:sz w:val="21"/>
          </w:rPr>
          <w:t>www.hankooktire-mediacenter.com</w:t>
        </w:r>
      </w:hyperlink>
      <w:r>
        <w:rPr>
          <w:rFonts w:ascii="Times New Roman"/>
          <w:kern w:val="0"/>
          <w:sz w:val="21"/>
        </w:rPr>
        <w:t xml:space="preserve"> lub </w:t>
      </w:r>
      <w:hyperlink r:id="rId14" w:history="1">
        <w:r w:rsidRPr="001B4C39">
          <w:rPr>
            <w:rStyle w:val="Hyperlink"/>
            <w:rFonts w:ascii="Times New Roman"/>
            <w:kern w:val="0"/>
            <w:sz w:val="21"/>
          </w:rPr>
          <w:t>www.hankooktire.com</w:t>
        </w:r>
      </w:hyperlink>
    </w:p>
    <w:p w:rsidR="00BC7806" w:rsidRPr="005D4243" w:rsidRDefault="00BC7806" w:rsidP="00BC7806">
      <w:pPr>
        <w:wordWrap/>
        <w:spacing w:line="276" w:lineRule="auto"/>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BC7806" w:rsidRPr="00110870" w:rsidTr="00227C37">
        <w:tc>
          <w:tcPr>
            <w:tcW w:w="9437" w:type="dxa"/>
            <w:gridSpan w:val="4"/>
            <w:shd w:val="clear" w:color="auto" w:fill="F2F2F2"/>
          </w:tcPr>
          <w:p w:rsidR="00BC7806" w:rsidRPr="00110870" w:rsidRDefault="00BC7806" w:rsidP="00227C37">
            <w:pPr>
              <w:wordWrap/>
              <w:spacing w:line="320" w:lineRule="exact"/>
              <w:rPr>
                <w:rFonts w:ascii="Times New Roman"/>
                <w:b/>
                <w:bCs/>
                <w:sz w:val="21"/>
                <w:szCs w:val="21"/>
                <w:u w:val="single"/>
                <w:lang w:val="en-GB"/>
              </w:rPr>
            </w:pPr>
            <w:proofErr w:type="spellStart"/>
            <w:r>
              <w:rPr>
                <w:rFonts w:ascii="Times New Roman"/>
                <w:b/>
                <w:sz w:val="21"/>
                <w:u w:val="single"/>
                <w:lang w:val="en-GB"/>
              </w:rPr>
              <w:t>Kontakt</w:t>
            </w:r>
            <w:proofErr w:type="spellEnd"/>
            <w:r w:rsidRPr="00110870">
              <w:rPr>
                <w:rFonts w:ascii="Times New Roman"/>
                <w:b/>
                <w:sz w:val="21"/>
                <w:u w:val="single"/>
                <w:lang w:val="en-GB"/>
              </w:rPr>
              <w:t>:</w:t>
            </w:r>
          </w:p>
          <w:p w:rsidR="00BC7806" w:rsidRPr="00110870" w:rsidRDefault="00BC7806" w:rsidP="00227C37">
            <w:pPr>
              <w:wordWrap/>
              <w:spacing w:line="320" w:lineRule="exact"/>
              <w:rPr>
                <w:rFonts w:ascii="Times New Roman"/>
                <w:sz w:val="16"/>
                <w:szCs w:val="16"/>
                <w:lang w:val="en-GB"/>
              </w:rPr>
            </w:pPr>
            <w:r w:rsidRPr="00110870">
              <w:rPr>
                <w:rFonts w:ascii="Times New Roman"/>
                <w:b/>
                <w:sz w:val="16"/>
                <w:lang w:val="en-GB"/>
              </w:rPr>
              <w:t xml:space="preserve">Hankook Tire Europe GmbH | </w:t>
            </w:r>
            <w:r w:rsidRPr="00110870">
              <w:rPr>
                <w:rFonts w:ascii="Times New Roman"/>
                <w:sz w:val="16"/>
                <w:lang w:val="en-GB"/>
              </w:rPr>
              <w:t>Corporate Communications Europe/CIS</w:t>
            </w:r>
            <w:r w:rsidRPr="00110870">
              <w:rPr>
                <w:rFonts w:ascii="Times New Roman"/>
                <w:b/>
                <w:sz w:val="16"/>
                <w:lang w:val="en-GB"/>
              </w:rPr>
              <w:t xml:space="preserve"> | </w:t>
            </w:r>
            <w:proofErr w:type="spellStart"/>
            <w:r w:rsidRPr="00110870">
              <w:rPr>
                <w:rFonts w:ascii="Times New Roman"/>
                <w:sz w:val="16"/>
                <w:lang w:val="en-GB"/>
              </w:rPr>
              <w:t>Siemensstr</w:t>
            </w:r>
            <w:proofErr w:type="spellEnd"/>
            <w:r w:rsidRPr="00110870">
              <w:rPr>
                <w:rFonts w:ascii="Times New Roman"/>
                <w:sz w:val="16"/>
                <w:lang w:val="en-GB"/>
              </w:rPr>
              <w:t>. 14, 63263 Neu-</w:t>
            </w:r>
            <w:proofErr w:type="spellStart"/>
            <w:r w:rsidRPr="00110870">
              <w:rPr>
                <w:rFonts w:ascii="Times New Roman"/>
                <w:sz w:val="16"/>
                <w:lang w:val="en-GB"/>
              </w:rPr>
              <w:t>Isenburg</w:t>
            </w:r>
            <w:proofErr w:type="spellEnd"/>
            <w:r w:rsidRPr="00110870">
              <w:rPr>
                <w:rFonts w:ascii="Times New Roman"/>
                <w:sz w:val="16"/>
                <w:lang w:val="en-GB"/>
              </w:rPr>
              <w:t xml:space="preserve"> | </w:t>
            </w:r>
            <w:proofErr w:type="spellStart"/>
            <w:r>
              <w:rPr>
                <w:rFonts w:ascii="Times New Roman"/>
                <w:sz w:val="16"/>
                <w:lang w:val="en-GB"/>
              </w:rPr>
              <w:t>Niemcy</w:t>
            </w:r>
            <w:proofErr w:type="spellEnd"/>
          </w:p>
          <w:p w:rsidR="00BC7806" w:rsidRPr="00110870" w:rsidRDefault="00BC7806" w:rsidP="00227C37">
            <w:pPr>
              <w:wordWrap/>
              <w:spacing w:line="200" w:lineRule="exact"/>
              <w:rPr>
                <w:rFonts w:ascii="Times New Roman"/>
                <w:sz w:val="21"/>
                <w:szCs w:val="21"/>
                <w:u w:val="single"/>
                <w:lang w:val="en-GB"/>
              </w:rPr>
            </w:pPr>
          </w:p>
        </w:tc>
      </w:tr>
      <w:tr w:rsidR="00C9014A" w:rsidRPr="00E45D78" w:rsidTr="00227C37">
        <w:tc>
          <w:tcPr>
            <w:tcW w:w="2359" w:type="dxa"/>
            <w:shd w:val="clear" w:color="auto" w:fill="F2F2F2"/>
          </w:tcPr>
          <w:p w:rsidR="00C9014A" w:rsidRPr="00F11BFB" w:rsidRDefault="00C9014A" w:rsidP="00C9014A">
            <w:pPr>
              <w:wordWrap/>
              <w:spacing w:line="200" w:lineRule="exact"/>
              <w:rPr>
                <w:rFonts w:ascii="Times New Roman"/>
                <w:b/>
                <w:snapToGrid w:val="0"/>
                <w:sz w:val="16"/>
                <w:szCs w:val="16"/>
                <w:lang w:val="nl-NL"/>
              </w:rPr>
            </w:pPr>
            <w:r w:rsidRPr="00F11BFB">
              <w:rPr>
                <w:rFonts w:ascii="Times New Roman"/>
                <w:b/>
                <w:snapToGrid w:val="0"/>
                <w:sz w:val="16"/>
                <w:szCs w:val="16"/>
                <w:lang w:val="nl-NL"/>
              </w:rPr>
              <w:t>Felix Kinzer</w:t>
            </w:r>
          </w:p>
          <w:p w:rsidR="00C9014A" w:rsidRPr="00F11BFB" w:rsidRDefault="00C9014A" w:rsidP="00C9014A">
            <w:pPr>
              <w:wordWrap/>
              <w:spacing w:line="200" w:lineRule="exact"/>
              <w:rPr>
                <w:rFonts w:ascii="Times New Roman"/>
                <w:snapToGrid w:val="0"/>
                <w:sz w:val="16"/>
                <w:szCs w:val="16"/>
                <w:lang w:val="nl-NL"/>
              </w:rPr>
            </w:pPr>
            <w:r w:rsidRPr="00F11BFB">
              <w:rPr>
                <w:rFonts w:ascii="Times New Roman"/>
                <w:snapToGrid w:val="0"/>
                <w:sz w:val="16"/>
                <w:szCs w:val="16"/>
                <w:lang w:val="nl-NL"/>
              </w:rPr>
              <w:t>Director</w:t>
            </w:r>
          </w:p>
          <w:p w:rsidR="00C9014A" w:rsidRPr="00F11BFB" w:rsidRDefault="00C9014A" w:rsidP="00C9014A">
            <w:pPr>
              <w:wordWrap/>
              <w:spacing w:line="200" w:lineRule="exact"/>
              <w:rPr>
                <w:rFonts w:ascii="Times New Roman"/>
                <w:snapToGrid w:val="0"/>
                <w:sz w:val="16"/>
                <w:szCs w:val="16"/>
                <w:lang w:val="nl-NL"/>
              </w:rPr>
            </w:pPr>
            <w:r w:rsidRPr="00F11BFB">
              <w:rPr>
                <w:rFonts w:ascii="Times New Roman"/>
                <w:snapToGrid w:val="0"/>
                <w:sz w:val="16"/>
                <w:szCs w:val="16"/>
                <w:lang w:val="nl-NL"/>
              </w:rPr>
              <w:t>tel.: +49 (0) 61 02 8149 – 170</w:t>
            </w:r>
          </w:p>
          <w:p w:rsidR="00C9014A" w:rsidRPr="00F11BFB" w:rsidRDefault="000E6F07" w:rsidP="00C9014A">
            <w:pPr>
              <w:rPr>
                <w:rFonts w:ascii="Times New Roman"/>
                <w:snapToGrid w:val="0"/>
                <w:sz w:val="16"/>
                <w:szCs w:val="16"/>
                <w:lang w:val="nl-NL"/>
              </w:rPr>
            </w:pPr>
            <w:hyperlink r:id="rId15">
              <w:r w:rsidR="00C9014A" w:rsidRPr="00F11BFB">
                <w:rPr>
                  <w:rStyle w:val="Hyperlink"/>
                  <w:rFonts w:ascii="Times New Roman"/>
                  <w:snapToGrid w:val="0"/>
                  <w:sz w:val="16"/>
                  <w:lang w:val="nl-NL"/>
                </w:rPr>
                <w:t>f.kinzer@hankookreifen.de</w:t>
              </w:r>
            </w:hyperlink>
          </w:p>
          <w:p w:rsidR="00C9014A" w:rsidRPr="00F11BFB" w:rsidRDefault="00C9014A" w:rsidP="00C9014A">
            <w:pPr>
              <w:wordWrap/>
              <w:spacing w:line="200" w:lineRule="exact"/>
              <w:rPr>
                <w:rFonts w:ascii="Times New Roman"/>
                <w:snapToGrid w:val="0"/>
                <w:sz w:val="16"/>
                <w:szCs w:val="16"/>
                <w:lang w:val="nl-NL"/>
              </w:rPr>
            </w:pPr>
          </w:p>
        </w:tc>
        <w:tc>
          <w:tcPr>
            <w:tcW w:w="2359" w:type="dxa"/>
            <w:shd w:val="clear" w:color="auto" w:fill="F2F2F2"/>
          </w:tcPr>
          <w:p w:rsidR="00C9014A" w:rsidRPr="00B73137" w:rsidRDefault="00C9014A" w:rsidP="00C9014A">
            <w:pPr>
              <w:wordWrap/>
              <w:spacing w:line="200" w:lineRule="exact"/>
              <w:rPr>
                <w:rFonts w:ascii="Times New Roman"/>
                <w:b/>
                <w:sz w:val="16"/>
                <w:szCs w:val="16"/>
                <w:lang w:val="fr-FR"/>
              </w:rPr>
            </w:pPr>
            <w:r w:rsidRPr="00B73137">
              <w:rPr>
                <w:rFonts w:ascii="Times New Roman"/>
                <w:b/>
                <w:sz w:val="16"/>
                <w:szCs w:val="16"/>
                <w:lang w:val="fr-FR"/>
              </w:rPr>
              <w:t>Larissa Büsch</w:t>
            </w:r>
          </w:p>
          <w:p w:rsidR="00C9014A" w:rsidRPr="005C1224" w:rsidRDefault="00C9014A" w:rsidP="00C9014A">
            <w:pPr>
              <w:wordWrap/>
              <w:spacing w:line="200" w:lineRule="exact"/>
              <w:rPr>
                <w:rFonts w:ascii="Times New Roman"/>
                <w:sz w:val="16"/>
                <w:szCs w:val="16"/>
                <w:lang w:val="fr-FR"/>
              </w:rPr>
            </w:pPr>
            <w:r w:rsidRPr="00B73137">
              <w:rPr>
                <w:rFonts w:ascii="Times New Roman"/>
                <w:sz w:val="16"/>
                <w:szCs w:val="16"/>
                <w:lang w:val="fr-FR"/>
              </w:rPr>
              <w:t>P</w:t>
            </w:r>
            <w:r>
              <w:rPr>
                <w:rFonts w:ascii="Times New Roman"/>
                <w:sz w:val="16"/>
                <w:szCs w:val="16"/>
                <w:lang w:val="fr-FR"/>
              </w:rPr>
              <w:t>R</w:t>
            </w:r>
            <w:r w:rsidRPr="005C1224">
              <w:rPr>
                <w:rFonts w:ascii="Times New Roman"/>
                <w:sz w:val="16"/>
                <w:szCs w:val="16"/>
                <w:lang w:val="fr-FR"/>
              </w:rPr>
              <w:t xml:space="preserve"> Manager</w:t>
            </w:r>
          </w:p>
          <w:p w:rsidR="00C9014A" w:rsidRPr="00B73137" w:rsidRDefault="00C9014A" w:rsidP="00C9014A">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171</w:t>
            </w:r>
          </w:p>
          <w:p w:rsidR="00C9014A" w:rsidRPr="00817BA9" w:rsidRDefault="000E6F07" w:rsidP="00C9014A">
            <w:pPr>
              <w:wordWrap/>
              <w:spacing w:line="200" w:lineRule="exact"/>
              <w:rPr>
                <w:rFonts w:ascii="Times New Roman"/>
                <w:color w:val="0070C0"/>
                <w:sz w:val="21"/>
                <w:szCs w:val="21"/>
                <w:lang w:val="de-DE"/>
              </w:rPr>
            </w:pPr>
            <w:hyperlink r:id="rId16" w:history="1">
              <w:r w:rsidR="00C9014A" w:rsidRPr="005C1224">
                <w:rPr>
                  <w:rStyle w:val="Hyperlink"/>
                  <w:rFonts w:ascii="Times New Roman"/>
                  <w:sz w:val="16"/>
                  <w:szCs w:val="16"/>
                  <w:lang w:val="de-DE"/>
                </w:rPr>
                <w:t>l.buesch@hankookreifen.de</w:t>
              </w:r>
            </w:hyperlink>
          </w:p>
        </w:tc>
        <w:tc>
          <w:tcPr>
            <w:tcW w:w="2359" w:type="dxa"/>
            <w:shd w:val="clear" w:color="auto" w:fill="F2F2F2"/>
          </w:tcPr>
          <w:p w:rsidR="00C9014A" w:rsidRPr="00B73137" w:rsidRDefault="00C9014A" w:rsidP="00C9014A">
            <w:pPr>
              <w:wordWrap/>
              <w:spacing w:line="200" w:lineRule="exact"/>
              <w:rPr>
                <w:rFonts w:ascii="Times New Roman"/>
                <w:b/>
                <w:sz w:val="16"/>
                <w:szCs w:val="16"/>
                <w:lang w:val="fr-FR"/>
              </w:rPr>
            </w:pPr>
            <w:r>
              <w:rPr>
                <w:rFonts w:ascii="Times New Roman"/>
                <w:b/>
                <w:sz w:val="16"/>
                <w:szCs w:val="16"/>
                <w:lang w:val="fr-FR"/>
              </w:rPr>
              <w:t>Yara Willems</w:t>
            </w:r>
          </w:p>
          <w:p w:rsidR="00C9014A" w:rsidRPr="00B73137" w:rsidRDefault="00C9014A" w:rsidP="00C9014A">
            <w:pPr>
              <w:wordWrap/>
              <w:spacing w:line="200" w:lineRule="exact"/>
              <w:rPr>
                <w:rFonts w:ascii="Times New Roman"/>
                <w:sz w:val="16"/>
                <w:szCs w:val="16"/>
                <w:lang w:val="fr-FR"/>
              </w:rPr>
            </w:pPr>
            <w:r>
              <w:rPr>
                <w:rFonts w:ascii="Times New Roman"/>
                <w:sz w:val="16"/>
                <w:szCs w:val="16"/>
                <w:lang w:val="fr-FR"/>
              </w:rPr>
              <w:t>Public Relations</w:t>
            </w:r>
          </w:p>
          <w:p w:rsidR="00C9014A" w:rsidRPr="00B73137" w:rsidRDefault="00C9014A" w:rsidP="00C9014A">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w:t>
            </w:r>
            <w:r>
              <w:rPr>
                <w:rFonts w:ascii="Times New Roman"/>
                <w:snapToGrid w:val="0"/>
                <w:sz w:val="16"/>
                <w:szCs w:val="16"/>
                <w:lang w:val="fr-FR"/>
              </w:rPr>
              <w:t>2</w:t>
            </w:r>
          </w:p>
          <w:p w:rsidR="00C9014A" w:rsidRPr="009B17F8" w:rsidRDefault="000E6F07" w:rsidP="00C9014A">
            <w:pPr>
              <w:wordWrap/>
              <w:spacing w:line="200" w:lineRule="exact"/>
              <w:rPr>
                <w:rFonts w:ascii="Times New Roman"/>
                <w:sz w:val="21"/>
                <w:szCs w:val="21"/>
              </w:rPr>
            </w:pPr>
            <w:hyperlink r:id="rId17" w:history="1">
              <w:r w:rsidR="00C9014A" w:rsidRPr="00AE7694">
                <w:rPr>
                  <w:rStyle w:val="Hyperlink"/>
                  <w:rFonts w:ascii="Times New Roman"/>
                  <w:snapToGrid w:val="0"/>
                  <w:sz w:val="16"/>
                  <w:szCs w:val="16"/>
                  <w:lang w:val="fr-FR"/>
                </w:rPr>
                <w:t>y.willems@hankookreifen.de</w:t>
              </w:r>
            </w:hyperlink>
          </w:p>
        </w:tc>
        <w:tc>
          <w:tcPr>
            <w:tcW w:w="2360" w:type="dxa"/>
            <w:shd w:val="clear" w:color="auto" w:fill="F2F2F2"/>
          </w:tcPr>
          <w:p w:rsidR="00C9014A" w:rsidRPr="00E45D78" w:rsidRDefault="00C9014A" w:rsidP="00C9014A">
            <w:pPr>
              <w:wordWrap/>
              <w:spacing w:line="200" w:lineRule="exact"/>
              <w:rPr>
                <w:rFonts w:ascii="Times New Roman"/>
                <w:sz w:val="21"/>
                <w:szCs w:val="21"/>
              </w:rPr>
            </w:pPr>
          </w:p>
        </w:tc>
      </w:tr>
    </w:tbl>
    <w:p w:rsidR="00002E0B" w:rsidRPr="00002E0B" w:rsidRDefault="00002E0B" w:rsidP="00BC7806">
      <w:pPr>
        <w:wordWrap/>
        <w:spacing w:line="276" w:lineRule="auto"/>
        <w:rPr>
          <w:rFonts w:ascii="Times New Roman" w:eastAsia="Times New Roman"/>
          <w:color w:val="00000A"/>
          <w:kern w:val="0"/>
          <w:sz w:val="21"/>
          <w:szCs w:val="21"/>
        </w:rPr>
      </w:pPr>
    </w:p>
    <w:sectPr w:rsidR="00002E0B" w:rsidRPr="00002E0B" w:rsidSect="0043228D">
      <w:headerReference w:type="default" r:id="rId18"/>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F07" w:rsidRDefault="000E6F07">
      <w:r>
        <w:separator/>
      </w:r>
    </w:p>
  </w:endnote>
  <w:endnote w:type="continuationSeparator" w:id="0">
    <w:p w:rsidR="000E6F07" w:rsidRDefault="000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F07" w:rsidRDefault="000E6F07">
      <w:r>
        <w:separator/>
      </w:r>
    </w:p>
  </w:footnote>
  <w:footnote w:type="continuationSeparator" w:id="0">
    <w:p w:rsidR="000E6F07" w:rsidRDefault="000E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8D" w:rsidRDefault="00C2379A">
    <w:pPr>
      <w:pStyle w:val="Kopfzeile"/>
    </w:pPr>
    <w:r>
      <w:rPr>
        <w:noProof/>
        <w:lang w:eastAsia="pl-PL" w:bidi="ar-SA"/>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73784"/>
    <w:multiLevelType w:val="multilevel"/>
    <w:tmpl w:val="153C00A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35F94CE4"/>
    <w:multiLevelType w:val="hybridMultilevel"/>
    <w:tmpl w:val="FC88B9D2"/>
    <w:lvl w:ilvl="0" w:tplc="16E8151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02E0B"/>
    <w:rsid w:val="0001373F"/>
    <w:rsid w:val="00014EFB"/>
    <w:rsid w:val="00021562"/>
    <w:rsid w:val="000432C2"/>
    <w:rsid w:val="00046FEF"/>
    <w:rsid w:val="00093748"/>
    <w:rsid w:val="000A19C9"/>
    <w:rsid w:val="000A333A"/>
    <w:rsid w:val="000A6C8D"/>
    <w:rsid w:val="000B450E"/>
    <w:rsid w:val="000D535B"/>
    <w:rsid w:val="000E6F07"/>
    <w:rsid w:val="00112C8A"/>
    <w:rsid w:val="00114E67"/>
    <w:rsid w:val="0011503A"/>
    <w:rsid w:val="00122EE6"/>
    <w:rsid w:val="00132E7C"/>
    <w:rsid w:val="00176BED"/>
    <w:rsid w:val="00194FC7"/>
    <w:rsid w:val="001D4CAD"/>
    <w:rsid w:val="001D7257"/>
    <w:rsid w:val="001E2E8A"/>
    <w:rsid w:val="001E6ABC"/>
    <w:rsid w:val="002107D2"/>
    <w:rsid w:val="00227D48"/>
    <w:rsid w:val="002675B7"/>
    <w:rsid w:val="002843F0"/>
    <w:rsid w:val="00286DAF"/>
    <w:rsid w:val="002951C0"/>
    <w:rsid w:val="002B62AD"/>
    <w:rsid w:val="002D3F51"/>
    <w:rsid w:val="002D5733"/>
    <w:rsid w:val="003379AB"/>
    <w:rsid w:val="003A269D"/>
    <w:rsid w:val="003B18E4"/>
    <w:rsid w:val="003F0A3E"/>
    <w:rsid w:val="00405979"/>
    <w:rsid w:val="004168A6"/>
    <w:rsid w:val="0043228D"/>
    <w:rsid w:val="00455BB0"/>
    <w:rsid w:val="00490A63"/>
    <w:rsid w:val="00492A69"/>
    <w:rsid w:val="004A29DD"/>
    <w:rsid w:val="00501339"/>
    <w:rsid w:val="00544847"/>
    <w:rsid w:val="00546F96"/>
    <w:rsid w:val="00566FB8"/>
    <w:rsid w:val="005A2FFE"/>
    <w:rsid w:val="005B641F"/>
    <w:rsid w:val="005D6C81"/>
    <w:rsid w:val="005E5B40"/>
    <w:rsid w:val="00630238"/>
    <w:rsid w:val="00642ADF"/>
    <w:rsid w:val="00647AA1"/>
    <w:rsid w:val="006550EB"/>
    <w:rsid w:val="0069765F"/>
    <w:rsid w:val="006D5BF5"/>
    <w:rsid w:val="006D5CB5"/>
    <w:rsid w:val="00720158"/>
    <w:rsid w:val="00772E1C"/>
    <w:rsid w:val="0078453C"/>
    <w:rsid w:val="00796ACA"/>
    <w:rsid w:val="007C427B"/>
    <w:rsid w:val="007D2E83"/>
    <w:rsid w:val="007E5303"/>
    <w:rsid w:val="007E684B"/>
    <w:rsid w:val="0081162B"/>
    <w:rsid w:val="00825349"/>
    <w:rsid w:val="00875400"/>
    <w:rsid w:val="00875981"/>
    <w:rsid w:val="008B4D55"/>
    <w:rsid w:val="008E5D2A"/>
    <w:rsid w:val="0097058D"/>
    <w:rsid w:val="009948EB"/>
    <w:rsid w:val="009B791B"/>
    <w:rsid w:val="009C19B4"/>
    <w:rsid w:val="009D38F6"/>
    <w:rsid w:val="009F46D2"/>
    <w:rsid w:val="00A010C7"/>
    <w:rsid w:val="00A0541D"/>
    <w:rsid w:val="00A70DC6"/>
    <w:rsid w:val="00AC371D"/>
    <w:rsid w:val="00AF3D24"/>
    <w:rsid w:val="00AF7022"/>
    <w:rsid w:val="00B147AB"/>
    <w:rsid w:val="00B23F74"/>
    <w:rsid w:val="00B33605"/>
    <w:rsid w:val="00B47ADA"/>
    <w:rsid w:val="00B519F1"/>
    <w:rsid w:val="00BC7806"/>
    <w:rsid w:val="00BE6065"/>
    <w:rsid w:val="00BF0418"/>
    <w:rsid w:val="00BF178F"/>
    <w:rsid w:val="00C057CB"/>
    <w:rsid w:val="00C1538D"/>
    <w:rsid w:val="00C2119D"/>
    <w:rsid w:val="00C2379A"/>
    <w:rsid w:val="00C417A1"/>
    <w:rsid w:val="00C45074"/>
    <w:rsid w:val="00C7508C"/>
    <w:rsid w:val="00C764D7"/>
    <w:rsid w:val="00C9014A"/>
    <w:rsid w:val="00CF0961"/>
    <w:rsid w:val="00D00496"/>
    <w:rsid w:val="00D05AC7"/>
    <w:rsid w:val="00D13AD2"/>
    <w:rsid w:val="00D13E1F"/>
    <w:rsid w:val="00D275B3"/>
    <w:rsid w:val="00D33608"/>
    <w:rsid w:val="00D60B4D"/>
    <w:rsid w:val="00D66500"/>
    <w:rsid w:val="00D81056"/>
    <w:rsid w:val="00DA7BC7"/>
    <w:rsid w:val="00DB4857"/>
    <w:rsid w:val="00DB4C94"/>
    <w:rsid w:val="00DF7A6B"/>
    <w:rsid w:val="00E4713D"/>
    <w:rsid w:val="00E81F2E"/>
    <w:rsid w:val="00EA23F5"/>
    <w:rsid w:val="00EB0660"/>
    <w:rsid w:val="00F01381"/>
    <w:rsid w:val="00F07C49"/>
    <w:rsid w:val="00F250F8"/>
    <w:rsid w:val="00F32136"/>
    <w:rsid w:val="00F36208"/>
    <w:rsid w:val="00F4147E"/>
    <w:rsid w:val="00F54079"/>
    <w:rsid w:val="00F56D29"/>
    <w:rsid w:val="00FB0A92"/>
    <w:rsid w:val="00FB73C9"/>
    <w:rsid w:val="00FE3C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7522"/>
  <w15:docId w15:val="{B0D4E8BE-4E33-4735-9840-1835E58B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8E5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D2A"/>
    <w:rPr>
      <w:rFonts w:ascii="Segoe UI" w:eastAsia="Batang" w:hAnsi="Segoe UI" w:cs="Segoe UI"/>
      <w:kern w:val="2"/>
      <w:sz w:val="18"/>
      <w:szCs w:val="18"/>
      <w:lang w:eastAsia="en-GB"/>
    </w:rPr>
  </w:style>
  <w:style w:type="paragraph" w:styleId="StandardWeb">
    <w:name w:val="Normal (Web)"/>
    <w:basedOn w:val="Standard"/>
    <w:uiPriority w:val="99"/>
    <w:unhideWhenUsed/>
    <w:rsid w:val="00A0541D"/>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vm-hook">
    <w:name w:val="vm-hook"/>
    <w:basedOn w:val="Absatz-Standardschriftart"/>
    <w:rsid w:val="00F56D29"/>
  </w:style>
  <w:style w:type="table" w:styleId="Tabellenraster">
    <w:name w:val="Table Grid"/>
    <w:basedOn w:val="NormaleTabelle"/>
    <w:uiPriority w:val="39"/>
    <w:rsid w:val="000B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72">
      <w:bodyDiv w:val="1"/>
      <w:marLeft w:val="0"/>
      <w:marRight w:val="0"/>
      <w:marTop w:val="0"/>
      <w:marBottom w:val="0"/>
      <w:divBdr>
        <w:top w:val="none" w:sz="0" w:space="0" w:color="auto"/>
        <w:left w:val="none" w:sz="0" w:space="0" w:color="auto"/>
        <w:bottom w:val="none" w:sz="0" w:space="0" w:color="auto"/>
        <w:right w:val="none" w:sz="0" w:space="0" w:color="auto"/>
      </w:divBdr>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489059247">
      <w:bodyDiv w:val="1"/>
      <w:marLeft w:val="0"/>
      <w:marRight w:val="0"/>
      <w:marTop w:val="0"/>
      <w:marBottom w:val="0"/>
      <w:divBdr>
        <w:top w:val="none" w:sz="0" w:space="0" w:color="auto"/>
        <w:left w:val="none" w:sz="0" w:space="0" w:color="auto"/>
        <w:bottom w:val="none" w:sz="0" w:space="0" w:color="auto"/>
        <w:right w:val="none" w:sz="0" w:space="0" w:color="auto"/>
      </w:divBdr>
      <w:divsChild>
        <w:div w:id="1423841906">
          <w:marLeft w:val="0"/>
          <w:marRight w:val="0"/>
          <w:marTop w:val="0"/>
          <w:marBottom w:val="0"/>
          <w:divBdr>
            <w:top w:val="none" w:sz="0" w:space="0" w:color="auto"/>
            <w:left w:val="none" w:sz="0" w:space="0" w:color="auto"/>
            <w:bottom w:val="none" w:sz="0" w:space="0" w:color="auto"/>
            <w:right w:val="none" w:sz="0" w:space="0" w:color="auto"/>
          </w:divBdr>
        </w:div>
      </w:divsChild>
    </w:div>
    <w:div w:id="514006414">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kooktire-mediacenter.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y.willems@hankookreifen.de" TargetMode="External"/><Relationship Id="rId2" Type="http://schemas.openxmlformats.org/officeDocument/2006/relationships/numbering" Target="numbering.xml"/><Relationship Id="rId16" Type="http://schemas.openxmlformats.org/officeDocument/2006/relationships/hyperlink" Target="mailto:l.buesch@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kinzer@hankookreifen.d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B632-C130-455E-BF21-EE1C9E6C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8741</Characters>
  <Application>Microsoft Office Word</Application>
  <DocSecurity>0</DocSecurity>
  <Lines>72</Lines>
  <Paragraphs>20</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8</cp:revision>
  <cp:lastPrinted>2018-03-16T07:58:00Z</cp:lastPrinted>
  <dcterms:created xsi:type="dcterms:W3CDTF">2018-03-15T10:04:00Z</dcterms:created>
  <dcterms:modified xsi:type="dcterms:W3CDTF">2018-03-16T08:31:00Z</dcterms:modified>
</cp:coreProperties>
</file>