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A747A" w:rsidRDefault="00CA747A" w:rsidP="004316E5">
      <w:pPr>
        <w:widowControl/>
        <w:snapToGrid w:val="0"/>
        <w:rPr>
          <w:rFonts w:ascii="Helvetica" w:hAnsi="Helvetica" w:cs="Helvetica"/>
          <w:b/>
          <w:bCs/>
          <w:snapToGrid w:val="0"/>
          <w:color w:val="FF6600"/>
          <w:sz w:val="32"/>
          <w:szCs w:val="32"/>
        </w:rPr>
      </w:pPr>
    </w:p>
    <w:p w:rsidR="00CA747A" w:rsidRPr="00D16EC7" w:rsidRDefault="00CA747A" w:rsidP="00CA747A">
      <w:pPr>
        <w:pStyle w:val="StandardWeb"/>
        <w:jc w:val="center"/>
        <w:outlineLvl w:val="2"/>
        <w:rPr>
          <w:rFonts w:ascii="Helvetica" w:hAnsi="Helvetica" w:cs="Helvetica"/>
          <w:b/>
          <w:bCs/>
          <w:snapToGrid w:val="0"/>
          <w:color w:val="FF6600"/>
          <w:sz w:val="32"/>
          <w:szCs w:val="32"/>
          <w:lang w:val="sv-SE"/>
        </w:rPr>
      </w:pPr>
      <w:r w:rsidRPr="00D16EC7">
        <w:rPr>
          <w:rFonts w:ascii="Helvetica" w:hAnsi="Helvetica"/>
          <w:b/>
          <w:snapToGrid w:val="0"/>
          <w:color w:val="FF6600"/>
          <w:sz w:val="32"/>
          <w:lang w:val="sv-SE"/>
        </w:rPr>
        <w:t>Hankook</w:t>
      </w:r>
      <w:r w:rsidR="00D16EC7" w:rsidRPr="00D16EC7">
        <w:rPr>
          <w:rFonts w:ascii="Helvetica" w:hAnsi="Helvetica"/>
          <w:b/>
          <w:snapToGrid w:val="0"/>
          <w:color w:val="FF6600"/>
          <w:sz w:val="32"/>
          <w:lang w:val="sv-SE"/>
        </w:rPr>
        <w:t xml:space="preserve">s lastbilsdäck till byggfordon </w:t>
      </w:r>
    </w:p>
    <w:p w:rsidR="00FE0E93" w:rsidRPr="00D16EC7" w:rsidRDefault="00D16EC7" w:rsidP="00CA747A">
      <w:pPr>
        <w:pStyle w:val="StandardWeb"/>
        <w:jc w:val="center"/>
        <w:outlineLvl w:val="2"/>
        <w:rPr>
          <w:rFonts w:ascii="Helvetica" w:hAnsi="Helvetica" w:cs="Helvetica"/>
          <w:b/>
          <w:bCs/>
          <w:snapToGrid w:val="0"/>
          <w:color w:val="FF6600"/>
          <w:sz w:val="32"/>
          <w:szCs w:val="32"/>
          <w:lang w:val="sv-SE"/>
        </w:rPr>
      </w:pPr>
      <w:r w:rsidRPr="00D16EC7">
        <w:rPr>
          <w:rFonts w:ascii="Helvetica" w:hAnsi="Helvetica"/>
          <w:b/>
          <w:snapToGrid w:val="0"/>
          <w:color w:val="FF6600"/>
          <w:sz w:val="32"/>
          <w:lang w:val="sv-SE"/>
        </w:rPr>
        <w:t>nu som o</w:t>
      </w:r>
      <w:r w:rsidR="003B3F59" w:rsidRPr="00D16EC7">
        <w:rPr>
          <w:rFonts w:ascii="Helvetica" w:hAnsi="Helvetica"/>
          <w:b/>
          <w:snapToGrid w:val="0"/>
          <w:color w:val="FF6600"/>
          <w:sz w:val="32"/>
          <w:lang w:val="sv-SE"/>
        </w:rPr>
        <w:t>riginal</w:t>
      </w:r>
      <w:r w:rsidRPr="00D16EC7">
        <w:rPr>
          <w:rFonts w:ascii="Helvetica" w:hAnsi="Helvetica"/>
          <w:b/>
          <w:snapToGrid w:val="0"/>
          <w:color w:val="FF6600"/>
          <w:sz w:val="32"/>
          <w:lang w:val="sv-SE"/>
        </w:rPr>
        <w:t>utrustning på alla</w:t>
      </w:r>
      <w:r>
        <w:rPr>
          <w:rFonts w:ascii="Helvetica" w:hAnsi="Helvetica"/>
          <w:b/>
          <w:snapToGrid w:val="0"/>
          <w:color w:val="FF6600"/>
          <w:sz w:val="32"/>
          <w:lang w:val="sv-SE"/>
        </w:rPr>
        <w:t xml:space="preserve"> </w:t>
      </w:r>
      <w:r w:rsidR="00CA747A" w:rsidRPr="00D16EC7">
        <w:rPr>
          <w:rFonts w:ascii="Helvetica" w:hAnsi="Helvetica"/>
          <w:b/>
          <w:snapToGrid w:val="0"/>
          <w:color w:val="FF6600"/>
          <w:sz w:val="32"/>
          <w:lang w:val="sv-SE"/>
        </w:rPr>
        <w:t>Scania</w:t>
      </w:r>
      <w:r>
        <w:rPr>
          <w:rFonts w:ascii="Helvetica" w:hAnsi="Helvetica"/>
          <w:b/>
          <w:snapToGrid w:val="0"/>
          <w:color w:val="FF6600"/>
          <w:sz w:val="32"/>
          <w:lang w:val="sv-SE"/>
        </w:rPr>
        <w:t>-lastbilar</w:t>
      </w:r>
      <w:r w:rsidR="00CA2649" w:rsidRPr="00D16EC7">
        <w:rPr>
          <w:rFonts w:ascii="Helvetica" w:hAnsi="Helvetica"/>
          <w:b/>
          <w:snapToGrid w:val="0"/>
          <w:color w:val="FF6600"/>
          <w:sz w:val="32"/>
          <w:lang w:val="sv-SE"/>
        </w:rPr>
        <w:t xml:space="preserve"> </w:t>
      </w:r>
    </w:p>
    <w:p w:rsidR="00CA747A" w:rsidRPr="00D16EC7" w:rsidRDefault="00D16EC7" w:rsidP="00CA747A">
      <w:pPr>
        <w:pStyle w:val="StandardWeb"/>
        <w:jc w:val="both"/>
        <w:rPr>
          <w:b/>
          <w:bCs/>
          <w:i/>
          <w:iCs/>
          <w:lang w:val="sv-SE"/>
        </w:rPr>
      </w:pPr>
      <w:r w:rsidRPr="00D16EC7">
        <w:rPr>
          <w:b/>
          <w:lang w:val="sv-SE"/>
        </w:rPr>
        <w:t>Hankook, däcktillverkare i p</w:t>
      </w:r>
      <w:r w:rsidR="00CA747A" w:rsidRPr="00D16EC7">
        <w:rPr>
          <w:b/>
          <w:lang w:val="sv-SE"/>
        </w:rPr>
        <w:t>remium</w:t>
      </w:r>
      <w:r w:rsidRPr="00D16EC7">
        <w:rPr>
          <w:b/>
          <w:lang w:val="sv-SE"/>
        </w:rPr>
        <w:t xml:space="preserve">segmentet, levererar nu olika slitbanor i lastbilsdäcksserien </w:t>
      </w:r>
      <w:r w:rsidR="00CA747A" w:rsidRPr="00D16EC7">
        <w:rPr>
          <w:b/>
          <w:lang w:val="sv-SE"/>
        </w:rPr>
        <w:t xml:space="preserve">SmartWork </w:t>
      </w:r>
      <w:r w:rsidRPr="00D16EC7">
        <w:rPr>
          <w:b/>
          <w:lang w:val="sv-SE"/>
        </w:rPr>
        <w:t>avsedd för byggfordon, till</w:t>
      </w:r>
      <w:r>
        <w:rPr>
          <w:b/>
          <w:lang w:val="sv-SE"/>
        </w:rPr>
        <w:t xml:space="preserve"> den svenska nyttofordonstillverkaren </w:t>
      </w:r>
      <w:r w:rsidR="00CA747A" w:rsidRPr="00D16EC7">
        <w:rPr>
          <w:b/>
          <w:lang w:val="sv-SE"/>
        </w:rPr>
        <w:t>Scania</w:t>
      </w:r>
      <w:r w:rsidR="005B4BEA" w:rsidRPr="00D16EC7">
        <w:rPr>
          <w:b/>
          <w:lang w:val="sv-SE"/>
        </w:rPr>
        <w:t xml:space="preserve"> </w:t>
      </w:r>
      <w:r>
        <w:rPr>
          <w:b/>
          <w:lang w:val="sv-SE"/>
        </w:rPr>
        <w:t>som o</w:t>
      </w:r>
      <w:r w:rsidR="005B4BEA" w:rsidRPr="00D16EC7">
        <w:rPr>
          <w:b/>
          <w:lang w:val="sv-SE"/>
        </w:rPr>
        <w:t>riginal</w:t>
      </w:r>
      <w:r>
        <w:rPr>
          <w:b/>
          <w:lang w:val="sv-SE"/>
        </w:rPr>
        <w:t>utrustning</w:t>
      </w:r>
      <w:r w:rsidR="005B4BEA" w:rsidRPr="00D16EC7">
        <w:rPr>
          <w:b/>
          <w:lang w:val="sv-SE"/>
        </w:rPr>
        <w:t xml:space="preserve"> (OE</w:t>
      </w:r>
      <w:r>
        <w:rPr>
          <w:b/>
          <w:lang w:val="sv-SE"/>
        </w:rPr>
        <w:t>, Original Equipment</w:t>
      </w:r>
      <w:r w:rsidR="005B4BEA" w:rsidRPr="00D16EC7">
        <w:rPr>
          <w:b/>
          <w:lang w:val="sv-SE"/>
        </w:rPr>
        <w:t>)</w:t>
      </w:r>
      <w:r w:rsidR="00CA747A" w:rsidRPr="00D16EC7">
        <w:rPr>
          <w:b/>
          <w:lang w:val="sv-SE"/>
        </w:rPr>
        <w:t xml:space="preserve">. </w:t>
      </w:r>
      <w:r w:rsidR="00646BF9">
        <w:rPr>
          <w:b/>
          <w:lang w:val="sv-SE"/>
        </w:rPr>
        <w:t>Initialt levereras s</w:t>
      </w:r>
      <w:r w:rsidRPr="00D16EC7">
        <w:rPr>
          <w:b/>
          <w:lang w:val="sv-SE"/>
        </w:rPr>
        <w:t xml:space="preserve">ju </w:t>
      </w:r>
      <w:r w:rsidR="00CA747A" w:rsidRPr="00D16EC7">
        <w:rPr>
          <w:b/>
          <w:lang w:val="sv-SE"/>
        </w:rPr>
        <w:t>dimension</w:t>
      </w:r>
      <w:r w:rsidRPr="00D16EC7">
        <w:rPr>
          <w:b/>
          <w:lang w:val="sv-SE"/>
        </w:rPr>
        <w:t>er för</w:t>
      </w:r>
      <w:r w:rsidR="00CA747A" w:rsidRPr="00D16EC7">
        <w:rPr>
          <w:b/>
          <w:lang w:val="sv-SE"/>
        </w:rPr>
        <w:t xml:space="preserve"> 22.5 </w:t>
      </w:r>
      <w:r w:rsidRPr="00D16EC7">
        <w:rPr>
          <w:b/>
          <w:lang w:val="sv-SE"/>
        </w:rPr>
        <w:t>och</w:t>
      </w:r>
      <w:r w:rsidR="00CA747A" w:rsidRPr="00D16EC7">
        <w:rPr>
          <w:b/>
          <w:lang w:val="sv-SE"/>
        </w:rPr>
        <w:t xml:space="preserve"> 24 </w:t>
      </w:r>
      <w:r w:rsidRPr="00D16EC7">
        <w:rPr>
          <w:b/>
          <w:lang w:val="sv-SE"/>
        </w:rPr>
        <w:t>tum</w:t>
      </w:r>
      <w:r w:rsidR="00646BF9">
        <w:rPr>
          <w:b/>
          <w:lang w:val="sv-SE"/>
        </w:rPr>
        <w:t xml:space="preserve">, </w:t>
      </w:r>
      <w:r w:rsidR="00BB1465">
        <w:rPr>
          <w:b/>
          <w:lang w:val="sv-SE"/>
        </w:rPr>
        <w:t>som</w:t>
      </w:r>
      <w:r w:rsidRPr="00D16EC7">
        <w:rPr>
          <w:b/>
          <w:lang w:val="sv-SE"/>
        </w:rPr>
        <w:t xml:space="preserve"> fordonsparkägare och </w:t>
      </w:r>
      <w:r>
        <w:rPr>
          <w:b/>
          <w:lang w:val="sv-SE"/>
        </w:rPr>
        <w:t xml:space="preserve">transportbolag kan beställa från de tre europeiska </w:t>
      </w:r>
      <w:r w:rsidR="00CA747A" w:rsidRPr="00D16EC7">
        <w:rPr>
          <w:b/>
          <w:lang w:val="sv-SE"/>
        </w:rPr>
        <w:t>Scania</w:t>
      </w:r>
      <w:r>
        <w:rPr>
          <w:b/>
          <w:lang w:val="sv-SE"/>
        </w:rPr>
        <w:t xml:space="preserve">-fabrikerna </w:t>
      </w:r>
      <w:r w:rsidR="00CA747A" w:rsidRPr="00D16EC7">
        <w:rPr>
          <w:b/>
          <w:lang w:val="sv-SE"/>
        </w:rPr>
        <w:t>i</w:t>
      </w:r>
      <w:r>
        <w:rPr>
          <w:b/>
          <w:lang w:val="sv-SE"/>
        </w:rPr>
        <w:t xml:space="preserve"> </w:t>
      </w:r>
      <w:r w:rsidR="00CA747A" w:rsidRPr="00D16EC7">
        <w:rPr>
          <w:b/>
          <w:lang w:val="sv-SE"/>
        </w:rPr>
        <w:t>Zwolle (Ne</w:t>
      </w:r>
      <w:r>
        <w:rPr>
          <w:b/>
          <w:lang w:val="sv-SE"/>
        </w:rPr>
        <w:t>derländerna</w:t>
      </w:r>
      <w:r w:rsidR="00CA747A" w:rsidRPr="00D16EC7">
        <w:rPr>
          <w:b/>
          <w:lang w:val="sv-SE"/>
        </w:rPr>
        <w:t>), Södertälje (S</w:t>
      </w:r>
      <w:r>
        <w:rPr>
          <w:b/>
          <w:lang w:val="sv-SE"/>
        </w:rPr>
        <w:t>verige</w:t>
      </w:r>
      <w:r w:rsidR="00CA747A" w:rsidRPr="00D16EC7">
        <w:rPr>
          <w:b/>
          <w:lang w:val="sv-SE"/>
        </w:rPr>
        <w:t xml:space="preserve">) </w:t>
      </w:r>
      <w:r>
        <w:rPr>
          <w:b/>
          <w:lang w:val="sv-SE"/>
        </w:rPr>
        <w:t>och</w:t>
      </w:r>
      <w:r w:rsidR="00CA747A" w:rsidRPr="00D16EC7">
        <w:rPr>
          <w:b/>
          <w:lang w:val="sv-SE"/>
        </w:rPr>
        <w:t xml:space="preserve"> Anger (Fran</w:t>
      </w:r>
      <w:r>
        <w:rPr>
          <w:b/>
          <w:lang w:val="sv-SE"/>
        </w:rPr>
        <w:t>krike</w:t>
      </w:r>
      <w:r w:rsidR="00CA747A" w:rsidRPr="00D16EC7">
        <w:rPr>
          <w:b/>
          <w:lang w:val="sv-SE"/>
        </w:rPr>
        <w:t xml:space="preserve">). </w:t>
      </w:r>
      <w:r w:rsidRPr="00D16EC7">
        <w:rPr>
          <w:b/>
          <w:lang w:val="sv-SE"/>
        </w:rPr>
        <w:t xml:space="preserve">Den nya </w:t>
      </w:r>
      <w:r w:rsidR="00CA747A" w:rsidRPr="00D16EC7">
        <w:rPr>
          <w:b/>
          <w:lang w:val="sv-SE"/>
        </w:rPr>
        <w:t>Scania XT</w:t>
      </w:r>
      <w:r w:rsidRPr="00D16EC7">
        <w:rPr>
          <w:b/>
          <w:lang w:val="sv-SE"/>
        </w:rPr>
        <w:t>-</w:t>
      </w:r>
      <w:r w:rsidR="00CA747A" w:rsidRPr="00D16EC7">
        <w:rPr>
          <w:b/>
          <w:lang w:val="sv-SE"/>
        </w:rPr>
        <w:t>generation</w:t>
      </w:r>
      <w:r w:rsidRPr="00D16EC7">
        <w:rPr>
          <w:b/>
          <w:lang w:val="sv-SE"/>
        </w:rPr>
        <w:t>en</w:t>
      </w:r>
      <w:r w:rsidR="00646BF9">
        <w:rPr>
          <w:b/>
          <w:lang w:val="sv-SE"/>
        </w:rPr>
        <w:t>s</w:t>
      </w:r>
      <w:r w:rsidRPr="00D16EC7">
        <w:rPr>
          <w:b/>
          <w:lang w:val="sv-SE"/>
        </w:rPr>
        <w:t xml:space="preserve"> byggfordon är en av de modeller som skall ut</w:t>
      </w:r>
      <w:r>
        <w:rPr>
          <w:b/>
          <w:lang w:val="sv-SE"/>
        </w:rPr>
        <w:t xml:space="preserve">rustas med </w:t>
      </w:r>
      <w:r w:rsidR="00CA747A" w:rsidRPr="00D16EC7">
        <w:rPr>
          <w:b/>
          <w:lang w:val="sv-SE"/>
        </w:rPr>
        <w:t>Hankook</w:t>
      </w:r>
      <w:r>
        <w:rPr>
          <w:b/>
          <w:lang w:val="sv-SE"/>
        </w:rPr>
        <w:t>-däck</w:t>
      </w:r>
      <w:r w:rsidR="00CA747A" w:rsidRPr="00D16EC7">
        <w:rPr>
          <w:b/>
          <w:lang w:val="sv-SE"/>
        </w:rPr>
        <w:t xml:space="preserve">. </w:t>
      </w:r>
    </w:p>
    <w:p w:rsidR="00CA747A" w:rsidRPr="00D16EC7" w:rsidRDefault="00FE0E93" w:rsidP="00CA747A">
      <w:pPr>
        <w:pStyle w:val="StandardWeb"/>
        <w:jc w:val="both"/>
        <w:rPr>
          <w:lang w:val="sv-SE"/>
        </w:rPr>
      </w:pPr>
      <w:r w:rsidRPr="00D16EC7">
        <w:rPr>
          <w:b/>
          <w:i/>
          <w:sz w:val="21"/>
          <w:lang w:val="sv-SE"/>
        </w:rPr>
        <w:t xml:space="preserve">Neu-Isenburg, </w:t>
      </w:r>
      <w:r w:rsidR="00D16EC7" w:rsidRPr="00D16EC7">
        <w:rPr>
          <w:b/>
          <w:i/>
          <w:sz w:val="21"/>
          <w:lang w:val="sv-SE"/>
        </w:rPr>
        <w:t>Tyskland</w:t>
      </w:r>
      <w:r w:rsidR="002F117D">
        <w:rPr>
          <w:b/>
          <w:i/>
          <w:sz w:val="21"/>
          <w:lang w:val="sv-SE"/>
        </w:rPr>
        <w:t>,</w:t>
      </w:r>
      <w:r w:rsidR="00236D7E" w:rsidRPr="00D16EC7">
        <w:rPr>
          <w:b/>
          <w:i/>
          <w:sz w:val="21"/>
          <w:lang w:val="sv-SE"/>
        </w:rPr>
        <w:t xml:space="preserve"> 25</w:t>
      </w:r>
      <w:r w:rsidRPr="00D16EC7">
        <w:rPr>
          <w:b/>
          <w:i/>
          <w:sz w:val="21"/>
          <w:lang w:val="sv-SE"/>
        </w:rPr>
        <w:t xml:space="preserve"> </w:t>
      </w:r>
      <w:r w:rsidR="00D16EC7" w:rsidRPr="00D16EC7">
        <w:rPr>
          <w:b/>
          <w:i/>
          <w:sz w:val="21"/>
          <w:lang w:val="sv-SE"/>
        </w:rPr>
        <w:t>j</w:t>
      </w:r>
      <w:r w:rsidR="0010348E" w:rsidRPr="00D16EC7">
        <w:rPr>
          <w:b/>
          <w:i/>
          <w:sz w:val="21"/>
          <w:lang w:val="sv-SE"/>
        </w:rPr>
        <w:t>anuar</w:t>
      </w:r>
      <w:r w:rsidR="00D16EC7" w:rsidRPr="00D16EC7">
        <w:rPr>
          <w:b/>
          <w:i/>
          <w:sz w:val="21"/>
          <w:lang w:val="sv-SE"/>
        </w:rPr>
        <w:t>i</w:t>
      </w:r>
      <w:r w:rsidR="0010348E" w:rsidRPr="00D16EC7">
        <w:rPr>
          <w:b/>
          <w:i/>
          <w:sz w:val="21"/>
          <w:lang w:val="sv-SE"/>
        </w:rPr>
        <w:t xml:space="preserve"> 2018</w:t>
      </w:r>
      <w:r w:rsidR="005B4BEA" w:rsidRPr="00D16EC7">
        <w:rPr>
          <w:sz w:val="21"/>
          <w:lang w:val="sv-SE"/>
        </w:rPr>
        <w:t xml:space="preserve"> </w:t>
      </w:r>
      <w:r w:rsidRPr="00D16EC7">
        <w:rPr>
          <w:lang w:val="sv-SE"/>
        </w:rPr>
        <w:t xml:space="preserve">– </w:t>
      </w:r>
      <w:r w:rsidR="00D16EC7" w:rsidRPr="00D16EC7">
        <w:rPr>
          <w:lang w:val="sv-SE"/>
        </w:rPr>
        <w:t>Hankook, däcktillverkare i p</w:t>
      </w:r>
      <w:r w:rsidRPr="00D16EC7">
        <w:rPr>
          <w:lang w:val="sv-SE"/>
        </w:rPr>
        <w:t>remium</w:t>
      </w:r>
      <w:r w:rsidR="00D16EC7" w:rsidRPr="00D16EC7">
        <w:rPr>
          <w:lang w:val="sv-SE"/>
        </w:rPr>
        <w:t xml:space="preserve">segmentet, levererar nu fem ytterligare däckslitbanor till alla </w:t>
      </w:r>
      <w:r w:rsidRPr="00D16EC7">
        <w:rPr>
          <w:lang w:val="sv-SE"/>
        </w:rPr>
        <w:t>Scania</w:t>
      </w:r>
      <w:r w:rsidR="00D16EC7">
        <w:rPr>
          <w:lang w:val="sv-SE"/>
        </w:rPr>
        <w:t>-</w:t>
      </w:r>
      <w:r w:rsidRPr="00D16EC7">
        <w:rPr>
          <w:lang w:val="sv-SE"/>
        </w:rPr>
        <w:t>model</w:t>
      </w:r>
      <w:r w:rsidR="00D16EC7">
        <w:rPr>
          <w:lang w:val="sv-SE"/>
        </w:rPr>
        <w:t xml:space="preserve">ler för användning på byggarbetsplatser, inkl. den nya </w:t>
      </w:r>
      <w:r w:rsidRPr="00D16EC7">
        <w:rPr>
          <w:lang w:val="sv-SE"/>
        </w:rPr>
        <w:t>XT</w:t>
      </w:r>
      <w:r w:rsidR="00D16EC7">
        <w:rPr>
          <w:lang w:val="sv-SE"/>
        </w:rPr>
        <w:t>-</w:t>
      </w:r>
      <w:r w:rsidRPr="00D16EC7">
        <w:rPr>
          <w:lang w:val="sv-SE"/>
        </w:rPr>
        <w:t>generation</w:t>
      </w:r>
      <w:r w:rsidR="00D16EC7">
        <w:rPr>
          <w:lang w:val="sv-SE"/>
        </w:rPr>
        <w:t>ens byggfordon</w:t>
      </w:r>
      <w:r w:rsidRPr="00D16EC7">
        <w:rPr>
          <w:lang w:val="sv-SE"/>
        </w:rPr>
        <w:t xml:space="preserve">. </w:t>
      </w:r>
      <w:r w:rsidR="00D16EC7" w:rsidRPr="00D16EC7">
        <w:rPr>
          <w:lang w:val="sv-SE"/>
        </w:rPr>
        <w:t xml:space="preserve">Dessa är styraxeldäcken </w:t>
      </w:r>
      <w:r w:rsidRPr="00D16EC7">
        <w:rPr>
          <w:lang w:val="sv-SE"/>
        </w:rPr>
        <w:t xml:space="preserve">SmartWork AM06, SmartWork AM09 </w:t>
      </w:r>
      <w:r w:rsidR="00D16EC7" w:rsidRPr="00D16EC7">
        <w:rPr>
          <w:lang w:val="sv-SE"/>
        </w:rPr>
        <w:t>och</w:t>
      </w:r>
      <w:r w:rsidRPr="00D16EC7">
        <w:rPr>
          <w:lang w:val="sv-SE"/>
        </w:rPr>
        <w:t xml:space="preserve"> SmartWork AM15+ </w:t>
      </w:r>
      <w:r w:rsidR="00D16EC7" w:rsidRPr="00D16EC7">
        <w:rPr>
          <w:lang w:val="sv-SE"/>
        </w:rPr>
        <w:t xml:space="preserve">samt drivaxelslitbanorna </w:t>
      </w:r>
      <w:r w:rsidRPr="00D16EC7">
        <w:rPr>
          <w:lang w:val="sv-SE"/>
        </w:rPr>
        <w:t xml:space="preserve">SmartWork DM06 </w:t>
      </w:r>
      <w:r w:rsidR="00D16EC7" w:rsidRPr="00D16EC7">
        <w:rPr>
          <w:lang w:val="sv-SE"/>
        </w:rPr>
        <w:t>o</w:t>
      </w:r>
      <w:r w:rsidR="00D16EC7">
        <w:rPr>
          <w:lang w:val="sv-SE"/>
        </w:rPr>
        <w:t xml:space="preserve">ch </w:t>
      </w:r>
      <w:r w:rsidRPr="00D16EC7">
        <w:rPr>
          <w:lang w:val="sv-SE"/>
        </w:rPr>
        <w:t xml:space="preserve">SmartWork DM09.  </w:t>
      </w:r>
    </w:p>
    <w:p w:rsidR="00CA747A" w:rsidRPr="0011646F" w:rsidRDefault="004074D2" w:rsidP="00CA747A">
      <w:pPr>
        <w:pStyle w:val="StandardWeb"/>
        <w:jc w:val="both"/>
        <w:rPr>
          <w:lang w:val="sv-SE"/>
        </w:rPr>
      </w:pPr>
      <w:r w:rsidRPr="004074D2">
        <w:rPr>
          <w:lang w:val="sv-SE"/>
        </w:rPr>
        <w:t xml:space="preserve">Nyttofordonstillverkaren ingår i </w:t>
      </w:r>
      <w:r w:rsidR="00CA747A" w:rsidRPr="004074D2">
        <w:rPr>
          <w:lang w:val="sv-SE"/>
        </w:rPr>
        <w:t>Volkswagen</w:t>
      </w:r>
      <w:r w:rsidRPr="004074D2">
        <w:rPr>
          <w:lang w:val="sv-SE"/>
        </w:rPr>
        <w:t xml:space="preserve">-koncernen och är Hankooks senaste lastbilspartner inom </w:t>
      </w:r>
      <w:r w:rsidR="00CA747A" w:rsidRPr="004074D2">
        <w:rPr>
          <w:lang w:val="sv-SE"/>
        </w:rPr>
        <w:t>OE</w:t>
      </w:r>
      <w:r w:rsidRPr="004074D2">
        <w:rPr>
          <w:lang w:val="sv-SE"/>
        </w:rPr>
        <w:t xml:space="preserve">. </w:t>
      </w:r>
      <w:r w:rsidR="00CA747A" w:rsidRPr="00D16EC7">
        <w:rPr>
          <w:lang w:val="sv-SE"/>
        </w:rPr>
        <w:t>Hankooks OE</w:t>
      </w:r>
      <w:r w:rsidRPr="00D16EC7">
        <w:rPr>
          <w:lang w:val="sv-SE"/>
        </w:rPr>
        <w:t xml:space="preserve">-verksamhet med lastbilsdäck till </w:t>
      </w:r>
      <w:r w:rsidR="00CA747A" w:rsidRPr="00D16EC7">
        <w:rPr>
          <w:lang w:val="sv-SE"/>
        </w:rPr>
        <w:t xml:space="preserve">Scania </w:t>
      </w:r>
      <w:r w:rsidR="00D16EC7" w:rsidRPr="00D16EC7">
        <w:rPr>
          <w:lang w:val="sv-SE"/>
        </w:rPr>
        <w:t xml:space="preserve">fokuserar på </w:t>
      </w:r>
      <w:r w:rsidR="00F66489" w:rsidRPr="00D16EC7">
        <w:rPr>
          <w:lang w:val="sv-SE"/>
        </w:rPr>
        <w:t>Europ</w:t>
      </w:r>
      <w:r w:rsidR="00D16EC7" w:rsidRPr="00D16EC7">
        <w:rPr>
          <w:lang w:val="sv-SE"/>
        </w:rPr>
        <w:t>a</w:t>
      </w:r>
      <w:r w:rsidR="00F66489" w:rsidRPr="00D16EC7">
        <w:rPr>
          <w:lang w:val="sv-SE"/>
        </w:rPr>
        <w:t xml:space="preserve"> </w:t>
      </w:r>
      <w:r w:rsidR="00D16EC7" w:rsidRPr="00D16EC7">
        <w:rPr>
          <w:lang w:val="sv-SE"/>
        </w:rPr>
        <w:t>o</w:t>
      </w:r>
      <w:r w:rsidR="00D16EC7">
        <w:rPr>
          <w:lang w:val="sv-SE"/>
        </w:rPr>
        <w:t xml:space="preserve">ch täcker in totalt </w:t>
      </w:r>
      <w:r w:rsidR="00F66489" w:rsidRPr="00D16EC7">
        <w:rPr>
          <w:lang w:val="sv-SE"/>
        </w:rPr>
        <w:t>2</w:t>
      </w:r>
      <w:r w:rsidR="002F117D">
        <w:rPr>
          <w:lang w:val="sv-SE"/>
        </w:rPr>
        <w:t>6</w:t>
      </w:r>
      <w:bookmarkStart w:id="0" w:name="_GoBack"/>
      <w:bookmarkEnd w:id="0"/>
      <w:r w:rsidR="00CA747A" w:rsidRPr="00D16EC7">
        <w:rPr>
          <w:lang w:val="sv-SE"/>
        </w:rPr>
        <w:t xml:space="preserve"> dimension</w:t>
      </w:r>
      <w:r w:rsidR="00D16EC7">
        <w:rPr>
          <w:lang w:val="sv-SE"/>
        </w:rPr>
        <w:t>er</w:t>
      </w:r>
      <w:r w:rsidR="00CA747A" w:rsidRPr="00D16EC7">
        <w:rPr>
          <w:lang w:val="sv-SE"/>
        </w:rPr>
        <w:t xml:space="preserve"> i</w:t>
      </w:r>
      <w:r w:rsidR="00D16EC7">
        <w:rPr>
          <w:lang w:val="sv-SE"/>
        </w:rPr>
        <w:t xml:space="preserve"> området</w:t>
      </w:r>
      <w:r w:rsidR="00CA747A" w:rsidRPr="00D16EC7">
        <w:rPr>
          <w:lang w:val="sv-SE"/>
        </w:rPr>
        <w:t xml:space="preserve"> 22.5 </w:t>
      </w:r>
      <w:r w:rsidR="00D16EC7">
        <w:rPr>
          <w:lang w:val="sv-SE"/>
        </w:rPr>
        <w:t>och</w:t>
      </w:r>
      <w:r w:rsidR="00CA747A" w:rsidRPr="00D16EC7">
        <w:rPr>
          <w:lang w:val="sv-SE"/>
        </w:rPr>
        <w:t xml:space="preserve"> 24 </w:t>
      </w:r>
      <w:r w:rsidR="00D16EC7">
        <w:rPr>
          <w:lang w:val="sv-SE"/>
        </w:rPr>
        <w:t>tum</w:t>
      </w:r>
      <w:r w:rsidR="00CA747A" w:rsidRPr="00D16EC7">
        <w:rPr>
          <w:lang w:val="sv-SE"/>
        </w:rPr>
        <w:t xml:space="preserve">. </w:t>
      </w:r>
      <w:r w:rsidR="00646BF9">
        <w:rPr>
          <w:lang w:val="sv-SE"/>
        </w:rPr>
        <w:t xml:space="preserve">Förutom </w:t>
      </w:r>
      <w:r w:rsidR="00D16EC7" w:rsidRPr="00D16EC7">
        <w:rPr>
          <w:lang w:val="sv-SE"/>
        </w:rPr>
        <w:t xml:space="preserve">lastbilsdäck för byggfordon levererar </w:t>
      </w:r>
      <w:r w:rsidR="00CA2649" w:rsidRPr="00D16EC7">
        <w:rPr>
          <w:lang w:val="sv-SE"/>
        </w:rPr>
        <w:t xml:space="preserve">Hankook </w:t>
      </w:r>
      <w:r w:rsidR="00D16EC7" w:rsidRPr="00D16EC7">
        <w:rPr>
          <w:lang w:val="sv-SE"/>
        </w:rPr>
        <w:t>e-cube MAX till den svenska nyttofordonstillverkaren, ett däckprogram för fjärrtrafi</w:t>
      </w:r>
      <w:r w:rsidR="00D16EC7">
        <w:rPr>
          <w:lang w:val="sv-SE"/>
        </w:rPr>
        <w:t xml:space="preserve">k, samt </w:t>
      </w:r>
      <w:r w:rsidR="00CA747A" w:rsidRPr="00D16EC7">
        <w:rPr>
          <w:lang w:val="sv-SE"/>
        </w:rPr>
        <w:t>SmartFlex</w:t>
      </w:r>
      <w:r w:rsidR="00C76499" w:rsidRPr="00D16EC7">
        <w:rPr>
          <w:lang w:val="sv-SE"/>
        </w:rPr>
        <w:t xml:space="preserve">, </w:t>
      </w:r>
      <w:r w:rsidR="00D16EC7">
        <w:rPr>
          <w:lang w:val="sv-SE"/>
        </w:rPr>
        <w:t>ett åretruntdäck för medeldistanstrafik. Programmet har anpassats särskilt till europeiska förhållanden och presenterar både miljömässiga och ekonomiska fördelar.</w:t>
      </w:r>
    </w:p>
    <w:p w:rsidR="00CA747A" w:rsidRPr="007F59D0" w:rsidRDefault="00CA747A" w:rsidP="00CA747A">
      <w:pPr>
        <w:pStyle w:val="StandardWeb"/>
        <w:jc w:val="both"/>
        <w:rPr>
          <w:lang w:val="sv-SE"/>
        </w:rPr>
      </w:pPr>
      <w:r w:rsidRPr="007F59D0">
        <w:rPr>
          <w:lang w:val="sv-SE"/>
        </w:rPr>
        <w:t>OE</w:t>
      </w:r>
      <w:r w:rsidR="007F59D0" w:rsidRPr="007F59D0">
        <w:rPr>
          <w:lang w:val="sv-SE"/>
        </w:rPr>
        <w:t xml:space="preserve">-samarbetet med </w:t>
      </w:r>
      <w:r w:rsidRPr="007F59D0">
        <w:rPr>
          <w:lang w:val="sv-SE"/>
        </w:rPr>
        <w:t xml:space="preserve">Scania </w:t>
      </w:r>
      <w:r w:rsidR="007F59D0" w:rsidRPr="007F59D0">
        <w:rPr>
          <w:lang w:val="sv-SE"/>
        </w:rPr>
        <w:t>är</w:t>
      </w:r>
      <w:r w:rsidRPr="007F59D0">
        <w:rPr>
          <w:lang w:val="sv-SE"/>
        </w:rPr>
        <w:t xml:space="preserve"> Hankooks </w:t>
      </w:r>
      <w:r w:rsidR="007F59D0" w:rsidRPr="007F59D0">
        <w:rPr>
          <w:lang w:val="sv-SE"/>
        </w:rPr>
        <w:t xml:space="preserve">andra i </w:t>
      </w:r>
      <w:r w:rsidRPr="007F59D0">
        <w:rPr>
          <w:lang w:val="sv-SE"/>
        </w:rPr>
        <w:t>Volkswagen</w:t>
      </w:r>
      <w:r w:rsidR="007F59D0" w:rsidRPr="007F59D0">
        <w:rPr>
          <w:lang w:val="sv-SE"/>
        </w:rPr>
        <w:t>-koncernen inom segmentet tunga nyttofordon</w:t>
      </w:r>
      <w:r w:rsidRPr="007F59D0">
        <w:rPr>
          <w:lang w:val="sv-SE"/>
        </w:rPr>
        <w:t>; Hankook ha</w:t>
      </w:r>
      <w:r w:rsidR="007F59D0" w:rsidRPr="007F59D0">
        <w:rPr>
          <w:lang w:val="sv-SE"/>
        </w:rPr>
        <w:t>r</w:t>
      </w:r>
      <w:r w:rsidR="007F59D0">
        <w:rPr>
          <w:lang w:val="sv-SE"/>
        </w:rPr>
        <w:t xml:space="preserve"> levererat olika modeller till </w:t>
      </w:r>
      <w:r w:rsidR="00CA2649" w:rsidRPr="007F59D0">
        <w:rPr>
          <w:lang w:val="sv-SE"/>
        </w:rPr>
        <w:t>M</w:t>
      </w:r>
      <w:r w:rsidRPr="007F59D0">
        <w:rPr>
          <w:lang w:val="sv-SE"/>
        </w:rPr>
        <w:t xml:space="preserve">AN Truck &amp; Bus </w:t>
      </w:r>
      <w:r w:rsidR="00CA2649" w:rsidRPr="007F59D0">
        <w:rPr>
          <w:lang w:val="sv-SE"/>
        </w:rPr>
        <w:t>s</w:t>
      </w:r>
      <w:r w:rsidR="007F59D0">
        <w:rPr>
          <w:lang w:val="sv-SE"/>
        </w:rPr>
        <w:t>edan</w:t>
      </w:r>
      <w:r w:rsidR="00CA2649" w:rsidRPr="007F59D0">
        <w:rPr>
          <w:lang w:val="sv-SE"/>
        </w:rPr>
        <w:t xml:space="preserve"> 2015.</w:t>
      </w:r>
    </w:p>
    <w:p w:rsidR="00CA747A" w:rsidRPr="007F59D0" w:rsidRDefault="00C12C69" w:rsidP="00CA747A">
      <w:pPr>
        <w:pStyle w:val="StandardWeb"/>
        <w:jc w:val="both"/>
        <w:rPr>
          <w:lang w:val="sv-SE"/>
        </w:rPr>
      </w:pPr>
      <w:r w:rsidRPr="007F59D0">
        <w:rPr>
          <w:lang w:val="sv-SE"/>
        </w:rPr>
        <w:t>Han-Jun Kim</w:t>
      </w:r>
      <w:r w:rsidR="003D654B" w:rsidRPr="007F59D0">
        <w:rPr>
          <w:lang w:val="sv-SE"/>
        </w:rPr>
        <w:t xml:space="preserve">, </w:t>
      </w:r>
      <w:r w:rsidR="007F59D0" w:rsidRPr="007F59D0">
        <w:rPr>
          <w:lang w:val="sv-SE"/>
        </w:rPr>
        <w:t xml:space="preserve">chef för </w:t>
      </w:r>
      <w:r w:rsidR="003D654B" w:rsidRPr="007F59D0">
        <w:rPr>
          <w:lang w:val="sv-SE"/>
        </w:rPr>
        <w:t>Hankook Tire Europe</w:t>
      </w:r>
      <w:r w:rsidR="007F59D0" w:rsidRPr="007F59D0">
        <w:rPr>
          <w:lang w:val="sv-SE"/>
        </w:rPr>
        <w:t>,</w:t>
      </w:r>
      <w:r w:rsidR="003D654B" w:rsidRPr="007F59D0">
        <w:rPr>
          <w:lang w:val="sv-SE"/>
        </w:rPr>
        <w:t xml:space="preserve"> </w:t>
      </w:r>
      <w:r w:rsidR="007F59D0" w:rsidRPr="007F59D0">
        <w:rPr>
          <w:lang w:val="sv-SE"/>
        </w:rPr>
        <w:t>kommenterar</w:t>
      </w:r>
      <w:r w:rsidR="00CA747A" w:rsidRPr="007F59D0">
        <w:rPr>
          <w:lang w:val="sv-SE"/>
        </w:rPr>
        <w:t>: “</w:t>
      </w:r>
      <w:r w:rsidR="007F59D0" w:rsidRPr="007F59D0">
        <w:rPr>
          <w:lang w:val="sv-SE"/>
        </w:rPr>
        <w:t>Vi ser fram emot att utöka vårt samarbete me</w:t>
      </w:r>
      <w:r w:rsidR="007F59D0">
        <w:rPr>
          <w:lang w:val="sv-SE"/>
        </w:rPr>
        <w:t xml:space="preserve">d </w:t>
      </w:r>
      <w:r w:rsidR="00CA747A" w:rsidRPr="007F59D0">
        <w:rPr>
          <w:lang w:val="sv-SE"/>
        </w:rPr>
        <w:t xml:space="preserve">Scania. </w:t>
      </w:r>
      <w:r w:rsidR="007F59D0" w:rsidRPr="007F59D0">
        <w:rPr>
          <w:lang w:val="sv-SE"/>
        </w:rPr>
        <w:t>Maximal hållbarhet är av yttersta vikt vid utformning</w:t>
      </w:r>
      <w:r w:rsidR="00646BF9">
        <w:rPr>
          <w:lang w:val="sv-SE"/>
        </w:rPr>
        <w:t>en</w:t>
      </w:r>
      <w:r w:rsidR="007F59D0" w:rsidRPr="007F59D0">
        <w:rPr>
          <w:lang w:val="sv-SE"/>
        </w:rPr>
        <w:t xml:space="preserve"> av däck till byggfordon</w:t>
      </w:r>
      <w:r w:rsidR="00CA747A" w:rsidRPr="007F59D0">
        <w:rPr>
          <w:lang w:val="sv-SE"/>
        </w:rPr>
        <w:t xml:space="preserve">; </w:t>
      </w:r>
      <w:r w:rsidR="007F59D0" w:rsidRPr="007F59D0">
        <w:rPr>
          <w:lang w:val="sv-SE"/>
        </w:rPr>
        <w:t>v</w:t>
      </w:r>
      <w:r w:rsidR="007F59D0">
        <w:rPr>
          <w:lang w:val="sv-SE"/>
        </w:rPr>
        <w:t>år serie</w:t>
      </w:r>
      <w:r w:rsidR="00CA747A" w:rsidRPr="007F59D0">
        <w:rPr>
          <w:lang w:val="sv-SE"/>
        </w:rPr>
        <w:t xml:space="preserve"> SmartWork </w:t>
      </w:r>
      <w:r w:rsidR="007F59D0">
        <w:rPr>
          <w:lang w:val="sv-SE"/>
        </w:rPr>
        <w:t>övertygade Scanias ingenjörer fullständigt</w:t>
      </w:r>
      <w:r w:rsidR="00CA747A" w:rsidRPr="007F59D0">
        <w:rPr>
          <w:lang w:val="sv-SE"/>
        </w:rPr>
        <w:t>.”</w:t>
      </w:r>
    </w:p>
    <w:p w:rsidR="00CA747A" w:rsidRPr="007F59D0" w:rsidRDefault="00CA747A" w:rsidP="00CA747A">
      <w:pPr>
        <w:jc w:val="center"/>
        <w:rPr>
          <w:color w:val="auto"/>
          <w:sz w:val="24"/>
          <w:szCs w:val="24"/>
          <w:lang w:val="sv-SE"/>
        </w:rPr>
      </w:pPr>
    </w:p>
    <w:p w:rsidR="003C795D" w:rsidRPr="0011646F" w:rsidRDefault="009147A7" w:rsidP="00CA747A">
      <w:pPr>
        <w:spacing w:line="276" w:lineRule="auto"/>
        <w:jc w:val="center"/>
        <w:rPr>
          <w:color w:val="auto"/>
          <w:sz w:val="24"/>
          <w:szCs w:val="24"/>
          <w:lang w:val="sv-SE"/>
        </w:rPr>
      </w:pPr>
      <w:r w:rsidRPr="0011646F">
        <w:rPr>
          <w:color w:val="auto"/>
          <w:sz w:val="24"/>
          <w:szCs w:val="24"/>
          <w:lang w:val="sv-SE"/>
        </w:rPr>
        <w:t># # #</w:t>
      </w:r>
    </w:p>
    <w:p w:rsidR="003C795D" w:rsidRPr="0011646F" w:rsidRDefault="003C795D" w:rsidP="003C795D">
      <w:pPr>
        <w:widowControl/>
        <w:snapToGrid w:val="0"/>
        <w:spacing w:line="276" w:lineRule="auto"/>
        <w:rPr>
          <w:color w:val="auto"/>
          <w:sz w:val="24"/>
          <w:szCs w:val="24"/>
          <w:lang w:val="sv-SE"/>
        </w:rPr>
      </w:pPr>
    </w:p>
    <w:p w:rsidR="00FF010A" w:rsidRPr="0011646F" w:rsidRDefault="00FF010A">
      <w:pPr>
        <w:widowControl/>
        <w:suppressAutoHyphens w:val="0"/>
        <w:jc w:val="left"/>
        <w:rPr>
          <w:rFonts w:ascii="Arial" w:hAnsi="Arial" w:cs="Arial"/>
          <w:bCs/>
          <w:i/>
          <w:sz w:val="18"/>
          <w:szCs w:val="18"/>
          <w:u w:val="single"/>
          <w:lang w:val="sv-SE"/>
        </w:rPr>
      </w:pPr>
      <w:r w:rsidRPr="0011646F">
        <w:rPr>
          <w:rFonts w:ascii="Arial" w:hAnsi="Arial" w:cs="Arial"/>
          <w:bCs/>
          <w:i/>
          <w:sz w:val="18"/>
          <w:szCs w:val="18"/>
          <w:u w:val="single"/>
          <w:lang w:val="sv-SE"/>
        </w:rPr>
        <w:br w:type="page"/>
      </w:r>
    </w:p>
    <w:p w:rsidR="002C713C" w:rsidRPr="007F59D0" w:rsidRDefault="00C838DD" w:rsidP="00FF010A">
      <w:pPr>
        <w:widowControl/>
        <w:spacing w:line="320" w:lineRule="exact"/>
        <w:ind w:left="142" w:rightChars="56" w:right="112"/>
        <w:jc w:val="left"/>
        <w:rPr>
          <w:b/>
          <w:sz w:val="21"/>
          <w:lang w:val="sv-SE"/>
        </w:rPr>
      </w:pPr>
      <w:r w:rsidRPr="007F59D0">
        <w:rPr>
          <w:rFonts w:ascii="Arial" w:hAnsi="Arial" w:cs="Arial"/>
          <w:i/>
          <w:sz w:val="18"/>
          <w:u w:val="single"/>
          <w:lang w:val="sv-SE"/>
        </w:rPr>
        <w:lastRenderedPageBreak/>
        <w:t xml:space="preserve">Hankooks </w:t>
      </w:r>
      <w:r w:rsidR="007F59D0" w:rsidRPr="007F59D0">
        <w:rPr>
          <w:rFonts w:ascii="Arial" w:hAnsi="Arial" w:cs="Arial"/>
          <w:i/>
          <w:sz w:val="18"/>
          <w:u w:val="single"/>
          <w:lang w:val="sv-SE"/>
        </w:rPr>
        <w:t>program med o</w:t>
      </w:r>
      <w:r w:rsidRPr="007F59D0">
        <w:rPr>
          <w:rFonts w:ascii="Arial" w:hAnsi="Arial" w:cs="Arial"/>
          <w:i/>
          <w:sz w:val="18"/>
          <w:u w:val="single"/>
          <w:lang w:val="sv-SE"/>
        </w:rPr>
        <w:t>riginal</w:t>
      </w:r>
      <w:r w:rsidR="007F59D0" w:rsidRPr="007F59D0">
        <w:rPr>
          <w:rFonts w:ascii="Arial" w:hAnsi="Arial" w:cs="Arial"/>
          <w:i/>
          <w:sz w:val="18"/>
          <w:u w:val="single"/>
          <w:lang w:val="sv-SE"/>
        </w:rPr>
        <w:t xml:space="preserve">utrustningsdäck till </w:t>
      </w:r>
      <w:r w:rsidRPr="007F59D0">
        <w:rPr>
          <w:rFonts w:ascii="Arial" w:hAnsi="Arial" w:cs="Arial"/>
          <w:i/>
          <w:sz w:val="18"/>
          <w:u w:val="single"/>
          <w:lang w:val="sv-SE"/>
        </w:rPr>
        <w:t>Scania:</w:t>
      </w:r>
    </w:p>
    <w:tbl>
      <w:tblPr>
        <w:tblW w:w="47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1392"/>
        <w:gridCol w:w="1737"/>
        <w:gridCol w:w="1589"/>
        <w:gridCol w:w="1203"/>
        <w:gridCol w:w="1115"/>
        <w:gridCol w:w="1154"/>
      </w:tblGrid>
      <w:tr w:rsidR="002C713C" w:rsidRPr="008F1433" w:rsidTr="007F0F33">
        <w:trPr>
          <w:trHeight w:val="300"/>
        </w:trPr>
        <w:tc>
          <w:tcPr>
            <w:tcW w:w="506" w:type="pct"/>
            <w:vAlign w:val="center"/>
          </w:tcPr>
          <w:p w:rsidR="002C713C" w:rsidRPr="008F1433" w:rsidRDefault="007F59D0" w:rsidP="007F0F33">
            <w:pPr>
              <w:widowControl/>
              <w:jc w:val="center"/>
              <w:rPr>
                <w:rFonts w:ascii="Arial" w:hAnsi="Arial" w:cs="Arial"/>
                <w:b/>
                <w:bCs/>
                <w:color w:val="000000"/>
                <w:sz w:val="18"/>
                <w:szCs w:val="18"/>
              </w:rPr>
            </w:pPr>
            <w:r>
              <w:rPr>
                <w:rFonts w:ascii="Arial" w:hAnsi="Arial"/>
                <w:b/>
                <w:sz w:val="18"/>
                <w:lang w:val="sv-SE"/>
              </w:rPr>
              <w:t>Slitbana</w:t>
            </w:r>
          </w:p>
        </w:tc>
        <w:tc>
          <w:tcPr>
            <w:tcW w:w="764" w:type="pct"/>
            <w:shd w:val="clear" w:color="auto" w:fill="auto"/>
            <w:noWrap/>
            <w:vAlign w:val="center"/>
            <w:hideMark/>
          </w:tcPr>
          <w:p w:rsidR="002C713C" w:rsidRPr="008F1433" w:rsidRDefault="007F59D0" w:rsidP="007F0F33">
            <w:pPr>
              <w:widowControl/>
              <w:jc w:val="center"/>
              <w:rPr>
                <w:rFonts w:ascii="Arial" w:hAnsi="Arial" w:cs="Arial"/>
                <w:b/>
                <w:bCs/>
                <w:color w:val="000000"/>
                <w:sz w:val="18"/>
                <w:szCs w:val="18"/>
              </w:rPr>
            </w:pPr>
            <w:r>
              <w:rPr>
                <w:rFonts w:ascii="Arial" w:hAnsi="Arial"/>
                <w:b/>
                <w:color w:val="000000"/>
                <w:sz w:val="18"/>
              </w:rPr>
              <w:t>Dimension</w:t>
            </w:r>
          </w:p>
        </w:tc>
        <w:tc>
          <w:tcPr>
            <w:tcW w:w="953" w:type="pct"/>
            <w:shd w:val="clear" w:color="auto" w:fill="auto"/>
            <w:noWrap/>
            <w:vAlign w:val="center"/>
            <w:hideMark/>
          </w:tcPr>
          <w:p w:rsidR="002C713C" w:rsidRPr="008F1433" w:rsidRDefault="002C713C" w:rsidP="007F0F33">
            <w:pPr>
              <w:widowControl/>
              <w:jc w:val="center"/>
              <w:rPr>
                <w:rFonts w:ascii="Arial" w:hAnsi="Arial" w:cs="Arial"/>
                <w:b/>
                <w:bCs/>
                <w:color w:val="000000"/>
                <w:sz w:val="18"/>
                <w:szCs w:val="18"/>
              </w:rPr>
            </w:pPr>
            <w:r>
              <w:rPr>
                <w:rFonts w:ascii="Arial" w:hAnsi="Arial"/>
                <w:b/>
                <w:color w:val="000000"/>
                <w:sz w:val="18"/>
              </w:rPr>
              <w:t>LI</w:t>
            </w:r>
          </w:p>
        </w:tc>
        <w:tc>
          <w:tcPr>
            <w:tcW w:w="872" w:type="pct"/>
            <w:shd w:val="clear" w:color="auto" w:fill="auto"/>
            <w:noWrap/>
            <w:vAlign w:val="center"/>
            <w:hideMark/>
          </w:tcPr>
          <w:p w:rsidR="002C713C" w:rsidRPr="008F1433" w:rsidRDefault="002C713C" w:rsidP="007F0F33">
            <w:pPr>
              <w:widowControl/>
              <w:jc w:val="center"/>
              <w:rPr>
                <w:rFonts w:ascii="Arial" w:hAnsi="Arial" w:cs="Arial"/>
                <w:b/>
                <w:bCs/>
                <w:color w:val="000000"/>
                <w:sz w:val="18"/>
                <w:szCs w:val="18"/>
              </w:rPr>
            </w:pPr>
            <w:proofErr w:type="spellStart"/>
            <w:r>
              <w:rPr>
                <w:rFonts w:ascii="Arial" w:hAnsi="Arial"/>
                <w:b/>
                <w:color w:val="000000"/>
                <w:sz w:val="18"/>
              </w:rPr>
              <w:t>M</w:t>
            </w:r>
            <w:r w:rsidR="007F59D0">
              <w:rPr>
                <w:rFonts w:ascii="Arial" w:hAnsi="Arial"/>
                <w:b/>
                <w:color w:val="000000"/>
                <w:sz w:val="18"/>
              </w:rPr>
              <w:t>ärkning</w:t>
            </w:r>
            <w:proofErr w:type="spellEnd"/>
          </w:p>
        </w:tc>
        <w:tc>
          <w:tcPr>
            <w:tcW w:w="660" w:type="pct"/>
            <w:shd w:val="clear" w:color="auto" w:fill="auto"/>
            <w:noWrap/>
            <w:vAlign w:val="center"/>
            <w:hideMark/>
          </w:tcPr>
          <w:p w:rsidR="002C713C" w:rsidRPr="008F1433" w:rsidRDefault="002C713C" w:rsidP="007F0F33">
            <w:pPr>
              <w:widowControl/>
              <w:jc w:val="center"/>
              <w:rPr>
                <w:rFonts w:ascii="Arial" w:hAnsi="Arial" w:cs="Arial"/>
                <w:b/>
                <w:bCs/>
                <w:color w:val="000000"/>
                <w:sz w:val="18"/>
                <w:szCs w:val="18"/>
              </w:rPr>
            </w:pPr>
            <w:r w:rsidRPr="00FA38C5">
              <w:rPr>
                <w:rFonts w:ascii="Arial" w:hAnsi="Arial" w:cs="Arial"/>
                <w:b/>
                <w:noProof/>
                <w:color w:val="000000"/>
                <w:sz w:val="18"/>
                <w:szCs w:val="18"/>
                <w:lang w:val="sv-SE" w:eastAsia="sv-SE" w:bidi="ar-SA"/>
              </w:rPr>
              <w:drawing>
                <wp:inline distT="0" distB="0" distL="0" distR="0" wp14:anchorId="05854A61" wp14:editId="65831904">
                  <wp:extent cx="219075" cy="200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612" w:type="pct"/>
            <w:shd w:val="clear" w:color="auto" w:fill="auto"/>
            <w:noWrap/>
            <w:vAlign w:val="center"/>
            <w:hideMark/>
          </w:tcPr>
          <w:p w:rsidR="002C713C" w:rsidRPr="008F1433" w:rsidRDefault="002C713C" w:rsidP="007F0F33">
            <w:pPr>
              <w:widowControl/>
              <w:jc w:val="center"/>
              <w:rPr>
                <w:rFonts w:ascii="Arial" w:hAnsi="Arial" w:cs="Arial"/>
                <w:b/>
                <w:bCs/>
                <w:color w:val="000000"/>
                <w:sz w:val="18"/>
                <w:szCs w:val="18"/>
              </w:rPr>
            </w:pPr>
            <w:r>
              <w:rPr>
                <w:rFonts w:ascii="Arial" w:hAnsi="Arial"/>
                <w:b/>
                <w:color w:val="000000"/>
                <w:sz w:val="18"/>
              </w:rPr>
              <w:t>M+S</w:t>
            </w:r>
          </w:p>
        </w:tc>
        <w:tc>
          <w:tcPr>
            <w:tcW w:w="633" w:type="pct"/>
            <w:shd w:val="clear" w:color="auto" w:fill="auto"/>
            <w:noWrap/>
            <w:vAlign w:val="center"/>
            <w:hideMark/>
          </w:tcPr>
          <w:p w:rsidR="002C713C" w:rsidRPr="008F1433" w:rsidRDefault="007F59D0" w:rsidP="007F0F33">
            <w:pPr>
              <w:widowControl/>
              <w:jc w:val="center"/>
              <w:rPr>
                <w:rFonts w:ascii="Arial" w:hAnsi="Arial" w:cs="Arial"/>
                <w:b/>
                <w:bCs/>
                <w:color w:val="000000"/>
                <w:sz w:val="18"/>
                <w:szCs w:val="18"/>
              </w:rPr>
            </w:pPr>
            <w:proofErr w:type="spellStart"/>
            <w:r>
              <w:rPr>
                <w:rFonts w:ascii="Arial" w:hAnsi="Arial"/>
                <w:b/>
                <w:color w:val="000000"/>
                <w:sz w:val="18"/>
              </w:rPr>
              <w:t>Tillgäng-lighet</w:t>
            </w:r>
            <w:proofErr w:type="spellEnd"/>
          </w:p>
        </w:tc>
      </w:tr>
      <w:tr w:rsidR="0028368B" w:rsidRPr="008F1433" w:rsidTr="007F0F33">
        <w:trPr>
          <w:trHeight w:val="300"/>
        </w:trPr>
        <w:tc>
          <w:tcPr>
            <w:tcW w:w="506" w:type="pct"/>
            <w:vMerge w:val="restart"/>
            <w:shd w:val="clear" w:color="auto" w:fill="FFFFFF"/>
            <w:vAlign w:val="center"/>
          </w:tcPr>
          <w:p w:rsidR="0028368B" w:rsidRDefault="0028368B"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AM09</w:t>
            </w:r>
          </w:p>
        </w:tc>
        <w:tc>
          <w:tcPr>
            <w:tcW w:w="764" w:type="pct"/>
            <w:shd w:val="clear" w:color="auto" w:fill="FFFFFF"/>
            <w:noWrap/>
            <w:vAlign w:val="center"/>
          </w:tcPr>
          <w:p w:rsidR="0028368B" w:rsidRDefault="0028368B" w:rsidP="0041492B">
            <w:pPr>
              <w:spacing w:line="276" w:lineRule="auto"/>
              <w:jc w:val="center"/>
              <w:rPr>
                <w:rFonts w:ascii="Arial" w:hAnsi="Arial"/>
                <w:color w:val="000000"/>
                <w:sz w:val="18"/>
              </w:rPr>
            </w:pPr>
            <w:r>
              <w:rPr>
                <w:rFonts w:ascii="Arial" w:hAnsi="Arial"/>
                <w:color w:val="000000"/>
                <w:sz w:val="18"/>
              </w:rPr>
              <w:t>315/80R22.5</w:t>
            </w:r>
          </w:p>
        </w:tc>
        <w:tc>
          <w:tcPr>
            <w:tcW w:w="953" w:type="pct"/>
            <w:shd w:val="clear" w:color="auto" w:fill="FFFFFF"/>
            <w:noWrap/>
            <w:vAlign w:val="center"/>
          </w:tcPr>
          <w:p w:rsidR="0028368B" w:rsidRDefault="0028368B" w:rsidP="0028368B">
            <w:pPr>
              <w:spacing w:line="276" w:lineRule="auto"/>
              <w:jc w:val="center"/>
              <w:rPr>
                <w:rFonts w:ascii="Arial" w:hAnsi="Arial"/>
                <w:color w:val="000000"/>
                <w:sz w:val="18"/>
              </w:rPr>
            </w:pPr>
            <w:r>
              <w:rPr>
                <w:rFonts w:ascii="Arial" w:hAnsi="Arial"/>
                <w:color w:val="000000"/>
                <w:sz w:val="18"/>
              </w:rPr>
              <w:t>156/150K</w:t>
            </w:r>
          </w:p>
        </w:tc>
        <w:tc>
          <w:tcPr>
            <w:tcW w:w="872" w:type="pct"/>
            <w:shd w:val="clear" w:color="auto" w:fill="FFFFFF"/>
            <w:noWrap/>
            <w:vAlign w:val="center"/>
          </w:tcPr>
          <w:p w:rsidR="0028368B" w:rsidRDefault="0028368B" w:rsidP="0028368B">
            <w:pPr>
              <w:spacing w:line="276" w:lineRule="auto"/>
              <w:jc w:val="center"/>
              <w:rPr>
                <w:rFonts w:ascii="Arial" w:hAnsi="Arial"/>
                <w:color w:val="000000"/>
                <w:sz w:val="18"/>
              </w:rPr>
            </w:pPr>
            <w:r>
              <w:rPr>
                <w:rFonts w:ascii="Arial" w:hAnsi="Arial"/>
                <w:color w:val="000000"/>
                <w:sz w:val="18"/>
              </w:rPr>
              <w:t>D/B/W1 67dB</w:t>
            </w:r>
          </w:p>
        </w:tc>
        <w:tc>
          <w:tcPr>
            <w:tcW w:w="660" w:type="pct"/>
            <w:shd w:val="clear" w:color="auto" w:fill="FFFFFF"/>
            <w:noWrap/>
            <w:vAlign w:val="center"/>
          </w:tcPr>
          <w:p w:rsidR="0028368B" w:rsidRPr="00C1116E" w:rsidRDefault="0028368B" w:rsidP="0028368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tc>
        <w:tc>
          <w:tcPr>
            <w:tcW w:w="612" w:type="pct"/>
            <w:shd w:val="clear" w:color="auto" w:fill="FFFFFF"/>
            <w:noWrap/>
            <w:vAlign w:val="center"/>
          </w:tcPr>
          <w:p w:rsidR="0028368B" w:rsidRPr="00C1116E" w:rsidRDefault="0028368B" w:rsidP="0028368B">
            <w:pPr>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rsidR="0028368B" w:rsidRPr="0052511A" w:rsidRDefault="0028368B" w:rsidP="0028368B">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8368B" w:rsidRPr="008F1433" w:rsidTr="007F0F33">
        <w:trPr>
          <w:trHeight w:val="300"/>
        </w:trPr>
        <w:tc>
          <w:tcPr>
            <w:tcW w:w="506" w:type="pct"/>
            <w:vMerge/>
            <w:shd w:val="clear" w:color="auto" w:fill="FFFFFF"/>
            <w:vAlign w:val="center"/>
          </w:tcPr>
          <w:p w:rsidR="0028368B" w:rsidRDefault="0028368B" w:rsidP="00217D81">
            <w:pPr>
              <w:tabs>
                <w:tab w:val="left" w:pos="1800"/>
                <w:tab w:val="left" w:pos="3960"/>
                <w:tab w:val="left" w:pos="4860"/>
                <w:tab w:val="left" w:pos="6300"/>
                <w:tab w:val="left" w:pos="7740"/>
              </w:tabs>
              <w:spacing w:line="276" w:lineRule="auto"/>
              <w:jc w:val="center"/>
              <w:rPr>
                <w:rFonts w:ascii="Arial" w:hAnsi="Arial"/>
                <w:b/>
                <w:color w:val="000000"/>
                <w:sz w:val="18"/>
              </w:rPr>
            </w:pPr>
          </w:p>
        </w:tc>
        <w:tc>
          <w:tcPr>
            <w:tcW w:w="764" w:type="pct"/>
            <w:shd w:val="clear" w:color="auto" w:fill="FFFFFF"/>
            <w:noWrap/>
            <w:vAlign w:val="center"/>
          </w:tcPr>
          <w:p w:rsidR="0028368B" w:rsidRDefault="0028368B" w:rsidP="0041492B">
            <w:pPr>
              <w:spacing w:line="276" w:lineRule="auto"/>
              <w:jc w:val="center"/>
              <w:rPr>
                <w:rFonts w:ascii="Arial" w:hAnsi="Arial"/>
                <w:color w:val="000000"/>
                <w:sz w:val="18"/>
              </w:rPr>
            </w:pPr>
            <w:r>
              <w:rPr>
                <w:rFonts w:ascii="Arial" w:hAnsi="Arial"/>
                <w:color w:val="000000"/>
                <w:sz w:val="18"/>
              </w:rPr>
              <w:t>13R22.5</w:t>
            </w:r>
          </w:p>
        </w:tc>
        <w:tc>
          <w:tcPr>
            <w:tcW w:w="953" w:type="pct"/>
            <w:shd w:val="clear" w:color="auto" w:fill="FFFFFF"/>
            <w:noWrap/>
            <w:vAlign w:val="center"/>
          </w:tcPr>
          <w:p w:rsidR="0028368B" w:rsidRDefault="0028368B" w:rsidP="0028368B">
            <w:pPr>
              <w:spacing w:line="276" w:lineRule="auto"/>
              <w:jc w:val="center"/>
              <w:rPr>
                <w:rFonts w:ascii="Arial" w:hAnsi="Arial"/>
                <w:color w:val="000000"/>
                <w:sz w:val="18"/>
              </w:rPr>
            </w:pPr>
            <w:r>
              <w:rPr>
                <w:rFonts w:ascii="Arial" w:hAnsi="Arial"/>
                <w:color w:val="000000"/>
                <w:sz w:val="18"/>
              </w:rPr>
              <w:t>156/150K</w:t>
            </w:r>
          </w:p>
        </w:tc>
        <w:tc>
          <w:tcPr>
            <w:tcW w:w="872" w:type="pct"/>
            <w:shd w:val="clear" w:color="auto" w:fill="FFFFFF"/>
            <w:noWrap/>
            <w:vAlign w:val="center"/>
          </w:tcPr>
          <w:p w:rsidR="0028368B" w:rsidRDefault="0028368B" w:rsidP="0028368B">
            <w:pPr>
              <w:spacing w:line="276" w:lineRule="auto"/>
              <w:jc w:val="center"/>
              <w:rPr>
                <w:rFonts w:ascii="Arial" w:hAnsi="Arial"/>
                <w:color w:val="000000"/>
                <w:sz w:val="18"/>
              </w:rPr>
            </w:pPr>
            <w:r>
              <w:rPr>
                <w:rFonts w:ascii="Arial" w:hAnsi="Arial"/>
                <w:color w:val="000000"/>
                <w:sz w:val="18"/>
              </w:rPr>
              <w:t>D/C/W1 68dB</w:t>
            </w:r>
          </w:p>
        </w:tc>
        <w:tc>
          <w:tcPr>
            <w:tcW w:w="660" w:type="pct"/>
            <w:shd w:val="clear" w:color="auto" w:fill="FFFFFF"/>
            <w:noWrap/>
            <w:vAlign w:val="center"/>
          </w:tcPr>
          <w:p w:rsidR="0028368B" w:rsidRPr="00C1116E" w:rsidRDefault="0028368B" w:rsidP="0028368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tc>
        <w:tc>
          <w:tcPr>
            <w:tcW w:w="612" w:type="pct"/>
            <w:shd w:val="clear" w:color="auto" w:fill="FFFFFF"/>
            <w:noWrap/>
            <w:vAlign w:val="center"/>
          </w:tcPr>
          <w:p w:rsidR="0028368B" w:rsidRPr="00C1116E" w:rsidRDefault="0028368B" w:rsidP="0028368B">
            <w:pPr>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rsidR="0028368B" w:rsidRPr="0052511A" w:rsidRDefault="0028368B" w:rsidP="0028368B">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rsidTr="0041492B">
        <w:trPr>
          <w:trHeight w:val="405"/>
        </w:trPr>
        <w:tc>
          <w:tcPr>
            <w:tcW w:w="506" w:type="pct"/>
            <w:vMerge w:val="restart"/>
            <w:shd w:val="clear" w:color="auto" w:fill="FFFFFF"/>
            <w:vAlign w:val="center"/>
          </w:tcPr>
          <w:p w:rsidR="0041492B" w:rsidRDefault="0041492B"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DM09*</w:t>
            </w:r>
          </w:p>
        </w:tc>
        <w:tc>
          <w:tcPr>
            <w:tcW w:w="764" w:type="pct"/>
            <w:shd w:val="clear" w:color="auto" w:fill="FFFFFF"/>
            <w:noWrap/>
            <w:vAlign w:val="center"/>
          </w:tcPr>
          <w:p w:rsidR="0041492B" w:rsidRDefault="0041492B" w:rsidP="0041492B">
            <w:pPr>
              <w:jc w:val="center"/>
              <w:rPr>
                <w:rFonts w:ascii="Arial" w:hAnsi="Arial"/>
                <w:color w:val="000000"/>
                <w:sz w:val="18"/>
              </w:rPr>
            </w:pPr>
            <w:r>
              <w:rPr>
                <w:rFonts w:ascii="Arial" w:hAnsi="Arial"/>
                <w:color w:val="000000"/>
                <w:sz w:val="18"/>
              </w:rPr>
              <w:t>315/80R22.5</w:t>
            </w:r>
          </w:p>
        </w:tc>
        <w:tc>
          <w:tcPr>
            <w:tcW w:w="953" w:type="pct"/>
            <w:shd w:val="clear" w:color="auto" w:fill="FFFFFF"/>
            <w:noWrap/>
            <w:vAlign w:val="center"/>
          </w:tcPr>
          <w:p w:rsidR="0041492B" w:rsidRDefault="0041492B" w:rsidP="0041492B">
            <w:pPr>
              <w:jc w:val="center"/>
              <w:rPr>
                <w:rFonts w:ascii="Arial" w:hAnsi="Arial"/>
                <w:color w:val="000000"/>
                <w:sz w:val="18"/>
              </w:rPr>
            </w:pPr>
            <w:r>
              <w:rPr>
                <w:rFonts w:ascii="Arial" w:hAnsi="Arial"/>
                <w:color w:val="000000"/>
                <w:sz w:val="18"/>
              </w:rPr>
              <w:t>156/150K</w:t>
            </w:r>
          </w:p>
        </w:tc>
        <w:tc>
          <w:tcPr>
            <w:tcW w:w="872" w:type="pct"/>
            <w:shd w:val="clear" w:color="auto" w:fill="FFFFFF"/>
            <w:noWrap/>
            <w:vAlign w:val="center"/>
          </w:tcPr>
          <w:p w:rsidR="0041492B" w:rsidRDefault="0041492B" w:rsidP="0041492B">
            <w:pPr>
              <w:jc w:val="center"/>
              <w:rPr>
                <w:rFonts w:ascii="Arial" w:hAnsi="Arial"/>
                <w:color w:val="000000"/>
                <w:sz w:val="18"/>
              </w:rPr>
            </w:pPr>
            <w:r>
              <w:rPr>
                <w:rFonts w:ascii="Arial" w:hAnsi="Arial"/>
                <w:color w:val="000000"/>
                <w:sz w:val="18"/>
              </w:rPr>
              <w:t>D/C/W1 70dB</w:t>
            </w:r>
          </w:p>
        </w:tc>
        <w:tc>
          <w:tcPr>
            <w:tcW w:w="660" w:type="pct"/>
            <w:shd w:val="clear" w:color="auto" w:fill="FFFFFF"/>
            <w:noWrap/>
            <w:vAlign w:val="center"/>
          </w:tcPr>
          <w:p w:rsidR="0041492B" w:rsidRPr="0041492B" w:rsidRDefault="0041492B" w:rsidP="0041492B">
            <w:pPr>
              <w:jc w:val="center"/>
              <w:rPr>
                <w:rStyle w:val="copyA4V"/>
                <w:rFonts w:ascii="Arial"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rsidR="0041492B" w:rsidRPr="0041492B" w:rsidRDefault="0041492B" w:rsidP="0041492B">
            <w:pPr>
              <w:jc w:val="center"/>
              <w:rPr>
                <w:rStyle w:val="copyA4V"/>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rsidR="0041492B" w:rsidRPr="0052511A" w:rsidRDefault="0041492B" w:rsidP="0041492B">
            <w:pPr>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rsidTr="007F0F33">
        <w:trPr>
          <w:trHeight w:val="300"/>
        </w:trPr>
        <w:tc>
          <w:tcPr>
            <w:tcW w:w="506" w:type="pct"/>
            <w:vMerge/>
            <w:shd w:val="clear" w:color="auto" w:fill="FFFFFF"/>
            <w:vAlign w:val="center"/>
          </w:tcPr>
          <w:p w:rsidR="0041492B" w:rsidRDefault="0041492B" w:rsidP="00217D81">
            <w:pPr>
              <w:tabs>
                <w:tab w:val="left" w:pos="1800"/>
                <w:tab w:val="left" w:pos="3960"/>
                <w:tab w:val="left" w:pos="4860"/>
                <w:tab w:val="left" w:pos="6300"/>
                <w:tab w:val="left" w:pos="7740"/>
              </w:tabs>
              <w:spacing w:line="276" w:lineRule="auto"/>
              <w:jc w:val="center"/>
              <w:rPr>
                <w:rFonts w:ascii="Arial" w:hAnsi="Arial"/>
                <w:b/>
                <w:color w:val="000000"/>
                <w:sz w:val="18"/>
              </w:rPr>
            </w:pPr>
          </w:p>
        </w:tc>
        <w:tc>
          <w:tcPr>
            <w:tcW w:w="764" w:type="pct"/>
            <w:shd w:val="clear" w:color="auto" w:fill="FFFFFF"/>
            <w:noWrap/>
            <w:vAlign w:val="center"/>
          </w:tcPr>
          <w:p w:rsidR="0041492B" w:rsidRPr="0036400D" w:rsidRDefault="0041492B" w:rsidP="0041492B">
            <w:pPr>
              <w:spacing w:line="276" w:lineRule="auto"/>
              <w:jc w:val="center"/>
              <w:rPr>
                <w:rFonts w:ascii="Arial" w:hAnsi="Arial" w:cs="Arial"/>
                <w:color w:val="000000" w:themeColor="text1"/>
                <w:sz w:val="18"/>
                <w:szCs w:val="18"/>
              </w:rPr>
            </w:pPr>
            <w:r>
              <w:rPr>
                <w:rFonts w:ascii="Arial" w:hAnsi="Arial"/>
                <w:color w:val="000000"/>
                <w:sz w:val="18"/>
              </w:rPr>
              <w:t>13R22.5</w:t>
            </w:r>
          </w:p>
        </w:tc>
        <w:tc>
          <w:tcPr>
            <w:tcW w:w="953" w:type="pct"/>
            <w:shd w:val="clear" w:color="auto" w:fill="FFFFFF"/>
            <w:noWrap/>
            <w:vAlign w:val="center"/>
          </w:tcPr>
          <w:p w:rsidR="0041492B" w:rsidRPr="0036400D" w:rsidRDefault="0041492B" w:rsidP="00245443">
            <w:pPr>
              <w:spacing w:line="276" w:lineRule="auto"/>
              <w:jc w:val="center"/>
              <w:rPr>
                <w:rFonts w:ascii="Arial" w:hAnsi="Arial" w:cs="Arial"/>
                <w:color w:val="000000" w:themeColor="text1"/>
                <w:sz w:val="18"/>
                <w:szCs w:val="18"/>
              </w:rPr>
            </w:pPr>
            <w:r>
              <w:rPr>
                <w:rFonts w:ascii="Arial" w:hAnsi="Arial"/>
                <w:color w:val="000000"/>
                <w:sz w:val="18"/>
              </w:rPr>
              <w:t>156/150K</w:t>
            </w:r>
          </w:p>
        </w:tc>
        <w:tc>
          <w:tcPr>
            <w:tcW w:w="872" w:type="pct"/>
            <w:shd w:val="clear" w:color="auto" w:fill="FFFFFF"/>
            <w:noWrap/>
            <w:vAlign w:val="center"/>
          </w:tcPr>
          <w:p w:rsidR="0041492B" w:rsidRPr="0036400D" w:rsidRDefault="0041492B" w:rsidP="00245443">
            <w:pPr>
              <w:spacing w:line="276" w:lineRule="auto"/>
              <w:jc w:val="center"/>
              <w:rPr>
                <w:rFonts w:ascii="Arial" w:hAnsi="Arial" w:cs="Arial"/>
                <w:color w:val="000000" w:themeColor="text1"/>
                <w:sz w:val="18"/>
                <w:szCs w:val="18"/>
              </w:rPr>
            </w:pPr>
            <w:r>
              <w:rPr>
                <w:rFonts w:ascii="Arial" w:hAnsi="Arial"/>
                <w:color w:val="000000"/>
                <w:sz w:val="18"/>
              </w:rPr>
              <w:t>D/C/W2 75dB</w:t>
            </w:r>
          </w:p>
        </w:tc>
        <w:tc>
          <w:tcPr>
            <w:tcW w:w="660" w:type="pct"/>
            <w:shd w:val="clear" w:color="auto" w:fill="FFFFFF"/>
            <w:noWrap/>
            <w:vAlign w:val="center"/>
          </w:tcPr>
          <w:p w:rsidR="0041492B" w:rsidRPr="00C1116E" w:rsidRDefault="0041492B" w:rsidP="00245443">
            <w:pPr>
              <w:spacing w:line="276" w:lineRule="auto"/>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rsidR="0041492B" w:rsidRPr="0036400D" w:rsidRDefault="0041492B" w:rsidP="0036400D">
            <w:pPr>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rsidR="0041492B" w:rsidRPr="0036400D" w:rsidRDefault="0041492B" w:rsidP="0036400D">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shd w:val="clear" w:color="auto" w:fill="FFFFFF"/>
            <w:vAlign w:val="center"/>
          </w:tcPr>
          <w:p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AM15+</w:t>
            </w:r>
            <w:r w:rsidR="009763B1">
              <w:rPr>
                <w:rFonts w:ascii="Arial" w:hAnsi="Arial"/>
                <w:b/>
                <w:color w:val="000000"/>
                <w:sz w:val="18"/>
              </w:rPr>
              <w:t>*</w:t>
            </w:r>
          </w:p>
        </w:tc>
        <w:tc>
          <w:tcPr>
            <w:tcW w:w="764" w:type="pct"/>
            <w:shd w:val="clear" w:color="auto" w:fill="FFFFFF"/>
            <w:noWrap/>
            <w:vAlign w:val="center"/>
          </w:tcPr>
          <w:p w:rsidR="00245443" w:rsidRPr="0036400D" w:rsidRDefault="00245443" w:rsidP="0041492B">
            <w:pPr>
              <w:spacing w:line="276" w:lineRule="auto"/>
              <w:jc w:val="center"/>
              <w:rPr>
                <w:rFonts w:ascii="Arial" w:hAnsi="Arial" w:cs="Arial"/>
                <w:color w:val="000000" w:themeColor="text1"/>
                <w:sz w:val="18"/>
                <w:szCs w:val="18"/>
              </w:rPr>
            </w:pPr>
            <w:r w:rsidRPr="0036400D">
              <w:rPr>
                <w:rFonts w:ascii="Arial" w:hAnsi="Arial" w:cs="Arial"/>
                <w:color w:val="000000" w:themeColor="text1"/>
                <w:sz w:val="18"/>
                <w:szCs w:val="18"/>
              </w:rPr>
              <w:t>385/65R22.5</w:t>
            </w:r>
          </w:p>
        </w:tc>
        <w:tc>
          <w:tcPr>
            <w:tcW w:w="953" w:type="pct"/>
            <w:shd w:val="clear" w:color="auto" w:fill="FFFFFF"/>
            <w:noWrap/>
            <w:vAlign w:val="center"/>
          </w:tcPr>
          <w:p w:rsidR="00245443" w:rsidRPr="0036400D" w:rsidRDefault="0028534B" w:rsidP="00245443">
            <w:pPr>
              <w:spacing w:line="276" w:lineRule="auto"/>
              <w:jc w:val="center"/>
              <w:rPr>
                <w:rFonts w:ascii="Arial" w:hAnsi="Arial" w:cs="Arial"/>
                <w:color w:val="000000" w:themeColor="text1"/>
                <w:sz w:val="18"/>
                <w:szCs w:val="18"/>
              </w:rPr>
            </w:pPr>
            <w:r w:rsidRPr="0036400D">
              <w:rPr>
                <w:rFonts w:ascii="Arial" w:hAnsi="Arial" w:cs="Arial"/>
                <w:color w:val="000000" w:themeColor="text1"/>
                <w:sz w:val="18"/>
                <w:szCs w:val="18"/>
              </w:rPr>
              <w:t>158L</w:t>
            </w:r>
            <w:r w:rsidR="0036400D" w:rsidRPr="0036400D">
              <w:rPr>
                <w:rFonts w:ascii="Arial" w:hAnsi="Arial" w:cs="Arial"/>
                <w:color w:val="000000" w:themeColor="text1"/>
                <w:sz w:val="18"/>
                <w:szCs w:val="18"/>
              </w:rPr>
              <w:t xml:space="preserve"> (1</w:t>
            </w:r>
            <w:r w:rsidR="00245443" w:rsidRPr="0036400D">
              <w:rPr>
                <w:rFonts w:ascii="Arial" w:hAnsi="Arial" w:cs="Arial"/>
                <w:color w:val="000000" w:themeColor="text1"/>
                <w:sz w:val="18"/>
                <w:szCs w:val="18"/>
              </w:rPr>
              <w:t>60K</w:t>
            </w:r>
            <w:r w:rsidR="0036400D" w:rsidRPr="0036400D">
              <w:rPr>
                <w:rFonts w:ascii="Arial" w:hAnsi="Arial" w:cs="Arial"/>
                <w:color w:val="000000" w:themeColor="text1"/>
                <w:sz w:val="18"/>
                <w:szCs w:val="18"/>
              </w:rPr>
              <w:t>)</w:t>
            </w:r>
          </w:p>
        </w:tc>
        <w:tc>
          <w:tcPr>
            <w:tcW w:w="872" w:type="pct"/>
            <w:shd w:val="clear" w:color="auto" w:fill="FFFFFF"/>
            <w:noWrap/>
            <w:vAlign w:val="center"/>
          </w:tcPr>
          <w:p w:rsidR="00245443" w:rsidRPr="00245443" w:rsidRDefault="00245443" w:rsidP="00245443">
            <w:pPr>
              <w:spacing w:line="276" w:lineRule="auto"/>
              <w:jc w:val="center"/>
              <w:rPr>
                <w:rFonts w:ascii="Arial" w:hAnsi="Arial" w:cs="Arial"/>
                <w:color w:val="FF0000"/>
                <w:sz w:val="18"/>
                <w:szCs w:val="18"/>
              </w:rPr>
            </w:pPr>
            <w:r w:rsidRPr="0036400D">
              <w:rPr>
                <w:rFonts w:ascii="Arial" w:hAnsi="Arial" w:cs="Arial"/>
                <w:color w:val="000000" w:themeColor="text1"/>
                <w:sz w:val="18"/>
                <w:szCs w:val="18"/>
              </w:rPr>
              <w:t>C/</w:t>
            </w:r>
            <w:r w:rsidR="0036400D" w:rsidRPr="0036400D">
              <w:rPr>
                <w:rFonts w:ascii="Arial" w:hAnsi="Arial" w:cs="Arial"/>
                <w:color w:val="000000" w:themeColor="text1"/>
                <w:sz w:val="18"/>
                <w:szCs w:val="18"/>
              </w:rPr>
              <w:t>C</w:t>
            </w:r>
            <w:r w:rsidRPr="0036400D">
              <w:rPr>
                <w:rFonts w:ascii="Arial" w:hAnsi="Arial" w:cs="Arial"/>
                <w:color w:val="000000" w:themeColor="text1"/>
                <w:sz w:val="18"/>
                <w:szCs w:val="18"/>
              </w:rPr>
              <w:t>/W</w:t>
            </w:r>
            <w:r w:rsidR="0036400D" w:rsidRPr="0036400D">
              <w:rPr>
                <w:rFonts w:ascii="Arial" w:hAnsi="Arial" w:cs="Arial"/>
                <w:color w:val="000000" w:themeColor="text1"/>
                <w:sz w:val="18"/>
                <w:szCs w:val="18"/>
              </w:rPr>
              <w:t>2</w:t>
            </w:r>
            <w:r w:rsidRPr="0036400D">
              <w:rPr>
                <w:rFonts w:ascii="Arial" w:hAnsi="Arial" w:cs="Arial"/>
                <w:color w:val="000000" w:themeColor="text1"/>
                <w:sz w:val="18"/>
                <w:szCs w:val="18"/>
              </w:rPr>
              <w:t xml:space="preserve"> </w:t>
            </w:r>
            <w:r w:rsidR="0036400D" w:rsidRPr="0036400D">
              <w:rPr>
                <w:rFonts w:ascii="Arial" w:hAnsi="Arial" w:cs="Arial"/>
                <w:color w:val="000000" w:themeColor="text1"/>
                <w:sz w:val="18"/>
                <w:szCs w:val="18"/>
              </w:rPr>
              <w:t>74</w:t>
            </w:r>
            <w:r w:rsidRPr="0036400D">
              <w:rPr>
                <w:rFonts w:ascii="Arial" w:hAnsi="Arial" w:cs="Arial"/>
                <w:color w:val="000000" w:themeColor="text1"/>
                <w:sz w:val="18"/>
                <w:szCs w:val="18"/>
              </w:rPr>
              <w:t>dB</w:t>
            </w:r>
          </w:p>
        </w:tc>
        <w:tc>
          <w:tcPr>
            <w:tcW w:w="660" w:type="pct"/>
            <w:shd w:val="clear" w:color="auto" w:fill="FFFFFF"/>
            <w:noWrap/>
            <w:vAlign w:val="center"/>
          </w:tcPr>
          <w:p w:rsidR="00245443" w:rsidRPr="00245443" w:rsidRDefault="00AC363D" w:rsidP="00245443">
            <w:pPr>
              <w:spacing w:line="276" w:lineRule="auto"/>
              <w:jc w:val="center"/>
              <w:rPr>
                <w:color w:val="FF0000"/>
              </w:rPr>
            </w:pPr>
            <w:r w:rsidRPr="00C1116E">
              <w:rPr>
                <w:rStyle w:val="copyA4V"/>
                <w:rFonts w:ascii="Arial" w:eastAsia="Calibri" w:hAnsi="Arial" w:cs="Arial"/>
                <w:color w:val="000000"/>
                <w:sz w:val="18"/>
                <w:szCs w:val="18"/>
              </w:rPr>
              <w:t>-</w:t>
            </w:r>
          </w:p>
        </w:tc>
        <w:tc>
          <w:tcPr>
            <w:tcW w:w="612" w:type="pct"/>
            <w:shd w:val="clear" w:color="auto" w:fill="FFFFFF"/>
            <w:noWrap/>
            <w:vAlign w:val="center"/>
          </w:tcPr>
          <w:p w:rsidR="00245443" w:rsidRPr="0036400D" w:rsidRDefault="00245443" w:rsidP="0036400D">
            <w:pPr>
              <w:jc w:val="center"/>
              <w:rPr>
                <w:rFonts w:ascii="Arial" w:hAnsi="Arial" w:cs="Arial"/>
                <w:color w:val="000000"/>
                <w:sz w:val="18"/>
                <w:szCs w:val="18"/>
              </w:rPr>
            </w:pPr>
            <w:r w:rsidRPr="0036400D">
              <w:rPr>
                <w:rFonts w:ascii="Arial" w:hAnsi="Arial" w:cs="Arial"/>
                <w:color w:val="000000"/>
                <w:sz w:val="18"/>
                <w:szCs w:val="18"/>
              </w:rPr>
              <w:sym w:font="Wingdings" w:char="F0FE"/>
            </w:r>
          </w:p>
        </w:tc>
        <w:tc>
          <w:tcPr>
            <w:tcW w:w="633" w:type="pct"/>
            <w:shd w:val="clear" w:color="auto" w:fill="FFFFFF"/>
            <w:noWrap/>
            <w:vAlign w:val="center"/>
          </w:tcPr>
          <w:p w:rsidR="00245443" w:rsidRPr="0036400D" w:rsidRDefault="00245443" w:rsidP="0036400D">
            <w:pPr>
              <w:widowControl/>
              <w:jc w:val="center"/>
              <w:rPr>
                <w:rFonts w:ascii="Arial" w:hAnsi="Arial" w:cs="Arial"/>
                <w:color w:val="000000"/>
                <w:sz w:val="18"/>
                <w:szCs w:val="18"/>
              </w:rPr>
            </w:pPr>
            <w:r w:rsidRPr="0036400D">
              <w:rPr>
                <w:rFonts w:ascii="Arial" w:hAnsi="Arial" w:cs="Arial"/>
                <w:color w:val="000000"/>
                <w:sz w:val="18"/>
                <w:szCs w:val="18"/>
              </w:rPr>
              <w:sym w:font="Wingdings" w:char="F0FE"/>
            </w:r>
          </w:p>
        </w:tc>
      </w:tr>
      <w:tr w:rsidR="00245443" w:rsidRPr="008F1433" w:rsidTr="007F0F33">
        <w:trPr>
          <w:trHeight w:val="300"/>
        </w:trPr>
        <w:tc>
          <w:tcPr>
            <w:tcW w:w="506" w:type="pct"/>
            <w:shd w:val="clear" w:color="auto" w:fill="FFFFFF"/>
            <w:vAlign w:val="center"/>
          </w:tcPr>
          <w:p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AM06</w:t>
            </w:r>
          </w:p>
        </w:tc>
        <w:tc>
          <w:tcPr>
            <w:tcW w:w="764" w:type="pct"/>
            <w:shd w:val="clear" w:color="auto" w:fill="FFFFFF"/>
            <w:noWrap/>
            <w:vAlign w:val="center"/>
          </w:tcPr>
          <w:p w:rsidR="00245443" w:rsidRDefault="00245443" w:rsidP="0041492B">
            <w:pPr>
              <w:spacing w:line="276" w:lineRule="auto"/>
              <w:jc w:val="center"/>
              <w:rPr>
                <w:rFonts w:ascii="Arial" w:hAnsi="Arial"/>
                <w:color w:val="000000"/>
                <w:sz w:val="18"/>
              </w:rPr>
            </w:pPr>
            <w:r>
              <w:rPr>
                <w:rFonts w:ascii="Arial" w:hAnsi="Arial"/>
                <w:color w:val="000000"/>
                <w:sz w:val="18"/>
              </w:rPr>
              <w:t>325/95R24</w:t>
            </w:r>
          </w:p>
        </w:tc>
        <w:tc>
          <w:tcPr>
            <w:tcW w:w="953" w:type="pct"/>
            <w:shd w:val="clear" w:color="auto" w:fill="FFFFFF"/>
            <w:noWrap/>
            <w:vAlign w:val="center"/>
          </w:tcPr>
          <w:p w:rsidR="00245443" w:rsidRDefault="00245443" w:rsidP="00245443">
            <w:pPr>
              <w:spacing w:line="276" w:lineRule="auto"/>
              <w:jc w:val="center"/>
              <w:rPr>
                <w:rFonts w:ascii="Arial" w:hAnsi="Arial"/>
                <w:color w:val="000000"/>
                <w:sz w:val="18"/>
              </w:rPr>
            </w:pPr>
            <w:r>
              <w:rPr>
                <w:rFonts w:ascii="Arial" w:hAnsi="Arial"/>
                <w:color w:val="000000"/>
                <w:sz w:val="18"/>
              </w:rPr>
              <w:t>162/160K</w:t>
            </w:r>
          </w:p>
        </w:tc>
        <w:tc>
          <w:tcPr>
            <w:tcW w:w="872" w:type="pct"/>
            <w:shd w:val="clear" w:color="auto" w:fill="FFFFFF"/>
            <w:noWrap/>
            <w:vAlign w:val="center"/>
          </w:tcPr>
          <w:p w:rsidR="00245443" w:rsidRDefault="00245443" w:rsidP="00245443">
            <w:pPr>
              <w:spacing w:line="276" w:lineRule="auto"/>
              <w:jc w:val="center"/>
              <w:rPr>
                <w:rFonts w:ascii="Arial" w:hAnsi="Arial"/>
                <w:color w:val="000000"/>
                <w:sz w:val="18"/>
              </w:rPr>
            </w:pPr>
            <w:r>
              <w:rPr>
                <w:rFonts w:ascii="Arial" w:hAnsi="Arial"/>
                <w:color w:val="000000"/>
                <w:sz w:val="18"/>
              </w:rPr>
              <w:t>D/C/W1 72dB</w:t>
            </w:r>
          </w:p>
        </w:tc>
        <w:tc>
          <w:tcPr>
            <w:tcW w:w="660" w:type="pct"/>
            <w:shd w:val="clear" w:color="auto" w:fill="FFFFFF"/>
            <w:noWrap/>
            <w:vAlign w:val="center"/>
          </w:tcPr>
          <w:p w:rsidR="00245443" w:rsidRDefault="00245443" w:rsidP="00245443">
            <w:pPr>
              <w:jc w:val="center"/>
            </w:pPr>
            <w:r w:rsidRPr="00C1116E">
              <w:rPr>
                <w:rStyle w:val="copyA4V"/>
                <w:rFonts w:ascii="Arial" w:eastAsia="Calibri" w:hAnsi="Arial" w:cs="Arial"/>
                <w:color w:val="000000"/>
                <w:sz w:val="18"/>
                <w:szCs w:val="18"/>
              </w:rPr>
              <w:t>-</w:t>
            </w:r>
          </w:p>
        </w:tc>
        <w:tc>
          <w:tcPr>
            <w:tcW w:w="612" w:type="pct"/>
            <w:shd w:val="clear" w:color="auto" w:fill="FFFFFF"/>
            <w:noWrap/>
            <w:vAlign w:val="center"/>
          </w:tcPr>
          <w:p w:rsidR="00245443" w:rsidRDefault="00245443" w:rsidP="00245443">
            <w:pPr>
              <w:jc w:val="center"/>
            </w:pPr>
            <w:r w:rsidRPr="00C1116E">
              <w:rPr>
                <w:rStyle w:val="copyA4V"/>
                <w:rFonts w:ascii="Arial" w:eastAsia="Calibri" w:hAnsi="Arial" w:cs="Arial"/>
                <w:color w:val="000000"/>
                <w:sz w:val="18"/>
                <w:szCs w:val="18"/>
              </w:rPr>
              <w:t>-</w:t>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shd w:val="clear" w:color="auto" w:fill="FFFFFF"/>
            <w:vAlign w:val="center"/>
          </w:tcPr>
          <w:p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DM06</w:t>
            </w:r>
          </w:p>
        </w:tc>
        <w:tc>
          <w:tcPr>
            <w:tcW w:w="764" w:type="pct"/>
            <w:shd w:val="clear" w:color="auto" w:fill="FFFFFF"/>
            <w:noWrap/>
            <w:vAlign w:val="center"/>
          </w:tcPr>
          <w:p w:rsidR="00245443" w:rsidRDefault="00245443" w:rsidP="0041492B">
            <w:pPr>
              <w:spacing w:line="276" w:lineRule="auto"/>
              <w:jc w:val="center"/>
              <w:rPr>
                <w:rFonts w:ascii="Arial" w:hAnsi="Arial"/>
                <w:color w:val="000000"/>
                <w:sz w:val="18"/>
              </w:rPr>
            </w:pPr>
            <w:r>
              <w:rPr>
                <w:rFonts w:ascii="Arial" w:hAnsi="Arial"/>
                <w:color w:val="000000"/>
                <w:sz w:val="18"/>
              </w:rPr>
              <w:t>325/95R24</w:t>
            </w:r>
          </w:p>
        </w:tc>
        <w:tc>
          <w:tcPr>
            <w:tcW w:w="953" w:type="pct"/>
            <w:shd w:val="clear" w:color="auto" w:fill="FFFFFF"/>
            <w:noWrap/>
            <w:vAlign w:val="center"/>
          </w:tcPr>
          <w:p w:rsidR="00245443" w:rsidRDefault="00245443" w:rsidP="00245443">
            <w:pPr>
              <w:spacing w:line="276" w:lineRule="auto"/>
              <w:jc w:val="center"/>
              <w:rPr>
                <w:rFonts w:ascii="Arial" w:hAnsi="Arial"/>
                <w:color w:val="000000"/>
                <w:sz w:val="18"/>
              </w:rPr>
            </w:pPr>
            <w:r>
              <w:rPr>
                <w:rFonts w:ascii="Arial" w:hAnsi="Arial"/>
                <w:color w:val="000000"/>
                <w:sz w:val="18"/>
              </w:rPr>
              <w:t>162/160K</w:t>
            </w:r>
          </w:p>
        </w:tc>
        <w:tc>
          <w:tcPr>
            <w:tcW w:w="872" w:type="pct"/>
            <w:shd w:val="clear" w:color="auto" w:fill="FFFFFF"/>
            <w:noWrap/>
            <w:vAlign w:val="center"/>
          </w:tcPr>
          <w:p w:rsidR="00245443" w:rsidRDefault="00245443" w:rsidP="00245443">
            <w:pPr>
              <w:spacing w:line="276" w:lineRule="auto"/>
              <w:jc w:val="center"/>
              <w:rPr>
                <w:rFonts w:ascii="Arial" w:hAnsi="Arial"/>
                <w:color w:val="000000"/>
                <w:sz w:val="18"/>
              </w:rPr>
            </w:pPr>
            <w:r>
              <w:rPr>
                <w:rFonts w:ascii="Arial" w:hAnsi="Arial"/>
                <w:color w:val="000000"/>
                <w:sz w:val="18"/>
              </w:rPr>
              <w:t>D/C/W1 73dB</w:t>
            </w:r>
          </w:p>
        </w:tc>
        <w:tc>
          <w:tcPr>
            <w:tcW w:w="660" w:type="pct"/>
            <w:shd w:val="clear" w:color="auto" w:fill="FFFFFF"/>
            <w:noWrap/>
            <w:vAlign w:val="center"/>
          </w:tcPr>
          <w:p w:rsidR="00245443" w:rsidRPr="00C1116E" w:rsidRDefault="00EA4127" w:rsidP="00245443">
            <w:pPr>
              <w:jc w:val="center"/>
              <w:rPr>
                <w:rStyle w:val="copyA4V"/>
                <w:rFonts w:ascii="Arial" w:eastAsia="Calibri" w:hAnsi="Arial" w:cs="Arial"/>
                <w:color w:val="000000"/>
                <w:sz w:val="18"/>
                <w:szCs w:val="18"/>
              </w:rPr>
            </w:pPr>
            <w:r>
              <w:rPr>
                <w:rStyle w:val="copyA4V"/>
                <w:rFonts w:ascii="Arial" w:eastAsia="Calibri" w:hAnsi="Arial" w:cs="Arial"/>
                <w:color w:val="000000"/>
                <w:sz w:val="18"/>
                <w:szCs w:val="18"/>
              </w:rPr>
              <w:t>-</w:t>
            </w:r>
          </w:p>
        </w:tc>
        <w:tc>
          <w:tcPr>
            <w:tcW w:w="612" w:type="pct"/>
            <w:shd w:val="clear" w:color="auto" w:fill="FFFFFF"/>
            <w:noWrap/>
            <w:vAlign w:val="center"/>
          </w:tcPr>
          <w:p w:rsidR="00245443" w:rsidRPr="00C1116E" w:rsidRDefault="00245443" w:rsidP="00245443">
            <w:pPr>
              <w:jc w:val="center"/>
              <w:rPr>
                <w:rStyle w:val="copyA4V"/>
                <w:rFonts w:ascii="Arial" w:eastAsia="Calibri"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rsidTr="007F0F33">
        <w:trPr>
          <w:trHeight w:val="300"/>
        </w:trPr>
        <w:tc>
          <w:tcPr>
            <w:tcW w:w="506" w:type="pct"/>
            <w:vMerge w:val="restart"/>
            <w:shd w:val="clear" w:color="auto" w:fill="FFFFFF"/>
            <w:vAlign w:val="center"/>
          </w:tcPr>
          <w:p w:rsidR="0041492B" w:rsidRPr="0052511A" w:rsidRDefault="0041492B"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AL10+</w:t>
            </w:r>
          </w:p>
        </w:tc>
        <w:tc>
          <w:tcPr>
            <w:tcW w:w="764" w:type="pct"/>
            <w:shd w:val="clear" w:color="auto" w:fill="FFFFFF"/>
            <w:noWrap/>
            <w:vAlign w:val="center"/>
            <w:hideMark/>
          </w:tcPr>
          <w:p w:rsidR="0041492B" w:rsidRPr="0052511A" w:rsidRDefault="0041492B"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hideMark/>
          </w:tcPr>
          <w:p w:rsidR="0041492B" w:rsidRPr="0052511A" w:rsidRDefault="0041492B" w:rsidP="00245443">
            <w:pPr>
              <w:spacing w:line="276" w:lineRule="auto"/>
              <w:jc w:val="center"/>
              <w:rPr>
                <w:rFonts w:ascii="Arial" w:hAnsi="Arial" w:cs="Arial"/>
                <w:color w:val="000000"/>
                <w:sz w:val="18"/>
                <w:szCs w:val="18"/>
              </w:rPr>
            </w:pPr>
            <w:r>
              <w:rPr>
                <w:rFonts w:ascii="Arial" w:hAnsi="Arial"/>
                <w:color w:val="000000"/>
                <w:sz w:val="18"/>
              </w:rPr>
              <w:t>156/150L (154/150M)</w:t>
            </w:r>
          </w:p>
        </w:tc>
        <w:tc>
          <w:tcPr>
            <w:tcW w:w="872" w:type="pct"/>
            <w:shd w:val="clear" w:color="auto" w:fill="FFFFFF"/>
            <w:noWrap/>
            <w:vAlign w:val="center"/>
            <w:hideMark/>
          </w:tcPr>
          <w:p w:rsidR="0041492B" w:rsidRPr="0052511A" w:rsidRDefault="0041492B" w:rsidP="00245443">
            <w:pPr>
              <w:spacing w:line="276" w:lineRule="auto"/>
              <w:jc w:val="center"/>
              <w:rPr>
                <w:rFonts w:ascii="Arial" w:hAnsi="Arial" w:cs="Arial"/>
                <w:color w:val="000000"/>
                <w:sz w:val="18"/>
                <w:szCs w:val="18"/>
              </w:rPr>
            </w:pPr>
            <w:r>
              <w:rPr>
                <w:rFonts w:ascii="Arial" w:hAnsi="Arial"/>
                <w:color w:val="000000"/>
                <w:sz w:val="18"/>
              </w:rPr>
              <w:t>B/B/W1 70dB</w:t>
            </w:r>
          </w:p>
        </w:tc>
        <w:tc>
          <w:tcPr>
            <w:tcW w:w="660" w:type="pct"/>
            <w:shd w:val="clear" w:color="auto" w:fill="FFFFFF"/>
            <w:noWrap/>
            <w:vAlign w:val="center"/>
            <w:hideMark/>
          </w:tcPr>
          <w:p w:rsidR="0041492B" w:rsidRDefault="0041492B" w:rsidP="00245443">
            <w:pPr>
              <w:jc w:val="center"/>
            </w:pPr>
            <w:r w:rsidRPr="00C1116E">
              <w:rPr>
                <w:rStyle w:val="copyA4V"/>
                <w:rFonts w:ascii="Arial" w:eastAsia="Calibri" w:hAnsi="Arial" w:cs="Arial"/>
                <w:color w:val="000000"/>
                <w:sz w:val="18"/>
                <w:szCs w:val="18"/>
              </w:rPr>
              <w:t>-</w:t>
            </w:r>
          </w:p>
        </w:tc>
        <w:tc>
          <w:tcPr>
            <w:tcW w:w="612" w:type="pct"/>
            <w:shd w:val="clear" w:color="auto" w:fill="FFFFFF"/>
            <w:noWrap/>
            <w:vAlign w:val="center"/>
            <w:hideMark/>
          </w:tcPr>
          <w:p w:rsidR="0041492B" w:rsidRDefault="0041492B" w:rsidP="00245443">
            <w:pPr>
              <w:jc w:val="center"/>
            </w:pPr>
            <w:r w:rsidRPr="00C1116E">
              <w:rPr>
                <w:rStyle w:val="copyA4V"/>
                <w:rFonts w:ascii="Arial" w:eastAsia="Calibri" w:hAnsi="Arial" w:cs="Arial"/>
                <w:color w:val="000000"/>
                <w:sz w:val="18"/>
                <w:szCs w:val="18"/>
              </w:rPr>
              <w:t>-</w:t>
            </w:r>
          </w:p>
        </w:tc>
        <w:tc>
          <w:tcPr>
            <w:tcW w:w="633" w:type="pct"/>
            <w:shd w:val="clear" w:color="auto" w:fill="FFFFFF"/>
            <w:noWrap/>
            <w:vAlign w:val="center"/>
            <w:hideMark/>
          </w:tcPr>
          <w:p w:rsidR="0041492B" w:rsidRPr="0052511A" w:rsidRDefault="0041492B"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rsidTr="007F0F33">
        <w:trPr>
          <w:trHeight w:val="300"/>
        </w:trPr>
        <w:tc>
          <w:tcPr>
            <w:tcW w:w="506" w:type="pct"/>
            <w:vMerge/>
            <w:shd w:val="clear" w:color="auto" w:fill="FFFFFF"/>
            <w:vAlign w:val="center"/>
          </w:tcPr>
          <w:p w:rsidR="0041492B" w:rsidRPr="0052511A" w:rsidRDefault="0041492B"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rsidR="0041492B" w:rsidRPr="0052511A" w:rsidRDefault="0041492B" w:rsidP="0041492B">
            <w:pPr>
              <w:jc w:val="center"/>
              <w:rPr>
                <w:rStyle w:val="copyA4V"/>
                <w:rFonts w:ascii="Arial" w:eastAsia="Calibri" w:hAnsi="Arial" w:cs="Arial"/>
                <w:color w:val="000000"/>
                <w:sz w:val="18"/>
                <w:szCs w:val="18"/>
              </w:rPr>
            </w:pPr>
            <w:r>
              <w:rPr>
                <w:rFonts w:ascii="Arial" w:hAnsi="Arial"/>
                <w:color w:val="000000"/>
                <w:sz w:val="18"/>
              </w:rPr>
              <w:t>315/70R22.5</w:t>
            </w:r>
          </w:p>
        </w:tc>
        <w:tc>
          <w:tcPr>
            <w:tcW w:w="953" w:type="pct"/>
            <w:shd w:val="clear" w:color="auto" w:fill="FFFFFF"/>
            <w:noWrap/>
            <w:vAlign w:val="center"/>
            <w:hideMark/>
          </w:tcPr>
          <w:p w:rsidR="0041492B" w:rsidRPr="0052511A" w:rsidRDefault="0041492B" w:rsidP="0041492B">
            <w:pPr>
              <w:jc w:val="center"/>
              <w:rPr>
                <w:rStyle w:val="copyA4V"/>
                <w:rFonts w:ascii="Arial" w:eastAsia="Calibri" w:hAnsi="Arial" w:cs="Arial"/>
                <w:color w:val="000000"/>
                <w:sz w:val="18"/>
                <w:szCs w:val="18"/>
              </w:rPr>
            </w:pPr>
            <w:r>
              <w:rPr>
                <w:rFonts w:ascii="Arial" w:hAnsi="Arial"/>
                <w:color w:val="000000"/>
                <w:sz w:val="18"/>
              </w:rPr>
              <w:t>156/150L</w:t>
            </w:r>
          </w:p>
        </w:tc>
        <w:tc>
          <w:tcPr>
            <w:tcW w:w="872" w:type="pct"/>
            <w:shd w:val="clear" w:color="auto" w:fill="FFFFFF"/>
            <w:noWrap/>
            <w:vAlign w:val="center"/>
            <w:hideMark/>
          </w:tcPr>
          <w:p w:rsidR="0041492B" w:rsidRPr="0052511A" w:rsidRDefault="0041492B" w:rsidP="0041492B">
            <w:pPr>
              <w:jc w:val="center"/>
              <w:rPr>
                <w:rStyle w:val="copyA4V"/>
                <w:rFonts w:ascii="Arial" w:eastAsia="Calibri" w:hAnsi="Arial" w:cs="Arial"/>
                <w:color w:val="000000"/>
                <w:sz w:val="18"/>
                <w:szCs w:val="18"/>
              </w:rPr>
            </w:pPr>
            <w:r>
              <w:rPr>
                <w:rFonts w:ascii="Arial" w:hAnsi="Arial"/>
                <w:color w:val="000000"/>
                <w:sz w:val="18"/>
              </w:rPr>
              <w:t>B/B/W1 70dB</w:t>
            </w:r>
          </w:p>
        </w:tc>
        <w:tc>
          <w:tcPr>
            <w:tcW w:w="660" w:type="pct"/>
            <w:shd w:val="clear" w:color="auto" w:fill="FFFFFF"/>
            <w:noWrap/>
            <w:vAlign w:val="center"/>
            <w:hideMark/>
          </w:tcPr>
          <w:p w:rsidR="0041492B" w:rsidRDefault="0041492B" w:rsidP="0041492B">
            <w:pPr>
              <w:jc w:val="center"/>
            </w:pPr>
            <w:r w:rsidRPr="00C1116E">
              <w:rPr>
                <w:rStyle w:val="copyA4V"/>
                <w:rFonts w:ascii="Arial" w:eastAsia="Calibri" w:hAnsi="Arial" w:cs="Arial"/>
                <w:color w:val="000000"/>
                <w:sz w:val="18"/>
                <w:szCs w:val="18"/>
              </w:rPr>
              <w:t>-</w:t>
            </w:r>
          </w:p>
        </w:tc>
        <w:tc>
          <w:tcPr>
            <w:tcW w:w="612" w:type="pct"/>
            <w:shd w:val="clear" w:color="auto" w:fill="FFFFFF"/>
            <w:noWrap/>
            <w:vAlign w:val="center"/>
            <w:hideMark/>
          </w:tcPr>
          <w:p w:rsidR="0041492B" w:rsidRDefault="0041492B" w:rsidP="0041492B">
            <w:pPr>
              <w:jc w:val="center"/>
            </w:pPr>
            <w:r w:rsidRPr="00C1116E">
              <w:rPr>
                <w:rStyle w:val="copyA4V"/>
                <w:rFonts w:ascii="Arial" w:eastAsia="Calibri" w:hAnsi="Arial" w:cs="Arial"/>
                <w:color w:val="000000"/>
                <w:sz w:val="18"/>
                <w:szCs w:val="18"/>
              </w:rPr>
              <w:t>-</w:t>
            </w:r>
          </w:p>
        </w:tc>
        <w:tc>
          <w:tcPr>
            <w:tcW w:w="633" w:type="pct"/>
            <w:shd w:val="clear" w:color="auto" w:fill="FFFFFF"/>
            <w:noWrap/>
            <w:vAlign w:val="center"/>
            <w:hideMark/>
          </w:tcPr>
          <w:p w:rsidR="0041492B" w:rsidRPr="0052511A" w:rsidRDefault="0041492B" w:rsidP="0041492B">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rsidTr="0041492B">
        <w:trPr>
          <w:trHeight w:val="240"/>
        </w:trPr>
        <w:tc>
          <w:tcPr>
            <w:tcW w:w="506" w:type="pct"/>
            <w:vMerge/>
            <w:shd w:val="clear" w:color="auto" w:fill="FFFFFF"/>
            <w:vAlign w:val="center"/>
          </w:tcPr>
          <w:p w:rsidR="0041492B" w:rsidRPr="0052511A" w:rsidRDefault="0041492B"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rsidR="0041492B" w:rsidRPr="0041492B" w:rsidRDefault="0041492B" w:rsidP="0041492B">
            <w:pPr>
              <w:jc w:val="center"/>
              <w:rPr>
                <w:rStyle w:val="copyA4V"/>
                <w:rFonts w:ascii="Arial" w:hAnsi="Arial" w:cs="Times New Roman"/>
                <w:color w:val="000000"/>
                <w:sz w:val="18"/>
                <w:szCs w:val="20"/>
              </w:rPr>
            </w:pPr>
            <w:r>
              <w:rPr>
                <w:rFonts w:ascii="Arial" w:hAnsi="Arial"/>
                <w:color w:val="000000"/>
                <w:sz w:val="18"/>
              </w:rPr>
              <w:t>315/60R22.5</w:t>
            </w:r>
          </w:p>
        </w:tc>
        <w:tc>
          <w:tcPr>
            <w:tcW w:w="953" w:type="pct"/>
            <w:shd w:val="clear" w:color="auto" w:fill="FFFFFF"/>
            <w:noWrap/>
            <w:vAlign w:val="center"/>
            <w:hideMark/>
          </w:tcPr>
          <w:p w:rsidR="0041492B" w:rsidRPr="0041492B" w:rsidRDefault="0041492B" w:rsidP="0041492B">
            <w:pPr>
              <w:jc w:val="center"/>
              <w:rPr>
                <w:rFonts w:ascii="Arial" w:hAnsi="Arial"/>
                <w:color w:val="000000"/>
                <w:sz w:val="18"/>
              </w:rPr>
            </w:pPr>
            <w:r>
              <w:rPr>
                <w:rFonts w:ascii="Arial" w:hAnsi="Arial"/>
                <w:color w:val="000000"/>
                <w:sz w:val="18"/>
              </w:rPr>
              <w:t>154/148L</w:t>
            </w:r>
          </w:p>
        </w:tc>
        <w:tc>
          <w:tcPr>
            <w:tcW w:w="872" w:type="pct"/>
            <w:shd w:val="clear" w:color="auto" w:fill="FFFFFF"/>
            <w:noWrap/>
            <w:vAlign w:val="center"/>
            <w:hideMark/>
          </w:tcPr>
          <w:p w:rsidR="0041492B" w:rsidRPr="0041492B" w:rsidRDefault="0041492B" w:rsidP="0041492B">
            <w:pPr>
              <w:jc w:val="center"/>
              <w:rPr>
                <w:rStyle w:val="copyA4V"/>
                <w:rFonts w:ascii="Arial" w:hAnsi="Arial" w:cs="Times New Roman"/>
                <w:color w:val="000000"/>
                <w:sz w:val="18"/>
                <w:szCs w:val="20"/>
              </w:rPr>
            </w:pPr>
            <w:r>
              <w:rPr>
                <w:rFonts w:ascii="Arial" w:hAnsi="Arial"/>
                <w:color w:val="000000"/>
                <w:sz w:val="18"/>
              </w:rPr>
              <w:t>C/B/W1 70dB</w:t>
            </w:r>
          </w:p>
        </w:tc>
        <w:tc>
          <w:tcPr>
            <w:tcW w:w="660" w:type="pct"/>
            <w:shd w:val="clear" w:color="auto" w:fill="FFFFFF"/>
            <w:noWrap/>
            <w:vAlign w:val="center"/>
            <w:hideMark/>
          </w:tcPr>
          <w:p w:rsidR="0041492B" w:rsidRDefault="0041492B" w:rsidP="0041492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p w:rsidR="0041492B" w:rsidRDefault="0041492B" w:rsidP="0041492B">
            <w:pPr>
              <w:jc w:val="center"/>
            </w:pPr>
          </w:p>
        </w:tc>
        <w:tc>
          <w:tcPr>
            <w:tcW w:w="612" w:type="pct"/>
            <w:shd w:val="clear" w:color="auto" w:fill="FFFFFF"/>
            <w:noWrap/>
            <w:vAlign w:val="center"/>
            <w:hideMark/>
          </w:tcPr>
          <w:p w:rsidR="0041492B" w:rsidRDefault="0041492B" w:rsidP="0041492B">
            <w:pPr>
              <w:jc w:val="center"/>
              <w:rPr>
                <w:rStyle w:val="copyA4V"/>
                <w:rFonts w:ascii="Arial" w:eastAsia="Calibri" w:hAnsi="Arial" w:cs="Arial"/>
                <w:color w:val="000000"/>
                <w:sz w:val="18"/>
                <w:szCs w:val="18"/>
              </w:rPr>
            </w:pPr>
            <w:r w:rsidRPr="00C1116E">
              <w:rPr>
                <w:rStyle w:val="copyA4V"/>
                <w:rFonts w:ascii="Arial" w:eastAsia="Calibri" w:hAnsi="Arial" w:cs="Arial"/>
                <w:color w:val="000000"/>
                <w:sz w:val="18"/>
                <w:szCs w:val="18"/>
              </w:rPr>
              <w:t>-</w:t>
            </w:r>
          </w:p>
          <w:p w:rsidR="0041492B" w:rsidRDefault="0041492B" w:rsidP="0041492B">
            <w:pPr>
              <w:jc w:val="center"/>
            </w:pPr>
          </w:p>
        </w:tc>
        <w:tc>
          <w:tcPr>
            <w:tcW w:w="633" w:type="pct"/>
            <w:shd w:val="clear" w:color="auto" w:fill="FFFFFF"/>
            <w:noWrap/>
            <w:vAlign w:val="center"/>
            <w:hideMark/>
          </w:tcPr>
          <w:p w:rsidR="0041492B" w:rsidRPr="0052511A" w:rsidRDefault="0041492B" w:rsidP="0041492B">
            <w:pPr>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41492B" w:rsidRPr="008F1433" w:rsidTr="007F0F33">
        <w:trPr>
          <w:trHeight w:val="300"/>
        </w:trPr>
        <w:tc>
          <w:tcPr>
            <w:tcW w:w="506" w:type="pct"/>
            <w:vMerge/>
            <w:shd w:val="clear" w:color="auto" w:fill="FFFFFF"/>
            <w:vAlign w:val="center"/>
          </w:tcPr>
          <w:p w:rsidR="0041492B" w:rsidRDefault="0041492B" w:rsidP="00217D81">
            <w:pPr>
              <w:tabs>
                <w:tab w:val="left" w:pos="1800"/>
                <w:tab w:val="left" w:pos="3960"/>
                <w:tab w:val="left" w:pos="4860"/>
                <w:tab w:val="left" w:pos="6300"/>
                <w:tab w:val="left" w:pos="7740"/>
              </w:tabs>
              <w:spacing w:line="276" w:lineRule="auto"/>
              <w:jc w:val="center"/>
              <w:rPr>
                <w:rFonts w:ascii="Arial" w:hAnsi="Arial"/>
                <w:b/>
                <w:color w:val="000000"/>
                <w:sz w:val="18"/>
              </w:rPr>
            </w:pPr>
          </w:p>
        </w:tc>
        <w:tc>
          <w:tcPr>
            <w:tcW w:w="764" w:type="pct"/>
            <w:shd w:val="clear" w:color="auto" w:fill="FFFFFF"/>
            <w:noWrap/>
            <w:vAlign w:val="center"/>
          </w:tcPr>
          <w:p w:rsidR="0041492B" w:rsidRPr="0041492B" w:rsidRDefault="0041492B" w:rsidP="0041492B">
            <w:pPr>
              <w:jc w:val="center"/>
              <w:rPr>
                <w:rFonts w:ascii="Arial" w:hAnsi="Arial"/>
                <w:color w:val="auto"/>
                <w:sz w:val="18"/>
              </w:rPr>
            </w:pPr>
            <w:r w:rsidRPr="0041492B">
              <w:rPr>
                <w:rFonts w:ascii="Arial" w:hAnsi="Arial"/>
                <w:color w:val="auto"/>
                <w:sz w:val="18"/>
              </w:rPr>
              <w:t>355/50R22.5</w:t>
            </w:r>
          </w:p>
        </w:tc>
        <w:tc>
          <w:tcPr>
            <w:tcW w:w="953" w:type="pct"/>
            <w:shd w:val="clear" w:color="auto" w:fill="FFFFFF"/>
            <w:noWrap/>
            <w:vAlign w:val="center"/>
          </w:tcPr>
          <w:p w:rsidR="0041492B" w:rsidRPr="0041492B" w:rsidRDefault="0041492B" w:rsidP="0041492B">
            <w:pPr>
              <w:jc w:val="center"/>
              <w:rPr>
                <w:rFonts w:ascii="Arial" w:hAnsi="Arial"/>
                <w:color w:val="auto"/>
                <w:sz w:val="18"/>
              </w:rPr>
            </w:pPr>
            <w:r w:rsidRPr="0041492B">
              <w:rPr>
                <w:rFonts w:ascii="Arial" w:hAnsi="Arial"/>
                <w:color w:val="auto"/>
                <w:sz w:val="18"/>
              </w:rPr>
              <w:t>156L</w:t>
            </w:r>
          </w:p>
        </w:tc>
        <w:tc>
          <w:tcPr>
            <w:tcW w:w="872" w:type="pct"/>
            <w:shd w:val="clear" w:color="auto" w:fill="FFFFFF"/>
            <w:noWrap/>
            <w:vAlign w:val="center"/>
          </w:tcPr>
          <w:p w:rsidR="0041492B" w:rsidRPr="0041492B" w:rsidRDefault="0041492B" w:rsidP="0041492B">
            <w:pPr>
              <w:jc w:val="center"/>
              <w:rPr>
                <w:rFonts w:ascii="Arial" w:hAnsi="Arial"/>
                <w:color w:val="auto"/>
                <w:sz w:val="18"/>
              </w:rPr>
            </w:pPr>
            <w:r w:rsidRPr="0041492B">
              <w:rPr>
                <w:rFonts w:ascii="Arial" w:hAnsi="Arial"/>
                <w:color w:val="auto"/>
                <w:sz w:val="18"/>
              </w:rPr>
              <w:t>C/B/W1 70dB</w:t>
            </w:r>
          </w:p>
        </w:tc>
        <w:tc>
          <w:tcPr>
            <w:tcW w:w="660" w:type="pct"/>
            <w:shd w:val="clear" w:color="auto" w:fill="FFFFFF"/>
            <w:noWrap/>
            <w:vAlign w:val="center"/>
          </w:tcPr>
          <w:p w:rsidR="0041492B" w:rsidRPr="0041492B" w:rsidRDefault="0041492B" w:rsidP="0041492B">
            <w:pPr>
              <w:jc w:val="center"/>
              <w:rPr>
                <w:rFonts w:ascii="Arial" w:hAnsi="Arial" w:cs="Arial"/>
                <w:color w:val="auto"/>
                <w:sz w:val="18"/>
                <w:szCs w:val="18"/>
              </w:rPr>
            </w:pPr>
            <w:r w:rsidRPr="0041492B">
              <w:rPr>
                <w:rStyle w:val="copyA4V"/>
                <w:rFonts w:ascii="Arial" w:eastAsia="Calibri" w:hAnsi="Arial" w:cs="Arial"/>
                <w:color w:val="auto"/>
                <w:sz w:val="18"/>
                <w:szCs w:val="18"/>
              </w:rPr>
              <w:t>-</w:t>
            </w:r>
          </w:p>
        </w:tc>
        <w:tc>
          <w:tcPr>
            <w:tcW w:w="612" w:type="pct"/>
            <w:shd w:val="clear" w:color="auto" w:fill="FFFFFF"/>
            <w:noWrap/>
            <w:vAlign w:val="center"/>
          </w:tcPr>
          <w:p w:rsidR="0041492B" w:rsidRPr="0041492B" w:rsidRDefault="0041492B" w:rsidP="0041492B">
            <w:pPr>
              <w:jc w:val="center"/>
              <w:rPr>
                <w:rFonts w:ascii="Arial" w:hAnsi="Arial" w:cs="Arial"/>
                <w:color w:val="auto"/>
                <w:sz w:val="18"/>
                <w:szCs w:val="18"/>
              </w:rPr>
            </w:pPr>
            <w:r w:rsidRPr="0041492B">
              <w:rPr>
                <w:rStyle w:val="copyA4V"/>
                <w:rFonts w:ascii="Arial" w:eastAsia="Calibri" w:hAnsi="Arial" w:cs="Arial"/>
                <w:color w:val="auto"/>
                <w:sz w:val="18"/>
                <w:szCs w:val="18"/>
              </w:rPr>
              <w:t>-</w:t>
            </w:r>
          </w:p>
        </w:tc>
        <w:tc>
          <w:tcPr>
            <w:tcW w:w="633" w:type="pct"/>
            <w:shd w:val="clear" w:color="auto" w:fill="FFFFFF"/>
            <w:noWrap/>
            <w:vAlign w:val="center"/>
          </w:tcPr>
          <w:p w:rsidR="0041492B" w:rsidRPr="0041492B" w:rsidRDefault="0041492B" w:rsidP="0041492B">
            <w:pPr>
              <w:widowControl/>
              <w:jc w:val="center"/>
              <w:rPr>
                <w:rFonts w:ascii="Arial" w:hAnsi="Arial" w:cs="Arial"/>
                <w:color w:val="auto"/>
                <w:sz w:val="18"/>
                <w:szCs w:val="18"/>
              </w:rPr>
            </w:pPr>
            <w:r w:rsidRPr="0041492B">
              <w:rPr>
                <w:rFonts w:ascii="Arial" w:hAnsi="Arial" w:cs="Arial"/>
                <w:color w:val="auto"/>
                <w:sz w:val="18"/>
                <w:szCs w:val="18"/>
              </w:rPr>
              <w:sym w:font="Wingdings" w:char="F0FE"/>
            </w:r>
          </w:p>
        </w:tc>
      </w:tr>
      <w:tr w:rsidR="00245443" w:rsidRPr="008F1433" w:rsidTr="007F0F33">
        <w:trPr>
          <w:trHeight w:val="300"/>
        </w:trPr>
        <w:tc>
          <w:tcPr>
            <w:tcW w:w="506" w:type="pct"/>
            <w:vMerge w:val="restart"/>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 (154/150M)</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73dB</w:t>
            </w:r>
          </w:p>
        </w:tc>
        <w:tc>
          <w:tcPr>
            <w:tcW w:w="660"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315/70R22.5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154/150L</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73dB</w:t>
            </w:r>
          </w:p>
        </w:tc>
        <w:tc>
          <w:tcPr>
            <w:tcW w:w="660"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315/60R22.5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152/148L</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73dB</w:t>
            </w:r>
          </w:p>
        </w:tc>
        <w:tc>
          <w:tcPr>
            <w:tcW w:w="660"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vMerge w:val="restart"/>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AL10</w:t>
            </w: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295/60R22.5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150/147K</w:t>
            </w:r>
          </w:p>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(149/146L)</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70dB</w:t>
            </w:r>
          </w:p>
        </w:tc>
        <w:tc>
          <w:tcPr>
            <w:tcW w:w="660" w:type="pct"/>
            <w:shd w:val="clear" w:color="auto" w:fill="FFFFFF"/>
            <w:noWrap/>
            <w:vAlign w:val="center"/>
            <w:hideMark/>
          </w:tcPr>
          <w:p w:rsidR="00245443" w:rsidRDefault="00245443" w:rsidP="00245443">
            <w:pPr>
              <w:jc w:val="center"/>
            </w:pPr>
            <w:r w:rsidRPr="00615826">
              <w:rPr>
                <w:rStyle w:val="copyA4V"/>
                <w:rFonts w:ascii="Arial" w:eastAsia="Calibri" w:hAnsi="Arial" w:cs="Arial"/>
                <w:color w:val="000000"/>
                <w:sz w:val="18"/>
                <w:szCs w:val="18"/>
              </w:rPr>
              <w:t>-</w:t>
            </w:r>
          </w:p>
        </w:tc>
        <w:tc>
          <w:tcPr>
            <w:tcW w:w="612" w:type="pct"/>
            <w:shd w:val="clear" w:color="auto" w:fill="FFFFFF"/>
            <w:noWrap/>
            <w:vAlign w:val="center"/>
            <w:hideMark/>
          </w:tcPr>
          <w:p w:rsidR="00245443" w:rsidRDefault="00245443" w:rsidP="00245443">
            <w:pPr>
              <w:jc w:val="center"/>
            </w:pPr>
            <w:r w:rsidRPr="00615826">
              <w:rPr>
                <w:rStyle w:val="copyA4V"/>
                <w:rFonts w:ascii="Arial" w:eastAsia="Calibri" w:hAnsi="Arial" w:cs="Arial"/>
                <w:color w:val="000000"/>
                <w:sz w:val="18"/>
                <w:szCs w:val="18"/>
              </w:rPr>
              <w:t>-</w:t>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 (154/149L)</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C/C/W1 70dB</w:t>
            </w:r>
          </w:p>
        </w:tc>
        <w:tc>
          <w:tcPr>
            <w:tcW w:w="660" w:type="pct"/>
            <w:shd w:val="clear" w:color="auto" w:fill="FFFFFF"/>
            <w:noWrap/>
            <w:vAlign w:val="center"/>
            <w:hideMark/>
          </w:tcPr>
          <w:p w:rsidR="00245443" w:rsidRDefault="00245443" w:rsidP="00245443">
            <w:pPr>
              <w:jc w:val="center"/>
            </w:pPr>
            <w:r w:rsidRPr="00615826">
              <w:rPr>
                <w:rStyle w:val="copyA4V"/>
                <w:rFonts w:ascii="Arial" w:eastAsia="Calibri" w:hAnsi="Arial" w:cs="Arial"/>
                <w:color w:val="000000"/>
                <w:sz w:val="18"/>
                <w:szCs w:val="18"/>
              </w:rPr>
              <w:t>-</w:t>
            </w:r>
          </w:p>
        </w:tc>
        <w:tc>
          <w:tcPr>
            <w:tcW w:w="612" w:type="pct"/>
            <w:shd w:val="clear" w:color="auto" w:fill="FFFFFF"/>
            <w:noWrap/>
            <w:vAlign w:val="center"/>
            <w:hideMark/>
          </w:tcPr>
          <w:p w:rsidR="00245443" w:rsidRDefault="00245443" w:rsidP="00245443">
            <w:pPr>
              <w:jc w:val="center"/>
            </w:pPr>
            <w:r w:rsidRPr="00615826">
              <w:rPr>
                <w:rStyle w:val="copyA4V"/>
                <w:rFonts w:ascii="Arial" w:eastAsia="Calibri" w:hAnsi="Arial" w:cs="Arial"/>
                <w:color w:val="000000"/>
                <w:sz w:val="18"/>
                <w:szCs w:val="18"/>
              </w:rPr>
              <w:t>-</w:t>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385/55R22.5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158L (160K)</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B/C/W1 70dB</w:t>
            </w:r>
          </w:p>
        </w:tc>
        <w:tc>
          <w:tcPr>
            <w:tcW w:w="660" w:type="pct"/>
            <w:shd w:val="clear" w:color="auto" w:fill="FFFFFF"/>
            <w:noWrap/>
            <w:vAlign w:val="center"/>
            <w:hideMark/>
          </w:tcPr>
          <w:p w:rsidR="00245443" w:rsidRDefault="00245443" w:rsidP="00245443">
            <w:pPr>
              <w:jc w:val="center"/>
            </w:pPr>
            <w:r w:rsidRPr="00615826">
              <w:rPr>
                <w:rStyle w:val="copyA4V"/>
                <w:rFonts w:ascii="Arial" w:eastAsia="Calibri" w:hAnsi="Arial" w:cs="Arial"/>
                <w:color w:val="000000"/>
                <w:sz w:val="18"/>
                <w:szCs w:val="18"/>
              </w:rPr>
              <w:t>-</w:t>
            </w:r>
          </w:p>
        </w:tc>
        <w:tc>
          <w:tcPr>
            <w:tcW w:w="612" w:type="pct"/>
            <w:shd w:val="clear" w:color="auto" w:fill="FFFFFF"/>
            <w:noWrap/>
            <w:vAlign w:val="center"/>
            <w:hideMark/>
          </w:tcPr>
          <w:p w:rsidR="00245443" w:rsidRDefault="00245443" w:rsidP="00245443">
            <w:pPr>
              <w:jc w:val="center"/>
            </w:pPr>
            <w:r w:rsidRPr="00615826">
              <w:rPr>
                <w:rStyle w:val="copyA4V"/>
                <w:rFonts w:ascii="Arial" w:eastAsia="Calibri" w:hAnsi="Arial" w:cs="Arial"/>
                <w:color w:val="000000"/>
                <w:sz w:val="18"/>
                <w:szCs w:val="18"/>
              </w:rPr>
              <w:t>-</w:t>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vMerge w:val="restart"/>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DL10</w:t>
            </w: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C/C/W2 75dB</w:t>
            </w:r>
          </w:p>
        </w:tc>
        <w:tc>
          <w:tcPr>
            <w:tcW w:w="660" w:type="pct"/>
            <w:shd w:val="clear" w:color="auto" w:fill="FFFFFF"/>
            <w:noWrap/>
            <w:vAlign w:val="center"/>
            <w:hideMark/>
          </w:tcPr>
          <w:p w:rsidR="00245443" w:rsidRDefault="00245443" w:rsidP="00245443">
            <w:pPr>
              <w:jc w:val="center"/>
            </w:pPr>
            <w:r w:rsidRPr="006F2CA4">
              <w:rPr>
                <w:rStyle w:val="copyA4V"/>
                <w:rFonts w:ascii="Arial" w:eastAsia="Calibri" w:hAnsi="Arial" w:cs="Arial"/>
                <w:color w:val="000000"/>
                <w:sz w:val="18"/>
                <w:szCs w:val="18"/>
              </w:rPr>
              <w:t>-</w:t>
            </w:r>
          </w:p>
        </w:tc>
        <w:tc>
          <w:tcPr>
            <w:tcW w:w="612"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295/60R22.5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150/147K (149/146L)</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hideMark/>
          </w:tcPr>
          <w:p w:rsidR="00245443" w:rsidRDefault="00245443" w:rsidP="00245443">
            <w:pPr>
              <w:jc w:val="center"/>
            </w:pPr>
            <w:r w:rsidRPr="006F2CA4">
              <w:rPr>
                <w:rStyle w:val="copyA4V"/>
                <w:rFonts w:ascii="Arial" w:eastAsia="Calibri" w:hAnsi="Arial" w:cs="Arial"/>
                <w:color w:val="000000"/>
                <w:sz w:val="18"/>
                <w:szCs w:val="18"/>
              </w:rPr>
              <w:t>-</w:t>
            </w:r>
          </w:p>
        </w:tc>
        <w:tc>
          <w:tcPr>
            <w:tcW w:w="612"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3224DB" w:rsidTr="007F0F33">
        <w:trPr>
          <w:trHeight w:val="300"/>
        </w:trPr>
        <w:tc>
          <w:tcPr>
            <w:tcW w:w="506" w:type="pct"/>
            <w:vMerge w:val="restart"/>
            <w:shd w:val="clear" w:color="auto" w:fill="FFFFFF"/>
            <w:vAlign w:val="center"/>
          </w:tcPr>
          <w:p w:rsidR="00245443" w:rsidRDefault="00245443" w:rsidP="00217D81">
            <w:pPr>
              <w:tabs>
                <w:tab w:val="left" w:pos="1800"/>
                <w:tab w:val="left" w:pos="3960"/>
                <w:tab w:val="left" w:pos="4860"/>
                <w:tab w:val="left" w:pos="6300"/>
                <w:tab w:val="left" w:pos="7740"/>
              </w:tabs>
              <w:spacing w:line="276" w:lineRule="auto"/>
              <w:jc w:val="center"/>
              <w:rPr>
                <w:rFonts w:ascii="Arial" w:hAnsi="Arial"/>
                <w:b/>
                <w:color w:val="000000"/>
                <w:sz w:val="18"/>
              </w:rPr>
            </w:pPr>
            <w:r>
              <w:rPr>
                <w:rFonts w:ascii="Arial" w:hAnsi="Arial"/>
                <w:b/>
                <w:color w:val="000000"/>
                <w:sz w:val="18"/>
              </w:rPr>
              <w:t>AH31</w:t>
            </w:r>
          </w:p>
        </w:tc>
        <w:tc>
          <w:tcPr>
            <w:tcW w:w="764" w:type="pct"/>
            <w:shd w:val="clear" w:color="auto" w:fill="FFFFFF"/>
            <w:noWrap/>
            <w:vAlign w:val="center"/>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w:t>
            </w:r>
          </w:p>
        </w:tc>
        <w:tc>
          <w:tcPr>
            <w:tcW w:w="87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C/B/W1 73dB</w:t>
            </w:r>
          </w:p>
        </w:tc>
        <w:tc>
          <w:tcPr>
            <w:tcW w:w="660"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3224DB" w:rsidTr="009A7B0B">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315/70R22.5</w:t>
            </w:r>
          </w:p>
        </w:tc>
        <w:tc>
          <w:tcPr>
            <w:tcW w:w="953"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w:t>
            </w:r>
          </w:p>
        </w:tc>
        <w:tc>
          <w:tcPr>
            <w:tcW w:w="87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C/B/W1 67dB</w:t>
            </w:r>
          </w:p>
        </w:tc>
        <w:tc>
          <w:tcPr>
            <w:tcW w:w="660"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1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sidRPr="0052511A">
              <w:rPr>
                <w:rFonts w:ascii="Arial" w:hAnsi="Arial" w:cs="Arial"/>
                <w:color w:val="000000"/>
                <w:sz w:val="18"/>
                <w:szCs w:val="18"/>
              </w:rPr>
              <w:sym w:font="Wingdings" w:char="F0FE"/>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9A7B0B">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w:t>
            </w:r>
          </w:p>
        </w:tc>
        <w:tc>
          <w:tcPr>
            <w:tcW w:w="87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C/B/W1 73dB</w:t>
            </w:r>
          </w:p>
        </w:tc>
        <w:tc>
          <w:tcPr>
            <w:tcW w:w="660"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3224DB" w:rsidTr="009A7B0B">
        <w:trPr>
          <w:trHeight w:val="300"/>
        </w:trPr>
        <w:tc>
          <w:tcPr>
            <w:tcW w:w="506" w:type="pct"/>
            <w:vMerge/>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p>
        </w:tc>
        <w:tc>
          <w:tcPr>
            <w:tcW w:w="764" w:type="pct"/>
            <w:shd w:val="clear" w:color="auto" w:fill="FFFFFF"/>
            <w:noWrap/>
            <w:vAlign w:val="center"/>
          </w:tcPr>
          <w:p w:rsidR="00245443" w:rsidRPr="0052511A" w:rsidRDefault="00245443" w:rsidP="0041492B">
            <w:pPr>
              <w:spacing w:line="276" w:lineRule="auto"/>
              <w:jc w:val="center"/>
              <w:rPr>
                <w:rFonts w:ascii="Arial" w:hAnsi="Arial" w:cs="Arial"/>
                <w:color w:val="000000"/>
                <w:sz w:val="18"/>
                <w:szCs w:val="18"/>
              </w:rPr>
            </w:pPr>
            <w:r>
              <w:rPr>
                <w:rFonts w:ascii="Arial" w:hAnsi="Arial" w:cs="Arial"/>
                <w:color w:val="000000"/>
                <w:sz w:val="18"/>
                <w:szCs w:val="18"/>
              </w:rPr>
              <w:t>385/65R22.5</w:t>
            </w:r>
          </w:p>
        </w:tc>
        <w:tc>
          <w:tcPr>
            <w:tcW w:w="953"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s="Arial"/>
                <w:color w:val="000000"/>
                <w:sz w:val="18"/>
                <w:szCs w:val="18"/>
              </w:rPr>
              <w:t>160K</w:t>
            </w:r>
          </w:p>
        </w:tc>
        <w:tc>
          <w:tcPr>
            <w:tcW w:w="87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s="Arial"/>
                <w:color w:val="000000"/>
                <w:sz w:val="18"/>
                <w:szCs w:val="18"/>
              </w:rPr>
              <w:t>C/B/W1 69dB</w:t>
            </w:r>
          </w:p>
        </w:tc>
        <w:tc>
          <w:tcPr>
            <w:tcW w:w="660"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475"/>
        </w:trPr>
        <w:tc>
          <w:tcPr>
            <w:tcW w:w="506" w:type="pct"/>
            <w:vMerge w:val="restart"/>
            <w:shd w:val="clear" w:color="auto" w:fill="FFFFFF"/>
            <w:vAlign w:val="center"/>
          </w:tcPr>
          <w:p w:rsidR="00245443" w:rsidRPr="0052511A" w:rsidRDefault="00245443" w:rsidP="00217D81">
            <w:pPr>
              <w:tabs>
                <w:tab w:val="left" w:pos="1800"/>
                <w:tab w:val="left" w:pos="3960"/>
                <w:tab w:val="left" w:pos="4860"/>
                <w:tab w:val="left" w:pos="6300"/>
                <w:tab w:val="left" w:pos="7740"/>
              </w:tabs>
              <w:spacing w:line="276" w:lineRule="auto"/>
              <w:jc w:val="center"/>
              <w:rPr>
                <w:rFonts w:ascii="Arial" w:hAnsi="Arial" w:cs="Arial"/>
                <w:b/>
                <w:color w:val="000000"/>
                <w:sz w:val="18"/>
                <w:szCs w:val="18"/>
              </w:rPr>
            </w:pPr>
            <w:r>
              <w:rPr>
                <w:rFonts w:ascii="Arial" w:hAnsi="Arial"/>
                <w:b/>
                <w:color w:val="000000"/>
                <w:sz w:val="18"/>
              </w:rPr>
              <w:t>DH31</w:t>
            </w:r>
          </w:p>
        </w:tc>
        <w:tc>
          <w:tcPr>
            <w:tcW w:w="764" w:type="pct"/>
            <w:shd w:val="clear" w:color="auto" w:fill="FFFFFF"/>
            <w:noWrap/>
            <w:vAlign w:val="center"/>
            <w:hideMark/>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295/80R22.5</w:t>
            </w:r>
          </w:p>
        </w:tc>
        <w:tc>
          <w:tcPr>
            <w:tcW w:w="953"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152/148M</w:t>
            </w:r>
          </w:p>
        </w:tc>
        <w:tc>
          <w:tcPr>
            <w:tcW w:w="872" w:type="pct"/>
            <w:shd w:val="clear" w:color="auto" w:fill="FFFFFF"/>
            <w:noWrap/>
            <w:vAlign w:val="center"/>
            <w:hideMark/>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hideMark/>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hideMark/>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7F0F33">
        <w:trPr>
          <w:trHeight w:val="465"/>
        </w:trPr>
        <w:tc>
          <w:tcPr>
            <w:tcW w:w="506" w:type="pct"/>
            <w:vMerge/>
            <w:shd w:val="clear" w:color="auto" w:fill="FFFFFF"/>
            <w:vAlign w:val="center"/>
          </w:tcPr>
          <w:p w:rsidR="00245443" w:rsidRPr="0052511A" w:rsidRDefault="00245443" w:rsidP="00245443">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64" w:type="pct"/>
            <w:shd w:val="clear" w:color="auto" w:fill="FFFFFF"/>
            <w:noWrap/>
            <w:vAlign w:val="center"/>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315/70R22.5</w:t>
            </w:r>
          </w:p>
        </w:tc>
        <w:tc>
          <w:tcPr>
            <w:tcW w:w="953"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154/150L</w:t>
            </w:r>
          </w:p>
        </w:tc>
        <w:tc>
          <w:tcPr>
            <w:tcW w:w="87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r w:rsidR="00245443" w:rsidRPr="008F1433" w:rsidTr="009A7B0B">
        <w:trPr>
          <w:trHeight w:val="427"/>
        </w:trPr>
        <w:tc>
          <w:tcPr>
            <w:tcW w:w="506" w:type="pct"/>
            <w:vMerge/>
            <w:shd w:val="clear" w:color="auto" w:fill="FFFFFF"/>
            <w:vAlign w:val="center"/>
          </w:tcPr>
          <w:p w:rsidR="00245443" w:rsidRPr="0052511A" w:rsidRDefault="00245443" w:rsidP="00245443">
            <w:pPr>
              <w:tabs>
                <w:tab w:val="left" w:pos="1800"/>
                <w:tab w:val="left" w:pos="3960"/>
                <w:tab w:val="left" w:pos="4860"/>
                <w:tab w:val="left" w:pos="6300"/>
                <w:tab w:val="left" w:pos="7740"/>
              </w:tabs>
              <w:spacing w:line="276" w:lineRule="auto"/>
              <w:rPr>
                <w:rFonts w:ascii="Arial" w:hAnsi="Arial" w:cs="Arial"/>
                <w:b/>
                <w:color w:val="000000"/>
                <w:sz w:val="18"/>
                <w:szCs w:val="18"/>
              </w:rPr>
            </w:pPr>
          </w:p>
        </w:tc>
        <w:tc>
          <w:tcPr>
            <w:tcW w:w="764" w:type="pct"/>
            <w:shd w:val="clear" w:color="auto" w:fill="FFFFFF"/>
            <w:noWrap/>
            <w:vAlign w:val="center"/>
          </w:tcPr>
          <w:p w:rsidR="00245443" w:rsidRPr="0052511A" w:rsidRDefault="00245443" w:rsidP="0041492B">
            <w:pPr>
              <w:spacing w:line="276" w:lineRule="auto"/>
              <w:jc w:val="center"/>
              <w:rPr>
                <w:rFonts w:ascii="Arial" w:hAnsi="Arial" w:cs="Arial"/>
                <w:color w:val="000000"/>
                <w:sz w:val="18"/>
                <w:szCs w:val="18"/>
              </w:rPr>
            </w:pPr>
            <w:r>
              <w:rPr>
                <w:rFonts w:ascii="Arial" w:hAnsi="Arial"/>
                <w:color w:val="000000"/>
                <w:sz w:val="18"/>
              </w:rPr>
              <w:t>315/80R22.5</w:t>
            </w:r>
          </w:p>
        </w:tc>
        <w:tc>
          <w:tcPr>
            <w:tcW w:w="953"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156/150L</w:t>
            </w:r>
          </w:p>
        </w:tc>
        <w:tc>
          <w:tcPr>
            <w:tcW w:w="872" w:type="pct"/>
            <w:shd w:val="clear" w:color="auto" w:fill="FFFFFF"/>
            <w:noWrap/>
            <w:vAlign w:val="center"/>
          </w:tcPr>
          <w:p w:rsidR="00245443" w:rsidRPr="0052511A" w:rsidRDefault="00245443" w:rsidP="00245443">
            <w:pPr>
              <w:spacing w:line="276" w:lineRule="auto"/>
              <w:jc w:val="center"/>
              <w:rPr>
                <w:rFonts w:ascii="Arial" w:hAnsi="Arial" w:cs="Arial"/>
                <w:color w:val="000000"/>
                <w:sz w:val="18"/>
                <w:szCs w:val="18"/>
              </w:rPr>
            </w:pPr>
            <w:r>
              <w:rPr>
                <w:rFonts w:ascii="Arial" w:hAnsi="Arial"/>
                <w:color w:val="000000"/>
                <w:sz w:val="18"/>
              </w:rPr>
              <w:t>D/C/W2 75dB</w:t>
            </w:r>
          </w:p>
        </w:tc>
        <w:tc>
          <w:tcPr>
            <w:tcW w:w="660"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12" w:type="pct"/>
            <w:shd w:val="clear" w:color="auto" w:fill="FFFFFF"/>
            <w:noWrap/>
            <w:vAlign w:val="center"/>
          </w:tcPr>
          <w:p w:rsidR="00245443" w:rsidRPr="0052511A" w:rsidRDefault="00245443" w:rsidP="00245443">
            <w:pPr>
              <w:spacing w:line="276" w:lineRule="auto"/>
              <w:jc w:val="center"/>
            </w:pPr>
            <w:r w:rsidRPr="0052511A">
              <w:rPr>
                <w:rFonts w:ascii="Arial" w:hAnsi="Arial" w:cs="Arial"/>
                <w:color w:val="000000"/>
                <w:sz w:val="18"/>
                <w:szCs w:val="18"/>
              </w:rPr>
              <w:sym w:font="Wingdings" w:char="F0FE"/>
            </w:r>
          </w:p>
        </w:tc>
        <w:tc>
          <w:tcPr>
            <w:tcW w:w="633" w:type="pct"/>
            <w:shd w:val="clear" w:color="auto" w:fill="FFFFFF"/>
            <w:noWrap/>
            <w:vAlign w:val="center"/>
          </w:tcPr>
          <w:p w:rsidR="00245443" w:rsidRPr="0052511A" w:rsidRDefault="00245443" w:rsidP="00245443">
            <w:pPr>
              <w:widowControl/>
              <w:jc w:val="center"/>
              <w:rPr>
                <w:rFonts w:ascii="Arial" w:hAnsi="Arial" w:cs="Arial"/>
                <w:color w:val="000000"/>
                <w:sz w:val="18"/>
                <w:szCs w:val="18"/>
              </w:rPr>
            </w:pPr>
            <w:r w:rsidRPr="0052511A">
              <w:rPr>
                <w:rFonts w:ascii="Arial" w:hAnsi="Arial" w:cs="Arial"/>
                <w:color w:val="000000"/>
                <w:sz w:val="18"/>
                <w:szCs w:val="18"/>
              </w:rPr>
              <w:sym w:font="Wingdings" w:char="F0FE"/>
            </w:r>
          </w:p>
        </w:tc>
      </w:tr>
    </w:tbl>
    <w:p w:rsidR="002C713C" w:rsidRPr="0041492B" w:rsidRDefault="002C713C" w:rsidP="00FF010A">
      <w:pPr>
        <w:widowControl/>
        <w:spacing w:line="320" w:lineRule="exact"/>
        <w:ind w:left="142" w:rightChars="56" w:right="112"/>
        <w:jc w:val="left"/>
        <w:rPr>
          <w:b/>
          <w:color w:val="auto"/>
          <w:sz w:val="21"/>
        </w:rPr>
      </w:pPr>
    </w:p>
    <w:p w:rsidR="002C713C" w:rsidRPr="0011646F" w:rsidRDefault="00184EAE" w:rsidP="00A84756">
      <w:pPr>
        <w:widowControl/>
        <w:spacing w:line="320" w:lineRule="exact"/>
        <w:ind w:rightChars="56" w:right="112"/>
        <w:jc w:val="left"/>
        <w:rPr>
          <w:rFonts w:ascii="Arial" w:hAnsi="Arial" w:cs="Arial"/>
          <w:color w:val="auto"/>
          <w:lang w:val="sv-SE"/>
        </w:rPr>
      </w:pPr>
      <w:r w:rsidRPr="0011646F">
        <w:rPr>
          <w:rFonts w:ascii="Arial" w:hAnsi="Arial" w:cs="Arial"/>
          <w:color w:val="auto"/>
          <w:lang w:val="sv-SE"/>
        </w:rPr>
        <w:t xml:space="preserve">* = </w:t>
      </w:r>
      <w:r w:rsidR="007F59D0" w:rsidRPr="0011646F">
        <w:rPr>
          <w:rFonts w:ascii="Arial" w:hAnsi="Arial" w:cs="Arial"/>
          <w:color w:val="auto"/>
          <w:lang w:val="sv-SE"/>
        </w:rPr>
        <w:t>under förberedelse</w:t>
      </w: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C713C" w:rsidRPr="0011646F" w:rsidRDefault="002C713C" w:rsidP="00FF010A">
      <w:pPr>
        <w:widowControl/>
        <w:spacing w:line="320" w:lineRule="exact"/>
        <w:ind w:left="142" w:rightChars="56" w:right="112"/>
        <w:jc w:val="left"/>
        <w:rPr>
          <w:b/>
          <w:sz w:val="21"/>
          <w:lang w:val="sv-SE"/>
        </w:rPr>
      </w:pPr>
    </w:p>
    <w:p w:rsidR="00217D81" w:rsidRPr="0011646F" w:rsidRDefault="00217D81" w:rsidP="0041492B">
      <w:pPr>
        <w:widowControl/>
        <w:spacing w:line="320" w:lineRule="exact"/>
        <w:ind w:rightChars="56" w:right="112"/>
        <w:jc w:val="left"/>
        <w:rPr>
          <w:b/>
          <w:sz w:val="21"/>
          <w:lang w:val="sv-SE"/>
        </w:rPr>
      </w:pPr>
    </w:p>
    <w:p w:rsidR="0011646F" w:rsidRDefault="0011646F" w:rsidP="0011646F">
      <w:pPr>
        <w:spacing w:line="320" w:lineRule="exact"/>
        <w:rPr>
          <w:color w:val="auto"/>
          <w:sz w:val="24"/>
          <w:szCs w:val="24"/>
          <w:lang w:val="sv-SE"/>
        </w:rPr>
      </w:pPr>
    </w:p>
    <w:p w:rsidR="0011646F" w:rsidRDefault="0011646F" w:rsidP="0011646F">
      <w:pPr>
        <w:spacing w:line="320" w:lineRule="exact"/>
        <w:jc w:val="center"/>
        <w:rPr>
          <w:color w:val="auto"/>
          <w:sz w:val="24"/>
          <w:szCs w:val="24"/>
          <w:lang w:val="sv-SE"/>
        </w:rPr>
      </w:pPr>
      <w:r w:rsidRPr="0011646F">
        <w:rPr>
          <w:color w:val="auto"/>
          <w:sz w:val="24"/>
          <w:szCs w:val="24"/>
          <w:lang w:val="sv-SE"/>
        </w:rPr>
        <w:t># # #</w:t>
      </w:r>
    </w:p>
    <w:p w:rsidR="0011646F" w:rsidRPr="00971E37" w:rsidRDefault="0011646F" w:rsidP="0011646F">
      <w:pPr>
        <w:spacing w:line="320" w:lineRule="exact"/>
        <w:rPr>
          <w:b/>
          <w:bCs/>
          <w:sz w:val="21"/>
          <w:szCs w:val="21"/>
          <w:lang w:val="sv-SE"/>
        </w:rPr>
      </w:pPr>
      <w:r w:rsidRPr="00971E37">
        <w:rPr>
          <w:b/>
          <w:bCs/>
          <w:sz w:val="21"/>
          <w:szCs w:val="21"/>
          <w:lang w:val="sv-SE"/>
        </w:rPr>
        <w:t>Om Hankook</w:t>
      </w:r>
    </w:p>
    <w:p w:rsidR="0011646F" w:rsidRPr="00971E37" w:rsidRDefault="0011646F" w:rsidP="0011646F">
      <w:pPr>
        <w:spacing w:line="320" w:lineRule="exact"/>
        <w:rPr>
          <w:sz w:val="21"/>
          <w:szCs w:val="21"/>
          <w:lang w:val="sv-SE"/>
        </w:rPr>
      </w:pPr>
      <w:r w:rsidRPr="00971E37">
        <w:rPr>
          <w:sz w:val="21"/>
          <w:szCs w:val="21"/>
          <w:lang w:val="sv-SE"/>
        </w:rPr>
        <w:t>Hankook är en av världens fem största däckproducenter, sett till volym, och tillverkar innovativa radialdäck med topprestanda i premiumsegmentet för personbilar, SUV:ar, terrängbilar, lätta lastbilar, husbilar, lastbilar, bussar och bilsport (bana/rally).</w:t>
      </w:r>
    </w:p>
    <w:p w:rsidR="0011646F" w:rsidRPr="00971E37" w:rsidRDefault="0011646F" w:rsidP="0011646F">
      <w:pPr>
        <w:spacing w:line="320" w:lineRule="exact"/>
        <w:rPr>
          <w:sz w:val="21"/>
          <w:szCs w:val="21"/>
          <w:lang w:val="sv-SE"/>
        </w:rPr>
      </w:pPr>
    </w:p>
    <w:p w:rsidR="0011646F" w:rsidRPr="00971E37" w:rsidRDefault="0011646F" w:rsidP="0011646F">
      <w:pPr>
        <w:spacing w:line="320" w:lineRule="exact"/>
        <w:rPr>
          <w:sz w:val="21"/>
          <w:szCs w:val="21"/>
          <w:lang w:val="sv-SE"/>
        </w:rPr>
      </w:pPr>
      <w:r w:rsidRPr="00971E37">
        <w:rPr>
          <w:sz w:val="21"/>
          <w:szCs w:val="21"/>
          <w:lang w:val="sv-SE"/>
        </w:rPr>
        <w:t>Hankook investerar löpande i forskning och utveckling för att alltid kunna erbjuda kunderna högsta kvalitet i kombination med teknologisk briljans. Vid företagets fem utvecklingscentra och å</w:t>
      </w:r>
      <w:r>
        <w:rPr>
          <w:sz w:val="21"/>
          <w:szCs w:val="21"/>
          <w:lang w:val="sv-SE"/>
        </w:rPr>
        <w:t>tta</w:t>
      </w:r>
      <w:r w:rsidRPr="00971E37">
        <w:rPr>
          <w:sz w:val="21"/>
          <w:szCs w:val="21"/>
          <w:lang w:val="sv-SE"/>
        </w:rPr>
        <w:t xml:space="preserve"> fabriker världen över utveck</w:t>
      </w:r>
      <w:r w:rsidR="00906583">
        <w:rPr>
          <w:sz w:val="21"/>
          <w:szCs w:val="21"/>
          <w:lang w:val="sv-SE"/>
        </w:rPr>
        <w:t>las och produceras däck</w:t>
      </w:r>
      <w:r w:rsidRPr="00971E37">
        <w:rPr>
          <w:sz w:val="21"/>
          <w:szCs w:val="21"/>
          <w:lang w:val="sv-SE"/>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w:t>
      </w:r>
      <w:r>
        <w:rPr>
          <w:sz w:val="21"/>
          <w:szCs w:val="21"/>
          <w:lang w:val="sv-SE"/>
        </w:rPr>
        <w:br/>
      </w:r>
      <w:r w:rsidRPr="00971E37">
        <w:rPr>
          <w:sz w:val="21"/>
          <w:szCs w:val="21"/>
          <w:lang w:val="sv-SE"/>
        </w:rPr>
        <w:t>3 000 anställda upp till 19 miljoner däck om året till personbilar, SUV:ar och lätta lastbilar.</w:t>
      </w:r>
    </w:p>
    <w:p w:rsidR="0011646F" w:rsidRPr="00971E37" w:rsidRDefault="0011646F" w:rsidP="0011646F">
      <w:pPr>
        <w:spacing w:line="320" w:lineRule="exact"/>
        <w:rPr>
          <w:sz w:val="21"/>
          <w:szCs w:val="21"/>
          <w:lang w:val="sv-SE"/>
        </w:rPr>
      </w:pPr>
    </w:p>
    <w:p w:rsidR="0011646F" w:rsidRPr="00971E37" w:rsidRDefault="0011646F" w:rsidP="0011646F">
      <w:pPr>
        <w:spacing w:line="320" w:lineRule="exact"/>
        <w:rPr>
          <w:sz w:val="21"/>
          <w:szCs w:val="21"/>
          <w:lang w:val="sv-SE"/>
        </w:rPr>
      </w:pPr>
      <w:r w:rsidRPr="00971E37">
        <w:rPr>
          <w:sz w:val="21"/>
          <w:szCs w:val="21"/>
          <w:lang w:val="sv-SE"/>
        </w:rPr>
        <w:t>Hankooks Europa- och Tysklands-säte ligger i Neu-Isenburg i närheten av Frankfurt am Main. I Europa har Hankook ett antal filialer: Storbritannien, Frankrike, Italien, Spanien, Nederländerna, Ungern, Tjeckien, Ryssland, Turkiet, Sverige och Polen. Hankooks däck säljs direkt via regionala distributörer till ytterligare europeiska länder. Idag har företaget 22 000 anställda och levererar sina produkter till drygt 180 länder. Ledande fordonstillverkare förlitar sig på Hankook som originalutrustningsleverantör av däck. Runt 30% av den globala omsättningen hänför sig till Europa och OSS.</w:t>
      </w:r>
      <w:r>
        <w:rPr>
          <w:sz w:val="21"/>
          <w:szCs w:val="21"/>
          <w:lang w:val="sv-SE"/>
        </w:rPr>
        <w:t xml:space="preserve"> </w:t>
      </w:r>
      <w:r w:rsidRPr="00971E37">
        <w:rPr>
          <w:sz w:val="21"/>
          <w:szCs w:val="21"/>
          <w:lang w:val="sv-SE"/>
        </w:rPr>
        <w:t>Sedan 2016 är Hankook Tire representerat i ansedda Dow Jones Sustainability Index World (DJSI World).</w:t>
      </w:r>
    </w:p>
    <w:p w:rsidR="0011646F" w:rsidRPr="00971E37" w:rsidRDefault="0011646F" w:rsidP="0011646F">
      <w:pPr>
        <w:snapToGrid w:val="0"/>
        <w:spacing w:line="320" w:lineRule="exact"/>
        <w:rPr>
          <w:bCs/>
          <w:sz w:val="21"/>
          <w:szCs w:val="21"/>
          <w:lang w:val="sv-SE"/>
        </w:rPr>
      </w:pPr>
    </w:p>
    <w:p w:rsidR="0011646F" w:rsidRPr="00971E37" w:rsidRDefault="0011646F" w:rsidP="0011646F">
      <w:pPr>
        <w:snapToGrid w:val="0"/>
        <w:spacing w:line="320" w:lineRule="exact"/>
        <w:rPr>
          <w:bCs/>
          <w:sz w:val="21"/>
          <w:szCs w:val="21"/>
          <w:lang w:val="sv-SE"/>
        </w:rPr>
      </w:pPr>
      <w:r w:rsidRPr="00971E37">
        <w:rPr>
          <w:bCs/>
          <w:sz w:val="21"/>
          <w:szCs w:val="21"/>
          <w:lang w:val="sv-SE"/>
        </w:rPr>
        <w:t xml:space="preserve">Mer information återfinns på </w:t>
      </w:r>
      <w:hyperlink r:id="rId9" w:history="1">
        <w:r w:rsidRPr="00971E37">
          <w:rPr>
            <w:rStyle w:val="Hyperlink"/>
            <w:bCs/>
            <w:sz w:val="21"/>
            <w:lang w:val="sv-SE"/>
          </w:rPr>
          <w:t>www.hankooktire-mediacenter.com</w:t>
        </w:r>
      </w:hyperlink>
      <w:r w:rsidRPr="00971E37">
        <w:rPr>
          <w:bCs/>
          <w:sz w:val="21"/>
          <w:szCs w:val="21"/>
          <w:lang w:val="sv-SE"/>
        </w:rPr>
        <w:t xml:space="preserve"> eller </w:t>
      </w:r>
      <w:hyperlink r:id="rId10" w:history="1">
        <w:r w:rsidRPr="00971E37">
          <w:rPr>
            <w:rStyle w:val="Hyperlink"/>
            <w:bCs/>
            <w:sz w:val="21"/>
            <w:lang w:val="sv-SE"/>
          </w:rPr>
          <w:t>www.hankooktire.com</w:t>
        </w:r>
      </w:hyperlink>
    </w:p>
    <w:p w:rsidR="0011646F" w:rsidRPr="00971E37" w:rsidRDefault="0011646F" w:rsidP="0011646F">
      <w:pPr>
        <w:ind w:left="142"/>
        <w:rPr>
          <w:rFonts w:eastAsia="Malgun Gothic"/>
          <w:sz w:val="21"/>
          <w:szCs w:val="21"/>
          <w:lang w:val="sv-SE"/>
        </w:rPr>
      </w:pPr>
    </w:p>
    <w:p w:rsidR="0011646F" w:rsidRPr="00971E37" w:rsidRDefault="0011646F" w:rsidP="0011646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11646F" w:rsidRPr="002F117D" w:rsidTr="006816C5">
        <w:tc>
          <w:tcPr>
            <w:tcW w:w="9437" w:type="dxa"/>
            <w:gridSpan w:val="4"/>
            <w:shd w:val="clear" w:color="auto" w:fill="F2F2F2"/>
          </w:tcPr>
          <w:p w:rsidR="0011646F" w:rsidRPr="00971E37" w:rsidRDefault="0011646F" w:rsidP="006816C5">
            <w:pPr>
              <w:spacing w:line="320" w:lineRule="exact"/>
              <w:rPr>
                <w:b/>
                <w:bCs/>
                <w:sz w:val="21"/>
                <w:szCs w:val="21"/>
                <w:u w:val="single"/>
                <w:lang w:val="sv-SE"/>
              </w:rPr>
            </w:pPr>
            <w:r>
              <w:rPr>
                <w:b/>
                <w:bCs/>
                <w:sz w:val="21"/>
                <w:szCs w:val="21"/>
                <w:u w:val="single"/>
                <w:lang w:val="sv-SE"/>
              </w:rPr>
              <w:t>Kontak</w:t>
            </w:r>
            <w:r w:rsidRPr="00971E37">
              <w:rPr>
                <w:b/>
                <w:bCs/>
                <w:sz w:val="21"/>
                <w:szCs w:val="21"/>
                <w:u w:val="single"/>
                <w:lang w:val="sv-SE"/>
              </w:rPr>
              <w:t>t:</w:t>
            </w:r>
          </w:p>
          <w:p w:rsidR="0011646F" w:rsidRPr="00971E37" w:rsidRDefault="0011646F" w:rsidP="006816C5">
            <w:pPr>
              <w:spacing w:line="320" w:lineRule="exact"/>
              <w:rPr>
                <w:sz w:val="16"/>
                <w:szCs w:val="16"/>
                <w:lang w:val="sv-SE"/>
              </w:rPr>
            </w:pPr>
            <w:r w:rsidRPr="00971E37">
              <w:rPr>
                <w:b/>
                <w:bCs/>
                <w:sz w:val="16"/>
                <w:szCs w:val="16"/>
                <w:lang w:val="sv-SE"/>
              </w:rPr>
              <w:t xml:space="preserve">Hankook Tire Sweden AB | </w:t>
            </w:r>
            <w:r w:rsidRPr="00971E37">
              <w:rPr>
                <w:sz w:val="16"/>
                <w:szCs w:val="16"/>
                <w:lang w:val="sv-SE"/>
              </w:rPr>
              <w:t xml:space="preserve">Kanalvägen 12  </w:t>
            </w:r>
            <w:r w:rsidRPr="00971E37">
              <w:rPr>
                <w:b/>
                <w:bCs/>
                <w:sz w:val="16"/>
                <w:szCs w:val="16"/>
                <w:lang w:val="sv-SE"/>
              </w:rPr>
              <w:t xml:space="preserve">| </w:t>
            </w:r>
            <w:r w:rsidRPr="00971E37">
              <w:rPr>
                <w:sz w:val="16"/>
                <w:szCs w:val="16"/>
                <w:lang w:val="sv-SE"/>
              </w:rPr>
              <w:t xml:space="preserve">194 61 Upplands-Väsby </w:t>
            </w:r>
            <w:r w:rsidRPr="00971E37">
              <w:rPr>
                <w:b/>
                <w:bCs/>
                <w:sz w:val="16"/>
                <w:szCs w:val="16"/>
                <w:lang w:val="sv-SE"/>
              </w:rPr>
              <w:t xml:space="preserve">| </w:t>
            </w:r>
            <w:r w:rsidRPr="00971E37">
              <w:rPr>
                <w:sz w:val="16"/>
                <w:szCs w:val="16"/>
                <w:lang w:val="sv-SE"/>
              </w:rPr>
              <w:t>Sverige</w:t>
            </w:r>
          </w:p>
          <w:p w:rsidR="0011646F" w:rsidRPr="00971E37" w:rsidRDefault="0011646F" w:rsidP="006816C5">
            <w:pPr>
              <w:spacing w:line="200" w:lineRule="exact"/>
              <w:rPr>
                <w:sz w:val="21"/>
                <w:szCs w:val="21"/>
                <w:u w:val="single"/>
                <w:lang w:val="sv-SE"/>
              </w:rPr>
            </w:pPr>
          </w:p>
        </w:tc>
      </w:tr>
      <w:tr w:rsidR="0011646F" w:rsidRPr="002F117D" w:rsidTr="006816C5">
        <w:tc>
          <w:tcPr>
            <w:tcW w:w="2903" w:type="dxa"/>
            <w:shd w:val="clear" w:color="auto" w:fill="F2F2F2"/>
          </w:tcPr>
          <w:p w:rsidR="0011646F" w:rsidRPr="00971E37" w:rsidRDefault="0011646F" w:rsidP="006816C5">
            <w:pPr>
              <w:spacing w:line="200" w:lineRule="exact"/>
              <w:rPr>
                <w:b/>
                <w:snapToGrid w:val="0"/>
                <w:sz w:val="16"/>
                <w:szCs w:val="16"/>
                <w:lang w:val="sv-SE"/>
              </w:rPr>
            </w:pPr>
            <w:r w:rsidRPr="00971E37">
              <w:rPr>
                <w:b/>
                <w:snapToGrid w:val="0"/>
                <w:sz w:val="16"/>
                <w:szCs w:val="16"/>
                <w:lang w:val="sv-SE"/>
              </w:rPr>
              <w:t>Christine Silfversparre</w:t>
            </w:r>
          </w:p>
          <w:p w:rsidR="0011646F" w:rsidRPr="00971E37" w:rsidRDefault="0011646F" w:rsidP="006816C5">
            <w:pPr>
              <w:spacing w:line="200" w:lineRule="exact"/>
              <w:rPr>
                <w:snapToGrid w:val="0"/>
                <w:sz w:val="16"/>
                <w:szCs w:val="16"/>
                <w:lang w:val="sv-SE"/>
              </w:rPr>
            </w:pPr>
            <w:r w:rsidRPr="00971E37">
              <w:rPr>
                <w:snapToGrid w:val="0"/>
                <w:sz w:val="16"/>
                <w:szCs w:val="16"/>
                <w:lang w:val="sv-SE"/>
              </w:rPr>
              <w:t>Marknadschef</w:t>
            </w:r>
          </w:p>
          <w:p w:rsidR="0011646F" w:rsidRPr="00971E37" w:rsidRDefault="0011646F" w:rsidP="006816C5">
            <w:pPr>
              <w:spacing w:line="200" w:lineRule="exact"/>
              <w:rPr>
                <w:snapToGrid w:val="0"/>
                <w:sz w:val="16"/>
                <w:szCs w:val="16"/>
                <w:lang w:val="sv-SE"/>
              </w:rPr>
            </w:pPr>
            <w:r w:rsidRPr="00971E37">
              <w:rPr>
                <w:snapToGrid w:val="0"/>
                <w:sz w:val="16"/>
                <w:szCs w:val="16"/>
                <w:lang w:val="sv-SE"/>
              </w:rPr>
              <w:t>tel.: +46 (0) 733 251 539</w:t>
            </w:r>
          </w:p>
          <w:p w:rsidR="0011646F" w:rsidRPr="00971E37" w:rsidRDefault="00650E8E" w:rsidP="006816C5">
            <w:pPr>
              <w:rPr>
                <w:snapToGrid w:val="0"/>
                <w:sz w:val="16"/>
                <w:szCs w:val="16"/>
                <w:lang w:val="sv-SE"/>
              </w:rPr>
            </w:pPr>
            <w:hyperlink r:id="rId11" w:history="1">
              <w:r w:rsidR="0011646F" w:rsidRPr="00971E37">
                <w:rPr>
                  <w:rStyle w:val="Hyperlink"/>
                  <w:snapToGrid w:val="0"/>
                  <w:sz w:val="16"/>
                  <w:lang w:val="sv-SE"/>
                </w:rPr>
                <w:t>christine.silfversparre@hankooktire.se</w:t>
              </w:r>
            </w:hyperlink>
          </w:p>
          <w:p w:rsidR="0011646F" w:rsidRPr="00971E37" w:rsidRDefault="0011646F" w:rsidP="006816C5">
            <w:pPr>
              <w:spacing w:line="200" w:lineRule="exact"/>
              <w:rPr>
                <w:snapToGrid w:val="0"/>
                <w:sz w:val="16"/>
                <w:szCs w:val="16"/>
                <w:lang w:val="sv-SE"/>
              </w:rPr>
            </w:pPr>
          </w:p>
        </w:tc>
        <w:tc>
          <w:tcPr>
            <w:tcW w:w="1815" w:type="dxa"/>
            <w:shd w:val="clear" w:color="auto" w:fill="F2F2F2"/>
          </w:tcPr>
          <w:p w:rsidR="0011646F" w:rsidRPr="00971E37" w:rsidRDefault="0011646F" w:rsidP="006816C5">
            <w:pPr>
              <w:spacing w:line="200" w:lineRule="exact"/>
              <w:rPr>
                <w:color w:val="0070C0"/>
                <w:sz w:val="21"/>
                <w:szCs w:val="21"/>
                <w:lang w:val="sv-SE"/>
              </w:rPr>
            </w:pPr>
          </w:p>
        </w:tc>
        <w:tc>
          <w:tcPr>
            <w:tcW w:w="2359" w:type="dxa"/>
            <w:shd w:val="clear" w:color="auto" w:fill="F2F2F2"/>
          </w:tcPr>
          <w:p w:rsidR="0011646F" w:rsidRPr="00971E37" w:rsidRDefault="0011646F" w:rsidP="006816C5">
            <w:pPr>
              <w:spacing w:line="200" w:lineRule="exact"/>
              <w:rPr>
                <w:sz w:val="21"/>
                <w:szCs w:val="21"/>
                <w:lang w:val="sv-SE"/>
              </w:rPr>
            </w:pPr>
          </w:p>
        </w:tc>
        <w:tc>
          <w:tcPr>
            <w:tcW w:w="2360" w:type="dxa"/>
            <w:shd w:val="clear" w:color="auto" w:fill="F2F2F2"/>
          </w:tcPr>
          <w:p w:rsidR="0011646F" w:rsidRPr="00971E37" w:rsidRDefault="0011646F" w:rsidP="006816C5">
            <w:pPr>
              <w:spacing w:line="200" w:lineRule="exact"/>
              <w:rPr>
                <w:sz w:val="21"/>
                <w:szCs w:val="21"/>
                <w:lang w:val="sv-SE"/>
              </w:rPr>
            </w:pPr>
          </w:p>
        </w:tc>
      </w:tr>
      <w:tr w:rsidR="0011646F" w:rsidRPr="002F117D" w:rsidTr="006816C5">
        <w:trPr>
          <w:trHeight w:val="889"/>
        </w:trPr>
        <w:tc>
          <w:tcPr>
            <w:tcW w:w="2903" w:type="dxa"/>
            <w:shd w:val="clear" w:color="auto" w:fill="F2F2F2"/>
          </w:tcPr>
          <w:p w:rsidR="0011646F" w:rsidRPr="00971E37" w:rsidRDefault="0011646F" w:rsidP="006816C5">
            <w:pPr>
              <w:spacing w:line="200" w:lineRule="exact"/>
              <w:rPr>
                <w:sz w:val="16"/>
                <w:szCs w:val="16"/>
                <w:lang w:val="sv-SE"/>
              </w:rPr>
            </w:pPr>
          </w:p>
        </w:tc>
        <w:tc>
          <w:tcPr>
            <w:tcW w:w="1815" w:type="dxa"/>
            <w:shd w:val="clear" w:color="auto" w:fill="F2F2F2"/>
          </w:tcPr>
          <w:p w:rsidR="0011646F" w:rsidRPr="00971E37" w:rsidRDefault="0011646F" w:rsidP="006816C5">
            <w:pPr>
              <w:spacing w:line="200" w:lineRule="exact"/>
              <w:rPr>
                <w:b/>
                <w:sz w:val="16"/>
                <w:szCs w:val="16"/>
                <w:lang w:val="sv-SE"/>
              </w:rPr>
            </w:pPr>
          </w:p>
        </w:tc>
        <w:tc>
          <w:tcPr>
            <w:tcW w:w="4719" w:type="dxa"/>
            <w:gridSpan w:val="2"/>
            <w:shd w:val="clear" w:color="auto" w:fill="F2F2F2"/>
          </w:tcPr>
          <w:p w:rsidR="0011646F" w:rsidRPr="00971E37" w:rsidRDefault="0011646F" w:rsidP="006816C5">
            <w:pPr>
              <w:spacing w:line="200" w:lineRule="exact"/>
              <w:rPr>
                <w:snapToGrid w:val="0"/>
                <w:sz w:val="16"/>
                <w:szCs w:val="16"/>
                <w:lang w:val="sv-SE"/>
              </w:rPr>
            </w:pPr>
          </w:p>
        </w:tc>
      </w:tr>
    </w:tbl>
    <w:p w:rsidR="00CA747A" w:rsidRPr="002F117D" w:rsidRDefault="00CA747A" w:rsidP="0011646F">
      <w:pPr>
        <w:widowControl/>
        <w:spacing w:line="320" w:lineRule="exact"/>
        <w:ind w:rightChars="56" w:right="112"/>
        <w:jc w:val="left"/>
        <w:rPr>
          <w:b/>
          <w:bCs/>
          <w:sz w:val="21"/>
          <w:szCs w:val="21"/>
          <w:lang w:val="de-DE"/>
        </w:rPr>
      </w:pPr>
    </w:p>
    <w:p w:rsidR="00B95EC2" w:rsidRPr="002F117D" w:rsidRDefault="00B95EC2" w:rsidP="00C3720C">
      <w:pPr>
        <w:snapToGrid w:val="0"/>
        <w:spacing w:line="276" w:lineRule="auto"/>
        <w:ind w:rightChars="197" w:right="394"/>
        <w:rPr>
          <w:b/>
          <w:bCs/>
          <w:sz w:val="21"/>
          <w:szCs w:val="21"/>
          <w:lang w:val="de-DE"/>
        </w:rPr>
      </w:pPr>
    </w:p>
    <w:sectPr w:rsidR="00B95EC2" w:rsidRPr="002F117D"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E8E" w:rsidRDefault="00650E8E">
      <w:r>
        <w:separator/>
      </w:r>
    </w:p>
  </w:endnote>
  <w:endnote w:type="continuationSeparator" w:id="0">
    <w:p w:rsidR="00650E8E" w:rsidRDefault="0065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E8E" w:rsidRDefault="00650E8E">
      <w:r>
        <w:separator/>
      </w:r>
    </w:p>
  </w:footnote>
  <w:footnote w:type="continuationSeparator" w:id="0">
    <w:p w:rsidR="00650E8E" w:rsidRDefault="0065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918F7">
    <w:pPr>
      <w:pStyle w:val="Kopfzeile"/>
    </w:pPr>
    <w:r>
      <w:rPr>
        <w:noProof/>
        <w:lang w:val="sv-SE" w:eastAsia="sv-SE" w:bidi="ar-SA"/>
      </w:rPr>
      <w:drawing>
        <wp:inline distT="0" distB="0" distL="0" distR="0" wp14:anchorId="4ED0BA40" wp14:editId="388615F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4D09AA"/>
    <w:multiLevelType w:val="hybridMultilevel"/>
    <w:tmpl w:val="9C0C249C"/>
    <w:lvl w:ilvl="0" w:tplc="BB008974">
      <w:numFmt w:val="bullet"/>
      <w:lvlText w:val=""/>
      <w:lvlJc w:val="left"/>
      <w:pPr>
        <w:ind w:left="502" w:hanging="360"/>
      </w:pPr>
      <w:rPr>
        <w:rFonts w:ascii="Symbol" w:eastAsia="Times New Roman" w:hAnsi="Symbol" w:cs="Times New Roman"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7"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4"/>
  </w:num>
  <w:num w:numId="7">
    <w:abstractNumId w:val="5"/>
  </w:num>
  <w:num w:numId="8">
    <w:abstractNumId w:val="1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C6FEE"/>
    <w:rsid w:val="000D0075"/>
    <w:rsid w:val="000E504D"/>
    <w:rsid w:val="000E5B09"/>
    <w:rsid w:val="000F383B"/>
    <w:rsid w:val="000F6C5B"/>
    <w:rsid w:val="000F728A"/>
    <w:rsid w:val="0010348E"/>
    <w:rsid w:val="0011511D"/>
    <w:rsid w:val="0011646F"/>
    <w:rsid w:val="00132F98"/>
    <w:rsid w:val="00133278"/>
    <w:rsid w:val="00134599"/>
    <w:rsid w:val="00145950"/>
    <w:rsid w:val="00145F5F"/>
    <w:rsid w:val="00147EB6"/>
    <w:rsid w:val="00152F3A"/>
    <w:rsid w:val="00161955"/>
    <w:rsid w:val="00163920"/>
    <w:rsid w:val="00174A7D"/>
    <w:rsid w:val="00174AC5"/>
    <w:rsid w:val="00175871"/>
    <w:rsid w:val="001824F2"/>
    <w:rsid w:val="00184EAE"/>
    <w:rsid w:val="00186210"/>
    <w:rsid w:val="0019686F"/>
    <w:rsid w:val="001C306C"/>
    <w:rsid w:val="001C50A7"/>
    <w:rsid w:val="001D1A33"/>
    <w:rsid w:val="001E1CA4"/>
    <w:rsid w:val="001E5860"/>
    <w:rsid w:val="001E68CD"/>
    <w:rsid w:val="001F2CE5"/>
    <w:rsid w:val="0021380A"/>
    <w:rsid w:val="00217822"/>
    <w:rsid w:val="00217D81"/>
    <w:rsid w:val="00236D7E"/>
    <w:rsid w:val="00240B39"/>
    <w:rsid w:val="00242941"/>
    <w:rsid w:val="00245443"/>
    <w:rsid w:val="00253B1B"/>
    <w:rsid w:val="002643E7"/>
    <w:rsid w:val="00264A09"/>
    <w:rsid w:val="00276D86"/>
    <w:rsid w:val="002821C3"/>
    <w:rsid w:val="0028368B"/>
    <w:rsid w:val="0028534B"/>
    <w:rsid w:val="00286C34"/>
    <w:rsid w:val="00291DD9"/>
    <w:rsid w:val="002935DB"/>
    <w:rsid w:val="002950E1"/>
    <w:rsid w:val="002A142D"/>
    <w:rsid w:val="002A6165"/>
    <w:rsid w:val="002A69FD"/>
    <w:rsid w:val="002B5C13"/>
    <w:rsid w:val="002C713C"/>
    <w:rsid w:val="002C7CC7"/>
    <w:rsid w:val="002D644E"/>
    <w:rsid w:val="002E4D2B"/>
    <w:rsid w:val="002F117D"/>
    <w:rsid w:val="00310D49"/>
    <w:rsid w:val="003149F7"/>
    <w:rsid w:val="00316C70"/>
    <w:rsid w:val="00322512"/>
    <w:rsid w:val="00330401"/>
    <w:rsid w:val="00332260"/>
    <w:rsid w:val="00332C3D"/>
    <w:rsid w:val="00337274"/>
    <w:rsid w:val="003402E0"/>
    <w:rsid w:val="003444F2"/>
    <w:rsid w:val="00350F43"/>
    <w:rsid w:val="0035163F"/>
    <w:rsid w:val="0035245F"/>
    <w:rsid w:val="003545E4"/>
    <w:rsid w:val="00355834"/>
    <w:rsid w:val="00360855"/>
    <w:rsid w:val="00362F5D"/>
    <w:rsid w:val="0036400D"/>
    <w:rsid w:val="003705E5"/>
    <w:rsid w:val="00382B70"/>
    <w:rsid w:val="003A0112"/>
    <w:rsid w:val="003A6919"/>
    <w:rsid w:val="003B3F59"/>
    <w:rsid w:val="003C2C07"/>
    <w:rsid w:val="003C3287"/>
    <w:rsid w:val="003C5F06"/>
    <w:rsid w:val="003C6392"/>
    <w:rsid w:val="003C6BA6"/>
    <w:rsid w:val="003C795D"/>
    <w:rsid w:val="003D155E"/>
    <w:rsid w:val="003D37F2"/>
    <w:rsid w:val="003D3938"/>
    <w:rsid w:val="003D654B"/>
    <w:rsid w:val="003E52CE"/>
    <w:rsid w:val="003E53A1"/>
    <w:rsid w:val="003F06CF"/>
    <w:rsid w:val="003F41A9"/>
    <w:rsid w:val="0040176E"/>
    <w:rsid w:val="004074D2"/>
    <w:rsid w:val="00413C13"/>
    <w:rsid w:val="0041492B"/>
    <w:rsid w:val="00414FD1"/>
    <w:rsid w:val="004260D5"/>
    <w:rsid w:val="004316E5"/>
    <w:rsid w:val="004328DE"/>
    <w:rsid w:val="004371CC"/>
    <w:rsid w:val="00441CF6"/>
    <w:rsid w:val="00444C13"/>
    <w:rsid w:val="004505DA"/>
    <w:rsid w:val="00454798"/>
    <w:rsid w:val="00456D85"/>
    <w:rsid w:val="00457514"/>
    <w:rsid w:val="00461C61"/>
    <w:rsid w:val="004640F5"/>
    <w:rsid w:val="004669C0"/>
    <w:rsid w:val="0047479B"/>
    <w:rsid w:val="00474807"/>
    <w:rsid w:val="00475B2E"/>
    <w:rsid w:val="004806D6"/>
    <w:rsid w:val="00481CBF"/>
    <w:rsid w:val="00490254"/>
    <w:rsid w:val="00490ABB"/>
    <w:rsid w:val="004918F7"/>
    <w:rsid w:val="00497D50"/>
    <w:rsid w:val="004B4FF9"/>
    <w:rsid w:val="004C0BF7"/>
    <w:rsid w:val="004C59E3"/>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45FA"/>
    <w:rsid w:val="00563FF4"/>
    <w:rsid w:val="00576299"/>
    <w:rsid w:val="00580D4A"/>
    <w:rsid w:val="005A1096"/>
    <w:rsid w:val="005A1295"/>
    <w:rsid w:val="005B4BEA"/>
    <w:rsid w:val="005C2BC8"/>
    <w:rsid w:val="005E387E"/>
    <w:rsid w:val="005E7787"/>
    <w:rsid w:val="00600B02"/>
    <w:rsid w:val="00607BAD"/>
    <w:rsid w:val="00623E1A"/>
    <w:rsid w:val="006369D3"/>
    <w:rsid w:val="00646BF9"/>
    <w:rsid w:val="0064744E"/>
    <w:rsid w:val="00650E8E"/>
    <w:rsid w:val="00655428"/>
    <w:rsid w:val="00656AB1"/>
    <w:rsid w:val="006646A8"/>
    <w:rsid w:val="0066590E"/>
    <w:rsid w:val="00666B30"/>
    <w:rsid w:val="00675A4E"/>
    <w:rsid w:val="006828D9"/>
    <w:rsid w:val="00694D9B"/>
    <w:rsid w:val="006A0748"/>
    <w:rsid w:val="006A158A"/>
    <w:rsid w:val="006A5B18"/>
    <w:rsid w:val="006A6B65"/>
    <w:rsid w:val="006B21DA"/>
    <w:rsid w:val="007038E8"/>
    <w:rsid w:val="0070454C"/>
    <w:rsid w:val="007121B6"/>
    <w:rsid w:val="00712A4A"/>
    <w:rsid w:val="00735892"/>
    <w:rsid w:val="007366F3"/>
    <w:rsid w:val="00740E19"/>
    <w:rsid w:val="0074107C"/>
    <w:rsid w:val="0074170A"/>
    <w:rsid w:val="0074471C"/>
    <w:rsid w:val="0075012F"/>
    <w:rsid w:val="00753B81"/>
    <w:rsid w:val="00763E80"/>
    <w:rsid w:val="00765EB6"/>
    <w:rsid w:val="007663BC"/>
    <w:rsid w:val="00770260"/>
    <w:rsid w:val="0077205B"/>
    <w:rsid w:val="00775ECE"/>
    <w:rsid w:val="00784B0F"/>
    <w:rsid w:val="00797CEF"/>
    <w:rsid w:val="007A1820"/>
    <w:rsid w:val="007A21B7"/>
    <w:rsid w:val="007A27CA"/>
    <w:rsid w:val="007C11FC"/>
    <w:rsid w:val="007C4D8D"/>
    <w:rsid w:val="007C7385"/>
    <w:rsid w:val="007D3C03"/>
    <w:rsid w:val="007E2976"/>
    <w:rsid w:val="007E486E"/>
    <w:rsid w:val="007E6905"/>
    <w:rsid w:val="007F59D0"/>
    <w:rsid w:val="008012BD"/>
    <w:rsid w:val="00801E26"/>
    <w:rsid w:val="0083211F"/>
    <w:rsid w:val="008333FD"/>
    <w:rsid w:val="00836A2C"/>
    <w:rsid w:val="00843333"/>
    <w:rsid w:val="00857EBB"/>
    <w:rsid w:val="00860139"/>
    <w:rsid w:val="008923C0"/>
    <w:rsid w:val="00892C20"/>
    <w:rsid w:val="00895E2C"/>
    <w:rsid w:val="008A0079"/>
    <w:rsid w:val="008A296E"/>
    <w:rsid w:val="008A5FB1"/>
    <w:rsid w:val="008B4556"/>
    <w:rsid w:val="008B622D"/>
    <w:rsid w:val="008C2C59"/>
    <w:rsid w:val="008E0414"/>
    <w:rsid w:val="008E0526"/>
    <w:rsid w:val="008F5EFB"/>
    <w:rsid w:val="00901E8D"/>
    <w:rsid w:val="009025B6"/>
    <w:rsid w:val="0090629F"/>
    <w:rsid w:val="00906583"/>
    <w:rsid w:val="009077AF"/>
    <w:rsid w:val="00910720"/>
    <w:rsid w:val="009147A7"/>
    <w:rsid w:val="00945BA0"/>
    <w:rsid w:val="0094731B"/>
    <w:rsid w:val="00955689"/>
    <w:rsid w:val="00967739"/>
    <w:rsid w:val="00973F85"/>
    <w:rsid w:val="00974B91"/>
    <w:rsid w:val="009763B1"/>
    <w:rsid w:val="00984D92"/>
    <w:rsid w:val="00984D95"/>
    <w:rsid w:val="009852E1"/>
    <w:rsid w:val="00986E83"/>
    <w:rsid w:val="009A7B0B"/>
    <w:rsid w:val="009B1D17"/>
    <w:rsid w:val="009B20DA"/>
    <w:rsid w:val="009B3220"/>
    <w:rsid w:val="009C059A"/>
    <w:rsid w:val="009C7AF4"/>
    <w:rsid w:val="009D5008"/>
    <w:rsid w:val="009E76DD"/>
    <w:rsid w:val="00A30159"/>
    <w:rsid w:val="00A34710"/>
    <w:rsid w:val="00A35604"/>
    <w:rsid w:val="00A4652B"/>
    <w:rsid w:val="00A51963"/>
    <w:rsid w:val="00A54EB3"/>
    <w:rsid w:val="00A5574B"/>
    <w:rsid w:val="00A6628F"/>
    <w:rsid w:val="00A669C4"/>
    <w:rsid w:val="00A71607"/>
    <w:rsid w:val="00A723E2"/>
    <w:rsid w:val="00A7565B"/>
    <w:rsid w:val="00A81412"/>
    <w:rsid w:val="00A84756"/>
    <w:rsid w:val="00A85438"/>
    <w:rsid w:val="00A9664A"/>
    <w:rsid w:val="00AA18A2"/>
    <w:rsid w:val="00AA5544"/>
    <w:rsid w:val="00AB7522"/>
    <w:rsid w:val="00AC363D"/>
    <w:rsid w:val="00AC41DC"/>
    <w:rsid w:val="00AD0D5A"/>
    <w:rsid w:val="00AE0E77"/>
    <w:rsid w:val="00AF0CDF"/>
    <w:rsid w:val="00AF6D3D"/>
    <w:rsid w:val="00B031DD"/>
    <w:rsid w:val="00B06B7E"/>
    <w:rsid w:val="00B07995"/>
    <w:rsid w:val="00B07B33"/>
    <w:rsid w:val="00B10795"/>
    <w:rsid w:val="00B1442A"/>
    <w:rsid w:val="00B165CA"/>
    <w:rsid w:val="00B2181E"/>
    <w:rsid w:val="00B248A2"/>
    <w:rsid w:val="00B24D1B"/>
    <w:rsid w:val="00B35145"/>
    <w:rsid w:val="00B3769D"/>
    <w:rsid w:val="00B4195D"/>
    <w:rsid w:val="00B50EC7"/>
    <w:rsid w:val="00B739CA"/>
    <w:rsid w:val="00B75E0F"/>
    <w:rsid w:val="00B77896"/>
    <w:rsid w:val="00B82C01"/>
    <w:rsid w:val="00B855DD"/>
    <w:rsid w:val="00B9198E"/>
    <w:rsid w:val="00B92153"/>
    <w:rsid w:val="00B94263"/>
    <w:rsid w:val="00B95EC2"/>
    <w:rsid w:val="00BB1465"/>
    <w:rsid w:val="00BB2959"/>
    <w:rsid w:val="00BB61EB"/>
    <w:rsid w:val="00BD1C72"/>
    <w:rsid w:val="00BD36A8"/>
    <w:rsid w:val="00BD5EC9"/>
    <w:rsid w:val="00C06C4D"/>
    <w:rsid w:val="00C12C69"/>
    <w:rsid w:val="00C137B9"/>
    <w:rsid w:val="00C1768E"/>
    <w:rsid w:val="00C2476C"/>
    <w:rsid w:val="00C2582D"/>
    <w:rsid w:val="00C3720C"/>
    <w:rsid w:val="00C50A04"/>
    <w:rsid w:val="00C55608"/>
    <w:rsid w:val="00C64052"/>
    <w:rsid w:val="00C662B0"/>
    <w:rsid w:val="00C67962"/>
    <w:rsid w:val="00C72559"/>
    <w:rsid w:val="00C75029"/>
    <w:rsid w:val="00C76499"/>
    <w:rsid w:val="00C76CF3"/>
    <w:rsid w:val="00C8376D"/>
    <w:rsid w:val="00C838DD"/>
    <w:rsid w:val="00C904EC"/>
    <w:rsid w:val="00CA2649"/>
    <w:rsid w:val="00CA7290"/>
    <w:rsid w:val="00CA747A"/>
    <w:rsid w:val="00CB1AFD"/>
    <w:rsid w:val="00CC1886"/>
    <w:rsid w:val="00CC4C4A"/>
    <w:rsid w:val="00CD47A6"/>
    <w:rsid w:val="00CD49E6"/>
    <w:rsid w:val="00CE1920"/>
    <w:rsid w:val="00CE3116"/>
    <w:rsid w:val="00CE77F7"/>
    <w:rsid w:val="00CF0BEA"/>
    <w:rsid w:val="00D034AC"/>
    <w:rsid w:val="00D06239"/>
    <w:rsid w:val="00D06F56"/>
    <w:rsid w:val="00D06F63"/>
    <w:rsid w:val="00D16EC7"/>
    <w:rsid w:val="00D41067"/>
    <w:rsid w:val="00D43BB1"/>
    <w:rsid w:val="00D442A9"/>
    <w:rsid w:val="00D44EF8"/>
    <w:rsid w:val="00D5594D"/>
    <w:rsid w:val="00D65D77"/>
    <w:rsid w:val="00D82C1C"/>
    <w:rsid w:val="00D86271"/>
    <w:rsid w:val="00D91C79"/>
    <w:rsid w:val="00D926C2"/>
    <w:rsid w:val="00D94CDB"/>
    <w:rsid w:val="00D9534C"/>
    <w:rsid w:val="00DA2AED"/>
    <w:rsid w:val="00DB3903"/>
    <w:rsid w:val="00DB7DC8"/>
    <w:rsid w:val="00DC6A2D"/>
    <w:rsid w:val="00DD3850"/>
    <w:rsid w:val="00DD4DE4"/>
    <w:rsid w:val="00DE094C"/>
    <w:rsid w:val="00DE350E"/>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463C"/>
    <w:rsid w:val="00E74C9A"/>
    <w:rsid w:val="00E916F2"/>
    <w:rsid w:val="00E94C4A"/>
    <w:rsid w:val="00E94CAF"/>
    <w:rsid w:val="00EA089F"/>
    <w:rsid w:val="00EA4127"/>
    <w:rsid w:val="00EB1C45"/>
    <w:rsid w:val="00EB504E"/>
    <w:rsid w:val="00ED4CA1"/>
    <w:rsid w:val="00EE03D7"/>
    <w:rsid w:val="00EE06D1"/>
    <w:rsid w:val="00EF03EC"/>
    <w:rsid w:val="00EF2291"/>
    <w:rsid w:val="00EF4F15"/>
    <w:rsid w:val="00F00E85"/>
    <w:rsid w:val="00F07D00"/>
    <w:rsid w:val="00F14CFC"/>
    <w:rsid w:val="00F15548"/>
    <w:rsid w:val="00F15E20"/>
    <w:rsid w:val="00F16583"/>
    <w:rsid w:val="00F350F2"/>
    <w:rsid w:val="00F377EE"/>
    <w:rsid w:val="00F420E5"/>
    <w:rsid w:val="00F5217E"/>
    <w:rsid w:val="00F53911"/>
    <w:rsid w:val="00F659A5"/>
    <w:rsid w:val="00F66489"/>
    <w:rsid w:val="00F819C7"/>
    <w:rsid w:val="00F85129"/>
    <w:rsid w:val="00F8744B"/>
    <w:rsid w:val="00FA3065"/>
    <w:rsid w:val="00FA7380"/>
    <w:rsid w:val="00FC0609"/>
    <w:rsid w:val="00FC797B"/>
    <w:rsid w:val="00FD5FF3"/>
    <w:rsid w:val="00FE0E93"/>
    <w:rsid w:val="00FF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6A7F2"/>
  <w15:docId w15:val="{243DA2EF-436A-401D-93EE-B28B78CC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styleId="berarbeitung">
    <w:name w:val="Revision"/>
    <w:hidden/>
    <w:uiPriority w:val="99"/>
    <w:semiHidden/>
    <w:rsid w:val="00B4195D"/>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silfversparre@hankooktire.se" TargetMode="External"/><Relationship Id="rId5" Type="http://schemas.openxmlformats.org/officeDocument/2006/relationships/webSettings" Target="webSettings.xml"/><Relationship Id="rId10" Type="http://schemas.openxmlformats.org/officeDocument/2006/relationships/hyperlink" Target="http://www.hankooktire.com" TargetMode="External"/><Relationship Id="rId4" Type="http://schemas.openxmlformats.org/officeDocument/2006/relationships/settings" Target="settings.xml"/><Relationship Id="rId9" Type="http://schemas.openxmlformats.org/officeDocument/2006/relationships/hyperlink" Target="http://www.hankooktire-mediacen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ECA1-FD7D-4BDB-896B-C052533D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4728</Characters>
  <Application>Microsoft Office Word</Application>
  <DocSecurity>0</DocSecurity>
  <Lines>39</Lines>
  <Paragraphs>10</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5</cp:revision>
  <cp:lastPrinted>2018-01-19T15:37:00Z</cp:lastPrinted>
  <dcterms:created xsi:type="dcterms:W3CDTF">2018-01-24T10:09:00Z</dcterms:created>
  <dcterms:modified xsi:type="dcterms:W3CDTF">2018-01-24T14:29:00Z</dcterms:modified>
  <dc:language>de-DE</dc:language>
</cp:coreProperties>
</file>