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33278" w:rsidRPr="0062394D" w:rsidRDefault="00133278" w:rsidP="00A5574B">
      <w:pPr>
        <w:tabs>
          <w:tab w:val="left" w:pos="142"/>
        </w:tabs>
        <w:jc w:val="center"/>
        <w:rPr>
          <w:rFonts w:ascii="Helvetica" w:hAnsi="Helvetica"/>
          <w:b/>
          <w:color w:val="FF6600"/>
          <w:sz w:val="32"/>
        </w:rPr>
      </w:pPr>
    </w:p>
    <w:p w:rsidR="00B95EC2" w:rsidRPr="0062394D" w:rsidRDefault="00B95EC2" w:rsidP="00A5574B">
      <w:pPr>
        <w:tabs>
          <w:tab w:val="left" w:pos="142"/>
        </w:tabs>
        <w:jc w:val="center"/>
        <w:rPr>
          <w:rFonts w:ascii="Helvetica" w:hAnsi="Helvetica"/>
          <w:b/>
          <w:color w:val="FF6600"/>
          <w:sz w:val="32"/>
        </w:rPr>
      </w:pPr>
    </w:p>
    <w:p w:rsidR="00FE0E93" w:rsidRPr="0062394D" w:rsidRDefault="00FE0E93" w:rsidP="00FE0E93">
      <w:pPr>
        <w:snapToGrid w:val="0"/>
        <w:jc w:val="center"/>
        <w:rPr>
          <w:rFonts w:ascii="Helvetica" w:hAnsi="Helvetica" w:cs="Helvetica"/>
          <w:b/>
          <w:bCs/>
          <w:snapToGrid w:val="0"/>
          <w:color w:val="FF6600"/>
          <w:sz w:val="32"/>
          <w:szCs w:val="32"/>
        </w:rPr>
      </w:pPr>
      <w:r w:rsidRPr="0062394D">
        <w:rPr>
          <w:rFonts w:ascii="Helvetica" w:hAnsi="Helvetica" w:cs="Helvetica"/>
          <w:b/>
          <w:bCs/>
          <w:snapToGrid w:val="0"/>
          <w:color w:val="FF6600"/>
          <w:sz w:val="32"/>
          <w:szCs w:val="32"/>
        </w:rPr>
        <w:t>Hankook</w:t>
      </w:r>
      <w:r w:rsidR="00BE209C" w:rsidRPr="0062394D">
        <w:rPr>
          <w:rFonts w:ascii="Helvetica" w:hAnsi="Helvetica" w:cs="Helvetica"/>
          <w:b/>
          <w:bCs/>
          <w:snapToGrid w:val="0"/>
          <w:color w:val="FF6600"/>
          <w:sz w:val="32"/>
          <w:szCs w:val="32"/>
        </w:rPr>
        <w:t xml:space="preserve"> abroncsok tökéletes felszerelésként a beköszöntő télre</w:t>
      </w:r>
    </w:p>
    <w:p w:rsidR="00FE0E93" w:rsidRPr="0062394D" w:rsidRDefault="00FE0E93" w:rsidP="00FE0E93">
      <w:pPr>
        <w:ind w:left="284" w:hanging="38"/>
        <w:rPr>
          <w:rFonts w:ascii="Arial" w:hAnsi="Arial" w:cs="Arial"/>
          <w:b/>
          <w:bCs/>
          <w:snapToGrid w:val="0"/>
          <w:color w:val="FF6600"/>
          <w:sz w:val="22"/>
          <w:szCs w:val="22"/>
        </w:rPr>
      </w:pPr>
    </w:p>
    <w:p w:rsidR="00FE0E93" w:rsidRPr="0062394D" w:rsidRDefault="00BE209C" w:rsidP="00FE0E93">
      <w:pPr>
        <w:snapToGrid w:val="0"/>
        <w:spacing w:line="276" w:lineRule="auto"/>
        <w:rPr>
          <w:b/>
          <w:bCs/>
          <w:snapToGrid w:val="0"/>
          <w:sz w:val="22"/>
          <w:szCs w:val="22"/>
        </w:rPr>
      </w:pPr>
      <w:r w:rsidRPr="0062394D">
        <w:rPr>
          <w:b/>
          <w:bCs/>
          <w:snapToGrid w:val="0"/>
          <w:sz w:val="22"/>
          <w:szCs w:val="22"/>
        </w:rPr>
        <w:t>A prémium abroncsokat gyártó Hankook tehergépkocsik és autóbuszok számára gyártott téli abroncsaival felkészült a hamarosan várható hideg betörésére.</w:t>
      </w:r>
      <w:r w:rsidR="00FE0E93" w:rsidRPr="0062394D">
        <w:rPr>
          <w:b/>
          <w:bCs/>
          <w:snapToGrid w:val="0"/>
          <w:sz w:val="22"/>
          <w:szCs w:val="22"/>
        </w:rPr>
        <w:t xml:space="preserve"> </w:t>
      </w:r>
      <w:r w:rsidRPr="0062394D">
        <w:rPr>
          <w:b/>
          <w:bCs/>
          <w:snapToGrid w:val="0"/>
          <w:sz w:val="22"/>
          <w:szCs w:val="22"/>
        </w:rPr>
        <w:t>A Smart-Control sorozat kormányzott és hajtott tengelyekre valamint pótkocsikhoz gyártott futófelületi mintázataival a Hankook megbízható teljes téli megoldást kínál, mely a legjobb teljesítményt ígéri jégen és havon.</w:t>
      </w:r>
    </w:p>
    <w:p w:rsidR="00FE0E93" w:rsidRPr="0062394D" w:rsidRDefault="00FE0E93" w:rsidP="00FE0E93">
      <w:pPr>
        <w:spacing w:line="276" w:lineRule="auto"/>
        <w:rPr>
          <w:snapToGrid w:val="0"/>
          <w:sz w:val="21"/>
          <w:szCs w:val="21"/>
        </w:rPr>
      </w:pPr>
    </w:p>
    <w:p w:rsidR="00FE0E93" w:rsidRPr="0062394D" w:rsidRDefault="00FE0E93" w:rsidP="00FE0E93">
      <w:pPr>
        <w:spacing w:line="276" w:lineRule="auto"/>
        <w:rPr>
          <w:sz w:val="21"/>
          <w:szCs w:val="21"/>
        </w:rPr>
      </w:pPr>
      <w:r w:rsidRPr="0062394D">
        <w:rPr>
          <w:b/>
          <w:i/>
          <w:sz w:val="21"/>
          <w:szCs w:val="21"/>
        </w:rPr>
        <w:t>N</w:t>
      </w:r>
      <w:r w:rsidR="00BE209C" w:rsidRPr="0062394D">
        <w:rPr>
          <w:b/>
          <w:i/>
          <w:sz w:val="21"/>
          <w:szCs w:val="21"/>
        </w:rPr>
        <w:t>émetország, N</w:t>
      </w:r>
      <w:r w:rsidRPr="0062394D">
        <w:rPr>
          <w:b/>
          <w:i/>
          <w:sz w:val="21"/>
          <w:szCs w:val="21"/>
        </w:rPr>
        <w:t>eu-Isenburg, 2017</w:t>
      </w:r>
      <w:r w:rsidR="00BE209C" w:rsidRPr="0062394D">
        <w:rPr>
          <w:b/>
          <w:i/>
          <w:sz w:val="21"/>
          <w:szCs w:val="21"/>
        </w:rPr>
        <w:t xml:space="preserve">. </w:t>
      </w:r>
      <w:r w:rsidR="0062394D">
        <w:rPr>
          <w:b/>
          <w:i/>
          <w:sz w:val="21"/>
          <w:szCs w:val="21"/>
        </w:rPr>
        <w:t>s</w:t>
      </w:r>
      <w:r w:rsidR="00BE209C" w:rsidRPr="0062394D">
        <w:rPr>
          <w:b/>
          <w:i/>
          <w:sz w:val="21"/>
          <w:szCs w:val="21"/>
        </w:rPr>
        <w:t xml:space="preserve">zeptember </w:t>
      </w:r>
      <w:r w:rsidR="00CC3662">
        <w:rPr>
          <w:b/>
          <w:i/>
          <w:sz w:val="21"/>
          <w:szCs w:val="21"/>
        </w:rPr>
        <w:t>19.</w:t>
      </w:r>
      <w:bookmarkStart w:id="0" w:name="_GoBack"/>
      <w:bookmarkEnd w:id="0"/>
      <w:r w:rsidRPr="0062394D">
        <w:rPr>
          <w:sz w:val="21"/>
          <w:szCs w:val="21"/>
        </w:rPr>
        <w:t xml:space="preserve">- </w:t>
      </w:r>
      <w:r w:rsidR="00BE209C" w:rsidRPr="0062394D">
        <w:rPr>
          <w:sz w:val="21"/>
          <w:szCs w:val="21"/>
        </w:rPr>
        <w:t>A SmartControl AW02 a</w:t>
      </w:r>
      <w:r w:rsidRPr="0062394D">
        <w:rPr>
          <w:sz w:val="21"/>
          <w:szCs w:val="21"/>
        </w:rPr>
        <w:t xml:space="preserve"> Hankook</w:t>
      </w:r>
      <w:r w:rsidR="00BE209C" w:rsidRPr="0062394D">
        <w:rPr>
          <w:sz w:val="21"/>
          <w:szCs w:val="21"/>
        </w:rPr>
        <w:t xml:space="preserve"> speciális téli abroncsa </w:t>
      </w:r>
      <w:r w:rsidR="00921698" w:rsidRPr="0062394D">
        <w:rPr>
          <w:sz w:val="21"/>
          <w:szCs w:val="21"/>
        </w:rPr>
        <w:t xml:space="preserve">tehergépkocsik számára, </w:t>
      </w:r>
      <w:r w:rsidR="00CE36E2">
        <w:rPr>
          <w:sz w:val="21"/>
          <w:szCs w:val="21"/>
        </w:rPr>
        <w:t>a</w:t>
      </w:r>
      <w:r w:rsidR="00921698" w:rsidRPr="0062394D">
        <w:rPr>
          <w:sz w:val="21"/>
          <w:szCs w:val="21"/>
        </w:rPr>
        <w:t xml:space="preserve">melyet mind a kormányzott tengelyre, mind pedig </w:t>
      </w:r>
      <w:r w:rsidR="00CE36E2">
        <w:rPr>
          <w:sz w:val="21"/>
          <w:szCs w:val="21"/>
        </w:rPr>
        <w:t>a</w:t>
      </w:r>
      <w:r w:rsidR="00921698" w:rsidRPr="0062394D">
        <w:rPr>
          <w:sz w:val="21"/>
          <w:szCs w:val="21"/>
        </w:rPr>
        <w:t xml:space="preserve"> többi pozícióba fel lehet szerelni. Az összes tengelyhelyzetbe megfelelő abroncs a SmartControl </w:t>
      </w:r>
      <w:r w:rsidR="0062394D">
        <w:rPr>
          <w:sz w:val="21"/>
          <w:szCs w:val="21"/>
        </w:rPr>
        <w:t>abroncssorozat</w:t>
      </w:r>
      <w:r w:rsidR="00921698" w:rsidRPr="0062394D">
        <w:rPr>
          <w:sz w:val="21"/>
          <w:szCs w:val="21"/>
        </w:rPr>
        <w:t xml:space="preserve"> többi futófelületi mintázatához hasonlóan nem pusztán M + S jelölést, hanem kiegészítőleg „Három hegycsúcs hópehellyel“ szimbólumot is kapott, ami az abroncs magas szintű téli megfelelőségére utal</w:t>
      </w:r>
      <w:r w:rsidRPr="0062394D">
        <w:rPr>
          <w:sz w:val="21"/>
          <w:szCs w:val="21"/>
        </w:rPr>
        <w:t>.</w:t>
      </w:r>
    </w:p>
    <w:p w:rsidR="00FE0E93" w:rsidRPr="0062394D" w:rsidRDefault="00FE0E93" w:rsidP="00FE0E93">
      <w:pPr>
        <w:spacing w:line="276" w:lineRule="auto"/>
        <w:rPr>
          <w:sz w:val="21"/>
          <w:szCs w:val="21"/>
        </w:rPr>
      </w:pPr>
    </w:p>
    <w:p w:rsidR="00FE0E93" w:rsidRPr="0062394D" w:rsidRDefault="00921698" w:rsidP="00FE0E93">
      <w:pPr>
        <w:spacing w:line="276" w:lineRule="auto"/>
        <w:rPr>
          <w:sz w:val="21"/>
          <w:szCs w:val="21"/>
        </w:rPr>
      </w:pPr>
      <w:r w:rsidRPr="0062394D">
        <w:rPr>
          <w:sz w:val="21"/>
          <w:szCs w:val="21"/>
        </w:rPr>
        <w:t xml:space="preserve">A </w:t>
      </w:r>
      <w:r w:rsidR="00FE0E93" w:rsidRPr="0062394D">
        <w:rPr>
          <w:sz w:val="21"/>
          <w:szCs w:val="21"/>
        </w:rPr>
        <w:t xml:space="preserve">SmartControl DW07 </w:t>
      </w:r>
      <w:r w:rsidRPr="0062394D">
        <w:rPr>
          <w:sz w:val="21"/>
          <w:szCs w:val="21"/>
        </w:rPr>
        <w:t>futófelületi mintázatát teljesen a havas úton nyújtott teljesítményre és biz</w:t>
      </w:r>
      <w:r w:rsidR="00FE0E93" w:rsidRPr="0062394D">
        <w:rPr>
          <w:sz w:val="21"/>
          <w:szCs w:val="21"/>
        </w:rPr>
        <w:t>t</w:t>
      </w:r>
      <w:r w:rsidRPr="0062394D">
        <w:rPr>
          <w:sz w:val="21"/>
          <w:szCs w:val="21"/>
        </w:rPr>
        <w:t>onságra összpontosítva fejlesztették ki.</w:t>
      </w:r>
      <w:r w:rsidR="00FE0E93" w:rsidRPr="0062394D">
        <w:rPr>
          <w:sz w:val="21"/>
          <w:szCs w:val="21"/>
        </w:rPr>
        <w:t xml:space="preserve"> </w:t>
      </w:r>
      <w:r w:rsidRPr="0062394D">
        <w:rPr>
          <w:sz w:val="21"/>
          <w:szCs w:val="21"/>
        </w:rPr>
        <w:t xml:space="preserve">A </w:t>
      </w:r>
      <w:r w:rsidR="00FE0E93" w:rsidRPr="0062394D">
        <w:rPr>
          <w:sz w:val="21"/>
          <w:szCs w:val="21"/>
        </w:rPr>
        <w:t>Hankook</w:t>
      </w:r>
      <w:r w:rsidRPr="0062394D">
        <w:rPr>
          <w:sz w:val="21"/>
          <w:szCs w:val="21"/>
        </w:rPr>
        <w:t xml:space="preserve"> tehergépkocsik hajtott tengelyére fejlesztett téli specialistája különlegesen széles futófelülettel rendelkezik, </w:t>
      </w:r>
      <w:r w:rsidR="00CE36E2">
        <w:rPr>
          <w:sz w:val="21"/>
          <w:szCs w:val="21"/>
        </w:rPr>
        <w:t>a</w:t>
      </w:r>
      <w:r w:rsidRPr="0062394D">
        <w:rPr>
          <w:sz w:val="21"/>
          <w:szCs w:val="21"/>
        </w:rPr>
        <w:t>mely a gumi és a talaj közötti érintkezési felületet megnöveli, és ezzel javítja a tapadást és a menetjellemzőket.</w:t>
      </w:r>
      <w:r w:rsidR="00FE0E93" w:rsidRPr="0062394D">
        <w:rPr>
          <w:sz w:val="21"/>
          <w:szCs w:val="21"/>
        </w:rPr>
        <w:t xml:space="preserve"> </w:t>
      </w:r>
      <w:r w:rsidRPr="0062394D">
        <w:rPr>
          <w:sz w:val="21"/>
          <w:szCs w:val="21"/>
        </w:rPr>
        <w:t xml:space="preserve">Emellett a futófelületi mintázat az öt fő vízelvezető mintaárokkal jelentősen növeli a </w:t>
      </w:r>
      <w:r w:rsidR="00CE36E2">
        <w:rPr>
          <w:sz w:val="21"/>
          <w:szCs w:val="21"/>
        </w:rPr>
        <w:t xml:space="preserve">biztonságon </w:t>
      </w:r>
      <w:r w:rsidRPr="0062394D">
        <w:rPr>
          <w:sz w:val="21"/>
          <w:szCs w:val="21"/>
        </w:rPr>
        <w:t>v</w:t>
      </w:r>
      <w:r w:rsidR="00954633">
        <w:rPr>
          <w:sz w:val="21"/>
          <w:szCs w:val="21"/>
        </w:rPr>
        <w:t>í</w:t>
      </w:r>
      <w:r w:rsidRPr="0062394D">
        <w:rPr>
          <w:sz w:val="21"/>
          <w:szCs w:val="21"/>
        </w:rPr>
        <w:t>zensiklás</w:t>
      </w:r>
      <w:r w:rsidR="00CE36E2">
        <w:rPr>
          <w:sz w:val="21"/>
          <w:szCs w:val="21"/>
        </w:rPr>
        <w:t xml:space="preserve"> esetén</w:t>
      </w:r>
      <w:r w:rsidRPr="0062394D">
        <w:rPr>
          <w:sz w:val="21"/>
          <w:szCs w:val="21"/>
        </w:rPr>
        <w:t>.</w:t>
      </w:r>
    </w:p>
    <w:p w:rsidR="00FE0E93" w:rsidRPr="0062394D" w:rsidRDefault="00FE0E93" w:rsidP="00FE0E93">
      <w:pPr>
        <w:rPr>
          <w:sz w:val="21"/>
          <w:szCs w:val="21"/>
        </w:rPr>
      </w:pPr>
    </w:p>
    <w:p w:rsidR="00FE0E93" w:rsidRPr="0062394D" w:rsidRDefault="00921698" w:rsidP="00FE0E93">
      <w:pPr>
        <w:spacing w:line="276" w:lineRule="auto"/>
        <w:rPr>
          <w:sz w:val="21"/>
          <w:szCs w:val="21"/>
        </w:rPr>
      </w:pPr>
      <w:r w:rsidRPr="0062394D">
        <w:rPr>
          <w:sz w:val="21"/>
          <w:szCs w:val="21"/>
        </w:rPr>
        <w:t xml:space="preserve">A </w:t>
      </w:r>
      <w:r w:rsidR="00FE0E93" w:rsidRPr="0062394D">
        <w:rPr>
          <w:sz w:val="21"/>
          <w:szCs w:val="21"/>
        </w:rPr>
        <w:t>SmartControl TW01</w:t>
      </w:r>
      <w:r w:rsidRPr="0062394D">
        <w:rPr>
          <w:sz w:val="21"/>
          <w:szCs w:val="21"/>
        </w:rPr>
        <w:t xml:space="preserve"> pótkocsi abroncs</w:t>
      </w:r>
      <w:r w:rsidR="00FE0E93" w:rsidRPr="0062394D">
        <w:rPr>
          <w:sz w:val="21"/>
          <w:szCs w:val="21"/>
        </w:rPr>
        <w:t>,</w:t>
      </w:r>
      <w:r w:rsidRPr="0062394D">
        <w:rPr>
          <w:sz w:val="21"/>
          <w:szCs w:val="21"/>
        </w:rPr>
        <w:t xml:space="preserve"> mely 5-bordás futófelületi mintázattal készül, kiváló féktelj</w:t>
      </w:r>
      <w:r w:rsidR="0062394D">
        <w:rPr>
          <w:sz w:val="21"/>
          <w:szCs w:val="21"/>
        </w:rPr>
        <w:t>esítményt nyújt mind nedves</w:t>
      </w:r>
      <w:r w:rsidRPr="0062394D">
        <w:rPr>
          <w:sz w:val="21"/>
          <w:szCs w:val="21"/>
        </w:rPr>
        <w:t>, mind pedig havas és jeges utakon.</w:t>
      </w:r>
      <w:r w:rsidR="00FE0E93" w:rsidRPr="0062394D">
        <w:rPr>
          <w:sz w:val="21"/>
          <w:szCs w:val="21"/>
        </w:rPr>
        <w:t xml:space="preserve"> </w:t>
      </w:r>
      <w:r w:rsidR="0062394D">
        <w:rPr>
          <w:sz w:val="21"/>
          <w:szCs w:val="21"/>
        </w:rPr>
        <w:t>Ezt a középső 3 mintaároknál kialakított, ún.</w:t>
      </w:r>
      <w:r w:rsidRPr="0062394D">
        <w:rPr>
          <w:sz w:val="21"/>
          <w:szCs w:val="21"/>
        </w:rPr>
        <w:t xml:space="preserve"> multi 3D-s lamellák biztosítják.</w:t>
      </w:r>
      <w:r w:rsidR="00FE0E93" w:rsidRPr="0062394D">
        <w:rPr>
          <w:sz w:val="21"/>
          <w:szCs w:val="21"/>
        </w:rPr>
        <w:t xml:space="preserve"> </w:t>
      </w:r>
      <w:r w:rsidRPr="0062394D">
        <w:rPr>
          <w:sz w:val="21"/>
          <w:szCs w:val="21"/>
        </w:rPr>
        <w:t xml:space="preserve">A </w:t>
      </w:r>
      <w:r w:rsidR="00FE0E93" w:rsidRPr="0062394D">
        <w:rPr>
          <w:sz w:val="21"/>
          <w:szCs w:val="21"/>
        </w:rPr>
        <w:t>3D-</w:t>
      </w:r>
      <w:r w:rsidRPr="0062394D">
        <w:rPr>
          <w:sz w:val="21"/>
          <w:szCs w:val="21"/>
        </w:rPr>
        <w:t xml:space="preserve">s lamellák emellett nagyfokú stabilitást </w:t>
      </w:r>
      <w:r w:rsidR="0062394D">
        <w:rPr>
          <w:sz w:val="21"/>
          <w:szCs w:val="21"/>
        </w:rPr>
        <w:t>nyújtanak</w:t>
      </w:r>
      <w:r w:rsidRPr="0062394D">
        <w:rPr>
          <w:sz w:val="21"/>
          <w:szCs w:val="21"/>
        </w:rPr>
        <w:t xml:space="preserve"> a mintaelemeknek, ami a futófelület egyenletesebb kopását, ugyanakkor nagyobb futásteljesítményt és üzemanyag</w:t>
      </w:r>
      <w:r w:rsidR="0062394D">
        <w:rPr>
          <w:sz w:val="21"/>
          <w:szCs w:val="21"/>
        </w:rPr>
        <w:t>-</w:t>
      </w:r>
      <w:r w:rsidRPr="0062394D">
        <w:rPr>
          <w:sz w:val="21"/>
          <w:szCs w:val="21"/>
        </w:rPr>
        <w:t>hat</w:t>
      </w:r>
      <w:r w:rsidR="0062394D">
        <w:rPr>
          <w:sz w:val="21"/>
          <w:szCs w:val="21"/>
        </w:rPr>
        <w:t>é</w:t>
      </w:r>
      <w:r w:rsidRPr="0062394D">
        <w:rPr>
          <w:sz w:val="21"/>
          <w:szCs w:val="21"/>
        </w:rPr>
        <w:t xml:space="preserve">konyságot </w:t>
      </w:r>
      <w:r w:rsidR="00E4304D" w:rsidRPr="0062394D">
        <w:rPr>
          <w:sz w:val="21"/>
          <w:szCs w:val="21"/>
        </w:rPr>
        <w:t>eredményez.</w:t>
      </w:r>
    </w:p>
    <w:p w:rsidR="00FE0E93" w:rsidRPr="0062394D" w:rsidRDefault="00FE0E93" w:rsidP="00FE0E93">
      <w:pPr>
        <w:spacing w:line="276" w:lineRule="auto"/>
        <w:rPr>
          <w:sz w:val="21"/>
          <w:szCs w:val="21"/>
        </w:rPr>
      </w:pPr>
    </w:p>
    <w:p w:rsidR="00FE0E93" w:rsidRPr="0062394D" w:rsidRDefault="00FE0E93" w:rsidP="00FE0E93">
      <w:pPr>
        <w:spacing w:line="276" w:lineRule="auto"/>
        <w:rPr>
          <w:sz w:val="21"/>
          <w:szCs w:val="21"/>
        </w:rPr>
      </w:pPr>
      <w:r w:rsidRPr="0062394D">
        <w:rPr>
          <w:sz w:val="21"/>
          <w:szCs w:val="21"/>
        </w:rPr>
        <w:t>„</w:t>
      </w:r>
      <w:r w:rsidR="00876B50" w:rsidRPr="0062394D">
        <w:rPr>
          <w:sz w:val="21"/>
          <w:szCs w:val="21"/>
        </w:rPr>
        <w:t>A téli időszakra a vezetőknek és a flottáknak fel kell szerelkezniük a legkeményebb időjárási körülménye</w:t>
      </w:r>
      <w:r w:rsidR="0062394D">
        <w:rPr>
          <w:sz w:val="21"/>
          <w:szCs w:val="21"/>
        </w:rPr>
        <w:t>k</w:t>
      </w:r>
      <w:r w:rsidR="00876B50" w:rsidRPr="0062394D">
        <w:rPr>
          <w:sz w:val="21"/>
          <w:szCs w:val="21"/>
        </w:rPr>
        <w:t>re, hogy elkerüljék a drága állásidőket és biztonságosan célba érjenek.</w:t>
      </w:r>
      <w:r w:rsidRPr="0062394D">
        <w:rPr>
          <w:sz w:val="21"/>
          <w:szCs w:val="21"/>
        </w:rPr>
        <w:t xml:space="preserve"> </w:t>
      </w:r>
      <w:r w:rsidR="00876B50" w:rsidRPr="0062394D">
        <w:rPr>
          <w:sz w:val="21"/>
          <w:szCs w:val="21"/>
        </w:rPr>
        <w:t>A Hankook ennek érdekében a lehető legjobban felkészült, és SmartControl elnevezésű teljes</w:t>
      </w:r>
      <w:r w:rsidR="0062394D">
        <w:rPr>
          <w:sz w:val="21"/>
          <w:szCs w:val="21"/>
        </w:rPr>
        <w:t xml:space="preserve"> </w:t>
      </w:r>
      <w:r w:rsidR="00876B50" w:rsidRPr="0062394D">
        <w:rPr>
          <w:sz w:val="21"/>
          <w:szCs w:val="21"/>
        </w:rPr>
        <w:t>körű téli sor</w:t>
      </w:r>
      <w:r w:rsidR="0062394D">
        <w:rPr>
          <w:sz w:val="21"/>
          <w:szCs w:val="21"/>
        </w:rPr>
        <w:t>o</w:t>
      </w:r>
      <w:r w:rsidR="00876B50" w:rsidRPr="0062394D">
        <w:rPr>
          <w:sz w:val="21"/>
          <w:szCs w:val="21"/>
        </w:rPr>
        <w:t>zatával havas úton optimális vonóerőátvitelt és biztonságot, ugyanakkor nagy futás- és fékteljesítményt nyújt.</w:t>
      </w:r>
      <w:r w:rsidR="00CE36E2">
        <w:rPr>
          <w:sz w:val="21"/>
          <w:szCs w:val="21"/>
        </w:rPr>
        <w:t>”</w:t>
      </w:r>
      <w:r w:rsidR="00876B50" w:rsidRPr="0062394D">
        <w:rPr>
          <w:sz w:val="21"/>
          <w:szCs w:val="21"/>
        </w:rPr>
        <w:t xml:space="preserve"> – jelent</w:t>
      </w:r>
      <w:r w:rsidR="00F82279">
        <w:rPr>
          <w:sz w:val="21"/>
          <w:szCs w:val="21"/>
        </w:rPr>
        <w:t>ette</w:t>
      </w:r>
      <w:r w:rsidR="00876B50" w:rsidRPr="0062394D">
        <w:rPr>
          <w:sz w:val="21"/>
          <w:szCs w:val="21"/>
        </w:rPr>
        <w:t xml:space="preserve"> ki </w:t>
      </w:r>
      <w:r w:rsidR="00954633">
        <w:rPr>
          <w:sz w:val="21"/>
          <w:szCs w:val="21"/>
        </w:rPr>
        <w:t xml:space="preserve">Juhos Attila, a Hankook magyarországi értékesítési </w:t>
      </w:r>
      <w:r w:rsidR="001071D2">
        <w:rPr>
          <w:sz w:val="21"/>
          <w:szCs w:val="21"/>
        </w:rPr>
        <w:t>igazgatója</w:t>
      </w:r>
      <w:r w:rsidR="00954633">
        <w:rPr>
          <w:sz w:val="21"/>
          <w:szCs w:val="21"/>
        </w:rPr>
        <w:t>.</w:t>
      </w:r>
    </w:p>
    <w:p w:rsidR="00D94CDB" w:rsidRPr="0062394D" w:rsidRDefault="00D94CDB" w:rsidP="00E52217">
      <w:pPr>
        <w:spacing w:line="360" w:lineRule="auto"/>
        <w:rPr>
          <w:sz w:val="21"/>
        </w:rPr>
      </w:pPr>
    </w:p>
    <w:p w:rsidR="003C795D" w:rsidRPr="0062394D" w:rsidRDefault="009147A7" w:rsidP="009147A7">
      <w:pPr>
        <w:snapToGrid w:val="0"/>
        <w:spacing w:line="276" w:lineRule="auto"/>
        <w:jc w:val="center"/>
        <w:rPr>
          <w:rFonts w:ascii="Arial" w:eastAsiaTheme="minorEastAsia" w:hAnsi="Arial" w:cs="Arial"/>
          <w:sz w:val="22"/>
          <w:szCs w:val="22"/>
        </w:rPr>
      </w:pPr>
      <w:r w:rsidRPr="0062394D">
        <w:rPr>
          <w:rFonts w:ascii="Arial" w:eastAsiaTheme="minorEastAsia" w:hAnsi="Arial" w:cs="Arial"/>
          <w:sz w:val="22"/>
          <w:szCs w:val="22"/>
        </w:rPr>
        <w:t># # #</w:t>
      </w:r>
    </w:p>
    <w:p w:rsidR="003C795D" w:rsidRPr="0062394D" w:rsidRDefault="003C795D" w:rsidP="003C795D">
      <w:pPr>
        <w:widowControl/>
        <w:snapToGrid w:val="0"/>
        <w:spacing w:line="276" w:lineRule="auto"/>
        <w:rPr>
          <w:rFonts w:ascii="Arial" w:hAnsi="Arial" w:cs="Arial"/>
          <w:bCs/>
          <w:i/>
          <w:sz w:val="18"/>
          <w:szCs w:val="18"/>
          <w:u w:val="single"/>
        </w:rPr>
      </w:pPr>
    </w:p>
    <w:p w:rsidR="003C795D" w:rsidRPr="0062394D" w:rsidRDefault="003C795D" w:rsidP="003C795D">
      <w:pPr>
        <w:widowControl/>
        <w:snapToGrid w:val="0"/>
        <w:spacing w:line="276" w:lineRule="auto"/>
        <w:rPr>
          <w:rFonts w:ascii="Arial" w:hAnsi="Arial" w:cs="Arial"/>
          <w:bCs/>
          <w:i/>
          <w:sz w:val="18"/>
          <w:szCs w:val="18"/>
          <w:u w:val="single"/>
        </w:rPr>
      </w:pPr>
    </w:p>
    <w:p w:rsidR="003C795D" w:rsidRPr="0062394D" w:rsidRDefault="00876B50" w:rsidP="003C795D">
      <w:pPr>
        <w:widowControl/>
        <w:snapToGrid w:val="0"/>
        <w:spacing w:line="276" w:lineRule="auto"/>
        <w:rPr>
          <w:rFonts w:ascii="Arial" w:hAnsi="Arial" w:cs="Arial"/>
          <w:bCs/>
          <w:i/>
          <w:sz w:val="18"/>
          <w:szCs w:val="18"/>
          <w:u w:val="single"/>
        </w:rPr>
      </w:pPr>
      <w:r w:rsidRPr="0062394D">
        <w:rPr>
          <w:rFonts w:ascii="Arial" w:hAnsi="Arial" w:cs="Arial"/>
          <w:bCs/>
          <w:i/>
          <w:sz w:val="18"/>
          <w:szCs w:val="18"/>
          <w:u w:val="single"/>
        </w:rPr>
        <w:t xml:space="preserve">A </w:t>
      </w:r>
      <w:r w:rsidR="003C795D" w:rsidRPr="0062394D">
        <w:rPr>
          <w:rFonts w:ascii="Arial" w:hAnsi="Arial" w:cs="Arial"/>
          <w:bCs/>
          <w:i/>
          <w:sz w:val="18"/>
          <w:szCs w:val="18"/>
          <w:u w:val="single"/>
        </w:rPr>
        <w:t>SmartControl AW02</w:t>
      </w:r>
      <w:r w:rsidRPr="0062394D">
        <w:rPr>
          <w:rFonts w:ascii="Arial" w:hAnsi="Arial" w:cs="Arial"/>
          <w:bCs/>
          <w:i/>
          <w:sz w:val="18"/>
          <w:szCs w:val="18"/>
          <w:u w:val="single"/>
        </w:rPr>
        <w:t xml:space="preserve"> elérhető méretei</w:t>
      </w:r>
    </w:p>
    <w:p w:rsidR="003C795D" w:rsidRPr="0062394D" w:rsidRDefault="003C795D" w:rsidP="003C795D">
      <w:pPr>
        <w:widowControl/>
        <w:adjustRightInd w:val="0"/>
        <w:spacing w:line="276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W w:w="480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0"/>
        <w:gridCol w:w="1335"/>
        <w:gridCol w:w="1175"/>
        <w:gridCol w:w="1756"/>
        <w:gridCol w:w="1615"/>
        <w:gridCol w:w="737"/>
        <w:gridCol w:w="1613"/>
      </w:tblGrid>
      <w:tr w:rsidR="003C795D" w:rsidRPr="0062394D" w:rsidTr="00876B50">
        <w:trPr>
          <w:trHeight w:val="489"/>
        </w:trPr>
        <w:tc>
          <w:tcPr>
            <w:tcW w:w="622" w:type="pct"/>
            <w:vAlign w:val="center"/>
          </w:tcPr>
          <w:p w:rsidR="003C795D" w:rsidRPr="0062394D" w:rsidRDefault="00876B50" w:rsidP="00CE36E2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2394D">
              <w:rPr>
                <w:rFonts w:ascii="Arial" w:hAnsi="Arial" w:cs="Arial"/>
                <w:b/>
                <w:sz w:val="18"/>
                <w:szCs w:val="18"/>
              </w:rPr>
              <w:t>Futófelület</w:t>
            </w:r>
          </w:p>
        </w:tc>
        <w:tc>
          <w:tcPr>
            <w:tcW w:w="710" w:type="pct"/>
            <w:shd w:val="clear" w:color="auto" w:fill="auto"/>
            <w:noWrap/>
            <w:vAlign w:val="center"/>
            <w:hideMark/>
          </w:tcPr>
          <w:p w:rsidR="003C795D" w:rsidRPr="0062394D" w:rsidRDefault="00876B50" w:rsidP="00CE36E2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239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Méret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3C795D" w:rsidRPr="0062394D" w:rsidRDefault="003C795D" w:rsidP="00CE36E2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239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</w:t>
            </w:r>
          </w:p>
        </w:tc>
        <w:tc>
          <w:tcPr>
            <w:tcW w:w="934" w:type="pct"/>
            <w:shd w:val="clear" w:color="auto" w:fill="auto"/>
            <w:noWrap/>
            <w:vAlign w:val="center"/>
            <w:hideMark/>
          </w:tcPr>
          <w:p w:rsidR="003C795D" w:rsidRPr="0062394D" w:rsidRDefault="00876B50" w:rsidP="00876B5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239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Jelölés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3C795D" w:rsidRPr="0062394D" w:rsidRDefault="003C795D" w:rsidP="00CE36E2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2394D">
              <w:rPr>
                <w:noProof/>
                <w:lang w:eastAsia="zh-CN" w:bidi="ar-SA"/>
              </w:rPr>
              <w:drawing>
                <wp:anchor distT="0" distB="0" distL="114300" distR="114300" simplePos="0" relativeHeight="251654656" behindDoc="1" locked="0" layoutInCell="1" allowOverlap="1">
                  <wp:simplePos x="0" y="0"/>
                  <wp:positionH relativeFrom="column">
                    <wp:posOffset>346075</wp:posOffset>
                  </wp:positionH>
                  <wp:positionV relativeFrom="paragraph">
                    <wp:posOffset>-7620</wp:posOffset>
                  </wp:positionV>
                  <wp:extent cx="219075" cy="202565"/>
                  <wp:effectExtent l="0" t="0" r="9525" b="6985"/>
                  <wp:wrapTight wrapText="bothSides">
                    <wp:wrapPolygon edited="0">
                      <wp:start x="0" y="0"/>
                      <wp:lineTo x="0" y="20313"/>
                      <wp:lineTo x="20661" y="20313"/>
                      <wp:lineTo x="20661" y="0"/>
                      <wp:lineTo x="0" y="0"/>
                    </wp:wrapPolygon>
                  </wp:wrapTight>
                  <wp:docPr id="71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3C795D" w:rsidRPr="0062394D" w:rsidRDefault="003C795D" w:rsidP="00CE36E2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239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M+S</w:t>
            </w:r>
          </w:p>
        </w:tc>
        <w:tc>
          <w:tcPr>
            <w:tcW w:w="858" w:type="pct"/>
            <w:shd w:val="clear" w:color="auto" w:fill="auto"/>
            <w:noWrap/>
            <w:vAlign w:val="center"/>
            <w:hideMark/>
          </w:tcPr>
          <w:p w:rsidR="003C795D" w:rsidRPr="0062394D" w:rsidRDefault="00876B50" w:rsidP="00876B5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239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Elérhetőség</w:t>
            </w:r>
          </w:p>
        </w:tc>
      </w:tr>
      <w:tr w:rsidR="003C795D" w:rsidRPr="0062394D" w:rsidTr="00876B50">
        <w:trPr>
          <w:trHeight w:val="300"/>
        </w:trPr>
        <w:tc>
          <w:tcPr>
            <w:tcW w:w="622" w:type="pct"/>
            <w:vMerge w:val="restart"/>
            <w:shd w:val="clear" w:color="auto" w:fill="FFFFFF" w:themeFill="background1"/>
            <w:vAlign w:val="center"/>
          </w:tcPr>
          <w:p w:rsidR="003C795D" w:rsidRPr="0062394D" w:rsidRDefault="003C795D" w:rsidP="00CE36E2">
            <w:pPr>
              <w:tabs>
                <w:tab w:val="left" w:pos="1800"/>
                <w:tab w:val="left" w:pos="3960"/>
                <w:tab w:val="left" w:pos="4860"/>
                <w:tab w:val="left" w:pos="6300"/>
                <w:tab w:val="left" w:pos="774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394D">
              <w:rPr>
                <w:rFonts w:ascii="Arial" w:hAnsi="Arial" w:cs="Arial"/>
                <w:b/>
                <w:sz w:val="18"/>
                <w:szCs w:val="18"/>
              </w:rPr>
              <w:t>AW02</w:t>
            </w:r>
          </w:p>
        </w:tc>
        <w:tc>
          <w:tcPr>
            <w:tcW w:w="710" w:type="pct"/>
            <w:shd w:val="clear" w:color="auto" w:fill="FFFFFF" w:themeFill="background1"/>
            <w:noWrap/>
            <w:vAlign w:val="bottom"/>
          </w:tcPr>
          <w:p w:rsidR="003C795D" w:rsidRPr="0062394D" w:rsidRDefault="003C795D" w:rsidP="00CE36E2">
            <w:pPr>
              <w:spacing w:line="276" w:lineRule="auto"/>
              <w:jc w:val="center"/>
              <w:rPr>
                <w:rStyle w:val="copyA4V"/>
                <w:rFonts w:ascii="Arial" w:eastAsia="Calibri" w:hAnsi="Arial" w:cs="Arial"/>
                <w:sz w:val="18"/>
                <w:szCs w:val="18"/>
              </w:rPr>
            </w:pPr>
            <w:r w:rsidRPr="0062394D">
              <w:rPr>
                <w:rStyle w:val="copyA4V"/>
                <w:rFonts w:ascii="Arial" w:hAnsi="Arial" w:cs="Arial"/>
                <w:sz w:val="18"/>
                <w:szCs w:val="18"/>
              </w:rPr>
              <w:t>295/80R22.5</w:t>
            </w:r>
          </w:p>
        </w:tc>
        <w:tc>
          <w:tcPr>
            <w:tcW w:w="625" w:type="pct"/>
            <w:shd w:val="clear" w:color="auto" w:fill="FFFFFF" w:themeFill="background1"/>
            <w:noWrap/>
            <w:vAlign w:val="bottom"/>
          </w:tcPr>
          <w:p w:rsidR="003C795D" w:rsidRPr="0062394D" w:rsidRDefault="003C795D" w:rsidP="00CE36E2">
            <w:pPr>
              <w:spacing w:line="276" w:lineRule="auto"/>
              <w:jc w:val="center"/>
              <w:rPr>
                <w:rStyle w:val="copyA4V"/>
                <w:rFonts w:ascii="Arial" w:eastAsia="Calibri" w:hAnsi="Arial" w:cs="Arial"/>
                <w:sz w:val="18"/>
                <w:szCs w:val="18"/>
              </w:rPr>
            </w:pPr>
            <w:r w:rsidRPr="0062394D">
              <w:rPr>
                <w:rStyle w:val="copyA4V"/>
                <w:rFonts w:ascii="Arial" w:hAnsi="Arial" w:cs="Arial"/>
                <w:sz w:val="18"/>
                <w:szCs w:val="18"/>
              </w:rPr>
              <w:t>154/149M</w:t>
            </w:r>
          </w:p>
        </w:tc>
        <w:tc>
          <w:tcPr>
            <w:tcW w:w="934" w:type="pct"/>
            <w:shd w:val="clear" w:color="auto" w:fill="FFFFFF" w:themeFill="background1"/>
            <w:noWrap/>
            <w:vAlign w:val="bottom"/>
          </w:tcPr>
          <w:p w:rsidR="003C795D" w:rsidRPr="0062394D" w:rsidRDefault="003C795D" w:rsidP="00CE36E2">
            <w:pPr>
              <w:spacing w:line="276" w:lineRule="auto"/>
              <w:jc w:val="center"/>
              <w:rPr>
                <w:rStyle w:val="copyA4V"/>
                <w:rFonts w:ascii="Arial" w:eastAsia="Calibri" w:hAnsi="Arial" w:cs="Arial"/>
                <w:sz w:val="18"/>
                <w:szCs w:val="18"/>
              </w:rPr>
            </w:pPr>
            <w:r w:rsidRPr="0062394D">
              <w:rPr>
                <w:rStyle w:val="copyA4V"/>
                <w:rFonts w:ascii="Arial" w:hAnsi="Arial" w:cs="Arial"/>
                <w:sz w:val="18"/>
                <w:szCs w:val="18"/>
              </w:rPr>
              <w:t>D/C/W1 70dB</w:t>
            </w:r>
          </w:p>
        </w:tc>
        <w:tc>
          <w:tcPr>
            <w:tcW w:w="859" w:type="pct"/>
            <w:shd w:val="clear" w:color="auto" w:fill="FFFFFF" w:themeFill="background1"/>
            <w:noWrap/>
            <w:vAlign w:val="center"/>
          </w:tcPr>
          <w:p w:rsidR="003C795D" w:rsidRPr="0062394D" w:rsidRDefault="003C795D" w:rsidP="00CE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394D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392" w:type="pct"/>
            <w:shd w:val="clear" w:color="auto" w:fill="FFFFFF" w:themeFill="background1"/>
            <w:noWrap/>
            <w:vAlign w:val="center"/>
          </w:tcPr>
          <w:p w:rsidR="003C795D" w:rsidRPr="0062394D" w:rsidRDefault="003C795D" w:rsidP="00CE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394D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858" w:type="pct"/>
            <w:shd w:val="clear" w:color="auto" w:fill="FFFFFF" w:themeFill="background1"/>
            <w:noWrap/>
            <w:vAlign w:val="center"/>
          </w:tcPr>
          <w:p w:rsidR="003C795D" w:rsidRPr="0062394D" w:rsidRDefault="003C795D" w:rsidP="00CE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394D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</w:tr>
      <w:tr w:rsidR="003C795D" w:rsidRPr="0062394D" w:rsidTr="00876B50">
        <w:trPr>
          <w:trHeight w:val="300"/>
        </w:trPr>
        <w:tc>
          <w:tcPr>
            <w:tcW w:w="622" w:type="pct"/>
            <w:vMerge/>
            <w:shd w:val="clear" w:color="auto" w:fill="FFFFFF" w:themeFill="background1"/>
            <w:vAlign w:val="center"/>
          </w:tcPr>
          <w:p w:rsidR="003C795D" w:rsidRPr="0062394D" w:rsidRDefault="003C795D" w:rsidP="00CE36E2">
            <w:pPr>
              <w:tabs>
                <w:tab w:val="left" w:pos="1800"/>
                <w:tab w:val="left" w:pos="3960"/>
                <w:tab w:val="left" w:pos="4860"/>
                <w:tab w:val="left" w:pos="6300"/>
                <w:tab w:val="left" w:pos="774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0" w:type="pct"/>
            <w:shd w:val="clear" w:color="auto" w:fill="FFFFFF" w:themeFill="background1"/>
            <w:noWrap/>
            <w:vAlign w:val="bottom"/>
          </w:tcPr>
          <w:p w:rsidR="003C795D" w:rsidRPr="0062394D" w:rsidRDefault="003C795D" w:rsidP="00CE36E2">
            <w:pPr>
              <w:spacing w:line="276" w:lineRule="auto"/>
              <w:jc w:val="center"/>
              <w:rPr>
                <w:rStyle w:val="copyA4V"/>
                <w:rFonts w:ascii="Arial" w:eastAsia="Calibri" w:hAnsi="Arial" w:cs="Arial"/>
                <w:sz w:val="18"/>
                <w:szCs w:val="18"/>
              </w:rPr>
            </w:pPr>
            <w:r w:rsidRPr="0062394D">
              <w:rPr>
                <w:rStyle w:val="copyA4V"/>
                <w:rFonts w:ascii="Arial" w:hAnsi="Arial" w:cs="Arial"/>
                <w:sz w:val="18"/>
                <w:szCs w:val="18"/>
              </w:rPr>
              <w:t>315/80R22.5</w:t>
            </w:r>
          </w:p>
        </w:tc>
        <w:tc>
          <w:tcPr>
            <w:tcW w:w="625" w:type="pct"/>
            <w:shd w:val="clear" w:color="auto" w:fill="FFFFFF" w:themeFill="background1"/>
            <w:noWrap/>
            <w:vAlign w:val="bottom"/>
          </w:tcPr>
          <w:p w:rsidR="003C795D" w:rsidRPr="0062394D" w:rsidRDefault="003C795D" w:rsidP="00CE36E2">
            <w:pPr>
              <w:spacing w:line="276" w:lineRule="auto"/>
              <w:jc w:val="center"/>
              <w:rPr>
                <w:rStyle w:val="copyA4V"/>
                <w:rFonts w:ascii="Arial" w:eastAsia="Calibri" w:hAnsi="Arial" w:cs="Arial"/>
                <w:sz w:val="18"/>
                <w:szCs w:val="18"/>
              </w:rPr>
            </w:pPr>
            <w:r w:rsidRPr="0062394D">
              <w:rPr>
                <w:rStyle w:val="copyA4V"/>
                <w:rFonts w:ascii="Arial" w:hAnsi="Arial" w:cs="Arial"/>
                <w:sz w:val="18"/>
                <w:szCs w:val="18"/>
              </w:rPr>
              <w:t>156/150L</w:t>
            </w:r>
          </w:p>
        </w:tc>
        <w:tc>
          <w:tcPr>
            <w:tcW w:w="934" w:type="pct"/>
            <w:shd w:val="clear" w:color="auto" w:fill="FFFFFF" w:themeFill="background1"/>
            <w:noWrap/>
            <w:vAlign w:val="bottom"/>
          </w:tcPr>
          <w:p w:rsidR="003C795D" w:rsidRPr="0062394D" w:rsidRDefault="003C795D" w:rsidP="00CE36E2">
            <w:pPr>
              <w:spacing w:line="276" w:lineRule="auto"/>
              <w:jc w:val="center"/>
              <w:rPr>
                <w:rStyle w:val="copyA4V"/>
                <w:rFonts w:ascii="Arial" w:eastAsia="Calibri" w:hAnsi="Arial" w:cs="Arial"/>
                <w:sz w:val="18"/>
                <w:szCs w:val="18"/>
              </w:rPr>
            </w:pPr>
            <w:r w:rsidRPr="0062394D">
              <w:rPr>
                <w:rStyle w:val="copyA4V"/>
                <w:rFonts w:ascii="Arial" w:hAnsi="Arial" w:cs="Arial"/>
                <w:sz w:val="18"/>
                <w:szCs w:val="18"/>
              </w:rPr>
              <w:t>D/C/W1 70dB</w:t>
            </w:r>
          </w:p>
        </w:tc>
        <w:tc>
          <w:tcPr>
            <w:tcW w:w="859" w:type="pct"/>
            <w:shd w:val="clear" w:color="auto" w:fill="FFFFFF" w:themeFill="background1"/>
            <w:noWrap/>
            <w:vAlign w:val="center"/>
          </w:tcPr>
          <w:p w:rsidR="003C795D" w:rsidRPr="0062394D" w:rsidRDefault="003C795D" w:rsidP="00CE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394D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392" w:type="pct"/>
            <w:shd w:val="clear" w:color="auto" w:fill="FFFFFF" w:themeFill="background1"/>
            <w:noWrap/>
            <w:vAlign w:val="center"/>
          </w:tcPr>
          <w:p w:rsidR="003C795D" w:rsidRPr="0062394D" w:rsidRDefault="003C795D" w:rsidP="00CE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394D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858" w:type="pct"/>
            <w:shd w:val="clear" w:color="auto" w:fill="FFFFFF" w:themeFill="background1"/>
            <w:noWrap/>
            <w:vAlign w:val="center"/>
          </w:tcPr>
          <w:p w:rsidR="003C795D" w:rsidRPr="0062394D" w:rsidRDefault="003C795D" w:rsidP="00CE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394D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</w:tr>
      <w:tr w:rsidR="003C795D" w:rsidRPr="0062394D" w:rsidTr="00876B50">
        <w:trPr>
          <w:trHeight w:val="300"/>
        </w:trPr>
        <w:tc>
          <w:tcPr>
            <w:tcW w:w="622" w:type="pct"/>
            <w:vMerge/>
            <w:shd w:val="clear" w:color="auto" w:fill="FFFFFF" w:themeFill="background1"/>
            <w:vAlign w:val="center"/>
          </w:tcPr>
          <w:p w:rsidR="003C795D" w:rsidRPr="0062394D" w:rsidRDefault="003C795D" w:rsidP="00CE36E2">
            <w:pPr>
              <w:tabs>
                <w:tab w:val="left" w:pos="1800"/>
                <w:tab w:val="left" w:pos="3960"/>
                <w:tab w:val="left" w:pos="4860"/>
                <w:tab w:val="left" w:pos="6300"/>
                <w:tab w:val="left" w:pos="774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0" w:type="pct"/>
            <w:shd w:val="clear" w:color="auto" w:fill="FFFFFF" w:themeFill="background1"/>
            <w:noWrap/>
            <w:vAlign w:val="bottom"/>
          </w:tcPr>
          <w:p w:rsidR="003C795D" w:rsidRPr="0062394D" w:rsidRDefault="003C795D" w:rsidP="00CE36E2">
            <w:pPr>
              <w:spacing w:line="276" w:lineRule="auto"/>
              <w:jc w:val="center"/>
              <w:rPr>
                <w:rStyle w:val="copyA4V"/>
                <w:rFonts w:ascii="Arial" w:hAnsi="Arial" w:cs="Arial"/>
                <w:sz w:val="18"/>
                <w:szCs w:val="18"/>
              </w:rPr>
            </w:pPr>
            <w:r w:rsidRPr="0062394D">
              <w:rPr>
                <w:rStyle w:val="copyA4V"/>
                <w:rFonts w:ascii="Arial" w:hAnsi="Arial" w:cs="Arial"/>
                <w:sz w:val="18"/>
                <w:szCs w:val="18"/>
              </w:rPr>
              <w:t>275/70R22.5</w:t>
            </w:r>
          </w:p>
        </w:tc>
        <w:tc>
          <w:tcPr>
            <w:tcW w:w="625" w:type="pct"/>
            <w:shd w:val="clear" w:color="auto" w:fill="FFFFFF" w:themeFill="background1"/>
            <w:noWrap/>
            <w:vAlign w:val="center"/>
          </w:tcPr>
          <w:p w:rsidR="003C795D" w:rsidRPr="0062394D" w:rsidRDefault="003C795D" w:rsidP="00D43BB1">
            <w:pPr>
              <w:spacing w:line="276" w:lineRule="auto"/>
              <w:jc w:val="center"/>
              <w:rPr>
                <w:rStyle w:val="copyA4V"/>
                <w:rFonts w:ascii="Arial" w:hAnsi="Arial" w:cs="Arial"/>
                <w:sz w:val="18"/>
                <w:szCs w:val="18"/>
              </w:rPr>
            </w:pPr>
            <w:r w:rsidRPr="0062394D">
              <w:rPr>
                <w:rStyle w:val="copyA4V"/>
                <w:rFonts w:ascii="Arial" w:hAnsi="Arial" w:cs="Arial"/>
                <w:sz w:val="18"/>
                <w:szCs w:val="18"/>
              </w:rPr>
              <w:t>150/145J</w:t>
            </w:r>
            <w:r w:rsidR="00D43BB1" w:rsidRPr="0062394D">
              <w:rPr>
                <w:rStyle w:val="copyA4V"/>
                <w:rFonts w:ascii="Arial" w:hAnsi="Arial" w:cs="Arial"/>
                <w:sz w:val="18"/>
                <w:szCs w:val="18"/>
              </w:rPr>
              <w:t xml:space="preserve"> (152/148E)</w:t>
            </w:r>
          </w:p>
        </w:tc>
        <w:tc>
          <w:tcPr>
            <w:tcW w:w="934" w:type="pct"/>
            <w:shd w:val="clear" w:color="auto" w:fill="FFFFFF" w:themeFill="background1"/>
            <w:noWrap/>
            <w:vAlign w:val="bottom"/>
          </w:tcPr>
          <w:p w:rsidR="003C795D" w:rsidRPr="0062394D" w:rsidRDefault="00D43BB1" w:rsidP="00CE36E2">
            <w:pPr>
              <w:spacing w:line="276" w:lineRule="auto"/>
              <w:jc w:val="center"/>
              <w:rPr>
                <w:rStyle w:val="copyA4V"/>
                <w:rFonts w:ascii="Arial" w:hAnsi="Arial" w:cs="Arial"/>
                <w:sz w:val="18"/>
                <w:szCs w:val="18"/>
              </w:rPr>
            </w:pPr>
            <w:r w:rsidRPr="0062394D">
              <w:rPr>
                <w:rStyle w:val="copyA4V"/>
                <w:rFonts w:ascii="Arial" w:hAnsi="Arial" w:cs="Arial"/>
                <w:sz w:val="18"/>
                <w:szCs w:val="18"/>
              </w:rPr>
              <w:t>D/C/W1 70dB</w:t>
            </w:r>
          </w:p>
        </w:tc>
        <w:tc>
          <w:tcPr>
            <w:tcW w:w="859" w:type="pct"/>
            <w:shd w:val="clear" w:color="auto" w:fill="FFFFFF" w:themeFill="background1"/>
            <w:noWrap/>
            <w:vAlign w:val="center"/>
          </w:tcPr>
          <w:p w:rsidR="003C795D" w:rsidRPr="0062394D" w:rsidRDefault="003C795D" w:rsidP="00CE36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94D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392" w:type="pct"/>
            <w:shd w:val="clear" w:color="auto" w:fill="FFFFFF" w:themeFill="background1"/>
            <w:noWrap/>
            <w:vAlign w:val="center"/>
          </w:tcPr>
          <w:p w:rsidR="003C795D" w:rsidRPr="0062394D" w:rsidRDefault="003C795D" w:rsidP="00CE36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94D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858" w:type="pct"/>
            <w:shd w:val="clear" w:color="auto" w:fill="FFFFFF" w:themeFill="background1"/>
            <w:noWrap/>
            <w:vAlign w:val="center"/>
          </w:tcPr>
          <w:p w:rsidR="003C795D" w:rsidRPr="0062394D" w:rsidRDefault="00D43BB1" w:rsidP="00CE36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94D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</w:tr>
      <w:tr w:rsidR="003C795D" w:rsidRPr="0062394D" w:rsidTr="00876B50">
        <w:trPr>
          <w:trHeight w:val="300"/>
        </w:trPr>
        <w:tc>
          <w:tcPr>
            <w:tcW w:w="622" w:type="pct"/>
            <w:vMerge/>
            <w:shd w:val="clear" w:color="auto" w:fill="FFFFFF" w:themeFill="background1"/>
            <w:vAlign w:val="center"/>
          </w:tcPr>
          <w:p w:rsidR="003C795D" w:rsidRPr="0062394D" w:rsidRDefault="003C795D" w:rsidP="00CE36E2">
            <w:pPr>
              <w:tabs>
                <w:tab w:val="left" w:pos="1800"/>
                <w:tab w:val="left" w:pos="3960"/>
                <w:tab w:val="left" w:pos="4860"/>
                <w:tab w:val="left" w:pos="6300"/>
                <w:tab w:val="left" w:pos="774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0" w:type="pct"/>
            <w:shd w:val="clear" w:color="auto" w:fill="FFFFFF" w:themeFill="background1"/>
            <w:noWrap/>
            <w:vAlign w:val="bottom"/>
          </w:tcPr>
          <w:p w:rsidR="003C795D" w:rsidRPr="0062394D" w:rsidRDefault="003C795D" w:rsidP="00CE36E2">
            <w:pPr>
              <w:spacing w:line="276" w:lineRule="auto"/>
              <w:jc w:val="center"/>
              <w:rPr>
                <w:rStyle w:val="copyA4V"/>
                <w:rFonts w:ascii="Arial" w:eastAsia="Calibri" w:hAnsi="Arial" w:cs="Arial"/>
                <w:sz w:val="18"/>
                <w:szCs w:val="18"/>
              </w:rPr>
            </w:pPr>
            <w:r w:rsidRPr="0062394D">
              <w:rPr>
                <w:rStyle w:val="copyA4V"/>
                <w:rFonts w:ascii="Arial" w:hAnsi="Arial" w:cs="Arial"/>
                <w:sz w:val="18"/>
                <w:szCs w:val="18"/>
              </w:rPr>
              <w:t>315/70R22.5</w:t>
            </w:r>
          </w:p>
        </w:tc>
        <w:tc>
          <w:tcPr>
            <w:tcW w:w="625" w:type="pct"/>
            <w:shd w:val="clear" w:color="auto" w:fill="FFFFFF" w:themeFill="background1"/>
            <w:noWrap/>
            <w:vAlign w:val="bottom"/>
          </w:tcPr>
          <w:p w:rsidR="003C795D" w:rsidRPr="0062394D" w:rsidRDefault="003C795D" w:rsidP="00CE36E2">
            <w:pPr>
              <w:spacing w:line="276" w:lineRule="auto"/>
              <w:jc w:val="center"/>
              <w:rPr>
                <w:rStyle w:val="copyA4V"/>
                <w:rFonts w:ascii="Arial" w:eastAsia="Calibri" w:hAnsi="Arial" w:cs="Arial"/>
                <w:sz w:val="18"/>
                <w:szCs w:val="18"/>
              </w:rPr>
            </w:pPr>
            <w:r w:rsidRPr="0062394D">
              <w:rPr>
                <w:rStyle w:val="copyA4V"/>
                <w:rFonts w:ascii="Arial" w:hAnsi="Arial" w:cs="Arial"/>
                <w:sz w:val="18"/>
                <w:szCs w:val="18"/>
              </w:rPr>
              <w:t>154/150L</w:t>
            </w:r>
          </w:p>
        </w:tc>
        <w:tc>
          <w:tcPr>
            <w:tcW w:w="934" w:type="pct"/>
            <w:shd w:val="clear" w:color="auto" w:fill="FFFFFF" w:themeFill="background1"/>
            <w:noWrap/>
            <w:vAlign w:val="bottom"/>
          </w:tcPr>
          <w:p w:rsidR="003C795D" w:rsidRPr="0062394D" w:rsidRDefault="003C795D" w:rsidP="00CE36E2">
            <w:pPr>
              <w:spacing w:line="276" w:lineRule="auto"/>
              <w:jc w:val="center"/>
              <w:rPr>
                <w:rStyle w:val="copyA4V"/>
                <w:rFonts w:ascii="Arial" w:eastAsia="Calibri" w:hAnsi="Arial" w:cs="Arial"/>
                <w:sz w:val="18"/>
                <w:szCs w:val="18"/>
              </w:rPr>
            </w:pPr>
            <w:r w:rsidRPr="0062394D">
              <w:rPr>
                <w:rStyle w:val="copyA4V"/>
                <w:rFonts w:ascii="Arial" w:hAnsi="Arial" w:cs="Arial"/>
                <w:sz w:val="18"/>
                <w:szCs w:val="18"/>
              </w:rPr>
              <w:t>D/C/W1 70dB</w:t>
            </w:r>
          </w:p>
        </w:tc>
        <w:tc>
          <w:tcPr>
            <w:tcW w:w="859" w:type="pct"/>
            <w:shd w:val="clear" w:color="auto" w:fill="FFFFFF" w:themeFill="background1"/>
            <w:noWrap/>
            <w:vAlign w:val="center"/>
          </w:tcPr>
          <w:p w:rsidR="003C795D" w:rsidRPr="0062394D" w:rsidRDefault="003C795D" w:rsidP="00CE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394D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392" w:type="pct"/>
            <w:shd w:val="clear" w:color="auto" w:fill="FFFFFF" w:themeFill="background1"/>
            <w:noWrap/>
            <w:vAlign w:val="center"/>
          </w:tcPr>
          <w:p w:rsidR="003C795D" w:rsidRPr="0062394D" w:rsidRDefault="003C795D" w:rsidP="00CE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394D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858" w:type="pct"/>
            <w:shd w:val="clear" w:color="auto" w:fill="FFFFFF" w:themeFill="background1"/>
            <w:noWrap/>
            <w:vAlign w:val="center"/>
          </w:tcPr>
          <w:p w:rsidR="003C795D" w:rsidRPr="0062394D" w:rsidRDefault="003C795D" w:rsidP="00CE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394D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</w:tr>
      <w:tr w:rsidR="003C795D" w:rsidRPr="0062394D" w:rsidTr="00876B50">
        <w:trPr>
          <w:trHeight w:val="300"/>
        </w:trPr>
        <w:tc>
          <w:tcPr>
            <w:tcW w:w="622" w:type="pct"/>
            <w:vMerge/>
            <w:shd w:val="clear" w:color="auto" w:fill="FFFFFF" w:themeFill="background1"/>
            <w:vAlign w:val="center"/>
          </w:tcPr>
          <w:p w:rsidR="003C795D" w:rsidRPr="0062394D" w:rsidRDefault="003C795D" w:rsidP="00CE36E2">
            <w:pPr>
              <w:tabs>
                <w:tab w:val="left" w:pos="1800"/>
                <w:tab w:val="left" w:pos="3960"/>
                <w:tab w:val="left" w:pos="4860"/>
                <w:tab w:val="left" w:pos="6300"/>
                <w:tab w:val="left" w:pos="774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pct"/>
            <w:shd w:val="clear" w:color="auto" w:fill="FFFFFF" w:themeFill="background1"/>
            <w:noWrap/>
            <w:vAlign w:val="bottom"/>
            <w:hideMark/>
          </w:tcPr>
          <w:p w:rsidR="003C795D" w:rsidRPr="0062394D" w:rsidRDefault="003C795D" w:rsidP="00CE36E2">
            <w:pPr>
              <w:spacing w:line="276" w:lineRule="auto"/>
              <w:jc w:val="center"/>
              <w:rPr>
                <w:rStyle w:val="copyA4V"/>
                <w:rFonts w:ascii="Arial" w:eastAsia="Calibri" w:hAnsi="Arial" w:cs="Arial"/>
                <w:sz w:val="18"/>
                <w:szCs w:val="18"/>
              </w:rPr>
            </w:pPr>
            <w:r w:rsidRPr="0062394D">
              <w:rPr>
                <w:rStyle w:val="copyA4V"/>
                <w:rFonts w:ascii="Arial" w:hAnsi="Arial" w:cs="Arial"/>
                <w:sz w:val="18"/>
                <w:szCs w:val="18"/>
              </w:rPr>
              <w:t>385/65R22.5</w:t>
            </w:r>
          </w:p>
        </w:tc>
        <w:tc>
          <w:tcPr>
            <w:tcW w:w="625" w:type="pct"/>
            <w:shd w:val="clear" w:color="auto" w:fill="FFFFFF" w:themeFill="background1"/>
            <w:noWrap/>
            <w:vAlign w:val="bottom"/>
            <w:hideMark/>
          </w:tcPr>
          <w:p w:rsidR="003C795D" w:rsidRPr="0062394D" w:rsidRDefault="003C795D" w:rsidP="00CE36E2">
            <w:pPr>
              <w:spacing w:line="276" w:lineRule="auto"/>
              <w:jc w:val="center"/>
              <w:rPr>
                <w:rStyle w:val="copyA4V"/>
                <w:rFonts w:ascii="Arial" w:eastAsia="Calibri" w:hAnsi="Arial" w:cs="Arial"/>
                <w:sz w:val="18"/>
                <w:szCs w:val="18"/>
              </w:rPr>
            </w:pPr>
            <w:r w:rsidRPr="0062394D">
              <w:rPr>
                <w:rStyle w:val="copyA4V"/>
                <w:rFonts w:ascii="Arial" w:hAnsi="Arial" w:cs="Arial"/>
                <w:sz w:val="18"/>
                <w:szCs w:val="18"/>
              </w:rPr>
              <w:t>160K</w:t>
            </w:r>
          </w:p>
        </w:tc>
        <w:tc>
          <w:tcPr>
            <w:tcW w:w="934" w:type="pct"/>
            <w:shd w:val="clear" w:color="auto" w:fill="FFFFFF" w:themeFill="background1"/>
            <w:noWrap/>
            <w:vAlign w:val="bottom"/>
            <w:hideMark/>
          </w:tcPr>
          <w:p w:rsidR="003C795D" w:rsidRPr="0062394D" w:rsidRDefault="003C795D" w:rsidP="00CE36E2">
            <w:pPr>
              <w:spacing w:line="276" w:lineRule="auto"/>
              <w:jc w:val="center"/>
              <w:rPr>
                <w:rStyle w:val="copyA4V"/>
                <w:rFonts w:ascii="Arial" w:eastAsia="Calibri" w:hAnsi="Arial" w:cs="Arial"/>
                <w:sz w:val="18"/>
                <w:szCs w:val="18"/>
              </w:rPr>
            </w:pPr>
            <w:r w:rsidRPr="0062394D">
              <w:rPr>
                <w:rStyle w:val="copyA4V"/>
                <w:rFonts w:ascii="Arial" w:hAnsi="Arial" w:cs="Arial"/>
                <w:sz w:val="18"/>
                <w:szCs w:val="18"/>
              </w:rPr>
              <w:t>C/C/W1 70dB</w:t>
            </w:r>
          </w:p>
        </w:tc>
        <w:tc>
          <w:tcPr>
            <w:tcW w:w="859" w:type="pct"/>
            <w:shd w:val="clear" w:color="auto" w:fill="FFFFFF" w:themeFill="background1"/>
            <w:noWrap/>
            <w:vAlign w:val="center"/>
            <w:hideMark/>
          </w:tcPr>
          <w:p w:rsidR="003C795D" w:rsidRPr="0062394D" w:rsidRDefault="003C795D" w:rsidP="00CE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394D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392" w:type="pct"/>
            <w:shd w:val="clear" w:color="auto" w:fill="FFFFFF" w:themeFill="background1"/>
            <w:noWrap/>
            <w:vAlign w:val="center"/>
            <w:hideMark/>
          </w:tcPr>
          <w:p w:rsidR="003C795D" w:rsidRPr="0062394D" w:rsidRDefault="003C795D" w:rsidP="00CE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394D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858" w:type="pct"/>
            <w:shd w:val="clear" w:color="auto" w:fill="FFFFFF" w:themeFill="background1"/>
            <w:noWrap/>
            <w:vAlign w:val="center"/>
            <w:hideMark/>
          </w:tcPr>
          <w:p w:rsidR="003C795D" w:rsidRPr="0062394D" w:rsidRDefault="003C795D" w:rsidP="00CE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394D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</w:tr>
      <w:tr w:rsidR="003C795D" w:rsidRPr="0062394D" w:rsidTr="00876B50">
        <w:trPr>
          <w:trHeight w:val="300"/>
        </w:trPr>
        <w:tc>
          <w:tcPr>
            <w:tcW w:w="622" w:type="pct"/>
            <w:vMerge/>
            <w:shd w:val="clear" w:color="auto" w:fill="FFFFFF" w:themeFill="background1"/>
            <w:vAlign w:val="center"/>
          </w:tcPr>
          <w:p w:rsidR="003C795D" w:rsidRPr="0062394D" w:rsidRDefault="003C795D" w:rsidP="00CE36E2">
            <w:pPr>
              <w:tabs>
                <w:tab w:val="left" w:pos="1800"/>
                <w:tab w:val="left" w:pos="3960"/>
                <w:tab w:val="left" w:pos="4860"/>
                <w:tab w:val="left" w:pos="6300"/>
                <w:tab w:val="left" w:pos="774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0" w:type="pct"/>
            <w:shd w:val="clear" w:color="auto" w:fill="FFFFFF" w:themeFill="background1"/>
            <w:noWrap/>
            <w:vAlign w:val="bottom"/>
          </w:tcPr>
          <w:p w:rsidR="003C795D" w:rsidRPr="0062394D" w:rsidRDefault="003C795D" w:rsidP="00CE36E2">
            <w:pPr>
              <w:spacing w:line="276" w:lineRule="auto"/>
              <w:jc w:val="center"/>
              <w:rPr>
                <w:rStyle w:val="copyA4V"/>
                <w:rFonts w:ascii="Arial" w:eastAsia="Calibri" w:hAnsi="Arial" w:cs="Arial"/>
                <w:sz w:val="18"/>
                <w:szCs w:val="18"/>
              </w:rPr>
            </w:pPr>
            <w:r w:rsidRPr="0062394D">
              <w:rPr>
                <w:rStyle w:val="copyA4V"/>
                <w:rFonts w:ascii="Arial" w:hAnsi="Arial" w:cs="Arial"/>
                <w:sz w:val="18"/>
                <w:szCs w:val="18"/>
              </w:rPr>
              <w:t>385/55R22.5</w:t>
            </w:r>
          </w:p>
        </w:tc>
        <w:tc>
          <w:tcPr>
            <w:tcW w:w="625" w:type="pct"/>
            <w:shd w:val="clear" w:color="auto" w:fill="FFFFFF" w:themeFill="background1"/>
            <w:noWrap/>
            <w:vAlign w:val="bottom"/>
          </w:tcPr>
          <w:p w:rsidR="003C795D" w:rsidRPr="0062394D" w:rsidRDefault="003C795D" w:rsidP="00CE36E2">
            <w:pPr>
              <w:spacing w:line="276" w:lineRule="auto"/>
              <w:jc w:val="center"/>
              <w:rPr>
                <w:rStyle w:val="copyA4V"/>
                <w:rFonts w:ascii="Arial" w:eastAsia="Calibri" w:hAnsi="Arial" w:cs="Arial"/>
                <w:sz w:val="18"/>
                <w:szCs w:val="18"/>
              </w:rPr>
            </w:pPr>
            <w:r w:rsidRPr="0062394D">
              <w:rPr>
                <w:rStyle w:val="copyA4V"/>
                <w:rFonts w:ascii="Arial" w:hAnsi="Arial" w:cs="Arial"/>
                <w:sz w:val="18"/>
                <w:szCs w:val="18"/>
              </w:rPr>
              <w:t>160K</w:t>
            </w:r>
          </w:p>
        </w:tc>
        <w:tc>
          <w:tcPr>
            <w:tcW w:w="934" w:type="pct"/>
            <w:shd w:val="clear" w:color="auto" w:fill="FFFFFF" w:themeFill="background1"/>
            <w:noWrap/>
            <w:vAlign w:val="bottom"/>
          </w:tcPr>
          <w:p w:rsidR="003C795D" w:rsidRPr="0062394D" w:rsidRDefault="003C795D" w:rsidP="00CE36E2">
            <w:pPr>
              <w:spacing w:line="276" w:lineRule="auto"/>
              <w:jc w:val="center"/>
              <w:rPr>
                <w:rStyle w:val="copyA4V"/>
                <w:rFonts w:ascii="Arial" w:eastAsia="Calibri" w:hAnsi="Arial" w:cs="Arial"/>
                <w:sz w:val="18"/>
                <w:szCs w:val="18"/>
              </w:rPr>
            </w:pPr>
            <w:r w:rsidRPr="0062394D">
              <w:rPr>
                <w:rStyle w:val="copyA4V"/>
                <w:rFonts w:ascii="Arial" w:hAnsi="Arial" w:cs="Arial"/>
                <w:sz w:val="18"/>
                <w:szCs w:val="18"/>
              </w:rPr>
              <w:t>C/C/W1 70dB</w:t>
            </w:r>
          </w:p>
        </w:tc>
        <w:tc>
          <w:tcPr>
            <w:tcW w:w="859" w:type="pct"/>
            <w:shd w:val="clear" w:color="auto" w:fill="FFFFFF" w:themeFill="background1"/>
            <w:noWrap/>
            <w:vAlign w:val="center"/>
          </w:tcPr>
          <w:p w:rsidR="003C795D" w:rsidRPr="0062394D" w:rsidRDefault="003C795D" w:rsidP="00CE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394D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392" w:type="pct"/>
            <w:shd w:val="clear" w:color="auto" w:fill="FFFFFF" w:themeFill="background1"/>
            <w:noWrap/>
            <w:vAlign w:val="center"/>
          </w:tcPr>
          <w:p w:rsidR="003C795D" w:rsidRPr="0062394D" w:rsidRDefault="003C795D" w:rsidP="00CE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394D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858" w:type="pct"/>
            <w:shd w:val="clear" w:color="auto" w:fill="FFFFFF" w:themeFill="background1"/>
            <w:noWrap/>
            <w:vAlign w:val="center"/>
          </w:tcPr>
          <w:p w:rsidR="003C795D" w:rsidRPr="0062394D" w:rsidRDefault="003C795D" w:rsidP="00CE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394D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</w:tr>
    </w:tbl>
    <w:p w:rsidR="003C795D" w:rsidRPr="0062394D" w:rsidRDefault="003C795D" w:rsidP="003C795D">
      <w:pPr>
        <w:widowControl/>
        <w:adjustRightInd w:val="0"/>
        <w:jc w:val="left"/>
        <w:rPr>
          <w:rFonts w:ascii="Arial" w:hAnsi="Arial" w:cs="Arial"/>
          <w:i/>
          <w:sz w:val="18"/>
          <w:szCs w:val="18"/>
          <w:u w:val="single"/>
        </w:rPr>
      </w:pPr>
    </w:p>
    <w:p w:rsidR="003C795D" w:rsidRPr="0062394D" w:rsidRDefault="003C795D" w:rsidP="003C795D">
      <w:pPr>
        <w:widowControl/>
        <w:adjustRightInd w:val="0"/>
        <w:jc w:val="left"/>
        <w:rPr>
          <w:rFonts w:ascii="Arial" w:hAnsi="Arial" w:cs="Arial"/>
          <w:i/>
          <w:sz w:val="18"/>
          <w:szCs w:val="18"/>
          <w:u w:val="single"/>
        </w:rPr>
      </w:pPr>
    </w:p>
    <w:p w:rsidR="003C795D" w:rsidRPr="0062394D" w:rsidRDefault="003C795D" w:rsidP="003C795D">
      <w:pPr>
        <w:widowControl/>
        <w:adjustRightInd w:val="0"/>
        <w:jc w:val="left"/>
        <w:rPr>
          <w:rFonts w:ascii="Arial" w:hAnsi="Arial" w:cs="Arial"/>
          <w:i/>
          <w:sz w:val="18"/>
          <w:szCs w:val="18"/>
          <w:u w:val="single"/>
        </w:rPr>
      </w:pPr>
    </w:p>
    <w:p w:rsidR="003C795D" w:rsidRPr="0062394D" w:rsidRDefault="003C795D">
      <w:pPr>
        <w:widowControl/>
        <w:suppressAutoHyphens w:val="0"/>
        <w:jc w:val="left"/>
        <w:rPr>
          <w:rFonts w:ascii="Arial" w:hAnsi="Arial" w:cs="Arial"/>
          <w:i/>
          <w:sz w:val="18"/>
          <w:szCs w:val="18"/>
          <w:u w:val="single"/>
        </w:rPr>
      </w:pPr>
      <w:r w:rsidRPr="0062394D">
        <w:rPr>
          <w:rFonts w:ascii="Arial" w:hAnsi="Arial" w:cs="Arial"/>
          <w:i/>
          <w:sz w:val="18"/>
          <w:szCs w:val="18"/>
          <w:u w:val="single"/>
        </w:rPr>
        <w:br w:type="page"/>
      </w:r>
    </w:p>
    <w:p w:rsidR="003C795D" w:rsidRPr="0062394D" w:rsidRDefault="003C795D" w:rsidP="003C795D">
      <w:pPr>
        <w:widowControl/>
        <w:adjustRightInd w:val="0"/>
        <w:jc w:val="left"/>
        <w:rPr>
          <w:rFonts w:ascii="Arial" w:hAnsi="Arial" w:cs="Arial"/>
          <w:i/>
          <w:sz w:val="18"/>
          <w:szCs w:val="18"/>
          <w:u w:val="single"/>
        </w:rPr>
      </w:pPr>
    </w:p>
    <w:p w:rsidR="003C795D" w:rsidRPr="0062394D" w:rsidRDefault="00876B50" w:rsidP="003C795D">
      <w:pPr>
        <w:widowControl/>
        <w:adjustRightInd w:val="0"/>
        <w:jc w:val="left"/>
        <w:rPr>
          <w:rFonts w:ascii="Arial" w:hAnsi="Arial" w:cs="Arial"/>
          <w:i/>
          <w:sz w:val="18"/>
          <w:szCs w:val="18"/>
          <w:u w:val="single"/>
        </w:rPr>
      </w:pPr>
      <w:r w:rsidRPr="0062394D">
        <w:rPr>
          <w:rFonts w:ascii="Arial" w:hAnsi="Arial" w:cs="Arial"/>
          <w:i/>
          <w:sz w:val="18"/>
          <w:szCs w:val="18"/>
          <w:u w:val="single"/>
        </w:rPr>
        <w:t xml:space="preserve">A </w:t>
      </w:r>
      <w:r w:rsidR="003C795D" w:rsidRPr="0062394D">
        <w:rPr>
          <w:rFonts w:ascii="Arial" w:hAnsi="Arial" w:cs="Arial"/>
          <w:i/>
          <w:sz w:val="18"/>
          <w:szCs w:val="18"/>
          <w:u w:val="single"/>
        </w:rPr>
        <w:t>SmartControl DW07</w:t>
      </w:r>
      <w:r w:rsidRPr="0062394D">
        <w:rPr>
          <w:rFonts w:ascii="Arial" w:hAnsi="Arial" w:cs="Arial"/>
          <w:i/>
          <w:sz w:val="18"/>
          <w:szCs w:val="18"/>
          <w:u w:val="single"/>
        </w:rPr>
        <w:t xml:space="preserve"> elérhető méretei</w:t>
      </w:r>
    </w:p>
    <w:p w:rsidR="003C795D" w:rsidRPr="0062394D" w:rsidRDefault="003C795D" w:rsidP="003C795D">
      <w:pPr>
        <w:widowControl/>
        <w:adjustRightInd w:val="0"/>
        <w:jc w:val="left"/>
        <w:rPr>
          <w:rFonts w:ascii="Arial" w:hAnsi="Arial" w:cs="Arial"/>
          <w:i/>
          <w:sz w:val="18"/>
          <w:szCs w:val="18"/>
          <w:u w:val="single"/>
        </w:rPr>
      </w:pPr>
    </w:p>
    <w:tbl>
      <w:tblPr>
        <w:tblW w:w="480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0"/>
        <w:gridCol w:w="1337"/>
        <w:gridCol w:w="1175"/>
        <w:gridCol w:w="1756"/>
        <w:gridCol w:w="1615"/>
        <w:gridCol w:w="737"/>
        <w:gridCol w:w="1611"/>
      </w:tblGrid>
      <w:tr w:rsidR="00876B50" w:rsidRPr="0062394D" w:rsidTr="00876B50">
        <w:trPr>
          <w:trHeight w:val="553"/>
        </w:trPr>
        <w:tc>
          <w:tcPr>
            <w:tcW w:w="622" w:type="pct"/>
            <w:vAlign w:val="center"/>
          </w:tcPr>
          <w:p w:rsidR="00876B50" w:rsidRPr="0062394D" w:rsidRDefault="00876B50" w:rsidP="00CE36E2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2394D">
              <w:rPr>
                <w:rFonts w:ascii="Arial" w:hAnsi="Arial" w:cs="Arial"/>
                <w:b/>
                <w:sz w:val="18"/>
                <w:szCs w:val="18"/>
              </w:rPr>
              <w:t>Futófelület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876B50" w:rsidRPr="0062394D" w:rsidRDefault="00876B50" w:rsidP="00CE36E2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239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Méret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876B50" w:rsidRPr="0062394D" w:rsidRDefault="00876B50" w:rsidP="00CE36E2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239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</w:t>
            </w:r>
          </w:p>
        </w:tc>
        <w:tc>
          <w:tcPr>
            <w:tcW w:w="934" w:type="pct"/>
            <w:shd w:val="clear" w:color="auto" w:fill="auto"/>
            <w:noWrap/>
            <w:vAlign w:val="center"/>
            <w:hideMark/>
          </w:tcPr>
          <w:p w:rsidR="00876B50" w:rsidRPr="0062394D" w:rsidRDefault="00876B50" w:rsidP="00CE36E2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239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Jelölés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876B50" w:rsidRPr="0062394D" w:rsidRDefault="00876B50" w:rsidP="00CE36E2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2394D">
              <w:rPr>
                <w:noProof/>
                <w:lang w:eastAsia="zh-CN" w:bidi="ar-SA"/>
              </w:rPr>
              <w:drawing>
                <wp:anchor distT="0" distB="0" distL="114300" distR="114300" simplePos="0" relativeHeight="251667968" behindDoc="1" locked="0" layoutInCell="1" allowOverlap="1">
                  <wp:simplePos x="0" y="0"/>
                  <wp:positionH relativeFrom="column">
                    <wp:posOffset>346075</wp:posOffset>
                  </wp:positionH>
                  <wp:positionV relativeFrom="paragraph">
                    <wp:posOffset>-7620</wp:posOffset>
                  </wp:positionV>
                  <wp:extent cx="219075" cy="202565"/>
                  <wp:effectExtent l="0" t="0" r="9525" b="6985"/>
                  <wp:wrapTight wrapText="bothSides">
                    <wp:wrapPolygon edited="0">
                      <wp:start x="0" y="0"/>
                      <wp:lineTo x="0" y="20313"/>
                      <wp:lineTo x="20661" y="20313"/>
                      <wp:lineTo x="20661" y="0"/>
                      <wp:lineTo x="0" y="0"/>
                    </wp:wrapPolygon>
                  </wp:wrapTight>
                  <wp:docPr id="7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876B50" w:rsidRPr="0062394D" w:rsidRDefault="00876B50" w:rsidP="00CE36E2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239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M+S</w:t>
            </w:r>
          </w:p>
        </w:tc>
        <w:tc>
          <w:tcPr>
            <w:tcW w:w="857" w:type="pct"/>
            <w:shd w:val="clear" w:color="auto" w:fill="auto"/>
            <w:noWrap/>
            <w:vAlign w:val="center"/>
            <w:hideMark/>
          </w:tcPr>
          <w:p w:rsidR="00876B50" w:rsidRPr="0062394D" w:rsidRDefault="00876B50" w:rsidP="00CE36E2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239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Elérhetőség</w:t>
            </w:r>
          </w:p>
        </w:tc>
      </w:tr>
      <w:tr w:rsidR="003C795D" w:rsidRPr="0062394D" w:rsidTr="00876B50">
        <w:trPr>
          <w:trHeight w:val="300"/>
        </w:trPr>
        <w:tc>
          <w:tcPr>
            <w:tcW w:w="622" w:type="pct"/>
            <w:vMerge w:val="restart"/>
            <w:shd w:val="clear" w:color="auto" w:fill="FFFFFF" w:themeFill="background1"/>
            <w:vAlign w:val="center"/>
          </w:tcPr>
          <w:p w:rsidR="003C795D" w:rsidRPr="0062394D" w:rsidRDefault="003C795D" w:rsidP="00CE36E2">
            <w:pPr>
              <w:tabs>
                <w:tab w:val="left" w:pos="1800"/>
                <w:tab w:val="left" w:pos="3960"/>
                <w:tab w:val="left" w:pos="4860"/>
                <w:tab w:val="left" w:pos="6300"/>
                <w:tab w:val="left" w:pos="774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394D">
              <w:rPr>
                <w:rFonts w:ascii="Arial" w:hAnsi="Arial" w:cs="Arial"/>
                <w:b/>
                <w:sz w:val="18"/>
                <w:szCs w:val="18"/>
              </w:rPr>
              <w:t>DW07</w:t>
            </w:r>
          </w:p>
        </w:tc>
        <w:tc>
          <w:tcPr>
            <w:tcW w:w="711" w:type="pct"/>
            <w:shd w:val="clear" w:color="auto" w:fill="FFFFFF" w:themeFill="background1"/>
            <w:noWrap/>
            <w:vAlign w:val="center"/>
          </w:tcPr>
          <w:p w:rsidR="003C795D" w:rsidRPr="0062394D" w:rsidRDefault="003C795D" w:rsidP="00D43BB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94D">
              <w:rPr>
                <w:rFonts w:ascii="Arial" w:hAnsi="Arial" w:cs="Arial"/>
                <w:color w:val="000000"/>
                <w:sz w:val="18"/>
                <w:szCs w:val="18"/>
              </w:rPr>
              <w:t>12R22.5</w:t>
            </w:r>
          </w:p>
        </w:tc>
        <w:tc>
          <w:tcPr>
            <w:tcW w:w="625" w:type="pct"/>
            <w:shd w:val="clear" w:color="auto" w:fill="FFFFFF" w:themeFill="background1"/>
            <w:noWrap/>
            <w:vAlign w:val="center"/>
          </w:tcPr>
          <w:p w:rsidR="003C795D" w:rsidRPr="0062394D" w:rsidRDefault="003C795D" w:rsidP="00D43BB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94D">
              <w:rPr>
                <w:rFonts w:ascii="Arial" w:hAnsi="Arial" w:cs="Arial"/>
                <w:color w:val="000000"/>
                <w:sz w:val="18"/>
                <w:szCs w:val="18"/>
              </w:rPr>
              <w:t>152/148L</w:t>
            </w:r>
          </w:p>
        </w:tc>
        <w:tc>
          <w:tcPr>
            <w:tcW w:w="934" w:type="pct"/>
            <w:shd w:val="clear" w:color="auto" w:fill="FFFFFF" w:themeFill="background1"/>
            <w:noWrap/>
            <w:vAlign w:val="bottom"/>
          </w:tcPr>
          <w:p w:rsidR="003C795D" w:rsidRPr="0062394D" w:rsidRDefault="003C795D" w:rsidP="00CE36E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94D">
              <w:rPr>
                <w:rFonts w:ascii="Arial" w:hAnsi="Arial" w:cs="Arial"/>
                <w:color w:val="000000"/>
                <w:sz w:val="18"/>
                <w:szCs w:val="18"/>
              </w:rPr>
              <w:t>D/C/W1 72dB</w:t>
            </w:r>
          </w:p>
        </w:tc>
        <w:tc>
          <w:tcPr>
            <w:tcW w:w="859" w:type="pct"/>
            <w:shd w:val="clear" w:color="auto" w:fill="FFFFFF" w:themeFill="background1"/>
            <w:noWrap/>
            <w:vAlign w:val="center"/>
          </w:tcPr>
          <w:p w:rsidR="003C795D" w:rsidRPr="0062394D" w:rsidRDefault="003C795D" w:rsidP="00CE36E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94D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392" w:type="pct"/>
            <w:shd w:val="clear" w:color="auto" w:fill="FFFFFF" w:themeFill="background1"/>
            <w:noWrap/>
            <w:vAlign w:val="center"/>
          </w:tcPr>
          <w:p w:rsidR="003C795D" w:rsidRPr="0062394D" w:rsidRDefault="003C795D" w:rsidP="00CE36E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94D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857" w:type="pct"/>
            <w:shd w:val="clear" w:color="auto" w:fill="FFFFFF" w:themeFill="background1"/>
            <w:noWrap/>
            <w:vAlign w:val="center"/>
          </w:tcPr>
          <w:p w:rsidR="003C795D" w:rsidRPr="0062394D" w:rsidRDefault="003C795D" w:rsidP="00CE36E2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94D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</w:tr>
      <w:tr w:rsidR="003C795D" w:rsidRPr="0062394D" w:rsidTr="00876B50">
        <w:trPr>
          <w:trHeight w:val="300"/>
        </w:trPr>
        <w:tc>
          <w:tcPr>
            <w:tcW w:w="622" w:type="pct"/>
            <w:vMerge/>
            <w:shd w:val="clear" w:color="auto" w:fill="FFFFFF" w:themeFill="background1"/>
            <w:vAlign w:val="center"/>
          </w:tcPr>
          <w:p w:rsidR="003C795D" w:rsidRPr="0062394D" w:rsidRDefault="003C795D" w:rsidP="00CE36E2">
            <w:pPr>
              <w:tabs>
                <w:tab w:val="left" w:pos="1800"/>
                <w:tab w:val="left" w:pos="3960"/>
                <w:tab w:val="left" w:pos="4860"/>
                <w:tab w:val="left" w:pos="6300"/>
                <w:tab w:val="left" w:pos="774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shd w:val="clear" w:color="auto" w:fill="FFFFFF" w:themeFill="background1"/>
            <w:noWrap/>
            <w:vAlign w:val="center"/>
          </w:tcPr>
          <w:p w:rsidR="003C795D" w:rsidRPr="0062394D" w:rsidRDefault="003C795D" w:rsidP="00D43BB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94D">
              <w:rPr>
                <w:rFonts w:ascii="Arial" w:hAnsi="Arial" w:cs="Arial"/>
                <w:color w:val="000000"/>
                <w:sz w:val="18"/>
                <w:szCs w:val="18"/>
              </w:rPr>
              <w:t>275/70R22.5</w:t>
            </w:r>
          </w:p>
        </w:tc>
        <w:tc>
          <w:tcPr>
            <w:tcW w:w="625" w:type="pct"/>
            <w:shd w:val="clear" w:color="auto" w:fill="FFFFFF" w:themeFill="background1"/>
            <w:noWrap/>
            <w:vAlign w:val="center"/>
          </w:tcPr>
          <w:p w:rsidR="003C795D" w:rsidRPr="0062394D" w:rsidRDefault="00D43BB1" w:rsidP="00D43BB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94D">
              <w:rPr>
                <w:rFonts w:ascii="Arial" w:hAnsi="Arial" w:cs="Arial"/>
                <w:color w:val="000000"/>
                <w:sz w:val="18"/>
                <w:szCs w:val="18"/>
              </w:rPr>
              <w:t>150/145J (152/148E)</w:t>
            </w:r>
          </w:p>
        </w:tc>
        <w:tc>
          <w:tcPr>
            <w:tcW w:w="934" w:type="pct"/>
            <w:shd w:val="clear" w:color="auto" w:fill="FFFFFF" w:themeFill="background1"/>
            <w:noWrap/>
            <w:vAlign w:val="bottom"/>
          </w:tcPr>
          <w:p w:rsidR="003C795D" w:rsidRPr="0062394D" w:rsidRDefault="00D43BB1" w:rsidP="00CE36E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94D">
              <w:rPr>
                <w:rFonts w:ascii="Arial" w:hAnsi="Arial" w:cs="Arial"/>
                <w:color w:val="000000"/>
                <w:sz w:val="18"/>
                <w:szCs w:val="18"/>
              </w:rPr>
              <w:t>D/C/W1 72dB</w:t>
            </w:r>
          </w:p>
        </w:tc>
        <w:tc>
          <w:tcPr>
            <w:tcW w:w="859" w:type="pct"/>
            <w:shd w:val="clear" w:color="auto" w:fill="FFFFFF" w:themeFill="background1"/>
            <w:noWrap/>
            <w:vAlign w:val="center"/>
          </w:tcPr>
          <w:p w:rsidR="003C795D" w:rsidRPr="0062394D" w:rsidRDefault="003C795D" w:rsidP="00CE36E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94D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392" w:type="pct"/>
            <w:shd w:val="clear" w:color="auto" w:fill="FFFFFF" w:themeFill="background1"/>
            <w:noWrap/>
            <w:vAlign w:val="center"/>
          </w:tcPr>
          <w:p w:rsidR="003C795D" w:rsidRPr="0062394D" w:rsidRDefault="003C795D" w:rsidP="00CE36E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94D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857" w:type="pct"/>
            <w:shd w:val="clear" w:color="auto" w:fill="FFFFFF" w:themeFill="background1"/>
            <w:noWrap/>
            <w:vAlign w:val="center"/>
          </w:tcPr>
          <w:p w:rsidR="003C795D" w:rsidRPr="0062394D" w:rsidRDefault="00D43BB1" w:rsidP="00CE36E2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94D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</w:tr>
      <w:tr w:rsidR="003C795D" w:rsidRPr="0062394D" w:rsidTr="00876B50">
        <w:trPr>
          <w:trHeight w:val="300"/>
        </w:trPr>
        <w:tc>
          <w:tcPr>
            <w:tcW w:w="622" w:type="pct"/>
            <w:vMerge/>
            <w:shd w:val="clear" w:color="auto" w:fill="FFFFFF" w:themeFill="background1"/>
            <w:vAlign w:val="center"/>
          </w:tcPr>
          <w:p w:rsidR="003C795D" w:rsidRPr="0062394D" w:rsidRDefault="003C795D" w:rsidP="00CE36E2">
            <w:pPr>
              <w:tabs>
                <w:tab w:val="left" w:pos="1800"/>
                <w:tab w:val="left" w:pos="3960"/>
                <w:tab w:val="left" w:pos="4860"/>
                <w:tab w:val="left" w:pos="6300"/>
                <w:tab w:val="left" w:pos="774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1" w:type="pct"/>
            <w:shd w:val="clear" w:color="auto" w:fill="FFFFFF" w:themeFill="background1"/>
            <w:noWrap/>
            <w:vAlign w:val="center"/>
            <w:hideMark/>
          </w:tcPr>
          <w:p w:rsidR="003C795D" w:rsidRPr="0062394D" w:rsidRDefault="003C795D" w:rsidP="00D43BB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94D">
              <w:rPr>
                <w:rFonts w:ascii="Arial" w:hAnsi="Arial" w:cs="Arial"/>
                <w:color w:val="000000"/>
                <w:sz w:val="18"/>
                <w:szCs w:val="18"/>
              </w:rPr>
              <w:t>295/80R22.5</w:t>
            </w:r>
          </w:p>
        </w:tc>
        <w:tc>
          <w:tcPr>
            <w:tcW w:w="625" w:type="pct"/>
            <w:shd w:val="clear" w:color="auto" w:fill="FFFFFF" w:themeFill="background1"/>
            <w:noWrap/>
            <w:vAlign w:val="center"/>
            <w:hideMark/>
          </w:tcPr>
          <w:p w:rsidR="003C795D" w:rsidRPr="0062394D" w:rsidRDefault="003C795D" w:rsidP="00D43BB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94D">
              <w:rPr>
                <w:rFonts w:ascii="Arial" w:hAnsi="Arial" w:cs="Arial"/>
                <w:color w:val="000000"/>
                <w:sz w:val="18"/>
                <w:szCs w:val="18"/>
              </w:rPr>
              <w:t>152/148L</w:t>
            </w:r>
          </w:p>
        </w:tc>
        <w:tc>
          <w:tcPr>
            <w:tcW w:w="934" w:type="pct"/>
            <w:shd w:val="clear" w:color="auto" w:fill="FFFFFF" w:themeFill="background1"/>
            <w:noWrap/>
            <w:vAlign w:val="bottom"/>
            <w:hideMark/>
          </w:tcPr>
          <w:p w:rsidR="003C795D" w:rsidRPr="0062394D" w:rsidRDefault="00D43BB1" w:rsidP="00CE36E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94D">
              <w:rPr>
                <w:rFonts w:ascii="Arial" w:hAnsi="Arial" w:cs="Arial"/>
                <w:color w:val="000000"/>
                <w:sz w:val="18"/>
                <w:szCs w:val="18"/>
              </w:rPr>
              <w:t>D/C/W1 72</w:t>
            </w:r>
            <w:r w:rsidR="003C795D" w:rsidRPr="0062394D">
              <w:rPr>
                <w:rFonts w:ascii="Arial" w:hAnsi="Arial" w:cs="Arial"/>
                <w:color w:val="000000"/>
                <w:sz w:val="18"/>
                <w:szCs w:val="18"/>
              </w:rPr>
              <w:t>dB</w:t>
            </w:r>
          </w:p>
        </w:tc>
        <w:tc>
          <w:tcPr>
            <w:tcW w:w="859" w:type="pct"/>
            <w:shd w:val="clear" w:color="auto" w:fill="FFFFFF" w:themeFill="background1"/>
            <w:noWrap/>
            <w:vAlign w:val="center"/>
            <w:hideMark/>
          </w:tcPr>
          <w:p w:rsidR="003C795D" w:rsidRPr="0062394D" w:rsidRDefault="003C795D" w:rsidP="00CE36E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94D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392" w:type="pct"/>
            <w:shd w:val="clear" w:color="auto" w:fill="FFFFFF" w:themeFill="background1"/>
            <w:noWrap/>
            <w:vAlign w:val="center"/>
            <w:hideMark/>
          </w:tcPr>
          <w:p w:rsidR="003C795D" w:rsidRPr="0062394D" w:rsidRDefault="003C795D" w:rsidP="00CE36E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94D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857" w:type="pct"/>
            <w:shd w:val="clear" w:color="auto" w:fill="FFFFFF" w:themeFill="background1"/>
            <w:noWrap/>
            <w:vAlign w:val="center"/>
            <w:hideMark/>
          </w:tcPr>
          <w:p w:rsidR="003C795D" w:rsidRPr="0062394D" w:rsidRDefault="003C795D" w:rsidP="00CE36E2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94D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</w:tr>
      <w:tr w:rsidR="003C795D" w:rsidRPr="0062394D" w:rsidTr="00876B50">
        <w:trPr>
          <w:trHeight w:val="300"/>
        </w:trPr>
        <w:tc>
          <w:tcPr>
            <w:tcW w:w="622" w:type="pct"/>
            <w:vMerge/>
            <w:shd w:val="clear" w:color="auto" w:fill="FFFFFF" w:themeFill="background1"/>
            <w:vAlign w:val="center"/>
          </w:tcPr>
          <w:p w:rsidR="003C795D" w:rsidRPr="0062394D" w:rsidRDefault="003C795D" w:rsidP="00CE36E2">
            <w:pPr>
              <w:tabs>
                <w:tab w:val="left" w:pos="1800"/>
                <w:tab w:val="left" w:pos="3960"/>
                <w:tab w:val="left" w:pos="4860"/>
                <w:tab w:val="left" w:pos="6300"/>
                <w:tab w:val="left" w:pos="774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shd w:val="clear" w:color="auto" w:fill="FFFFFF" w:themeFill="background1"/>
            <w:noWrap/>
            <w:vAlign w:val="center"/>
            <w:hideMark/>
          </w:tcPr>
          <w:p w:rsidR="003C795D" w:rsidRPr="0062394D" w:rsidRDefault="003C795D" w:rsidP="00D43BB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94D">
              <w:rPr>
                <w:rFonts w:ascii="Arial" w:hAnsi="Arial" w:cs="Arial"/>
                <w:color w:val="000000"/>
                <w:sz w:val="18"/>
                <w:szCs w:val="18"/>
              </w:rPr>
              <w:t>315/70R22.5</w:t>
            </w:r>
          </w:p>
        </w:tc>
        <w:tc>
          <w:tcPr>
            <w:tcW w:w="625" w:type="pct"/>
            <w:shd w:val="clear" w:color="auto" w:fill="FFFFFF" w:themeFill="background1"/>
            <w:noWrap/>
            <w:vAlign w:val="center"/>
            <w:hideMark/>
          </w:tcPr>
          <w:p w:rsidR="003C795D" w:rsidRPr="0062394D" w:rsidRDefault="003C795D" w:rsidP="00D43BB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94D">
              <w:rPr>
                <w:rFonts w:ascii="Arial" w:hAnsi="Arial" w:cs="Arial"/>
                <w:color w:val="000000"/>
                <w:sz w:val="18"/>
                <w:szCs w:val="18"/>
              </w:rPr>
              <w:t>154/150L</w:t>
            </w:r>
          </w:p>
        </w:tc>
        <w:tc>
          <w:tcPr>
            <w:tcW w:w="934" w:type="pct"/>
            <w:shd w:val="clear" w:color="auto" w:fill="FFFFFF" w:themeFill="background1"/>
            <w:noWrap/>
            <w:vAlign w:val="bottom"/>
            <w:hideMark/>
          </w:tcPr>
          <w:p w:rsidR="003C795D" w:rsidRPr="0062394D" w:rsidRDefault="00D43BB1" w:rsidP="00CE36E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94D">
              <w:rPr>
                <w:rFonts w:ascii="Arial" w:hAnsi="Arial" w:cs="Arial"/>
                <w:color w:val="000000"/>
                <w:sz w:val="18"/>
                <w:szCs w:val="18"/>
              </w:rPr>
              <w:t>D/C/W1 72</w:t>
            </w:r>
            <w:r w:rsidR="003C795D" w:rsidRPr="0062394D">
              <w:rPr>
                <w:rFonts w:ascii="Arial" w:hAnsi="Arial" w:cs="Arial"/>
                <w:color w:val="000000"/>
                <w:sz w:val="18"/>
                <w:szCs w:val="18"/>
              </w:rPr>
              <w:t>dB</w:t>
            </w:r>
          </w:p>
        </w:tc>
        <w:tc>
          <w:tcPr>
            <w:tcW w:w="859" w:type="pct"/>
            <w:shd w:val="clear" w:color="auto" w:fill="FFFFFF" w:themeFill="background1"/>
            <w:noWrap/>
            <w:vAlign w:val="center"/>
            <w:hideMark/>
          </w:tcPr>
          <w:p w:rsidR="003C795D" w:rsidRPr="0062394D" w:rsidRDefault="003C795D" w:rsidP="00CE36E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94D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392" w:type="pct"/>
            <w:shd w:val="clear" w:color="auto" w:fill="FFFFFF" w:themeFill="background1"/>
            <w:noWrap/>
            <w:vAlign w:val="center"/>
            <w:hideMark/>
          </w:tcPr>
          <w:p w:rsidR="003C795D" w:rsidRPr="0062394D" w:rsidRDefault="003C795D" w:rsidP="00CE36E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94D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857" w:type="pct"/>
            <w:shd w:val="clear" w:color="auto" w:fill="FFFFFF" w:themeFill="background1"/>
            <w:noWrap/>
            <w:vAlign w:val="center"/>
            <w:hideMark/>
          </w:tcPr>
          <w:p w:rsidR="003C795D" w:rsidRPr="0062394D" w:rsidRDefault="003C795D" w:rsidP="00CE36E2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94D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</w:tr>
      <w:tr w:rsidR="003C795D" w:rsidRPr="0062394D" w:rsidTr="00876B50">
        <w:trPr>
          <w:trHeight w:val="300"/>
        </w:trPr>
        <w:tc>
          <w:tcPr>
            <w:tcW w:w="622" w:type="pct"/>
            <w:vMerge/>
            <w:shd w:val="clear" w:color="auto" w:fill="FFFFFF" w:themeFill="background1"/>
            <w:vAlign w:val="center"/>
          </w:tcPr>
          <w:p w:rsidR="003C795D" w:rsidRPr="0062394D" w:rsidRDefault="003C795D" w:rsidP="00CE36E2">
            <w:pPr>
              <w:tabs>
                <w:tab w:val="left" w:pos="1800"/>
                <w:tab w:val="left" w:pos="3960"/>
                <w:tab w:val="left" w:pos="4860"/>
                <w:tab w:val="left" w:pos="6300"/>
                <w:tab w:val="left" w:pos="774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shd w:val="clear" w:color="auto" w:fill="FFFFFF" w:themeFill="background1"/>
            <w:noWrap/>
            <w:vAlign w:val="center"/>
            <w:hideMark/>
          </w:tcPr>
          <w:p w:rsidR="003C795D" w:rsidRPr="0062394D" w:rsidRDefault="003C795D" w:rsidP="00D43BB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94D">
              <w:rPr>
                <w:rFonts w:ascii="Arial" w:hAnsi="Arial" w:cs="Arial"/>
                <w:color w:val="000000"/>
                <w:sz w:val="18"/>
                <w:szCs w:val="18"/>
              </w:rPr>
              <w:t>315/80R22.5</w:t>
            </w:r>
          </w:p>
        </w:tc>
        <w:tc>
          <w:tcPr>
            <w:tcW w:w="625" w:type="pct"/>
            <w:shd w:val="clear" w:color="auto" w:fill="FFFFFF" w:themeFill="background1"/>
            <w:noWrap/>
            <w:vAlign w:val="center"/>
            <w:hideMark/>
          </w:tcPr>
          <w:p w:rsidR="003C795D" w:rsidRPr="0062394D" w:rsidRDefault="003C795D" w:rsidP="00D43BB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94D">
              <w:rPr>
                <w:rFonts w:ascii="Arial" w:hAnsi="Arial" w:cs="Arial"/>
                <w:color w:val="000000"/>
                <w:sz w:val="18"/>
                <w:szCs w:val="18"/>
              </w:rPr>
              <w:t>156/150L</w:t>
            </w:r>
          </w:p>
        </w:tc>
        <w:tc>
          <w:tcPr>
            <w:tcW w:w="934" w:type="pct"/>
            <w:shd w:val="clear" w:color="auto" w:fill="FFFFFF" w:themeFill="background1"/>
            <w:noWrap/>
            <w:vAlign w:val="bottom"/>
            <w:hideMark/>
          </w:tcPr>
          <w:p w:rsidR="003C795D" w:rsidRPr="0062394D" w:rsidRDefault="003C795D" w:rsidP="00CE36E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94D">
              <w:rPr>
                <w:rFonts w:ascii="Arial" w:hAnsi="Arial" w:cs="Arial"/>
                <w:color w:val="000000"/>
                <w:sz w:val="18"/>
                <w:szCs w:val="18"/>
              </w:rPr>
              <w:t>D/C/W1 72dB</w:t>
            </w:r>
          </w:p>
        </w:tc>
        <w:tc>
          <w:tcPr>
            <w:tcW w:w="859" w:type="pct"/>
            <w:shd w:val="clear" w:color="auto" w:fill="FFFFFF" w:themeFill="background1"/>
            <w:noWrap/>
            <w:vAlign w:val="center"/>
            <w:hideMark/>
          </w:tcPr>
          <w:p w:rsidR="003C795D" w:rsidRPr="0062394D" w:rsidRDefault="003C795D" w:rsidP="00CE36E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94D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392" w:type="pct"/>
            <w:shd w:val="clear" w:color="auto" w:fill="FFFFFF" w:themeFill="background1"/>
            <w:noWrap/>
            <w:vAlign w:val="center"/>
            <w:hideMark/>
          </w:tcPr>
          <w:p w:rsidR="003C795D" w:rsidRPr="0062394D" w:rsidRDefault="003C795D" w:rsidP="00CE36E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94D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857" w:type="pct"/>
            <w:shd w:val="clear" w:color="auto" w:fill="FFFFFF" w:themeFill="background1"/>
            <w:noWrap/>
            <w:vAlign w:val="center"/>
            <w:hideMark/>
          </w:tcPr>
          <w:p w:rsidR="003C795D" w:rsidRPr="0062394D" w:rsidRDefault="003C795D" w:rsidP="00CE36E2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94D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</w:tr>
    </w:tbl>
    <w:p w:rsidR="003C795D" w:rsidRPr="0062394D" w:rsidRDefault="003C795D" w:rsidP="003C795D">
      <w:pPr>
        <w:widowControl/>
        <w:suppressAutoHyphens w:val="0"/>
        <w:jc w:val="left"/>
        <w:rPr>
          <w:rFonts w:ascii="Arial" w:eastAsiaTheme="minorEastAsia" w:hAnsi="Arial" w:cs="Arial"/>
          <w:sz w:val="22"/>
          <w:szCs w:val="22"/>
        </w:rPr>
      </w:pPr>
    </w:p>
    <w:p w:rsidR="003C795D" w:rsidRPr="0062394D" w:rsidRDefault="003C795D" w:rsidP="003C795D">
      <w:pPr>
        <w:widowControl/>
        <w:suppressAutoHyphens w:val="0"/>
        <w:jc w:val="left"/>
        <w:rPr>
          <w:rFonts w:ascii="Arial" w:eastAsiaTheme="minorEastAsia" w:hAnsi="Arial" w:cs="Arial"/>
          <w:sz w:val="22"/>
          <w:szCs w:val="22"/>
        </w:rPr>
      </w:pPr>
    </w:p>
    <w:p w:rsidR="003C795D" w:rsidRPr="0062394D" w:rsidRDefault="00876B50" w:rsidP="003C795D">
      <w:pPr>
        <w:widowControl/>
        <w:suppressAutoHyphens w:val="0"/>
        <w:jc w:val="left"/>
        <w:rPr>
          <w:rFonts w:ascii="Arial" w:eastAsiaTheme="minorEastAsia" w:hAnsi="Arial" w:cs="Arial"/>
          <w:sz w:val="22"/>
          <w:szCs w:val="22"/>
        </w:rPr>
      </w:pPr>
      <w:r w:rsidRPr="0062394D">
        <w:rPr>
          <w:rFonts w:ascii="Arial" w:hAnsi="Arial" w:cs="Arial"/>
          <w:bCs/>
          <w:i/>
          <w:sz w:val="18"/>
          <w:szCs w:val="18"/>
          <w:u w:val="single"/>
        </w:rPr>
        <w:t xml:space="preserve">A </w:t>
      </w:r>
      <w:r w:rsidR="003C795D" w:rsidRPr="0062394D">
        <w:rPr>
          <w:rFonts w:ascii="Arial" w:hAnsi="Arial" w:cs="Arial"/>
          <w:i/>
          <w:sz w:val="18"/>
          <w:szCs w:val="18"/>
          <w:u w:val="single"/>
        </w:rPr>
        <w:t>SmartControl TW01</w:t>
      </w:r>
      <w:r w:rsidRPr="0062394D">
        <w:rPr>
          <w:rFonts w:ascii="Arial" w:hAnsi="Arial" w:cs="Arial"/>
          <w:i/>
          <w:sz w:val="18"/>
          <w:szCs w:val="18"/>
          <w:u w:val="single"/>
        </w:rPr>
        <w:t xml:space="preserve"> elérhető méretei</w:t>
      </w:r>
    </w:p>
    <w:p w:rsidR="003C795D" w:rsidRPr="0062394D" w:rsidRDefault="003C795D" w:rsidP="003C795D">
      <w:pPr>
        <w:widowControl/>
        <w:spacing w:line="320" w:lineRule="exact"/>
        <w:rPr>
          <w:bCs/>
          <w:sz w:val="21"/>
          <w:szCs w:val="21"/>
        </w:rPr>
      </w:pPr>
    </w:p>
    <w:tbl>
      <w:tblPr>
        <w:tblW w:w="4894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0"/>
        <w:gridCol w:w="1342"/>
        <w:gridCol w:w="1315"/>
        <w:gridCol w:w="1568"/>
        <w:gridCol w:w="1807"/>
        <w:gridCol w:w="591"/>
        <w:gridCol w:w="1778"/>
      </w:tblGrid>
      <w:tr w:rsidR="00876B50" w:rsidRPr="0062394D" w:rsidTr="00876B50">
        <w:trPr>
          <w:trHeight w:val="416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50" w:rsidRPr="0062394D" w:rsidRDefault="00876B50" w:rsidP="00CE36E2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2394D">
              <w:rPr>
                <w:rFonts w:ascii="Arial" w:hAnsi="Arial" w:cs="Arial"/>
                <w:b/>
                <w:sz w:val="18"/>
                <w:szCs w:val="18"/>
              </w:rPr>
              <w:t>Futófelület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50" w:rsidRPr="0062394D" w:rsidRDefault="00876B50" w:rsidP="00CE36E2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239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Méret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50" w:rsidRPr="0062394D" w:rsidRDefault="00876B50" w:rsidP="00CE36E2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239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50" w:rsidRPr="0062394D" w:rsidRDefault="00876B50" w:rsidP="00CE36E2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239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Jelölés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50" w:rsidRPr="0062394D" w:rsidRDefault="00876B50" w:rsidP="00CE36E2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2394D">
              <w:rPr>
                <w:noProof/>
                <w:lang w:eastAsia="zh-CN" w:bidi="ar-SA"/>
              </w:rPr>
              <w:drawing>
                <wp:anchor distT="0" distB="0" distL="114300" distR="114300" simplePos="0" relativeHeight="251670016" behindDoc="1" locked="0" layoutInCell="1" allowOverlap="1">
                  <wp:simplePos x="0" y="0"/>
                  <wp:positionH relativeFrom="column">
                    <wp:posOffset>346075</wp:posOffset>
                  </wp:positionH>
                  <wp:positionV relativeFrom="paragraph">
                    <wp:posOffset>-7620</wp:posOffset>
                  </wp:positionV>
                  <wp:extent cx="219075" cy="202565"/>
                  <wp:effectExtent l="0" t="0" r="9525" b="6985"/>
                  <wp:wrapTight wrapText="bothSides">
                    <wp:wrapPolygon edited="0">
                      <wp:start x="0" y="0"/>
                      <wp:lineTo x="0" y="20313"/>
                      <wp:lineTo x="20661" y="20313"/>
                      <wp:lineTo x="20661" y="0"/>
                      <wp:lineTo x="0" y="0"/>
                    </wp:wrapPolygon>
                  </wp:wrapTight>
                  <wp:docPr id="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50" w:rsidRPr="0062394D" w:rsidRDefault="00876B50" w:rsidP="00CE36E2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239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M+S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50" w:rsidRPr="0062394D" w:rsidRDefault="00876B50" w:rsidP="00CE36E2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239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Elérhetőség</w:t>
            </w:r>
          </w:p>
        </w:tc>
      </w:tr>
      <w:tr w:rsidR="003C795D" w:rsidRPr="0062394D" w:rsidTr="00876B50">
        <w:trPr>
          <w:trHeight w:val="300"/>
        </w:trPr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95D" w:rsidRPr="0062394D" w:rsidRDefault="003C795D" w:rsidP="00CE36E2">
            <w:pPr>
              <w:tabs>
                <w:tab w:val="left" w:pos="1800"/>
                <w:tab w:val="left" w:pos="3960"/>
                <w:tab w:val="left" w:pos="4860"/>
                <w:tab w:val="left" w:pos="6300"/>
                <w:tab w:val="left" w:pos="774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94D">
              <w:rPr>
                <w:rFonts w:ascii="Arial" w:hAnsi="Arial" w:cs="Arial"/>
                <w:b/>
                <w:sz w:val="18"/>
                <w:szCs w:val="18"/>
              </w:rPr>
              <w:t>TW01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795D" w:rsidRPr="0062394D" w:rsidRDefault="003C795D" w:rsidP="00CE36E2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94D">
              <w:rPr>
                <w:rFonts w:ascii="Arial" w:hAnsi="Arial" w:cs="Arial"/>
                <w:color w:val="000000"/>
                <w:sz w:val="18"/>
                <w:szCs w:val="18"/>
              </w:rPr>
              <w:t>385/65R22.5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795D" w:rsidRPr="0062394D" w:rsidRDefault="003C795D" w:rsidP="00CE36E2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94D">
              <w:rPr>
                <w:rFonts w:ascii="Arial" w:hAnsi="Arial" w:cs="Arial"/>
                <w:color w:val="000000"/>
                <w:sz w:val="18"/>
                <w:szCs w:val="18"/>
              </w:rPr>
              <w:t>160K(158L)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795D" w:rsidRPr="0062394D" w:rsidRDefault="003C795D" w:rsidP="00CE36E2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94D">
              <w:rPr>
                <w:rFonts w:ascii="Arial" w:hAnsi="Arial" w:cs="Arial"/>
                <w:color w:val="000000"/>
                <w:sz w:val="18"/>
                <w:szCs w:val="18"/>
              </w:rPr>
              <w:t>B/C/W1 69dB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795D" w:rsidRPr="0062394D" w:rsidRDefault="003C795D" w:rsidP="00CE36E2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94D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795D" w:rsidRPr="0062394D" w:rsidRDefault="003C795D" w:rsidP="00CE36E2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94D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795D" w:rsidRPr="0062394D" w:rsidRDefault="003C795D" w:rsidP="00CE36E2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94D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</w:tr>
      <w:tr w:rsidR="003C795D" w:rsidRPr="0062394D" w:rsidTr="00876B50">
        <w:trPr>
          <w:trHeight w:val="300"/>
        </w:trPr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95D" w:rsidRPr="0062394D" w:rsidRDefault="003C795D" w:rsidP="00CE36E2">
            <w:pPr>
              <w:tabs>
                <w:tab w:val="left" w:pos="1800"/>
                <w:tab w:val="left" w:pos="3960"/>
                <w:tab w:val="left" w:pos="4860"/>
                <w:tab w:val="left" w:pos="6300"/>
                <w:tab w:val="left" w:pos="774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795D" w:rsidRPr="0062394D" w:rsidRDefault="003C795D" w:rsidP="00CE36E2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94D">
              <w:rPr>
                <w:rFonts w:ascii="Arial" w:hAnsi="Arial" w:cs="Arial"/>
                <w:color w:val="000000"/>
                <w:sz w:val="18"/>
                <w:szCs w:val="18"/>
              </w:rPr>
              <w:t>385/55R22.5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795D" w:rsidRPr="0062394D" w:rsidRDefault="003C795D" w:rsidP="00CE36E2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94D">
              <w:rPr>
                <w:rFonts w:ascii="Arial" w:hAnsi="Arial" w:cs="Arial"/>
                <w:color w:val="000000"/>
                <w:sz w:val="18"/>
                <w:szCs w:val="18"/>
              </w:rPr>
              <w:t>160K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795D" w:rsidRPr="0062394D" w:rsidRDefault="00D43BB1" w:rsidP="00CE36E2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94D">
              <w:rPr>
                <w:rFonts w:ascii="Arial" w:hAnsi="Arial" w:cs="Arial"/>
                <w:color w:val="000000"/>
                <w:sz w:val="18"/>
                <w:szCs w:val="18"/>
              </w:rPr>
              <w:t>C/C/W1 69dB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795D" w:rsidRPr="0062394D" w:rsidRDefault="003C795D" w:rsidP="00CE36E2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94D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795D" w:rsidRPr="0062394D" w:rsidRDefault="003C795D" w:rsidP="00CE36E2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94D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795D" w:rsidRPr="0062394D" w:rsidRDefault="00D43BB1" w:rsidP="00CE36E2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94D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</w:tr>
      <w:tr w:rsidR="003C795D" w:rsidRPr="0062394D" w:rsidTr="00876B50">
        <w:trPr>
          <w:trHeight w:val="300"/>
        </w:trPr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95D" w:rsidRPr="0062394D" w:rsidRDefault="003C795D" w:rsidP="00CE36E2">
            <w:pPr>
              <w:tabs>
                <w:tab w:val="left" w:pos="1800"/>
                <w:tab w:val="left" w:pos="3960"/>
                <w:tab w:val="left" w:pos="4860"/>
                <w:tab w:val="left" w:pos="6300"/>
                <w:tab w:val="left" w:pos="774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795D" w:rsidRPr="0062394D" w:rsidRDefault="003C795D" w:rsidP="00CE36E2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94D">
              <w:rPr>
                <w:rFonts w:ascii="Arial" w:hAnsi="Arial" w:cs="Arial"/>
                <w:color w:val="000000"/>
                <w:sz w:val="18"/>
                <w:szCs w:val="18"/>
              </w:rPr>
              <w:t>445/45R19.5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795D" w:rsidRPr="0062394D" w:rsidRDefault="00D43BB1" w:rsidP="00CE36E2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94D">
              <w:rPr>
                <w:rFonts w:ascii="Arial" w:hAnsi="Arial" w:cs="Arial"/>
                <w:color w:val="000000"/>
                <w:sz w:val="18"/>
                <w:szCs w:val="18"/>
              </w:rPr>
              <w:t>160K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795D" w:rsidRPr="0062394D" w:rsidRDefault="00D43BB1" w:rsidP="00CE36E2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94D">
              <w:rPr>
                <w:rFonts w:ascii="Arial" w:hAnsi="Arial" w:cs="Arial"/>
                <w:color w:val="000000"/>
                <w:sz w:val="18"/>
                <w:szCs w:val="18"/>
              </w:rPr>
              <w:t>C/C/W2 75dB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795D" w:rsidRPr="0062394D" w:rsidRDefault="003C795D" w:rsidP="00CE36E2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94D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795D" w:rsidRPr="0062394D" w:rsidRDefault="003C795D" w:rsidP="00CE36E2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94D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795D" w:rsidRPr="0062394D" w:rsidRDefault="00D43BB1" w:rsidP="00CE36E2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94D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</w:tr>
    </w:tbl>
    <w:p w:rsidR="003C795D" w:rsidRPr="0062394D" w:rsidRDefault="003C795D" w:rsidP="003C795D">
      <w:pPr>
        <w:widowControl/>
        <w:jc w:val="left"/>
        <w:rPr>
          <w:bCs/>
          <w:i/>
          <w:sz w:val="21"/>
          <w:szCs w:val="21"/>
          <w:u w:val="single"/>
        </w:rPr>
      </w:pPr>
    </w:p>
    <w:p w:rsidR="003C795D" w:rsidRPr="0062394D" w:rsidRDefault="003C795D" w:rsidP="003C795D">
      <w:pPr>
        <w:tabs>
          <w:tab w:val="left" w:pos="142"/>
        </w:tabs>
        <w:snapToGrid w:val="0"/>
        <w:jc w:val="center"/>
        <w:rPr>
          <w:rFonts w:ascii="Arial" w:hAnsi="Arial" w:cs="Arial"/>
          <w:b/>
          <w:bCs/>
          <w:color w:val="FF6600"/>
          <w:sz w:val="24"/>
          <w:lang w:eastAsia="de-DE"/>
        </w:rPr>
      </w:pPr>
    </w:p>
    <w:p w:rsidR="003C795D" w:rsidRPr="0062394D" w:rsidRDefault="003C795D" w:rsidP="003C795D">
      <w:pPr>
        <w:tabs>
          <w:tab w:val="left" w:pos="142"/>
        </w:tabs>
        <w:snapToGrid w:val="0"/>
        <w:jc w:val="center"/>
        <w:rPr>
          <w:rFonts w:ascii="Arial" w:hAnsi="Arial" w:cs="Arial"/>
          <w:b/>
          <w:bCs/>
          <w:color w:val="FF6600"/>
          <w:sz w:val="24"/>
          <w:lang w:eastAsia="de-DE"/>
        </w:rPr>
      </w:pPr>
    </w:p>
    <w:p w:rsidR="003C795D" w:rsidRPr="0062394D" w:rsidRDefault="003C795D" w:rsidP="003C795D">
      <w:pPr>
        <w:tabs>
          <w:tab w:val="left" w:pos="142"/>
        </w:tabs>
        <w:snapToGrid w:val="0"/>
        <w:jc w:val="center"/>
        <w:rPr>
          <w:rFonts w:ascii="Arial" w:hAnsi="Arial" w:cs="Arial"/>
          <w:b/>
          <w:bCs/>
          <w:color w:val="FF6600"/>
          <w:sz w:val="24"/>
          <w:lang w:eastAsia="de-DE"/>
        </w:rPr>
      </w:pPr>
    </w:p>
    <w:p w:rsidR="003C795D" w:rsidRPr="0062394D" w:rsidRDefault="00876B50" w:rsidP="003C795D">
      <w:pPr>
        <w:tabs>
          <w:tab w:val="left" w:pos="142"/>
        </w:tabs>
        <w:snapToGrid w:val="0"/>
        <w:jc w:val="center"/>
        <w:rPr>
          <w:rFonts w:ascii="Arial" w:hAnsi="Arial" w:cs="Arial"/>
          <w:b/>
          <w:bCs/>
          <w:color w:val="FF6600"/>
          <w:sz w:val="24"/>
          <w:lang w:eastAsia="de-DE"/>
        </w:rPr>
      </w:pPr>
      <w:r w:rsidRPr="0062394D">
        <w:rPr>
          <w:rFonts w:ascii="Arial" w:hAnsi="Arial" w:cs="Arial"/>
          <w:b/>
          <w:bCs/>
          <w:color w:val="FF6600"/>
          <w:sz w:val="24"/>
          <w:lang w:eastAsia="de-DE"/>
        </w:rPr>
        <w:t xml:space="preserve">A </w:t>
      </w:r>
      <w:r w:rsidR="003C795D" w:rsidRPr="0062394D">
        <w:rPr>
          <w:rFonts w:ascii="Arial" w:hAnsi="Arial" w:cs="Arial"/>
          <w:b/>
          <w:bCs/>
          <w:color w:val="FF6600"/>
          <w:sz w:val="24"/>
          <w:lang w:eastAsia="de-DE"/>
        </w:rPr>
        <w:t>SmartControl AW02</w:t>
      </w:r>
      <w:r w:rsidRPr="0062394D">
        <w:rPr>
          <w:rFonts w:ascii="Arial" w:hAnsi="Arial" w:cs="Arial"/>
          <w:b/>
          <w:bCs/>
          <w:color w:val="FF6600"/>
          <w:sz w:val="24"/>
          <w:lang w:eastAsia="de-DE"/>
        </w:rPr>
        <w:t xml:space="preserve"> műszaki jellemzői</w:t>
      </w:r>
    </w:p>
    <w:p w:rsidR="003C795D" w:rsidRPr="0062394D" w:rsidRDefault="003C795D" w:rsidP="003C795D">
      <w:pPr>
        <w:widowControl/>
        <w:rPr>
          <w:rFonts w:ascii="Arial" w:hAnsi="Arial" w:cs="Arial"/>
          <w:b/>
          <w:bCs/>
          <w:color w:val="FF6600"/>
          <w:sz w:val="24"/>
          <w:lang w:eastAsia="de-DE"/>
        </w:rPr>
      </w:pPr>
    </w:p>
    <w:p w:rsidR="003C795D" w:rsidRPr="0062394D" w:rsidRDefault="003C795D" w:rsidP="003C795D">
      <w:pPr>
        <w:widowControl/>
        <w:snapToGrid w:val="0"/>
        <w:spacing w:line="276" w:lineRule="auto"/>
        <w:rPr>
          <w:rFonts w:ascii="Arial" w:hAnsi="Arial" w:cs="Arial"/>
          <w:b/>
          <w:bCs/>
          <w:i/>
          <w:sz w:val="18"/>
          <w:szCs w:val="18"/>
          <w:u w:val="single"/>
        </w:rPr>
      </w:pPr>
      <w:r w:rsidRPr="0062394D">
        <w:rPr>
          <w:rFonts w:ascii="Arial" w:hAnsi="Arial" w:cs="Arial"/>
          <w:b/>
          <w:bCs/>
          <w:i/>
          <w:sz w:val="18"/>
          <w:szCs w:val="18"/>
          <w:u w:val="single"/>
        </w:rPr>
        <w:t xml:space="preserve">1. Extra </w:t>
      </w:r>
      <w:r w:rsidR="002E1589" w:rsidRPr="0062394D">
        <w:rPr>
          <w:rFonts w:ascii="Arial" w:hAnsi="Arial" w:cs="Arial"/>
          <w:b/>
          <w:bCs/>
          <w:i/>
          <w:sz w:val="18"/>
          <w:szCs w:val="18"/>
          <w:u w:val="single"/>
        </w:rPr>
        <w:t>széles futófelület 5 cikk-cakkos kialakítású mintaárokkal</w:t>
      </w:r>
    </w:p>
    <w:p w:rsidR="003C795D" w:rsidRPr="0062394D" w:rsidRDefault="003C795D" w:rsidP="003C795D">
      <w:pPr>
        <w:widowControl/>
        <w:rPr>
          <w:rFonts w:ascii="Arial" w:hAnsi="Arial" w:cs="Arial"/>
          <w:snapToGrid w:val="0"/>
          <w:sz w:val="18"/>
          <w:szCs w:val="18"/>
          <w:lang w:eastAsia="de-DE"/>
        </w:rPr>
      </w:pPr>
      <w:r w:rsidRPr="0062394D">
        <w:rPr>
          <w:rFonts w:ascii="Arial" w:hAnsi="Arial" w:cs="Arial"/>
          <w:noProof/>
          <w:sz w:val="18"/>
          <w:szCs w:val="18"/>
          <w:lang w:eastAsia="zh-CN" w:bidi="ar-SA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272416</wp:posOffset>
            </wp:positionH>
            <wp:positionV relativeFrom="paragraph">
              <wp:posOffset>112395</wp:posOffset>
            </wp:positionV>
            <wp:extent cx="971550" cy="712993"/>
            <wp:effectExtent l="19050" t="0" r="0" b="0"/>
            <wp:wrapNone/>
            <wp:docPr id="72" name="Bild 7" descr="TBR_Sales_AW02_output-6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BR_Sales_AW02_output-6_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079" cy="71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795D" w:rsidRPr="0062394D" w:rsidRDefault="003C795D" w:rsidP="003C795D">
      <w:pPr>
        <w:widowControl/>
        <w:rPr>
          <w:rFonts w:ascii="Arial" w:hAnsi="Arial" w:cs="Arial"/>
          <w:snapToGrid w:val="0"/>
          <w:sz w:val="18"/>
          <w:szCs w:val="18"/>
          <w:lang w:eastAsia="de-DE"/>
        </w:rPr>
      </w:pPr>
      <w:r w:rsidRPr="0062394D">
        <w:rPr>
          <w:rFonts w:ascii="Arial" w:hAnsi="Arial" w:cs="Arial"/>
          <w:noProof/>
          <w:sz w:val="18"/>
          <w:szCs w:val="18"/>
          <w:lang w:eastAsia="zh-CN" w:bidi="ar-SA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1653540</wp:posOffset>
            </wp:positionH>
            <wp:positionV relativeFrom="paragraph">
              <wp:posOffset>0</wp:posOffset>
            </wp:positionV>
            <wp:extent cx="918845" cy="676275"/>
            <wp:effectExtent l="19050" t="0" r="0" b="0"/>
            <wp:wrapNone/>
            <wp:docPr id="73" name="Bild 8" descr="TBR_Sales_AW02_output-6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BR_Sales_AW02_output-6_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795D" w:rsidRPr="0062394D" w:rsidRDefault="003C795D" w:rsidP="003C795D">
      <w:pPr>
        <w:widowControl/>
        <w:rPr>
          <w:rFonts w:ascii="Arial" w:hAnsi="Arial" w:cs="Arial"/>
          <w:snapToGrid w:val="0"/>
          <w:sz w:val="18"/>
          <w:szCs w:val="18"/>
          <w:lang w:eastAsia="de-DE"/>
        </w:rPr>
      </w:pPr>
    </w:p>
    <w:p w:rsidR="003C795D" w:rsidRPr="0062394D" w:rsidRDefault="003C795D" w:rsidP="003C795D">
      <w:pPr>
        <w:widowControl/>
        <w:rPr>
          <w:rFonts w:ascii="Arial" w:hAnsi="Arial" w:cs="Arial"/>
          <w:snapToGrid w:val="0"/>
          <w:sz w:val="18"/>
          <w:szCs w:val="18"/>
          <w:lang w:eastAsia="de-DE"/>
        </w:rPr>
      </w:pPr>
    </w:p>
    <w:p w:rsidR="003C795D" w:rsidRPr="0062394D" w:rsidRDefault="003C795D" w:rsidP="003C795D">
      <w:pPr>
        <w:widowControl/>
        <w:rPr>
          <w:rFonts w:ascii="Arial" w:hAnsi="Arial" w:cs="Arial"/>
          <w:snapToGrid w:val="0"/>
          <w:sz w:val="18"/>
          <w:szCs w:val="18"/>
          <w:lang w:eastAsia="de-DE"/>
        </w:rPr>
      </w:pPr>
    </w:p>
    <w:p w:rsidR="003C795D" w:rsidRPr="0062394D" w:rsidRDefault="003C795D" w:rsidP="003C795D">
      <w:pPr>
        <w:widowControl/>
        <w:rPr>
          <w:rFonts w:ascii="Arial" w:hAnsi="Arial" w:cs="Arial"/>
          <w:snapToGrid w:val="0"/>
          <w:sz w:val="18"/>
          <w:szCs w:val="18"/>
          <w:lang w:eastAsia="de-DE"/>
        </w:rPr>
      </w:pPr>
    </w:p>
    <w:p w:rsidR="003C795D" w:rsidRPr="0062394D" w:rsidRDefault="003C795D" w:rsidP="003C795D">
      <w:pPr>
        <w:widowControl/>
        <w:ind w:left="708" w:hanging="424"/>
        <w:rPr>
          <w:rFonts w:ascii="Arial" w:hAnsi="Arial" w:cs="Arial"/>
          <w:snapToGrid w:val="0"/>
          <w:sz w:val="18"/>
          <w:szCs w:val="18"/>
          <w:lang w:eastAsia="de-DE"/>
        </w:rPr>
      </w:pPr>
    </w:p>
    <w:p w:rsidR="003C795D" w:rsidRPr="0062394D" w:rsidRDefault="003C795D" w:rsidP="003C795D">
      <w:pPr>
        <w:widowControl/>
        <w:ind w:left="708" w:hanging="424"/>
        <w:rPr>
          <w:snapToGrid w:val="0"/>
          <w:sz w:val="21"/>
          <w:szCs w:val="21"/>
          <w:lang w:eastAsia="de-DE"/>
        </w:rPr>
      </w:pPr>
    </w:p>
    <w:p w:rsidR="003C795D" w:rsidRPr="0062394D" w:rsidRDefault="002E1589" w:rsidP="00CE36E2">
      <w:pPr>
        <w:widowControl/>
        <w:numPr>
          <w:ilvl w:val="0"/>
          <w:numId w:val="10"/>
        </w:numPr>
        <w:suppressAutoHyphens w:val="0"/>
        <w:autoSpaceDN w:val="0"/>
        <w:ind w:left="709" w:hanging="425"/>
        <w:rPr>
          <w:rFonts w:ascii="Arial" w:hAnsi="Arial" w:cs="Arial"/>
          <w:snapToGrid w:val="0"/>
          <w:sz w:val="18"/>
          <w:szCs w:val="18"/>
          <w:lang w:eastAsia="de-DE"/>
        </w:rPr>
      </w:pPr>
      <w:r w:rsidRPr="0062394D">
        <w:rPr>
          <w:rFonts w:ascii="Arial" w:hAnsi="Arial" w:cs="Arial"/>
          <w:snapToGrid w:val="0"/>
          <w:sz w:val="18"/>
          <w:szCs w:val="18"/>
          <w:lang w:eastAsia="de-DE"/>
        </w:rPr>
        <w:t>Szélesebb felfekvő felület</w:t>
      </w:r>
    </w:p>
    <w:p w:rsidR="003C795D" w:rsidRPr="0062394D" w:rsidRDefault="003C795D" w:rsidP="003C795D">
      <w:pPr>
        <w:widowControl/>
        <w:ind w:left="708" w:hanging="424"/>
        <w:rPr>
          <w:rFonts w:ascii="Arial" w:hAnsi="Arial" w:cs="Arial"/>
          <w:snapToGrid w:val="0"/>
          <w:sz w:val="18"/>
          <w:szCs w:val="18"/>
          <w:lang w:eastAsia="de-DE"/>
        </w:rPr>
      </w:pPr>
      <w:r w:rsidRPr="0062394D">
        <w:rPr>
          <w:rFonts w:ascii="Arial" w:hAnsi="Arial" w:cs="Arial"/>
          <w:snapToGrid w:val="0"/>
          <w:sz w:val="18"/>
          <w:szCs w:val="18"/>
          <w:lang w:eastAsia="de-DE"/>
        </w:rPr>
        <w:t>-</w:t>
      </w:r>
      <w:r w:rsidRPr="0062394D">
        <w:rPr>
          <w:rFonts w:ascii="Arial" w:hAnsi="Arial" w:cs="Arial"/>
          <w:snapToGrid w:val="0"/>
          <w:sz w:val="18"/>
          <w:szCs w:val="18"/>
          <w:lang w:eastAsia="de-DE"/>
        </w:rPr>
        <w:tab/>
      </w:r>
      <w:r w:rsidR="002E1589" w:rsidRPr="0062394D">
        <w:rPr>
          <w:rFonts w:ascii="Arial" w:hAnsi="Arial" w:cs="Arial"/>
          <w:snapToGrid w:val="0"/>
          <w:sz w:val="18"/>
          <w:szCs w:val="18"/>
          <w:lang w:eastAsia="de-DE"/>
        </w:rPr>
        <w:t>Kiemelkedő menetjellemzők</w:t>
      </w:r>
    </w:p>
    <w:p w:rsidR="003C795D" w:rsidRPr="0062394D" w:rsidRDefault="003C795D" w:rsidP="003C795D">
      <w:pPr>
        <w:widowControl/>
        <w:ind w:left="708" w:hanging="424"/>
        <w:rPr>
          <w:rFonts w:ascii="Arial" w:hAnsi="Arial" w:cs="Arial"/>
          <w:snapToGrid w:val="0"/>
          <w:sz w:val="18"/>
          <w:szCs w:val="18"/>
          <w:lang w:eastAsia="de-DE"/>
        </w:rPr>
      </w:pPr>
      <w:r w:rsidRPr="0062394D">
        <w:rPr>
          <w:rFonts w:ascii="Arial" w:hAnsi="Arial" w:cs="Arial"/>
          <w:snapToGrid w:val="0"/>
          <w:sz w:val="18"/>
          <w:szCs w:val="18"/>
          <w:lang w:eastAsia="de-DE"/>
        </w:rPr>
        <w:t>-</w:t>
      </w:r>
      <w:r w:rsidRPr="0062394D">
        <w:rPr>
          <w:rFonts w:ascii="Arial" w:hAnsi="Arial" w:cs="Arial"/>
          <w:snapToGrid w:val="0"/>
          <w:sz w:val="18"/>
          <w:szCs w:val="18"/>
          <w:lang w:eastAsia="de-DE"/>
        </w:rPr>
        <w:tab/>
      </w:r>
      <w:r w:rsidR="002E1589" w:rsidRPr="0062394D">
        <w:rPr>
          <w:rFonts w:ascii="Arial" w:hAnsi="Arial" w:cs="Arial"/>
          <w:snapToGrid w:val="0"/>
          <w:sz w:val="18"/>
          <w:szCs w:val="18"/>
          <w:lang w:eastAsia="de-DE"/>
        </w:rPr>
        <w:t>Kiváló vízelvezetés</w:t>
      </w:r>
      <w:r w:rsidRPr="0062394D">
        <w:rPr>
          <w:rFonts w:ascii="Arial" w:hAnsi="Arial" w:cs="Arial"/>
          <w:snapToGrid w:val="0"/>
          <w:sz w:val="18"/>
          <w:szCs w:val="18"/>
          <w:lang w:eastAsia="de-DE"/>
        </w:rPr>
        <w:t xml:space="preserve"> </w:t>
      </w:r>
    </w:p>
    <w:p w:rsidR="003C795D" w:rsidRPr="0062394D" w:rsidRDefault="003C795D" w:rsidP="003C795D">
      <w:pPr>
        <w:widowControl/>
        <w:rPr>
          <w:rFonts w:ascii="Arial" w:hAnsi="Arial" w:cs="Arial"/>
          <w:snapToGrid w:val="0"/>
          <w:sz w:val="18"/>
          <w:szCs w:val="18"/>
          <w:lang w:eastAsia="de-DE"/>
        </w:rPr>
      </w:pPr>
    </w:p>
    <w:p w:rsidR="003C795D" w:rsidRPr="0062394D" w:rsidRDefault="003C795D" w:rsidP="003C795D">
      <w:pPr>
        <w:widowControl/>
        <w:rPr>
          <w:rFonts w:ascii="Arial" w:hAnsi="Arial" w:cs="Arial"/>
          <w:snapToGrid w:val="0"/>
          <w:sz w:val="18"/>
          <w:szCs w:val="18"/>
          <w:lang w:eastAsia="de-DE"/>
        </w:rPr>
      </w:pPr>
    </w:p>
    <w:p w:rsidR="003C795D" w:rsidRPr="0062394D" w:rsidRDefault="003C795D" w:rsidP="003C795D">
      <w:pPr>
        <w:widowControl/>
        <w:rPr>
          <w:rFonts w:ascii="Arial" w:hAnsi="Arial" w:cs="Arial"/>
          <w:snapToGrid w:val="0"/>
          <w:sz w:val="18"/>
          <w:szCs w:val="18"/>
          <w:lang w:eastAsia="de-DE"/>
        </w:rPr>
      </w:pPr>
    </w:p>
    <w:p w:rsidR="003C795D" w:rsidRPr="0062394D" w:rsidRDefault="003C795D" w:rsidP="003C795D">
      <w:pPr>
        <w:widowControl/>
        <w:snapToGrid w:val="0"/>
        <w:spacing w:line="276" w:lineRule="auto"/>
        <w:rPr>
          <w:rFonts w:ascii="Arial" w:hAnsi="Arial" w:cs="Arial"/>
          <w:b/>
          <w:bCs/>
          <w:i/>
          <w:sz w:val="18"/>
          <w:szCs w:val="18"/>
          <w:u w:val="single"/>
        </w:rPr>
      </w:pPr>
      <w:r w:rsidRPr="0062394D">
        <w:rPr>
          <w:rFonts w:ascii="Arial" w:hAnsi="Arial" w:cs="Arial"/>
          <w:b/>
          <w:bCs/>
          <w:i/>
          <w:sz w:val="18"/>
          <w:szCs w:val="18"/>
          <w:u w:val="single"/>
        </w:rPr>
        <w:t>2. 3D-</w:t>
      </w:r>
      <w:r w:rsidR="002E1589" w:rsidRPr="0062394D">
        <w:rPr>
          <w:rFonts w:ascii="Arial" w:hAnsi="Arial" w:cs="Arial"/>
          <w:b/>
          <w:bCs/>
          <w:i/>
          <w:sz w:val="18"/>
          <w:szCs w:val="18"/>
          <w:u w:val="single"/>
        </w:rPr>
        <w:t>s lamellák, összekötőhidak a mintaelemek között és féli</w:t>
      </w:r>
      <w:r w:rsidR="00F82279">
        <w:rPr>
          <w:rFonts w:ascii="Arial" w:hAnsi="Arial" w:cs="Arial"/>
          <w:b/>
          <w:bCs/>
          <w:i/>
          <w:sz w:val="18"/>
          <w:szCs w:val="18"/>
          <w:u w:val="single"/>
        </w:rPr>
        <w:t>g</w:t>
      </w:r>
      <w:r w:rsidR="002E1589" w:rsidRPr="0062394D">
        <w:rPr>
          <w:rFonts w:ascii="Arial" w:hAnsi="Arial" w:cs="Arial"/>
          <w:b/>
          <w:bCs/>
          <w:i/>
          <w:sz w:val="18"/>
          <w:szCs w:val="18"/>
          <w:u w:val="single"/>
        </w:rPr>
        <w:t xml:space="preserve"> nyitott kialakítású vállrész</w:t>
      </w:r>
    </w:p>
    <w:p w:rsidR="003C795D" w:rsidRPr="0062394D" w:rsidRDefault="003C795D" w:rsidP="003C795D">
      <w:pPr>
        <w:widowControl/>
        <w:jc w:val="center"/>
        <w:rPr>
          <w:rFonts w:ascii="Arial" w:hAnsi="Arial" w:cs="Arial"/>
          <w:snapToGrid w:val="0"/>
          <w:sz w:val="18"/>
          <w:szCs w:val="18"/>
          <w:lang w:eastAsia="de-DE"/>
        </w:rPr>
      </w:pPr>
      <w:r w:rsidRPr="0062394D">
        <w:rPr>
          <w:rFonts w:ascii="Arial" w:hAnsi="Arial" w:cs="Arial"/>
          <w:noProof/>
          <w:sz w:val="18"/>
          <w:szCs w:val="18"/>
          <w:lang w:eastAsia="zh-CN" w:bidi="ar-S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1247140</wp:posOffset>
            </wp:positionH>
            <wp:positionV relativeFrom="paragraph">
              <wp:posOffset>83185</wp:posOffset>
            </wp:positionV>
            <wp:extent cx="1149350" cy="838835"/>
            <wp:effectExtent l="0" t="0" r="0" b="0"/>
            <wp:wrapNone/>
            <wp:docPr id="74" name="Bild 10" descr="TBR_Sales_AW02_output-7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BR_Sales_AW02_output-7_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83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394D">
        <w:rPr>
          <w:rFonts w:ascii="Arial" w:hAnsi="Arial" w:cs="Arial"/>
          <w:noProof/>
          <w:sz w:val="18"/>
          <w:szCs w:val="18"/>
          <w:lang w:eastAsia="zh-CN" w:bidi="ar-SA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2499360</wp:posOffset>
            </wp:positionH>
            <wp:positionV relativeFrom="paragraph">
              <wp:posOffset>95250</wp:posOffset>
            </wp:positionV>
            <wp:extent cx="1200150" cy="826399"/>
            <wp:effectExtent l="0" t="0" r="0" b="0"/>
            <wp:wrapNone/>
            <wp:docPr id="75" name="Bild 11" descr="TBR_Sales_AW02_output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BR_Sales_AW02_output-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803" cy="829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394D">
        <w:rPr>
          <w:rFonts w:ascii="Arial" w:hAnsi="Arial" w:cs="Arial"/>
          <w:noProof/>
          <w:sz w:val="18"/>
          <w:szCs w:val="18"/>
          <w:lang w:eastAsia="zh-CN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89535</wp:posOffset>
            </wp:positionV>
            <wp:extent cx="1106805" cy="807085"/>
            <wp:effectExtent l="19050" t="0" r="0" b="0"/>
            <wp:wrapNone/>
            <wp:docPr id="76" name="Bild 9" descr="TBR_Sales_AW02_output-7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BR_Sales_AW02_output-7_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80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795D" w:rsidRPr="0062394D" w:rsidRDefault="003C795D" w:rsidP="003C795D">
      <w:pPr>
        <w:widowControl/>
        <w:jc w:val="left"/>
        <w:rPr>
          <w:rFonts w:ascii="Arial" w:hAnsi="Arial" w:cs="Arial"/>
          <w:snapToGrid w:val="0"/>
          <w:sz w:val="18"/>
          <w:szCs w:val="18"/>
          <w:lang w:eastAsia="de-DE"/>
        </w:rPr>
      </w:pPr>
    </w:p>
    <w:p w:rsidR="003C795D" w:rsidRPr="0062394D" w:rsidRDefault="003C795D" w:rsidP="003C795D">
      <w:pPr>
        <w:widowControl/>
        <w:jc w:val="center"/>
        <w:rPr>
          <w:rFonts w:ascii="Arial" w:hAnsi="Arial" w:cs="Arial"/>
          <w:snapToGrid w:val="0"/>
          <w:sz w:val="18"/>
          <w:szCs w:val="18"/>
          <w:lang w:eastAsia="de-DE"/>
        </w:rPr>
      </w:pPr>
    </w:p>
    <w:p w:rsidR="003C795D" w:rsidRPr="0062394D" w:rsidRDefault="003C795D" w:rsidP="003C795D">
      <w:pPr>
        <w:widowControl/>
        <w:jc w:val="center"/>
        <w:rPr>
          <w:rFonts w:ascii="Arial" w:hAnsi="Arial" w:cs="Arial"/>
          <w:snapToGrid w:val="0"/>
          <w:sz w:val="18"/>
          <w:szCs w:val="18"/>
          <w:lang w:eastAsia="de-DE"/>
        </w:rPr>
      </w:pPr>
    </w:p>
    <w:p w:rsidR="003C795D" w:rsidRPr="0062394D" w:rsidRDefault="003C795D" w:rsidP="003C795D">
      <w:pPr>
        <w:widowControl/>
        <w:rPr>
          <w:rFonts w:ascii="Arial" w:hAnsi="Arial" w:cs="Arial"/>
          <w:snapToGrid w:val="0"/>
          <w:sz w:val="18"/>
          <w:szCs w:val="18"/>
          <w:lang w:eastAsia="de-DE"/>
        </w:rPr>
      </w:pPr>
    </w:p>
    <w:p w:rsidR="003C795D" w:rsidRPr="0062394D" w:rsidRDefault="003C795D" w:rsidP="003C795D">
      <w:pPr>
        <w:widowControl/>
        <w:rPr>
          <w:rFonts w:ascii="Arial" w:hAnsi="Arial" w:cs="Arial"/>
          <w:snapToGrid w:val="0"/>
          <w:sz w:val="18"/>
          <w:szCs w:val="18"/>
          <w:lang w:eastAsia="de-DE"/>
        </w:rPr>
      </w:pPr>
    </w:p>
    <w:p w:rsidR="003C795D" w:rsidRPr="0062394D" w:rsidRDefault="003C795D" w:rsidP="003C795D">
      <w:pPr>
        <w:widowControl/>
        <w:rPr>
          <w:rFonts w:ascii="Arial" w:hAnsi="Arial" w:cs="Arial"/>
          <w:snapToGrid w:val="0"/>
          <w:sz w:val="18"/>
          <w:szCs w:val="18"/>
          <w:lang w:eastAsia="de-DE"/>
        </w:rPr>
      </w:pPr>
    </w:p>
    <w:p w:rsidR="003C795D" w:rsidRPr="0062394D" w:rsidRDefault="003C795D" w:rsidP="003C795D">
      <w:pPr>
        <w:widowControl/>
        <w:ind w:left="720"/>
        <w:rPr>
          <w:rFonts w:ascii="Arial" w:hAnsi="Arial" w:cs="Arial"/>
          <w:snapToGrid w:val="0"/>
          <w:sz w:val="18"/>
          <w:szCs w:val="18"/>
          <w:lang w:eastAsia="de-DE"/>
        </w:rPr>
      </w:pPr>
    </w:p>
    <w:p w:rsidR="003C795D" w:rsidRPr="0062394D" w:rsidRDefault="002E1589" w:rsidP="003C795D">
      <w:pPr>
        <w:widowControl/>
        <w:numPr>
          <w:ilvl w:val="0"/>
          <w:numId w:val="9"/>
        </w:numPr>
        <w:suppressAutoHyphens w:val="0"/>
        <w:autoSpaceDN w:val="0"/>
        <w:rPr>
          <w:rFonts w:ascii="Arial" w:hAnsi="Arial" w:cs="Arial"/>
          <w:snapToGrid w:val="0"/>
          <w:sz w:val="18"/>
          <w:szCs w:val="18"/>
          <w:lang w:eastAsia="de-DE"/>
        </w:rPr>
      </w:pPr>
      <w:r w:rsidRPr="0062394D">
        <w:rPr>
          <w:rFonts w:ascii="Arial" w:hAnsi="Arial" w:cs="Arial"/>
          <w:snapToGrid w:val="0"/>
          <w:sz w:val="18"/>
          <w:szCs w:val="18"/>
          <w:lang w:eastAsia="de-DE"/>
        </w:rPr>
        <w:t>A futófelület egyenletes kopása</w:t>
      </w:r>
    </w:p>
    <w:p w:rsidR="003C795D" w:rsidRPr="0062394D" w:rsidRDefault="002E1589" w:rsidP="003C795D">
      <w:pPr>
        <w:widowControl/>
        <w:numPr>
          <w:ilvl w:val="0"/>
          <w:numId w:val="9"/>
        </w:numPr>
        <w:suppressAutoHyphens w:val="0"/>
        <w:autoSpaceDN w:val="0"/>
        <w:rPr>
          <w:rFonts w:ascii="Arial" w:hAnsi="Arial" w:cs="Arial"/>
          <w:snapToGrid w:val="0"/>
          <w:sz w:val="18"/>
          <w:szCs w:val="18"/>
          <w:lang w:eastAsia="de-DE"/>
        </w:rPr>
      </w:pPr>
      <w:r w:rsidRPr="0062394D">
        <w:rPr>
          <w:rFonts w:ascii="Arial" w:hAnsi="Arial" w:cs="Arial"/>
          <w:snapToGrid w:val="0"/>
          <w:sz w:val="18"/>
          <w:szCs w:val="18"/>
          <w:lang w:eastAsia="de-DE"/>
        </w:rPr>
        <w:t>Nagy futástel</w:t>
      </w:r>
      <w:r w:rsidR="00F82279">
        <w:rPr>
          <w:rFonts w:ascii="Arial" w:hAnsi="Arial" w:cs="Arial"/>
          <w:snapToGrid w:val="0"/>
          <w:sz w:val="18"/>
          <w:szCs w:val="18"/>
          <w:lang w:eastAsia="de-DE"/>
        </w:rPr>
        <w:t>j</w:t>
      </w:r>
      <w:r w:rsidRPr="0062394D">
        <w:rPr>
          <w:rFonts w:ascii="Arial" w:hAnsi="Arial" w:cs="Arial"/>
          <w:snapToGrid w:val="0"/>
          <w:sz w:val="18"/>
          <w:szCs w:val="18"/>
          <w:lang w:eastAsia="de-DE"/>
        </w:rPr>
        <w:t>esítmény</w:t>
      </w:r>
    </w:p>
    <w:p w:rsidR="003C795D" w:rsidRPr="0062394D" w:rsidRDefault="002E1589" w:rsidP="003C795D">
      <w:pPr>
        <w:widowControl/>
        <w:numPr>
          <w:ilvl w:val="0"/>
          <w:numId w:val="9"/>
        </w:numPr>
        <w:suppressAutoHyphens w:val="0"/>
        <w:autoSpaceDN w:val="0"/>
        <w:rPr>
          <w:rFonts w:ascii="Arial" w:hAnsi="Arial" w:cs="Arial"/>
          <w:snapToGrid w:val="0"/>
          <w:sz w:val="18"/>
          <w:szCs w:val="18"/>
          <w:lang w:eastAsia="de-DE"/>
        </w:rPr>
      </w:pPr>
      <w:r w:rsidRPr="0062394D">
        <w:rPr>
          <w:rFonts w:ascii="Arial" w:hAnsi="Arial" w:cs="Arial"/>
          <w:snapToGrid w:val="0"/>
          <w:sz w:val="18"/>
          <w:szCs w:val="18"/>
          <w:lang w:eastAsia="de-DE"/>
        </w:rPr>
        <w:t>Nagy vonóerőátvitel és kiváló kezelhetőségi jellemzők</w:t>
      </w:r>
    </w:p>
    <w:p w:rsidR="003C795D" w:rsidRPr="0062394D" w:rsidRDefault="003C795D" w:rsidP="003C795D">
      <w:pPr>
        <w:widowControl/>
        <w:rPr>
          <w:rFonts w:ascii="Arial" w:hAnsi="Arial" w:cs="Arial"/>
          <w:i/>
          <w:snapToGrid w:val="0"/>
          <w:sz w:val="18"/>
          <w:szCs w:val="18"/>
          <w:u w:val="single"/>
          <w:lang w:eastAsia="de-DE"/>
        </w:rPr>
      </w:pPr>
    </w:p>
    <w:p w:rsidR="003C795D" w:rsidRPr="0062394D" w:rsidRDefault="003C795D" w:rsidP="003C795D">
      <w:pPr>
        <w:widowControl/>
        <w:rPr>
          <w:rFonts w:ascii="Arial" w:hAnsi="Arial" w:cs="Arial"/>
          <w:i/>
          <w:snapToGrid w:val="0"/>
          <w:sz w:val="18"/>
          <w:szCs w:val="18"/>
          <w:u w:val="single"/>
          <w:lang w:eastAsia="de-DE"/>
        </w:rPr>
      </w:pPr>
    </w:p>
    <w:p w:rsidR="003C795D" w:rsidRPr="0062394D" w:rsidRDefault="003C795D" w:rsidP="003C795D">
      <w:pPr>
        <w:widowControl/>
        <w:rPr>
          <w:rFonts w:ascii="Arial" w:hAnsi="Arial" w:cs="Arial"/>
          <w:i/>
          <w:snapToGrid w:val="0"/>
          <w:sz w:val="18"/>
          <w:szCs w:val="18"/>
          <w:u w:val="single"/>
          <w:lang w:eastAsia="de-DE"/>
        </w:rPr>
      </w:pPr>
    </w:p>
    <w:p w:rsidR="003C795D" w:rsidRPr="0062394D" w:rsidRDefault="003C795D" w:rsidP="003C795D">
      <w:pPr>
        <w:widowControl/>
        <w:rPr>
          <w:rFonts w:ascii="Arial" w:hAnsi="Arial" w:cs="Arial"/>
          <w:i/>
          <w:snapToGrid w:val="0"/>
          <w:sz w:val="18"/>
          <w:szCs w:val="18"/>
          <w:u w:val="single"/>
          <w:lang w:eastAsia="de-DE"/>
        </w:rPr>
      </w:pPr>
    </w:p>
    <w:p w:rsidR="003C795D" w:rsidRPr="0062394D" w:rsidRDefault="003C795D" w:rsidP="003C795D">
      <w:pPr>
        <w:widowControl/>
        <w:rPr>
          <w:rFonts w:ascii="Arial" w:hAnsi="Arial" w:cs="Arial"/>
          <w:i/>
          <w:snapToGrid w:val="0"/>
          <w:sz w:val="18"/>
          <w:szCs w:val="18"/>
          <w:u w:val="single"/>
          <w:lang w:eastAsia="de-DE"/>
        </w:rPr>
      </w:pPr>
    </w:p>
    <w:p w:rsidR="003C795D" w:rsidRPr="0062394D" w:rsidRDefault="003C795D" w:rsidP="003C795D">
      <w:pPr>
        <w:widowControl/>
        <w:rPr>
          <w:rFonts w:ascii="Arial" w:hAnsi="Arial" w:cs="Arial"/>
          <w:i/>
          <w:snapToGrid w:val="0"/>
          <w:sz w:val="18"/>
          <w:szCs w:val="18"/>
          <w:u w:val="single"/>
          <w:lang w:eastAsia="de-DE"/>
        </w:rPr>
      </w:pPr>
    </w:p>
    <w:p w:rsidR="003C795D" w:rsidRPr="0062394D" w:rsidRDefault="003C795D" w:rsidP="003C795D">
      <w:pPr>
        <w:widowControl/>
        <w:rPr>
          <w:rFonts w:ascii="Arial" w:hAnsi="Arial" w:cs="Arial"/>
          <w:i/>
          <w:snapToGrid w:val="0"/>
          <w:sz w:val="18"/>
          <w:szCs w:val="18"/>
          <w:u w:val="single"/>
          <w:lang w:eastAsia="de-DE"/>
        </w:rPr>
      </w:pPr>
    </w:p>
    <w:p w:rsidR="003C795D" w:rsidRPr="0062394D" w:rsidRDefault="003C795D" w:rsidP="003C795D">
      <w:pPr>
        <w:widowControl/>
        <w:rPr>
          <w:rFonts w:ascii="Arial" w:hAnsi="Arial" w:cs="Arial"/>
          <w:i/>
          <w:snapToGrid w:val="0"/>
          <w:sz w:val="18"/>
          <w:szCs w:val="18"/>
          <w:u w:val="single"/>
          <w:lang w:eastAsia="de-DE"/>
        </w:rPr>
      </w:pPr>
    </w:p>
    <w:p w:rsidR="003C795D" w:rsidRPr="0062394D" w:rsidRDefault="003C795D" w:rsidP="003C795D">
      <w:pPr>
        <w:widowControl/>
        <w:rPr>
          <w:rFonts w:ascii="Arial" w:hAnsi="Arial" w:cs="Arial"/>
          <w:i/>
          <w:snapToGrid w:val="0"/>
          <w:sz w:val="18"/>
          <w:szCs w:val="18"/>
          <w:u w:val="single"/>
          <w:lang w:eastAsia="de-DE"/>
        </w:rPr>
      </w:pPr>
    </w:p>
    <w:p w:rsidR="003C795D" w:rsidRPr="0062394D" w:rsidRDefault="003C795D" w:rsidP="003C795D">
      <w:pPr>
        <w:widowControl/>
        <w:rPr>
          <w:rFonts w:ascii="Arial" w:hAnsi="Arial" w:cs="Arial"/>
          <w:i/>
          <w:snapToGrid w:val="0"/>
          <w:sz w:val="18"/>
          <w:szCs w:val="18"/>
          <w:u w:val="single"/>
          <w:lang w:eastAsia="de-DE"/>
        </w:rPr>
      </w:pPr>
    </w:p>
    <w:p w:rsidR="003C795D" w:rsidRPr="0062394D" w:rsidRDefault="003C795D" w:rsidP="003C795D">
      <w:pPr>
        <w:widowControl/>
        <w:rPr>
          <w:rFonts w:ascii="Arial" w:hAnsi="Arial" w:cs="Arial"/>
          <w:i/>
          <w:snapToGrid w:val="0"/>
          <w:sz w:val="18"/>
          <w:szCs w:val="18"/>
          <w:u w:val="single"/>
          <w:lang w:eastAsia="de-DE"/>
        </w:rPr>
      </w:pPr>
    </w:p>
    <w:p w:rsidR="003C795D" w:rsidRPr="0062394D" w:rsidRDefault="003C795D" w:rsidP="003C795D">
      <w:pPr>
        <w:widowControl/>
        <w:rPr>
          <w:rFonts w:ascii="Arial" w:hAnsi="Arial" w:cs="Arial"/>
          <w:i/>
          <w:snapToGrid w:val="0"/>
          <w:sz w:val="18"/>
          <w:szCs w:val="18"/>
          <w:u w:val="single"/>
          <w:lang w:eastAsia="de-DE"/>
        </w:rPr>
      </w:pPr>
    </w:p>
    <w:p w:rsidR="003C795D" w:rsidRPr="0062394D" w:rsidRDefault="003C795D" w:rsidP="003C795D">
      <w:pPr>
        <w:widowControl/>
        <w:snapToGrid w:val="0"/>
        <w:spacing w:line="276" w:lineRule="auto"/>
        <w:rPr>
          <w:rFonts w:ascii="Arial" w:hAnsi="Arial" w:cs="Arial"/>
          <w:b/>
          <w:bCs/>
          <w:i/>
          <w:sz w:val="18"/>
          <w:szCs w:val="18"/>
          <w:u w:val="single"/>
        </w:rPr>
      </w:pPr>
      <w:r w:rsidRPr="0062394D">
        <w:rPr>
          <w:noProof/>
          <w:lang w:eastAsia="zh-CN" w:bidi="ar-SA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margin">
              <wp:posOffset>4547235</wp:posOffset>
            </wp:positionH>
            <wp:positionV relativeFrom="paragraph">
              <wp:posOffset>104140</wp:posOffset>
            </wp:positionV>
            <wp:extent cx="1581150" cy="1184910"/>
            <wp:effectExtent l="0" t="0" r="0" b="0"/>
            <wp:wrapTight wrapText="bothSides">
              <wp:wrapPolygon edited="0">
                <wp:start x="0" y="0"/>
                <wp:lineTo x="0" y="21183"/>
                <wp:lineTo x="21340" y="21183"/>
                <wp:lineTo x="21340" y="0"/>
                <wp:lineTo x="0" y="0"/>
              </wp:wrapPolygon>
            </wp:wrapTight>
            <wp:docPr id="77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184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1589" w:rsidRPr="0062394D">
        <w:rPr>
          <w:rFonts w:ascii="Arial" w:hAnsi="Arial" w:cs="Arial"/>
          <w:b/>
          <w:bCs/>
          <w:i/>
          <w:sz w:val="18"/>
          <w:szCs w:val="18"/>
          <w:u w:val="single"/>
        </w:rPr>
        <w:t>3. Innovatí</w:t>
      </w:r>
      <w:r w:rsidRPr="0062394D">
        <w:rPr>
          <w:rFonts w:ascii="Arial" w:hAnsi="Arial" w:cs="Arial"/>
          <w:b/>
          <w:bCs/>
          <w:i/>
          <w:sz w:val="18"/>
          <w:szCs w:val="18"/>
          <w:u w:val="single"/>
        </w:rPr>
        <w:t>v</w:t>
      </w:r>
      <w:r w:rsidR="002E1589" w:rsidRPr="0062394D">
        <w:rPr>
          <w:rFonts w:ascii="Arial" w:hAnsi="Arial" w:cs="Arial"/>
          <w:b/>
          <w:bCs/>
          <w:i/>
          <w:sz w:val="18"/>
          <w:szCs w:val="18"/>
          <w:u w:val="single"/>
        </w:rPr>
        <w:t xml:space="preserve"> gumikeverék</w:t>
      </w:r>
    </w:p>
    <w:p w:rsidR="003C795D" w:rsidRPr="0062394D" w:rsidRDefault="003C795D" w:rsidP="003C795D">
      <w:pPr>
        <w:jc w:val="left"/>
        <w:rPr>
          <w:rFonts w:ascii="Arial" w:eastAsia="Malgun Gothic" w:hAnsi="Arial" w:cs="Arial"/>
          <w:bCs/>
          <w:sz w:val="18"/>
          <w:szCs w:val="18"/>
        </w:rPr>
      </w:pPr>
    </w:p>
    <w:p w:rsidR="003C795D" w:rsidRPr="0062394D" w:rsidRDefault="003C795D" w:rsidP="003C795D">
      <w:pPr>
        <w:pStyle w:val="Listenabsatz"/>
        <w:numPr>
          <w:ilvl w:val="0"/>
          <w:numId w:val="9"/>
        </w:numPr>
        <w:suppressAutoHyphens w:val="0"/>
        <w:wordWrap w:val="0"/>
        <w:autoSpaceDE w:val="0"/>
        <w:autoSpaceDN w:val="0"/>
        <w:jc w:val="left"/>
        <w:rPr>
          <w:rFonts w:ascii="Arial" w:hAnsi="Arial" w:cs="Arial"/>
          <w:snapToGrid w:val="0"/>
          <w:sz w:val="18"/>
          <w:szCs w:val="18"/>
          <w:lang w:eastAsia="de-DE"/>
        </w:rPr>
      </w:pPr>
      <w:r w:rsidRPr="0062394D">
        <w:rPr>
          <w:rFonts w:ascii="Arial" w:hAnsi="Arial" w:cs="Arial"/>
          <w:snapToGrid w:val="0"/>
          <w:sz w:val="18"/>
          <w:szCs w:val="18"/>
          <w:lang w:eastAsia="de-DE"/>
        </w:rPr>
        <w:t>Spe</w:t>
      </w:r>
      <w:r w:rsidR="002E1589" w:rsidRPr="0062394D">
        <w:rPr>
          <w:rFonts w:ascii="Arial" w:hAnsi="Arial" w:cs="Arial"/>
          <w:snapToGrid w:val="0"/>
          <w:sz w:val="18"/>
          <w:szCs w:val="18"/>
          <w:lang w:eastAsia="de-DE"/>
        </w:rPr>
        <w:t>ciálisan a téli körülményekhez hangolt futófelületi keverék</w:t>
      </w:r>
      <w:r w:rsidRPr="0062394D">
        <w:rPr>
          <w:rFonts w:ascii="Arial" w:hAnsi="Arial" w:cs="Arial"/>
          <w:snapToGrid w:val="0"/>
          <w:sz w:val="18"/>
          <w:szCs w:val="18"/>
          <w:lang w:eastAsia="de-DE"/>
        </w:rPr>
        <w:t xml:space="preserve">, </w:t>
      </w:r>
    </w:p>
    <w:p w:rsidR="003C795D" w:rsidRPr="0062394D" w:rsidRDefault="00EF19B8" w:rsidP="003C795D">
      <w:pPr>
        <w:pStyle w:val="Listenabsatz"/>
        <w:jc w:val="left"/>
        <w:rPr>
          <w:rFonts w:ascii="Arial" w:hAnsi="Arial" w:cs="Arial"/>
          <w:snapToGrid w:val="0"/>
          <w:sz w:val="18"/>
          <w:szCs w:val="18"/>
          <w:lang w:eastAsia="de-DE"/>
        </w:rPr>
      </w:pPr>
      <w:r>
        <w:rPr>
          <w:rFonts w:ascii="Arial" w:hAnsi="Arial" w:cs="Arial"/>
          <w:snapToGrid w:val="0"/>
          <w:sz w:val="18"/>
          <w:szCs w:val="18"/>
          <w:lang w:eastAsia="de-DE"/>
        </w:rPr>
        <w:t>a</w:t>
      </w:r>
      <w:r w:rsidR="002E1589" w:rsidRPr="0062394D">
        <w:rPr>
          <w:rFonts w:ascii="Arial" w:hAnsi="Arial" w:cs="Arial"/>
          <w:snapToGrid w:val="0"/>
          <w:sz w:val="18"/>
          <w:szCs w:val="18"/>
          <w:lang w:eastAsia="de-DE"/>
        </w:rPr>
        <w:t>mely megbízhatóan nagy futásteljesítményt és kis gördülési ellenállást biztosít, hideg külső hőmérséklet esetén is</w:t>
      </w:r>
      <w:r w:rsidR="003C795D" w:rsidRPr="0062394D">
        <w:rPr>
          <w:rFonts w:ascii="Arial" w:hAnsi="Arial" w:cs="Arial"/>
          <w:snapToGrid w:val="0"/>
          <w:sz w:val="18"/>
          <w:szCs w:val="18"/>
          <w:lang w:eastAsia="de-DE"/>
        </w:rPr>
        <w:t>.</w:t>
      </w:r>
    </w:p>
    <w:p w:rsidR="003C795D" w:rsidRPr="0062394D" w:rsidRDefault="003C795D" w:rsidP="003C795D">
      <w:pPr>
        <w:pStyle w:val="bodytext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ascii="Helvetica" w:hAnsi="Helvetica"/>
          <w:b/>
          <w:snapToGrid w:val="0"/>
          <w:color w:val="FF6600"/>
          <w:lang w:val="hu-HU"/>
        </w:rPr>
      </w:pPr>
    </w:p>
    <w:p w:rsidR="003C795D" w:rsidRPr="0062394D" w:rsidRDefault="003C795D" w:rsidP="003C795D">
      <w:pPr>
        <w:pStyle w:val="bodytext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ascii="Helvetica" w:hAnsi="Helvetica"/>
          <w:b/>
          <w:snapToGrid w:val="0"/>
          <w:color w:val="FF6600"/>
          <w:lang w:val="hu-HU"/>
        </w:rPr>
      </w:pPr>
    </w:p>
    <w:p w:rsidR="003C795D" w:rsidRPr="0062394D" w:rsidRDefault="003C795D" w:rsidP="003C795D">
      <w:pPr>
        <w:pStyle w:val="bodytext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ascii="Helvetica" w:hAnsi="Helvetica"/>
          <w:b/>
          <w:snapToGrid w:val="0"/>
          <w:color w:val="FF6600"/>
          <w:lang w:val="hu-HU"/>
        </w:rPr>
      </w:pPr>
    </w:p>
    <w:p w:rsidR="003C795D" w:rsidRPr="0062394D" w:rsidRDefault="003C795D" w:rsidP="003C795D">
      <w:pPr>
        <w:pStyle w:val="bodytext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ascii="Helvetica" w:hAnsi="Helvetica"/>
          <w:b/>
          <w:snapToGrid w:val="0"/>
          <w:color w:val="FF6600"/>
          <w:lang w:val="hu-HU"/>
        </w:rPr>
      </w:pPr>
    </w:p>
    <w:p w:rsidR="003C795D" w:rsidRPr="0062394D" w:rsidRDefault="003C795D" w:rsidP="003C795D">
      <w:pPr>
        <w:pStyle w:val="bodytext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ascii="Helvetica" w:hAnsi="Helvetica"/>
          <w:b/>
          <w:snapToGrid w:val="0"/>
          <w:color w:val="FF6600"/>
          <w:lang w:val="hu-HU"/>
        </w:rPr>
      </w:pPr>
    </w:p>
    <w:p w:rsidR="003C795D" w:rsidRPr="0062394D" w:rsidRDefault="003C795D" w:rsidP="003C795D">
      <w:pPr>
        <w:pStyle w:val="bodytext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ascii="Helvetica" w:hAnsi="Helvetica"/>
          <w:b/>
          <w:snapToGrid w:val="0"/>
          <w:color w:val="FF6600"/>
          <w:lang w:val="hu-HU"/>
        </w:rPr>
      </w:pPr>
    </w:p>
    <w:p w:rsidR="003C795D" w:rsidRPr="0062394D" w:rsidRDefault="003C795D" w:rsidP="003C795D">
      <w:pPr>
        <w:pStyle w:val="bodytext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ascii="Helvetica" w:hAnsi="Helvetica"/>
          <w:b/>
          <w:snapToGrid w:val="0"/>
          <w:color w:val="FF6600"/>
          <w:lang w:val="hu-HU"/>
        </w:rPr>
      </w:pPr>
    </w:p>
    <w:p w:rsidR="003C795D" w:rsidRPr="0062394D" w:rsidRDefault="002E1589" w:rsidP="003C795D">
      <w:pPr>
        <w:pStyle w:val="bodytext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ascii="Helvetica" w:hAnsi="Helvetica"/>
          <w:b/>
          <w:snapToGrid w:val="0"/>
          <w:color w:val="FF6600"/>
          <w:lang w:val="hu-HU"/>
        </w:rPr>
      </w:pPr>
      <w:r w:rsidRPr="0062394D">
        <w:rPr>
          <w:rFonts w:ascii="Helvetica" w:hAnsi="Helvetica"/>
          <w:b/>
          <w:snapToGrid w:val="0"/>
          <w:color w:val="FF6600"/>
          <w:lang w:val="hu-HU"/>
        </w:rPr>
        <w:t xml:space="preserve">A </w:t>
      </w:r>
      <w:r w:rsidR="003C795D" w:rsidRPr="0062394D">
        <w:rPr>
          <w:rFonts w:ascii="Helvetica" w:hAnsi="Helvetica"/>
          <w:b/>
          <w:snapToGrid w:val="0"/>
          <w:color w:val="FF6600"/>
          <w:lang w:val="hu-HU"/>
        </w:rPr>
        <w:t>SmartControl DW07</w:t>
      </w:r>
      <w:r w:rsidRPr="0062394D">
        <w:rPr>
          <w:rFonts w:ascii="Helvetica" w:hAnsi="Helvetica"/>
          <w:b/>
          <w:snapToGrid w:val="0"/>
          <w:color w:val="FF6600"/>
          <w:lang w:val="hu-HU"/>
        </w:rPr>
        <w:t xml:space="preserve"> műszaki jellemzői</w:t>
      </w:r>
    </w:p>
    <w:p w:rsidR="003C795D" w:rsidRPr="0062394D" w:rsidRDefault="003C795D" w:rsidP="003C795D">
      <w:pPr>
        <w:pStyle w:val="bodytext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ascii="Helvetica" w:hAnsi="Helvetica"/>
          <w:b/>
          <w:snapToGrid w:val="0"/>
          <w:color w:val="FF6600"/>
          <w:sz w:val="32"/>
          <w:lang w:val="hu-HU"/>
        </w:rPr>
      </w:pPr>
    </w:p>
    <w:p w:rsidR="003C795D" w:rsidRPr="0062394D" w:rsidRDefault="003C795D" w:rsidP="003C795D">
      <w:pPr>
        <w:pStyle w:val="bodytext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b/>
          <w:snapToGrid w:val="0"/>
          <w:color w:val="FF6600"/>
          <w:sz w:val="21"/>
          <w:szCs w:val="21"/>
          <w:lang w:val="hu-HU"/>
        </w:rPr>
      </w:pPr>
      <w:r w:rsidRPr="0062394D">
        <w:rPr>
          <w:rFonts w:ascii="Arial" w:hAnsi="Arial" w:cs="Arial"/>
          <w:i/>
          <w:noProof/>
          <w:sz w:val="18"/>
          <w:szCs w:val="18"/>
          <w:u w:val="single"/>
          <w:lang w:val="hu-HU" w:eastAsia="zh-CN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138430</wp:posOffset>
            </wp:positionV>
            <wp:extent cx="1609725" cy="1400175"/>
            <wp:effectExtent l="0" t="0" r="9525" b="9525"/>
            <wp:wrapTight wrapText="bothSides">
              <wp:wrapPolygon edited="0">
                <wp:start x="0" y="0"/>
                <wp:lineTo x="0" y="21453"/>
                <wp:lineTo x="21472" y="21453"/>
                <wp:lineTo x="21472" y="0"/>
                <wp:lineTo x="0" y="0"/>
              </wp:wrapPolygon>
            </wp:wrapTight>
            <wp:docPr id="7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795D" w:rsidRPr="0062394D" w:rsidRDefault="002E1589" w:rsidP="003C795D">
      <w:pPr>
        <w:pStyle w:val="Listenabsatz"/>
        <w:widowControl/>
        <w:numPr>
          <w:ilvl w:val="0"/>
          <w:numId w:val="7"/>
        </w:numPr>
        <w:suppressAutoHyphens w:val="0"/>
        <w:adjustRightInd w:val="0"/>
        <w:contextualSpacing w:val="0"/>
        <w:jc w:val="left"/>
        <w:rPr>
          <w:rFonts w:ascii="Arial" w:hAnsi="Arial" w:cs="Arial"/>
          <w:b/>
          <w:i/>
          <w:sz w:val="18"/>
          <w:szCs w:val="18"/>
          <w:u w:val="single"/>
        </w:rPr>
      </w:pPr>
      <w:r w:rsidRPr="0062394D">
        <w:rPr>
          <w:rFonts w:ascii="Arial" w:hAnsi="Arial" w:cs="Arial"/>
          <w:b/>
          <w:i/>
          <w:sz w:val="18"/>
          <w:szCs w:val="18"/>
          <w:u w:val="single"/>
        </w:rPr>
        <w:t>Ötszögű mintaelem</w:t>
      </w:r>
      <w:r w:rsidR="00EF19B8">
        <w:rPr>
          <w:rFonts w:ascii="Arial" w:hAnsi="Arial" w:cs="Arial"/>
          <w:b/>
          <w:i/>
          <w:sz w:val="18"/>
          <w:szCs w:val="18"/>
          <w:u w:val="single"/>
        </w:rPr>
        <w:t>-</w:t>
      </w:r>
      <w:r w:rsidRPr="0062394D">
        <w:rPr>
          <w:rFonts w:ascii="Arial" w:hAnsi="Arial" w:cs="Arial"/>
          <w:b/>
          <w:i/>
          <w:sz w:val="18"/>
          <w:szCs w:val="18"/>
          <w:u w:val="single"/>
        </w:rPr>
        <w:t>kialakítás az optimális tapadás érdekében havon és jégen</w:t>
      </w:r>
    </w:p>
    <w:p w:rsidR="003C795D" w:rsidRPr="0062394D" w:rsidRDefault="003C795D" w:rsidP="003C795D">
      <w:pPr>
        <w:pStyle w:val="Listenabsatz"/>
        <w:tabs>
          <w:tab w:val="left" w:pos="284"/>
          <w:tab w:val="left" w:pos="567"/>
        </w:tabs>
        <w:kinsoku w:val="0"/>
        <w:overflowPunct w:val="0"/>
        <w:adjustRightInd w:val="0"/>
        <w:ind w:left="851"/>
        <w:rPr>
          <w:rFonts w:ascii="Arial" w:hAnsi="Arial" w:cs="Arial"/>
          <w:sz w:val="18"/>
          <w:szCs w:val="18"/>
        </w:rPr>
      </w:pPr>
    </w:p>
    <w:p w:rsidR="003C795D" w:rsidRPr="0062394D" w:rsidRDefault="002E1589" w:rsidP="003C795D">
      <w:pPr>
        <w:pStyle w:val="Listenabsatz"/>
        <w:widowControl/>
        <w:numPr>
          <w:ilvl w:val="0"/>
          <w:numId w:val="8"/>
        </w:numPr>
        <w:tabs>
          <w:tab w:val="left" w:pos="284"/>
          <w:tab w:val="left" w:pos="567"/>
        </w:tabs>
        <w:kinsoku w:val="0"/>
        <w:overflowPunct w:val="0"/>
        <w:adjustRightInd w:val="0"/>
        <w:spacing w:after="60"/>
        <w:ind w:left="851" w:hanging="142"/>
        <w:contextualSpacing w:val="0"/>
        <w:jc w:val="left"/>
        <w:rPr>
          <w:rFonts w:ascii="Arial" w:hAnsi="Arial" w:cs="Arial"/>
          <w:color w:val="212121"/>
          <w:sz w:val="18"/>
          <w:szCs w:val="18"/>
        </w:rPr>
      </w:pPr>
      <w:r w:rsidRPr="0062394D">
        <w:rPr>
          <w:rFonts w:ascii="Arial" w:hAnsi="Arial" w:cs="Arial"/>
          <w:color w:val="212121"/>
          <w:sz w:val="18"/>
          <w:szCs w:val="18"/>
        </w:rPr>
        <w:t>A megnövelt méretű ötszögű mintaelemek lehetővé teszik a terhelés egyenletes eloszlását a teljes futófelületen az optimalizált téli teljesítmény érdekében.</w:t>
      </w:r>
    </w:p>
    <w:p w:rsidR="003C795D" w:rsidRPr="0062394D" w:rsidRDefault="002E1589" w:rsidP="003C795D">
      <w:pPr>
        <w:pStyle w:val="Listenabsatz"/>
        <w:widowControl/>
        <w:numPr>
          <w:ilvl w:val="0"/>
          <w:numId w:val="8"/>
        </w:numPr>
        <w:tabs>
          <w:tab w:val="left" w:pos="284"/>
          <w:tab w:val="left" w:pos="567"/>
        </w:tabs>
        <w:kinsoku w:val="0"/>
        <w:overflowPunct w:val="0"/>
        <w:adjustRightInd w:val="0"/>
        <w:spacing w:after="60"/>
        <w:ind w:left="851" w:hanging="142"/>
        <w:contextualSpacing w:val="0"/>
        <w:jc w:val="left"/>
        <w:rPr>
          <w:rFonts w:ascii="Arial" w:hAnsi="Arial" w:cs="Arial"/>
          <w:sz w:val="18"/>
          <w:szCs w:val="18"/>
        </w:rPr>
      </w:pPr>
      <w:r w:rsidRPr="0062394D">
        <w:rPr>
          <w:rFonts w:ascii="Arial" w:hAnsi="Arial" w:cs="Arial"/>
          <w:sz w:val="18"/>
          <w:szCs w:val="18"/>
        </w:rPr>
        <w:t xml:space="preserve">A </w:t>
      </w:r>
      <w:r w:rsidR="002137D6" w:rsidRPr="0062394D">
        <w:rPr>
          <w:rFonts w:ascii="Arial" w:hAnsi="Arial" w:cs="Arial"/>
          <w:sz w:val="18"/>
          <w:szCs w:val="18"/>
        </w:rPr>
        <w:t>mintaelemek fogazott élei optimális tapadást tesznek lehetővé a téli útfelületen a magas szintű fék- és vonóerőátviteli teljesítmény érdekében</w:t>
      </w:r>
      <w:r w:rsidR="003C795D" w:rsidRPr="0062394D">
        <w:rPr>
          <w:rFonts w:ascii="Arial" w:hAnsi="Arial" w:cs="Arial"/>
          <w:sz w:val="18"/>
          <w:szCs w:val="18"/>
        </w:rPr>
        <w:t>.</w:t>
      </w:r>
    </w:p>
    <w:p w:rsidR="003C795D" w:rsidRPr="0062394D" w:rsidRDefault="003C795D" w:rsidP="003C795D">
      <w:pPr>
        <w:pStyle w:val="Listenabsatz"/>
        <w:widowControl/>
        <w:tabs>
          <w:tab w:val="left" w:pos="284"/>
          <w:tab w:val="left" w:pos="567"/>
        </w:tabs>
        <w:kinsoku w:val="0"/>
        <w:overflowPunct w:val="0"/>
        <w:adjustRightInd w:val="0"/>
        <w:spacing w:after="60"/>
        <w:ind w:left="851"/>
        <w:contextualSpacing w:val="0"/>
        <w:jc w:val="left"/>
        <w:rPr>
          <w:rFonts w:ascii="Arial" w:hAnsi="Arial" w:cs="Arial"/>
          <w:sz w:val="18"/>
          <w:szCs w:val="18"/>
        </w:rPr>
      </w:pPr>
    </w:p>
    <w:p w:rsidR="003C795D" w:rsidRPr="0062394D" w:rsidRDefault="003C795D" w:rsidP="003C795D">
      <w:pPr>
        <w:widowControl/>
        <w:adjustRightInd w:val="0"/>
        <w:jc w:val="left"/>
        <w:rPr>
          <w:rFonts w:ascii="Arial" w:hAnsi="Arial" w:cs="Arial"/>
          <w:sz w:val="18"/>
          <w:szCs w:val="18"/>
        </w:rPr>
      </w:pPr>
    </w:p>
    <w:p w:rsidR="003C795D" w:rsidRPr="0062394D" w:rsidRDefault="003C795D" w:rsidP="003C795D">
      <w:pPr>
        <w:widowControl/>
        <w:adjustRightInd w:val="0"/>
        <w:jc w:val="left"/>
        <w:rPr>
          <w:rFonts w:ascii="Arial" w:hAnsi="Arial" w:cs="Arial"/>
          <w:sz w:val="18"/>
          <w:szCs w:val="18"/>
        </w:rPr>
      </w:pPr>
    </w:p>
    <w:p w:rsidR="003C795D" w:rsidRPr="0062394D" w:rsidRDefault="003C795D" w:rsidP="003C795D">
      <w:pPr>
        <w:widowControl/>
        <w:adjustRightInd w:val="0"/>
        <w:jc w:val="left"/>
        <w:rPr>
          <w:rFonts w:ascii="Arial" w:hAnsi="Arial" w:cs="Arial"/>
          <w:sz w:val="18"/>
          <w:szCs w:val="18"/>
        </w:rPr>
      </w:pPr>
    </w:p>
    <w:p w:rsidR="003C795D" w:rsidRPr="0062394D" w:rsidRDefault="003C795D" w:rsidP="003C795D">
      <w:pPr>
        <w:widowControl/>
        <w:adjustRightInd w:val="0"/>
        <w:jc w:val="left"/>
        <w:rPr>
          <w:rFonts w:ascii="Arial" w:hAnsi="Arial" w:cs="Arial"/>
          <w:sz w:val="18"/>
          <w:szCs w:val="18"/>
        </w:rPr>
      </w:pPr>
    </w:p>
    <w:p w:rsidR="003C795D" w:rsidRPr="0062394D" w:rsidRDefault="003C795D" w:rsidP="003C795D">
      <w:pPr>
        <w:pStyle w:val="Listenabsatz"/>
        <w:widowControl/>
        <w:numPr>
          <w:ilvl w:val="0"/>
          <w:numId w:val="7"/>
        </w:numPr>
        <w:kinsoku w:val="0"/>
        <w:overflowPunct w:val="0"/>
        <w:adjustRightInd w:val="0"/>
        <w:spacing w:after="60"/>
        <w:contextualSpacing w:val="0"/>
        <w:jc w:val="left"/>
        <w:rPr>
          <w:rFonts w:ascii="Arial" w:hAnsi="Arial" w:cs="Arial"/>
          <w:b/>
          <w:i/>
          <w:sz w:val="18"/>
          <w:szCs w:val="18"/>
          <w:u w:val="single"/>
        </w:rPr>
      </w:pPr>
      <w:r w:rsidRPr="0062394D">
        <w:rPr>
          <w:rFonts w:ascii="Arial" w:hAnsi="Arial" w:cs="Arial"/>
          <w:b/>
          <w:i/>
          <w:sz w:val="18"/>
          <w:szCs w:val="18"/>
          <w:u w:val="single"/>
        </w:rPr>
        <w:t>3D-</w:t>
      </w:r>
      <w:r w:rsidR="002137D6" w:rsidRPr="0062394D">
        <w:rPr>
          <w:rFonts w:ascii="Arial" w:hAnsi="Arial" w:cs="Arial"/>
          <w:b/>
          <w:i/>
          <w:sz w:val="18"/>
          <w:szCs w:val="18"/>
          <w:u w:val="single"/>
        </w:rPr>
        <w:t>s lamellás t</w:t>
      </w:r>
      <w:r w:rsidRPr="0062394D">
        <w:rPr>
          <w:rFonts w:ascii="Arial" w:hAnsi="Arial" w:cs="Arial"/>
          <w:b/>
          <w:i/>
          <w:sz w:val="18"/>
          <w:szCs w:val="18"/>
          <w:u w:val="single"/>
        </w:rPr>
        <w:t>echnol</w:t>
      </w:r>
      <w:r w:rsidR="002137D6" w:rsidRPr="0062394D">
        <w:rPr>
          <w:rFonts w:ascii="Arial" w:hAnsi="Arial" w:cs="Arial"/>
          <w:b/>
          <w:i/>
          <w:sz w:val="18"/>
          <w:szCs w:val="18"/>
          <w:u w:val="single"/>
        </w:rPr>
        <w:t>ó</w:t>
      </w:r>
      <w:r w:rsidRPr="0062394D">
        <w:rPr>
          <w:rFonts w:ascii="Arial" w:hAnsi="Arial" w:cs="Arial"/>
          <w:b/>
          <w:i/>
          <w:sz w:val="18"/>
          <w:szCs w:val="18"/>
          <w:u w:val="single"/>
        </w:rPr>
        <w:t>gi</w:t>
      </w:r>
      <w:r w:rsidR="002137D6" w:rsidRPr="0062394D">
        <w:rPr>
          <w:rFonts w:ascii="Arial" w:hAnsi="Arial" w:cs="Arial"/>
          <w:b/>
          <w:i/>
          <w:sz w:val="18"/>
          <w:szCs w:val="18"/>
          <w:u w:val="single"/>
        </w:rPr>
        <w:t>a a menetstabilitás és a maximális vonóerőátvitel érdekében havon</w:t>
      </w:r>
    </w:p>
    <w:p w:rsidR="003C795D" w:rsidRPr="0062394D" w:rsidRDefault="003C795D" w:rsidP="003C795D">
      <w:pPr>
        <w:pStyle w:val="Listenabsatz"/>
        <w:widowControl/>
        <w:kinsoku w:val="0"/>
        <w:overflowPunct w:val="0"/>
        <w:adjustRightInd w:val="0"/>
        <w:spacing w:after="60"/>
        <w:contextualSpacing w:val="0"/>
        <w:jc w:val="left"/>
        <w:rPr>
          <w:rFonts w:ascii="Arial" w:hAnsi="Arial" w:cs="Arial"/>
          <w:b/>
          <w:i/>
          <w:sz w:val="18"/>
          <w:szCs w:val="18"/>
          <w:u w:val="single"/>
        </w:rPr>
      </w:pPr>
    </w:p>
    <w:p w:rsidR="003C795D" w:rsidRPr="0062394D" w:rsidRDefault="003C795D" w:rsidP="003C795D">
      <w:pPr>
        <w:pStyle w:val="Listenabsatz"/>
        <w:widowControl/>
        <w:numPr>
          <w:ilvl w:val="0"/>
          <w:numId w:val="8"/>
        </w:numPr>
        <w:tabs>
          <w:tab w:val="left" w:pos="284"/>
          <w:tab w:val="left" w:pos="567"/>
        </w:tabs>
        <w:kinsoku w:val="0"/>
        <w:overflowPunct w:val="0"/>
        <w:adjustRightInd w:val="0"/>
        <w:spacing w:after="60"/>
        <w:ind w:left="851" w:hanging="142"/>
        <w:contextualSpacing w:val="0"/>
        <w:jc w:val="left"/>
        <w:rPr>
          <w:rFonts w:ascii="Arial" w:hAnsi="Arial" w:cs="Arial"/>
          <w:sz w:val="18"/>
          <w:szCs w:val="18"/>
        </w:rPr>
      </w:pPr>
      <w:r w:rsidRPr="0062394D">
        <w:rPr>
          <w:rFonts w:ascii="Arial" w:hAnsi="Arial" w:cs="Arial"/>
          <w:i/>
          <w:noProof/>
          <w:sz w:val="18"/>
          <w:szCs w:val="18"/>
          <w:u w:val="single"/>
          <w:lang w:eastAsia="zh-CN" w:bidi="ar-SA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2125345" cy="1400175"/>
            <wp:effectExtent l="0" t="0" r="8255" b="9525"/>
            <wp:wrapTight wrapText="bothSides">
              <wp:wrapPolygon edited="0">
                <wp:start x="0" y="0"/>
                <wp:lineTo x="0" y="21453"/>
                <wp:lineTo x="21490" y="21453"/>
                <wp:lineTo x="21490" y="0"/>
                <wp:lineTo x="0" y="0"/>
              </wp:wrapPolygon>
            </wp:wrapTight>
            <wp:docPr id="8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4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37D6" w:rsidRPr="0062394D">
        <w:rPr>
          <w:rFonts w:ascii="Arial" w:hAnsi="Arial" w:cs="Arial"/>
          <w:color w:val="212121"/>
          <w:sz w:val="18"/>
          <w:szCs w:val="18"/>
        </w:rPr>
        <w:t>A 3D-s lamellák jelentősen megnövelt szám</w:t>
      </w:r>
      <w:r w:rsidR="00F82279">
        <w:rPr>
          <w:rFonts w:ascii="Arial" w:hAnsi="Arial" w:cs="Arial"/>
          <w:color w:val="212121"/>
          <w:sz w:val="18"/>
          <w:szCs w:val="18"/>
        </w:rPr>
        <w:t>a</w:t>
      </w:r>
      <w:r w:rsidR="002137D6" w:rsidRPr="0062394D">
        <w:rPr>
          <w:rFonts w:ascii="Arial" w:hAnsi="Arial" w:cs="Arial"/>
          <w:color w:val="212121"/>
          <w:sz w:val="18"/>
          <w:szCs w:val="18"/>
        </w:rPr>
        <w:t xml:space="preserve"> a nagy fokú tapadás és vonóerőátvitel érdekében az abroncs teljes élettartamán keresztül</w:t>
      </w:r>
      <w:r w:rsidRPr="0062394D">
        <w:rPr>
          <w:rFonts w:ascii="Arial" w:hAnsi="Arial" w:cs="Arial"/>
          <w:color w:val="212121"/>
          <w:sz w:val="18"/>
          <w:szCs w:val="18"/>
        </w:rPr>
        <w:t>.</w:t>
      </w:r>
    </w:p>
    <w:p w:rsidR="003C795D" w:rsidRPr="0062394D" w:rsidRDefault="002137D6" w:rsidP="003C795D">
      <w:pPr>
        <w:pStyle w:val="Listenabsatz"/>
        <w:widowControl/>
        <w:numPr>
          <w:ilvl w:val="0"/>
          <w:numId w:val="8"/>
        </w:numPr>
        <w:tabs>
          <w:tab w:val="left" w:pos="284"/>
          <w:tab w:val="left" w:pos="567"/>
        </w:tabs>
        <w:kinsoku w:val="0"/>
        <w:overflowPunct w:val="0"/>
        <w:adjustRightInd w:val="0"/>
        <w:spacing w:after="60"/>
        <w:ind w:left="851" w:hanging="142"/>
        <w:contextualSpacing w:val="0"/>
        <w:jc w:val="left"/>
        <w:rPr>
          <w:rFonts w:ascii="Arial" w:hAnsi="Arial" w:cs="Arial"/>
          <w:color w:val="212121"/>
          <w:sz w:val="18"/>
          <w:szCs w:val="18"/>
        </w:rPr>
      </w:pPr>
      <w:r w:rsidRPr="0062394D">
        <w:rPr>
          <w:rFonts w:ascii="Arial" w:hAnsi="Arial" w:cs="Arial"/>
          <w:color w:val="212121"/>
          <w:sz w:val="18"/>
          <w:szCs w:val="18"/>
        </w:rPr>
        <w:t>Félig nyitott kialakítású vállrész a jobb vonóerőátvitel és kanyarstabilitás érdekében jéggel és hóval borított utakon</w:t>
      </w:r>
      <w:r w:rsidR="003C795D" w:rsidRPr="0062394D">
        <w:rPr>
          <w:rFonts w:ascii="Arial" w:hAnsi="Arial" w:cs="Arial"/>
          <w:color w:val="212121"/>
          <w:sz w:val="18"/>
          <w:szCs w:val="18"/>
        </w:rPr>
        <w:t>.</w:t>
      </w:r>
    </w:p>
    <w:p w:rsidR="003C795D" w:rsidRPr="0062394D" w:rsidRDefault="003C795D" w:rsidP="003C795D">
      <w:pPr>
        <w:tabs>
          <w:tab w:val="left" w:pos="284"/>
          <w:tab w:val="left" w:pos="567"/>
        </w:tabs>
        <w:kinsoku w:val="0"/>
        <w:overflowPunct w:val="0"/>
        <w:adjustRightInd w:val="0"/>
        <w:rPr>
          <w:rFonts w:ascii="Arial" w:hAnsi="Arial" w:cs="Arial"/>
          <w:sz w:val="18"/>
          <w:szCs w:val="18"/>
        </w:rPr>
      </w:pPr>
    </w:p>
    <w:p w:rsidR="003C795D" w:rsidRPr="0062394D" w:rsidRDefault="003C795D" w:rsidP="003C795D">
      <w:pPr>
        <w:tabs>
          <w:tab w:val="left" w:pos="284"/>
          <w:tab w:val="left" w:pos="567"/>
        </w:tabs>
        <w:kinsoku w:val="0"/>
        <w:overflowPunct w:val="0"/>
        <w:adjustRightInd w:val="0"/>
        <w:rPr>
          <w:rFonts w:ascii="Arial" w:hAnsi="Arial" w:cs="Arial"/>
          <w:sz w:val="18"/>
          <w:szCs w:val="18"/>
        </w:rPr>
      </w:pPr>
    </w:p>
    <w:p w:rsidR="003C795D" w:rsidRPr="0062394D" w:rsidRDefault="003C795D" w:rsidP="003C795D">
      <w:pPr>
        <w:tabs>
          <w:tab w:val="left" w:pos="284"/>
          <w:tab w:val="left" w:pos="567"/>
        </w:tabs>
        <w:kinsoku w:val="0"/>
        <w:overflowPunct w:val="0"/>
        <w:adjustRightInd w:val="0"/>
        <w:rPr>
          <w:rFonts w:ascii="Arial" w:hAnsi="Arial" w:cs="Arial"/>
          <w:sz w:val="18"/>
          <w:szCs w:val="18"/>
        </w:rPr>
      </w:pPr>
    </w:p>
    <w:p w:rsidR="003C795D" w:rsidRPr="0062394D" w:rsidRDefault="003C795D" w:rsidP="003C795D">
      <w:pPr>
        <w:tabs>
          <w:tab w:val="left" w:pos="284"/>
          <w:tab w:val="left" w:pos="567"/>
        </w:tabs>
        <w:kinsoku w:val="0"/>
        <w:overflowPunct w:val="0"/>
        <w:adjustRightInd w:val="0"/>
        <w:rPr>
          <w:rFonts w:ascii="Arial" w:hAnsi="Arial" w:cs="Arial"/>
          <w:sz w:val="18"/>
          <w:szCs w:val="18"/>
        </w:rPr>
      </w:pPr>
    </w:p>
    <w:p w:rsidR="003C795D" w:rsidRPr="0062394D" w:rsidRDefault="003C795D" w:rsidP="003C795D">
      <w:pPr>
        <w:tabs>
          <w:tab w:val="left" w:pos="284"/>
          <w:tab w:val="left" w:pos="567"/>
        </w:tabs>
        <w:kinsoku w:val="0"/>
        <w:overflowPunct w:val="0"/>
        <w:adjustRightInd w:val="0"/>
        <w:rPr>
          <w:rFonts w:ascii="Arial" w:hAnsi="Arial" w:cs="Arial"/>
          <w:sz w:val="18"/>
          <w:szCs w:val="18"/>
        </w:rPr>
      </w:pPr>
    </w:p>
    <w:p w:rsidR="003C795D" w:rsidRPr="0062394D" w:rsidRDefault="003C795D" w:rsidP="003C795D">
      <w:pPr>
        <w:tabs>
          <w:tab w:val="left" w:pos="284"/>
          <w:tab w:val="left" w:pos="567"/>
        </w:tabs>
        <w:kinsoku w:val="0"/>
        <w:overflowPunct w:val="0"/>
        <w:adjustRightInd w:val="0"/>
        <w:rPr>
          <w:rFonts w:ascii="Arial" w:hAnsi="Arial" w:cs="Arial"/>
          <w:sz w:val="18"/>
          <w:szCs w:val="18"/>
        </w:rPr>
      </w:pPr>
    </w:p>
    <w:p w:rsidR="003C795D" w:rsidRPr="0062394D" w:rsidRDefault="003C795D" w:rsidP="003C795D">
      <w:pPr>
        <w:tabs>
          <w:tab w:val="left" w:pos="284"/>
          <w:tab w:val="left" w:pos="567"/>
        </w:tabs>
        <w:kinsoku w:val="0"/>
        <w:overflowPunct w:val="0"/>
        <w:adjustRightInd w:val="0"/>
        <w:rPr>
          <w:rFonts w:ascii="Arial" w:hAnsi="Arial" w:cs="Arial"/>
          <w:sz w:val="18"/>
          <w:szCs w:val="18"/>
        </w:rPr>
      </w:pPr>
    </w:p>
    <w:p w:rsidR="003C795D" w:rsidRPr="0062394D" w:rsidRDefault="003C795D" w:rsidP="003C795D">
      <w:pPr>
        <w:tabs>
          <w:tab w:val="left" w:pos="284"/>
          <w:tab w:val="left" w:pos="567"/>
        </w:tabs>
        <w:kinsoku w:val="0"/>
        <w:overflowPunct w:val="0"/>
        <w:adjustRightInd w:val="0"/>
        <w:rPr>
          <w:rFonts w:ascii="Arial" w:hAnsi="Arial" w:cs="Arial"/>
          <w:sz w:val="18"/>
          <w:szCs w:val="18"/>
        </w:rPr>
      </w:pPr>
    </w:p>
    <w:p w:rsidR="003C795D" w:rsidRPr="0062394D" w:rsidRDefault="003C795D" w:rsidP="003C795D">
      <w:pPr>
        <w:pStyle w:val="Listenabsatz"/>
        <w:widowControl/>
        <w:numPr>
          <w:ilvl w:val="0"/>
          <w:numId w:val="7"/>
        </w:numPr>
        <w:suppressAutoHyphens w:val="0"/>
        <w:adjustRightInd w:val="0"/>
        <w:contextualSpacing w:val="0"/>
        <w:jc w:val="left"/>
        <w:rPr>
          <w:rFonts w:ascii="Arial" w:hAnsi="Arial" w:cs="Arial"/>
          <w:b/>
          <w:i/>
          <w:sz w:val="18"/>
          <w:szCs w:val="18"/>
          <w:u w:val="single"/>
        </w:rPr>
      </w:pPr>
      <w:r w:rsidRPr="0062394D">
        <w:rPr>
          <w:rFonts w:ascii="Arial" w:hAnsi="Arial" w:cs="Arial"/>
          <w:b/>
          <w:i/>
          <w:noProof/>
          <w:sz w:val="18"/>
          <w:szCs w:val="18"/>
          <w:u w:val="single"/>
          <w:lang w:eastAsia="zh-CN" w:bidi="ar-SA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2087880" cy="851535"/>
            <wp:effectExtent l="0" t="0" r="7620" b="5715"/>
            <wp:wrapThrough wrapText="bothSides">
              <wp:wrapPolygon edited="0">
                <wp:start x="0" y="0"/>
                <wp:lineTo x="0" y="21262"/>
                <wp:lineTo x="21482" y="21262"/>
                <wp:lineTo x="21482" y="0"/>
                <wp:lineTo x="0" y="0"/>
              </wp:wrapPolygon>
            </wp:wrapThrough>
            <wp:docPr id="9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85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394D">
        <w:rPr>
          <w:rFonts w:ascii="Arial" w:hAnsi="Arial" w:cs="Arial"/>
          <w:b/>
          <w:i/>
          <w:sz w:val="18"/>
          <w:szCs w:val="18"/>
          <w:u w:val="single"/>
        </w:rPr>
        <w:t xml:space="preserve">Extra </w:t>
      </w:r>
      <w:r w:rsidR="00F82279">
        <w:rPr>
          <w:rFonts w:ascii="Arial" w:hAnsi="Arial" w:cs="Arial"/>
          <w:b/>
          <w:i/>
          <w:sz w:val="18"/>
          <w:szCs w:val="18"/>
          <w:u w:val="single"/>
        </w:rPr>
        <w:t>széles kial</w:t>
      </w:r>
      <w:r w:rsidR="002137D6" w:rsidRPr="0062394D">
        <w:rPr>
          <w:rFonts w:ascii="Arial" w:hAnsi="Arial" w:cs="Arial"/>
          <w:b/>
          <w:i/>
          <w:sz w:val="18"/>
          <w:szCs w:val="18"/>
          <w:u w:val="single"/>
        </w:rPr>
        <w:t>a</w:t>
      </w:r>
      <w:r w:rsidR="00F82279">
        <w:rPr>
          <w:rFonts w:ascii="Arial" w:hAnsi="Arial" w:cs="Arial"/>
          <w:b/>
          <w:i/>
          <w:sz w:val="18"/>
          <w:szCs w:val="18"/>
          <w:u w:val="single"/>
        </w:rPr>
        <w:t>k</w:t>
      </w:r>
      <w:r w:rsidR="002137D6" w:rsidRPr="0062394D">
        <w:rPr>
          <w:rFonts w:ascii="Arial" w:hAnsi="Arial" w:cs="Arial"/>
          <w:b/>
          <w:i/>
          <w:sz w:val="18"/>
          <w:szCs w:val="18"/>
          <w:u w:val="single"/>
        </w:rPr>
        <w:t>ítású futófelület az optimális menetstabilitás érdekében</w:t>
      </w:r>
    </w:p>
    <w:p w:rsidR="003C795D" w:rsidRPr="0062394D" w:rsidRDefault="003C795D" w:rsidP="003C795D">
      <w:pPr>
        <w:pStyle w:val="Listenabsatz"/>
        <w:kinsoku w:val="0"/>
        <w:overflowPunct w:val="0"/>
        <w:adjustRightInd w:val="0"/>
        <w:ind w:left="851"/>
        <w:rPr>
          <w:rFonts w:ascii="Arial" w:hAnsi="Arial" w:cs="Arial"/>
          <w:sz w:val="18"/>
          <w:szCs w:val="18"/>
        </w:rPr>
      </w:pPr>
    </w:p>
    <w:p w:rsidR="003C795D" w:rsidRPr="0062394D" w:rsidRDefault="00EF19B8" w:rsidP="003C795D">
      <w:pPr>
        <w:pStyle w:val="Listenabsatz"/>
        <w:widowControl/>
        <w:numPr>
          <w:ilvl w:val="0"/>
          <w:numId w:val="8"/>
        </w:numPr>
        <w:tabs>
          <w:tab w:val="left" w:pos="284"/>
          <w:tab w:val="left" w:pos="567"/>
        </w:tabs>
        <w:kinsoku w:val="0"/>
        <w:overflowPunct w:val="0"/>
        <w:adjustRightInd w:val="0"/>
        <w:spacing w:after="60"/>
        <w:ind w:left="851" w:hanging="142"/>
        <w:contextualSpacing w:val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s</w:t>
      </w:r>
      <w:r w:rsidR="002137D6" w:rsidRPr="0062394D">
        <w:rPr>
          <w:rFonts w:ascii="Arial" w:hAnsi="Arial" w:cs="Arial"/>
          <w:sz w:val="18"/>
          <w:szCs w:val="18"/>
        </w:rPr>
        <w:t xml:space="preserve">zélesebb vállrészi mintaelemek </w:t>
      </w:r>
      <w:r w:rsidR="003C795D" w:rsidRPr="0062394D">
        <w:rPr>
          <w:rFonts w:ascii="Arial" w:hAnsi="Arial" w:cs="Arial"/>
          <w:sz w:val="18"/>
          <w:szCs w:val="18"/>
        </w:rPr>
        <w:t xml:space="preserve">(+ 8% </w:t>
      </w:r>
      <w:r w:rsidR="002137D6" w:rsidRPr="0062394D">
        <w:rPr>
          <w:rFonts w:ascii="Arial" w:hAnsi="Arial" w:cs="Arial"/>
          <w:sz w:val="18"/>
          <w:szCs w:val="18"/>
        </w:rPr>
        <w:t>az előző modellhez képest</w:t>
      </w:r>
      <w:r w:rsidR="003C795D" w:rsidRPr="0062394D">
        <w:rPr>
          <w:rFonts w:ascii="Arial" w:hAnsi="Arial" w:cs="Arial"/>
          <w:sz w:val="18"/>
          <w:szCs w:val="18"/>
        </w:rPr>
        <w:t xml:space="preserve">) </w:t>
      </w:r>
      <w:r w:rsidR="002137D6" w:rsidRPr="0062394D">
        <w:rPr>
          <w:rFonts w:ascii="Arial" w:hAnsi="Arial" w:cs="Arial"/>
          <w:sz w:val="18"/>
          <w:szCs w:val="18"/>
        </w:rPr>
        <w:t>ak</w:t>
      </w:r>
      <w:r w:rsidR="00F82279">
        <w:rPr>
          <w:rFonts w:ascii="Arial" w:hAnsi="Arial" w:cs="Arial"/>
          <w:sz w:val="18"/>
          <w:szCs w:val="18"/>
        </w:rPr>
        <w:t>á</w:t>
      </w:r>
      <w:r w:rsidR="002137D6" w:rsidRPr="0062394D">
        <w:rPr>
          <w:rFonts w:ascii="Arial" w:hAnsi="Arial" w:cs="Arial"/>
          <w:sz w:val="18"/>
          <w:szCs w:val="18"/>
        </w:rPr>
        <w:t>r 13%-kal megnövelik a futásteljesítményt</w:t>
      </w:r>
      <w:r w:rsidR="003C795D" w:rsidRPr="0062394D">
        <w:rPr>
          <w:rFonts w:ascii="Arial" w:hAnsi="Arial" w:cs="Arial"/>
          <w:sz w:val="18"/>
          <w:szCs w:val="18"/>
        </w:rPr>
        <w:t>.</w:t>
      </w:r>
    </w:p>
    <w:p w:rsidR="003C795D" w:rsidRPr="0062394D" w:rsidRDefault="003C795D" w:rsidP="003C795D">
      <w:pPr>
        <w:pStyle w:val="Listenabsatz"/>
        <w:widowControl/>
        <w:numPr>
          <w:ilvl w:val="0"/>
          <w:numId w:val="8"/>
        </w:numPr>
        <w:tabs>
          <w:tab w:val="left" w:pos="284"/>
          <w:tab w:val="left" w:pos="567"/>
        </w:tabs>
        <w:kinsoku w:val="0"/>
        <w:overflowPunct w:val="0"/>
        <w:adjustRightInd w:val="0"/>
        <w:spacing w:after="60"/>
        <w:ind w:left="851" w:hanging="142"/>
        <w:contextualSpacing w:val="0"/>
        <w:jc w:val="left"/>
        <w:rPr>
          <w:rFonts w:ascii="Arial" w:hAnsi="Arial" w:cs="Arial"/>
          <w:sz w:val="18"/>
          <w:szCs w:val="18"/>
        </w:rPr>
      </w:pPr>
      <w:r w:rsidRPr="0062394D">
        <w:rPr>
          <w:rFonts w:ascii="Arial" w:hAnsi="Arial" w:cs="Arial"/>
          <w:sz w:val="18"/>
          <w:szCs w:val="18"/>
        </w:rPr>
        <w:t>Optim</w:t>
      </w:r>
      <w:r w:rsidR="002137D6" w:rsidRPr="0062394D">
        <w:rPr>
          <w:rFonts w:ascii="Arial" w:hAnsi="Arial" w:cs="Arial"/>
          <w:sz w:val="18"/>
          <w:szCs w:val="18"/>
        </w:rPr>
        <w:t>alizált mintaelem-kialakítás a nagy vonóerőátvitel érdekében</w:t>
      </w:r>
      <w:r w:rsidRPr="0062394D">
        <w:rPr>
          <w:rFonts w:ascii="Arial" w:hAnsi="Arial" w:cs="Arial"/>
          <w:sz w:val="18"/>
          <w:szCs w:val="18"/>
        </w:rPr>
        <w:t>.</w:t>
      </w:r>
    </w:p>
    <w:p w:rsidR="003C795D" w:rsidRPr="0062394D" w:rsidRDefault="003C795D" w:rsidP="003C795D">
      <w:pPr>
        <w:pStyle w:val="Listenabsatz"/>
        <w:tabs>
          <w:tab w:val="left" w:pos="284"/>
          <w:tab w:val="left" w:pos="567"/>
        </w:tabs>
        <w:kinsoku w:val="0"/>
        <w:overflowPunct w:val="0"/>
        <w:adjustRightInd w:val="0"/>
        <w:spacing w:after="60"/>
        <w:ind w:left="851"/>
        <w:rPr>
          <w:rFonts w:ascii="Arial" w:hAnsi="Arial" w:cs="Arial"/>
          <w:sz w:val="18"/>
          <w:szCs w:val="18"/>
        </w:rPr>
      </w:pPr>
    </w:p>
    <w:p w:rsidR="003C795D" w:rsidRPr="0062394D" w:rsidRDefault="003C795D" w:rsidP="003C795D">
      <w:pPr>
        <w:pStyle w:val="Listenabsatz"/>
        <w:tabs>
          <w:tab w:val="left" w:pos="284"/>
          <w:tab w:val="left" w:pos="567"/>
        </w:tabs>
        <w:kinsoku w:val="0"/>
        <w:overflowPunct w:val="0"/>
        <w:adjustRightInd w:val="0"/>
        <w:spacing w:after="60"/>
        <w:ind w:left="851"/>
        <w:rPr>
          <w:rFonts w:ascii="Arial" w:hAnsi="Arial" w:cs="Arial"/>
          <w:sz w:val="18"/>
          <w:szCs w:val="18"/>
        </w:rPr>
      </w:pPr>
      <w:r w:rsidRPr="0062394D">
        <w:rPr>
          <w:rFonts w:ascii="Arial" w:hAnsi="Arial" w:cs="Arial"/>
          <w:noProof/>
          <w:sz w:val="18"/>
          <w:szCs w:val="18"/>
          <w:lang w:eastAsia="zh-CN" w:bidi="ar-SA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margin">
              <wp:posOffset>4027170</wp:posOffset>
            </wp:positionH>
            <wp:positionV relativeFrom="paragraph">
              <wp:posOffset>134620</wp:posOffset>
            </wp:positionV>
            <wp:extent cx="2087880" cy="828675"/>
            <wp:effectExtent l="0" t="0" r="7620" b="9525"/>
            <wp:wrapTight wrapText="bothSides">
              <wp:wrapPolygon edited="0">
                <wp:start x="0" y="0"/>
                <wp:lineTo x="0" y="21352"/>
                <wp:lineTo x="21482" y="21352"/>
                <wp:lineTo x="21482" y="0"/>
                <wp:lineTo x="0" y="0"/>
              </wp:wrapPolygon>
            </wp:wrapTight>
            <wp:docPr id="9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795D" w:rsidRPr="0062394D" w:rsidRDefault="003C795D" w:rsidP="003C795D">
      <w:pPr>
        <w:pStyle w:val="bodytext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ascii="Arial" w:hAnsi="Arial" w:cs="Arial"/>
          <w:sz w:val="18"/>
          <w:szCs w:val="18"/>
          <w:lang w:val="hu-HU"/>
        </w:rPr>
      </w:pPr>
    </w:p>
    <w:p w:rsidR="003C795D" w:rsidRPr="0062394D" w:rsidRDefault="003C795D" w:rsidP="003C795D">
      <w:pPr>
        <w:pStyle w:val="bodytext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ascii="Arial" w:hAnsi="Arial" w:cs="Arial"/>
          <w:sz w:val="18"/>
          <w:szCs w:val="18"/>
          <w:lang w:val="hu-HU"/>
        </w:rPr>
      </w:pPr>
    </w:p>
    <w:p w:rsidR="003C795D" w:rsidRPr="0062394D" w:rsidRDefault="003C795D" w:rsidP="003C795D">
      <w:pPr>
        <w:widowControl/>
        <w:jc w:val="left"/>
        <w:rPr>
          <w:rFonts w:ascii="Helvetica" w:hAnsi="Helvetica" w:cs="Helvetica"/>
          <w:b/>
          <w:bCs/>
          <w:snapToGrid w:val="0"/>
          <w:color w:val="FF6600"/>
          <w:sz w:val="32"/>
          <w:szCs w:val="32"/>
        </w:rPr>
      </w:pPr>
    </w:p>
    <w:p w:rsidR="003C795D" w:rsidRPr="0062394D" w:rsidRDefault="003C795D" w:rsidP="003C795D">
      <w:pPr>
        <w:widowControl/>
        <w:jc w:val="center"/>
        <w:rPr>
          <w:rFonts w:ascii="Arial" w:hAnsi="Arial" w:cs="Arial"/>
          <w:b/>
          <w:bCs/>
          <w:color w:val="FF6600"/>
          <w:sz w:val="24"/>
        </w:rPr>
      </w:pPr>
    </w:p>
    <w:p w:rsidR="003C795D" w:rsidRPr="0062394D" w:rsidRDefault="003C795D" w:rsidP="003C795D">
      <w:pPr>
        <w:widowControl/>
        <w:jc w:val="center"/>
        <w:rPr>
          <w:rFonts w:ascii="Arial" w:hAnsi="Arial" w:cs="Arial"/>
          <w:b/>
          <w:bCs/>
          <w:color w:val="FF6600"/>
          <w:sz w:val="24"/>
        </w:rPr>
      </w:pPr>
    </w:p>
    <w:p w:rsidR="003C795D" w:rsidRPr="0062394D" w:rsidRDefault="003C795D" w:rsidP="003C795D">
      <w:pPr>
        <w:widowControl/>
        <w:jc w:val="center"/>
        <w:rPr>
          <w:rFonts w:ascii="Arial" w:hAnsi="Arial" w:cs="Arial"/>
          <w:b/>
          <w:bCs/>
          <w:color w:val="FF6600"/>
          <w:sz w:val="24"/>
        </w:rPr>
      </w:pPr>
    </w:p>
    <w:p w:rsidR="003C795D" w:rsidRPr="0062394D" w:rsidRDefault="003C795D">
      <w:pPr>
        <w:widowControl/>
        <w:suppressAutoHyphens w:val="0"/>
        <w:jc w:val="left"/>
        <w:rPr>
          <w:rFonts w:ascii="Arial" w:hAnsi="Arial" w:cs="Arial"/>
          <w:b/>
          <w:bCs/>
          <w:color w:val="FF6600"/>
          <w:sz w:val="24"/>
        </w:rPr>
      </w:pPr>
      <w:r w:rsidRPr="0062394D">
        <w:rPr>
          <w:rFonts w:ascii="Arial" w:hAnsi="Arial" w:cs="Arial"/>
          <w:b/>
          <w:bCs/>
          <w:color w:val="FF6600"/>
          <w:sz w:val="24"/>
        </w:rPr>
        <w:br w:type="page"/>
      </w:r>
    </w:p>
    <w:p w:rsidR="003C795D" w:rsidRPr="0062394D" w:rsidRDefault="002137D6" w:rsidP="003C795D">
      <w:pPr>
        <w:widowControl/>
        <w:jc w:val="center"/>
        <w:rPr>
          <w:bCs/>
          <w:i/>
          <w:sz w:val="21"/>
          <w:szCs w:val="21"/>
          <w:u w:val="single"/>
        </w:rPr>
      </w:pPr>
      <w:r w:rsidRPr="0062394D">
        <w:rPr>
          <w:rFonts w:ascii="Arial" w:hAnsi="Arial" w:cs="Arial"/>
          <w:b/>
          <w:bCs/>
          <w:color w:val="FF6600"/>
          <w:sz w:val="24"/>
        </w:rPr>
        <w:lastRenderedPageBreak/>
        <w:t>A</w:t>
      </w:r>
      <w:r w:rsidR="003C795D" w:rsidRPr="0062394D">
        <w:rPr>
          <w:rFonts w:ascii="Arial" w:hAnsi="Arial" w:cs="Arial"/>
          <w:b/>
          <w:bCs/>
          <w:color w:val="FF6600"/>
          <w:sz w:val="24"/>
        </w:rPr>
        <w:t xml:space="preserve"> SmartControl TW01</w:t>
      </w:r>
      <w:r w:rsidRPr="0062394D">
        <w:rPr>
          <w:rFonts w:ascii="Arial" w:hAnsi="Arial" w:cs="Arial"/>
          <w:b/>
          <w:bCs/>
          <w:color w:val="FF6600"/>
          <w:sz w:val="24"/>
        </w:rPr>
        <w:t xml:space="preserve"> műszaki jellemzői</w:t>
      </w:r>
    </w:p>
    <w:p w:rsidR="003C795D" w:rsidRPr="0062394D" w:rsidRDefault="003C795D" w:rsidP="003C795D">
      <w:pPr>
        <w:widowControl/>
        <w:snapToGrid w:val="0"/>
        <w:spacing w:line="276" w:lineRule="auto"/>
        <w:jc w:val="center"/>
        <w:rPr>
          <w:rFonts w:ascii="Helvetica" w:hAnsi="Helvetica" w:cs="Helvetica"/>
          <w:b/>
          <w:bCs/>
          <w:color w:val="FF6600"/>
          <w:sz w:val="24"/>
        </w:rPr>
      </w:pPr>
    </w:p>
    <w:p w:rsidR="003C795D" w:rsidRPr="0062394D" w:rsidRDefault="003C795D" w:rsidP="003C795D">
      <w:pPr>
        <w:widowControl/>
        <w:snapToGrid w:val="0"/>
        <w:spacing w:line="276" w:lineRule="auto"/>
        <w:jc w:val="left"/>
        <w:rPr>
          <w:i/>
          <w:sz w:val="21"/>
          <w:szCs w:val="21"/>
          <w:u w:val="single"/>
        </w:rPr>
      </w:pPr>
      <w:r w:rsidRPr="0062394D">
        <w:rPr>
          <w:noProof/>
          <w:lang w:eastAsia="zh-CN" w:bidi="ar-SA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014730" cy="657225"/>
            <wp:effectExtent l="0" t="0" r="0" b="0"/>
            <wp:wrapTight wrapText="bothSides">
              <wp:wrapPolygon edited="0">
                <wp:start x="0" y="0"/>
                <wp:lineTo x="0" y="21287"/>
                <wp:lineTo x="21086" y="21287"/>
                <wp:lineTo x="21086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795D" w:rsidRPr="0062394D" w:rsidRDefault="003C795D" w:rsidP="003C795D">
      <w:pPr>
        <w:widowControl/>
        <w:snapToGrid w:val="0"/>
        <w:spacing w:line="276" w:lineRule="auto"/>
        <w:jc w:val="left"/>
        <w:rPr>
          <w:rFonts w:ascii="Arial" w:hAnsi="Arial" w:cs="Arial"/>
          <w:b/>
          <w:i/>
          <w:sz w:val="18"/>
          <w:szCs w:val="18"/>
          <w:u w:val="single"/>
        </w:rPr>
      </w:pPr>
      <w:r w:rsidRPr="0062394D">
        <w:rPr>
          <w:rFonts w:ascii="Arial" w:hAnsi="Arial" w:cs="Arial"/>
          <w:b/>
          <w:i/>
          <w:sz w:val="18"/>
          <w:szCs w:val="18"/>
          <w:u w:val="single"/>
        </w:rPr>
        <w:t xml:space="preserve">1. </w:t>
      </w:r>
      <w:r w:rsidR="002137D6" w:rsidRPr="0062394D">
        <w:rPr>
          <w:rFonts w:ascii="Arial" w:hAnsi="Arial" w:cs="Arial"/>
          <w:b/>
          <w:i/>
          <w:sz w:val="18"/>
          <w:szCs w:val="18"/>
          <w:u w:val="single"/>
        </w:rPr>
        <w:t>Cikk-cakkos mintaárkok</w:t>
      </w:r>
    </w:p>
    <w:p w:rsidR="003C795D" w:rsidRPr="0062394D" w:rsidRDefault="003C795D" w:rsidP="003C795D">
      <w:pPr>
        <w:widowControl/>
        <w:snapToGrid w:val="0"/>
        <w:spacing w:line="276" w:lineRule="auto"/>
        <w:jc w:val="left"/>
        <w:rPr>
          <w:rFonts w:ascii="Arial" w:hAnsi="Arial" w:cs="Arial"/>
          <w:sz w:val="18"/>
          <w:szCs w:val="18"/>
        </w:rPr>
      </w:pPr>
      <w:r w:rsidRPr="0062394D">
        <w:rPr>
          <w:rFonts w:ascii="Arial" w:hAnsi="Arial" w:cs="Arial"/>
          <w:sz w:val="18"/>
          <w:szCs w:val="18"/>
        </w:rPr>
        <w:t xml:space="preserve">- </w:t>
      </w:r>
      <w:r w:rsidR="002137D6" w:rsidRPr="0062394D">
        <w:rPr>
          <w:rFonts w:ascii="Arial" w:hAnsi="Arial" w:cs="Arial"/>
          <w:sz w:val="18"/>
          <w:szCs w:val="18"/>
        </w:rPr>
        <w:t>A négy cikk-cakkos mintaárok kiváló oldalirányú megvezetést és optimális vízelvezetést biztosít</w:t>
      </w:r>
      <w:r w:rsidRPr="0062394D">
        <w:rPr>
          <w:rFonts w:ascii="Arial" w:eastAsia="Malgun Gothic" w:hAnsi="Arial" w:cs="Arial"/>
          <w:bCs/>
          <w:sz w:val="18"/>
          <w:szCs w:val="18"/>
        </w:rPr>
        <w:t>.</w:t>
      </w:r>
    </w:p>
    <w:p w:rsidR="003C795D" w:rsidRPr="0062394D" w:rsidRDefault="003C795D" w:rsidP="003C795D">
      <w:pPr>
        <w:widowControl/>
        <w:snapToGrid w:val="0"/>
        <w:spacing w:line="276" w:lineRule="auto"/>
        <w:jc w:val="left"/>
        <w:rPr>
          <w:rFonts w:ascii="Arial" w:hAnsi="Arial" w:cs="Arial"/>
          <w:i/>
          <w:sz w:val="18"/>
          <w:szCs w:val="18"/>
          <w:u w:val="single"/>
        </w:rPr>
      </w:pPr>
    </w:p>
    <w:p w:rsidR="003C795D" w:rsidRPr="0062394D" w:rsidRDefault="003C795D" w:rsidP="003C795D">
      <w:pPr>
        <w:widowControl/>
        <w:snapToGrid w:val="0"/>
        <w:spacing w:line="276" w:lineRule="auto"/>
        <w:jc w:val="left"/>
        <w:rPr>
          <w:rFonts w:ascii="Arial" w:hAnsi="Arial" w:cs="Arial"/>
          <w:i/>
          <w:sz w:val="18"/>
          <w:szCs w:val="18"/>
          <w:u w:val="single"/>
        </w:rPr>
      </w:pPr>
      <w:r w:rsidRPr="0062394D">
        <w:rPr>
          <w:noProof/>
          <w:lang w:eastAsia="zh-CN" w:bidi="ar-SA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914525" cy="1189990"/>
            <wp:effectExtent l="0" t="0" r="0" b="0"/>
            <wp:wrapTight wrapText="bothSides">
              <wp:wrapPolygon edited="0">
                <wp:start x="0" y="0"/>
                <wp:lineTo x="0" y="21093"/>
                <wp:lineTo x="21493" y="21093"/>
                <wp:lineTo x="21493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795D" w:rsidRPr="0062394D" w:rsidRDefault="003C795D" w:rsidP="003C795D">
      <w:pPr>
        <w:widowControl/>
        <w:snapToGrid w:val="0"/>
        <w:spacing w:line="276" w:lineRule="auto"/>
        <w:jc w:val="left"/>
        <w:rPr>
          <w:rFonts w:ascii="Arial" w:hAnsi="Arial" w:cs="Arial"/>
          <w:i/>
          <w:sz w:val="18"/>
          <w:szCs w:val="18"/>
          <w:u w:val="single"/>
        </w:rPr>
      </w:pPr>
    </w:p>
    <w:p w:rsidR="003C795D" w:rsidRPr="0062394D" w:rsidRDefault="003C795D" w:rsidP="003C795D">
      <w:pPr>
        <w:widowControl/>
        <w:snapToGrid w:val="0"/>
        <w:spacing w:line="276" w:lineRule="auto"/>
        <w:jc w:val="left"/>
        <w:rPr>
          <w:rFonts w:ascii="Arial" w:eastAsia="Malgun Gothic" w:hAnsi="Arial" w:cs="Arial"/>
          <w:b/>
          <w:bCs/>
          <w:sz w:val="18"/>
          <w:szCs w:val="18"/>
        </w:rPr>
      </w:pPr>
      <w:r w:rsidRPr="0062394D">
        <w:rPr>
          <w:rFonts w:ascii="Arial" w:hAnsi="Arial" w:cs="Arial"/>
          <w:b/>
          <w:i/>
          <w:sz w:val="18"/>
          <w:szCs w:val="18"/>
          <w:u w:val="single"/>
        </w:rPr>
        <w:t xml:space="preserve">2. </w:t>
      </w:r>
      <w:r w:rsidR="002137D6" w:rsidRPr="0062394D">
        <w:rPr>
          <w:rFonts w:ascii="Arial" w:hAnsi="Arial" w:cs="Arial"/>
          <w:b/>
          <w:i/>
          <w:sz w:val="18"/>
          <w:szCs w:val="18"/>
          <w:u w:val="single"/>
        </w:rPr>
        <w:t>Multi-3D-s lamellák</w:t>
      </w:r>
    </w:p>
    <w:p w:rsidR="003C795D" w:rsidRPr="0062394D" w:rsidRDefault="003C795D" w:rsidP="003C795D">
      <w:pPr>
        <w:rPr>
          <w:rFonts w:ascii="Arial" w:hAnsi="Arial" w:cs="Arial"/>
          <w:bCs/>
          <w:sz w:val="18"/>
          <w:szCs w:val="18"/>
        </w:rPr>
      </w:pPr>
      <w:r w:rsidRPr="0062394D">
        <w:rPr>
          <w:rFonts w:ascii="Arial" w:eastAsia="Malgun Gothic" w:hAnsi="Arial" w:cs="Arial"/>
          <w:bCs/>
          <w:sz w:val="18"/>
          <w:szCs w:val="18"/>
        </w:rPr>
        <w:t xml:space="preserve">- </w:t>
      </w:r>
      <w:r w:rsidR="00EF19B8">
        <w:rPr>
          <w:rFonts w:ascii="Arial" w:eastAsia="Malgun Gothic" w:hAnsi="Arial" w:cs="Arial"/>
          <w:bCs/>
          <w:sz w:val="18"/>
          <w:szCs w:val="18"/>
        </w:rPr>
        <w:t xml:space="preserve"> </w:t>
      </w:r>
      <w:r w:rsidR="002137D6" w:rsidRPr="0062394D">
        <w:rPr>
          <w:rFonts w:ascii="Arial" w:eastAsia="Malgun Gothic" w:hAnsi="Arial" w:cs="Arial"/>
          <w:bCs/>
          <w:sz w:val="18"/>
          <w:szCs w:val="18"/>
        </w:rPr>
        <w:t>A m</w:t>
      </w:r>
      <w:r w:rsidRPr="0062394D">
        <w:rPr>
          <w:rFonts w:ascii="Arial" w:hAnsi="Arial" w:cs="Arial"/>
          <w:bCs/>
          <w:sz w:val="18"/>
          <w:szCs w:val="18"/>
        </w:rPr>
        <w:t>ulti-3D-</w:t>
      </w:r>
      <w:r w:rsidR="002137D6" w:rsidRPr="0062394D">
        <w:rPr>
          <w:rFonts w:ascii="Arial" w:hAnsi="Arial" w:cs="Arial"/>
          <w:bCs/>
          <w:sz w:val="18"/>
          <w:szCs w:val="18"/>
        </w:rPr>
        <w:t xml:space="preserve">s lamellák kiemelkedő fékteljesítményt </w:t>
      </w:r>
      <w:r w:rsidR="0062394D" w:rsidRPr="0062394D">
        <w:rPr>
          <w:rFonts w:ascii="Arial" w:hAnsi="Arial" w:cs="Arial"/>
          <w:bCs/>
          <w:sz w:val="18"/>
          <w:szCs w:val="18"/>
        </w:rPr>
        <w:t>nyújtanak.</w:t>
      </w:r>
    </w:p>
    <w:p w:rsidR="003C795D" w:rsidRPr="0062394D" w:rsidRDefault="003C795D" w:rsidP="003C795D">
      <w:pPr>
        <w:rPr>
          <w:rFonts w:ascii="Arial" w:hAnsi="Arial" w:cs="Arial"/>
          <w:bCs/>
          <w:sz w:val="18"/>
          <w:szCs w:val="18"/>
        </w:rPr>
      </w:pPr>
      <w:r w:rsidRPr="0062394D">
        <w:rPr>
          <w:rFonts w:ascii="Arial" w:hAnsi="Arial" w:cs="Arial"/>
          <w:bCs/>
          <w:sz w:val="18"/>
          <w:szCs w:val="18"/>
        </w:rPr>
        <w:t>-</w:t>
      </w:r>
      <w:r w:rsidR="00EF19B8">
        <w:rPr>
          <w:rFonts w:ascii="Arial" w:hAnsi="Arial" w:cs="Arial"/>
          <w:bCs/>
          <w:sz w:val="18"/>
          <w:szCs w:val="18"/>
        </w:rPr>
        <w:t xml:space="preserve"> </w:t>
      </w:r>
      <w:r w:rsidR="0062394D" w:rsidRPr="0062394D">
        <w:rPr>
          <w:rFonts w:ascii="Arial" w:hAnsi="Arial" w:cs="Arial"/>
          <w:bCs/>
          <w:sz w:val="18"/>
          <w:szCs w:val="18"/>
        </w:rPr>
        <w:t>A mintaelemek stabilitása és ebből adódó kismértékű mozgása jelentős üzemanyag-megtakarítást tesz lehetővé</w:t>
      </w:r>
      <w:r w:rsidRPr="0062394D">
        <w:rPr>
          <w:rFonts w:ascii="Arial" w:hAnsi="Arial" w:cs="Arial"/>
          <w:bCs/>
          <w:sz w:val="18"/>
          <w:szCs w:val="18"/>
        </w:rPr>
        <w:t>.</w:t>
      </w:r>
    </w:p>
    <w:p w:rsidR="003C795D" w:rsidRPr="0062394D" w:rsidRDefault="003C795D" w:rsidP="003C795D">
      <w:pPr>
        <w:spacing w:line="276" w:lineRule="auto"/>
        <w:ind w:left="360"/>
        <w:jc w:val="left"/>
        <w:rPr>
          <w:rFonts w:ascii="Arial" w:eastAsia="Malgun Gothic" w:hAnsi="Arial" w:cs="Arial"/>
          <w:bCs/>
          <w:sz w:val="18"/>
          <w:szCs w:val="18"/>
        </w:rPr>
      </w:pPr>
    </w:p>
    <w:p w:rsidR="003C795D" w:rsidRPr="0062394D" w:rsidRDefault="003C795D" w:rsidP="003C795D">
      <w:pPr>
        <w:tabs>
          <w:tab w:val="left" w:pos="426"/>
          <w:tab w:val="left" w:pos="567"/>
        </w:tabs>
        <w:jc w:val="left"/>
        <w:rPr>
          <w:rFonts w:ascii="Arial" w:eastAsia="Malgun Gothic" w:hAnsi="Arial" w:cs="Arial"/>
          <w:bCs/>
          <w:sz w:val="18"/>
          <w:szCs w:val="18"/>
        </w:rPr>
      </w:pPr>
    </w:p>
    <w:p w:rsidR="003C795D" w:rsidRPr="0062394D" w:rsidRDefault="003C795D" w:rsidP="003C795D">
      <w:pPr>
        <w:tabs>
          <w:tab w:val="left" w:pos="426"/>
          <w:tab w:val="left" w:pos="567"/>
        </w:tabs>
        <w:jc w:val="left"/>
        <w:rPr>
          <w:rFonts w:ascii="Arial" w:eastAsia="Malgun Gothic" w:hAnsi="Arial" w:cs="Arial"/>
          <w:bCs/>
          <w:sz w:val="18"/>
          <w:szCs w:val="18"/>
        </w:rPr>
      </w:pPr>
    </w:p>
    <w:p w:rsidR="003C795D" w:rsidRPr="0062394D" w:rsidRDefault="003C795D" w:rsidP="003C795D">
      <w:pPr>
        <w:tabs>
          <w:tab w:val="left" w:pos="426"/>
          <w:tab w:val="left" w:pos="567"/>
        </w:tabs>
        <w:jc w:val="left"/>
        <w:rPr>
          <w:rFonts w:ascii="Arial" w:eastAsia="Malgun Gothic" w:hAnsi="Arial" w:cs="Arial"/>
          <w:bCs/>
          <w:sz w:val="18"/>
          <w:szCs w:val="18"/>
        </w:rPr>
      </w:pPr>
    </w:p>
    <w:p w:rsidR="003C795D" w:rsidRPr="0062394D" w:rsidRDefault="003C795D" w:rsidP="003C795D">
      <w:pPr>
        <w:tabs>
          <w:tab w:val="left" w:pos="426"/>
          <w:tab w:val="left" w:pos="567"/>
        </w:tabs>
        <w:jc w:val="left"/>
        <w:rPr>
          <w:rFonts w:ascii="Arial" w:eastAsia="Malgun Gothic" w:hAnsi="Arial" w:cs="Arial"/>
          <w:b/>
          <w:bCs/>
          <w:sz w:val="18"/>
          <w:szCs w:val="18"/>
        </w:rPr>
      </w:pPr>
      <w:r w:rsidRPr="0062394D">
        <w:rPr>
          <w:noProof/>
          <w:lang w:eastAsia="zh-CN" w:bidi="ar-SA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047750" cy="676275"/>
            <wp:effectExtent l="0" t="0" r="0" b="0"/>
            <wp:wrapTight wrapText="bothSides">
              <wp:wrapPolygon edited="0">
                <wp:start x="0" y="0"/>
                <wp:lineTo x="0" y="21296"/>
                <wp:lineTo x="21207" y="21296"/>
                <wp:lineTo x="21207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795D" w:rsidRPr="0062394D" w:rsidRDefault="003C795D" w:rsidP="003C795D">
      <w:pPr>
        <w:tabs>
          <w:tab w:val="left" w:pos="142"/>
        </w:tabs>
        <w:spacing w:line="276" w:lineRule="auto"/>
        <w:jc w:val="left"/>
        <w:rPr>
          <w:rFonts w:ascii="Arial" w:hAnsi="Arial" w:cs="Arial"/>
          <w:b/>
          <w:i/>
          <w:sz w:val="18"/>
          <w:szCs w:val="18"/>
          <w:u w:val="single"/>
        </w:rPr>
      </w:pPr>
      <w:r w:rsidRPr="0062394D">
        <w:rPr>
          <w:rFonts w:ascii="Arial" w:hAnsi="Arial" w:cs="Arial"/>
          <w:b/>
          <w:i/>
          <w:sz w:val="18"/>
          <w:szCs w:val="18"/>
          <w:u w:val="single"/>
        </w:rPr>
        <w:t xml:space="preserve">3. </w:t>
      </w:r>
      <w:r w:rsidR="0062394D" w:rsidRPr="0062394D">
        <w:rPr>
          <w:rFonts w:ascii="Arial" w:hAnsi="Arial" w:cs="Arial"/>
          <w:b/>
          <w:i/>
          <w:sz w:val="18"/>
          <w:szCs w:val="18"/>
          <w:u w:val="single"/>
        </w:rPr>
        <w:t>Széles vállrész</w:t>
      </w:r>
    </w:p>
    <w:p w:rsidR="003C795D" w:rsidRPr="0062394D" w:rsidRDefault="003C795D" w:rsidP="003C795D">
      <w:pPr>
        <w:tabs>
          <w:tab w:val="left" w:pos="142"/>
        </w:tabs>
        <w:spacing w:line="276" w:lineRule="auto"/>
        <w:jc w:val="left"/>
        <w:rPr>
          <w:rFonts w:ascii="Arial" w:hAnsi="Arial" w:cs="Arial"/>
          <w:sz w:val="18"/>
          <w:szCs w:val="18"/>
        </w:rPr>
      </w:pPr>
      <w:r w:rsidRPr="0062394D">
        <w:rPr>
          <w:rFonts w:ascii="Arial" w:hAnsi="Arial" w:cs="Arial"/>
          <w:sz w:val="18"/>
          <w:szCs w:val="18"/>
        </w:rPr>
        <w:t xml:space="preserve">- </w:t>
      </w:r>
      <w:r w:rsidR="0062394D" w:rsidRPr="0062394D">
        <w:rPr>
          <w:rFonts w:ascii="Arial" w:hAnsi="Arial" w:cs="Arial"/>
          <w:sz w:val="18"/>
          <w:szCs w:val="18"/>
        </w:rPr>
        <w:t>A széles vállrész kiváló nedves tapadást és menetstabilitást biztosít</w:t>
      </w:r>
      <w:r w:rsidRPr="0062394D">
        <w:rPr>
          <w:rFonts w:ascii="Arial" w:hAnsi="Arial" w:cs="Arial"/>
          <w:sz w:val="18"/>
          <w:szCs w:val="18"/>
        </w:rPr>
        <w:t>.</w:t>
      </w:r>
    </w:p>
    <w:p w:rsidR="003C795D" w:rsidRPr="0062394D" w:rsidRDefault="003C795D" w:rsidP="003C795D">
      <w:pPr>
        <w:tabs>
          <w:tab w:val="left" w:pos="142"/>
        </w:tabs>
        <w:spacing w:line="276" w:lineRule="auto"/>
        <w:jc w:val="left"/>
        <w:rPr>
          <w:rFonts w:ascii="Arial" w:hAnsi="Arial" w:cs="Arial"/>
          <w:i/>
          <w:sz w:val="18"/>
          <w:szCs w:val="18"/>
          <w:u w:val="single"/>
        </w:rPr>
      </w:pPr>
    </w:p>
    <w:p w:rsidR="003C795D" w:rsidRPr="0062394D" w:rsidRDefault="003C795D" w:rsidP="003C795D">
      <w:pPr>
        <w:tabs>
          <w:tab w:val="left" w:pos="142"/>
        </w:tabs>
        <w:spacing w:line="276" w:lineRule="auto"/>
        <w:jc w:val="left"/>
        <w:rPr>
          <w:rFonts w:ascii="Arial" w:hAnsi="Arial" w:cs="Arial"/>
          <w:i/>
          <w:sz w:val="18"/>
          <w:szCs w:val="18"/>
          <w:u w:val="single"/>
        </w:rPr>
      </w:pPr>
    </w:p>
    <w:p w:rsidR="003C795D" w:rsidRPr="0062394D" w:rsidRDefault="003C795D" w:rsidP="003C795D">
      <w:pPr>
        <w:tabs>
          <w:tab w:val="left" w:pos="142"/>
        </w:tabs>
        <w:spacing w:line="276" w:lineRule="auto"/>
        <w:jc w:val="left"/>
        <w:rPr>
          <w:rFonts w:ascii="Arial" w:hAnsi="Arial" w:cs="Arial"/>
          <w:i/>
          <w:sz w:val="18"/>
          <w:szCs w:val="18"/>
          <w:u w:val="single"/>
        </w:rPr>
      </w:pPr>
    </w:p>
    <w:p w:rsidR="003C795D" w:rsidRPr="0062394D" w:rsidRDefault="003C795D" w:rsidP="003C795D">
      <w:pPr>
        <w:tabs>
          <w:tab w:val="left" w:pos="142"/>
        </w:tabs>
        <w:spacing w:line="276" w:lineRule="auto"/>
        <w:jc w:val="left"/>
        <w:rPr>
          <w:rFonts w:ascii="Arial" w:hAnsi="Arial" w:cs="Arial"/>
          <w:i/>
          <w:sz w:val="18"/>
          <w:szCs w:val="18"/>
          <w:u w:val="single"/>
        </w:rPr>
      </w:pPr>
      <w:r w:rsidRPr="0062394D">
        <w:rPr>
          <w:noProof/>
          <w:lang w:eastAsia="zh-CN" w:bidi="ar-SA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581150" cy="1184910"/>
            <wp:effectExtent l="0" t="0" r="0" b="0"/>
            <wp:wrapTight wrapText="bothSides">
              <wp:wrapPolygon edited="0">
                <wp:start x="0" y="0"/>
                <wp:lineTo x="0" y="21183"/>
                <wp:lineTo x="21340" y="21183"/>
                <wp:lineTo x="2134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795D" w:rsidRPr="0062394D" w:rsidRDefault="003C795D" w:rsidP="003C795D">
      <w:pPr>
        <w:tabs>
          <w:tab w:val="left" w:pos="142"/>
        </w:tabs>
        <w:spacing w:line="276" w:lineRule="auto"/>
        <w:jc w:val="left"/>
        <w:rPr>
          <w:rFonts w:ascii="Arial" w:hAnsi="Arial" w:cs="Arial"/>
          <w:b/>
          <w:i/>
          <w:sz w:val="18"/>
          <w:szCs w:val="18"/>
          <w:u w:val="single"/>
        </w:rPr>
      </w:pPr>
      <w:r w:rsidRPr="0062394D">
        <w:rPr>
          <w:rFonts w:ascii="Arial" w:hAnsi="Arial" w:cs="Arial"/>
          <w:b/>
          <w:i/>
          <w:sz w:val="18"/>
          <w:szCs w:val="18"/>
          <w:u w:val="single"/>
        </w:rPr>
        <w:t xml:space="preserve">4. </w:t>
      </w:r>
      <w:r w:rsidR="0062394D" w:rsidRPr="0062394D">
        <w:rPr>
          <w:rFonts w:ascii="Arial" w:hAnsi="Arial" w:cs="Arial"/>
          <w:b/>
          <w:i/>
          <w:sz w:val="18"/>
          <w:szCs w:val="18"/>
          <w:u w:val="single"/>
        </w:rPr>
        <w:t>Innovatí</w:t>
      </w:r>
      <w:r w:rsidRPr="0062394D">
        <w:rPr>
          <w:rFonts w:ascii="Arial" w:hAnsi="Arial" w:cs="Arial"/>
          <w:b/>
          <w:i/>
          <w:sz w:val="18"/>
          <w:szCs w:val="18"/>
          <w:u w:val="single"/>
        </w:rPr>
        <w:t>v</w:t>
      </w:r>
      <w:r w:rsidR="0062394D" w:rsidRPr="0062394D">
        <w:rPr>
          <w:rFonts w:ascii="Arial" w:hAnsi="Arial" w:cs="Arial"/>
          <w:b/>
          <w:i/>
          <w:sz w:val="18"/>
          <w:szCs w:val="18"/>
          <w:u w:val="single"/>
        </w:rPr>
        <w:t xml:space="preserve"> g</w:t>
      </w:r>
      <w:r w:rsidRPr="0062394D">
        <w:rPr>
          <w:rFonts w:ascii="Arial" w:hAnsi="Arial" w:cs="Arial"/>
          <w:b/>
          <w:i/>
          <w:sz w:val="18"/>
          <w:szCs w:val="18"/>
          <w:u w:val="single"/>
        </w:rPr>
        <w:t>umi</w:t>
      </w:r>
      <w:r w:rsidR="0062394D" w:rsidRPr="0062394D">
        <w:rPr>
          <w:rFonts w:ascii="Arial" w:hAnsi="Arial" w:cs="Arial"/>
          <w:b/>
          <w:i/>
          <w:sz w:val="18"/>
          <w:szCs w:val="18"/>
          <w:u w:val="single"/>
        </w:rPr>
        <w:t>keverék</w:t>
      </w:r>
    </w:p>
    <w:p w:rsidR="003C795D" w:rsidRPr="0062394D" w:rsidRDefault="003C795D" w:rsidP="003C795D">
      <w:pPr>
        <w:jc w:val="left"/>
        <w:rPr>
          <w:rFonts w:ascii="Arial" w:eastAsia="Malgun Gothic" w:hAnsi="Arial" w:cs="Arial"/>
          <w:bCs/>
          <w:sz w:val="18"/>
          <w:szCs w:val="18"/>
        </w:rPr>
      </w:pPr>
      <w:r w:rsidRPr="0062394D">
        <w:rPr>
          <w:rFonts w:ascii="Arial" w:eastAsia="Malgun Gothic" w:hAnsi="Arial" w:cs="Arial"/>
          <w:bCs/>
          <w:sz w:val="18"/>
          <w:szCs w:val="18"/>
        </w:rPr>
        <w:t xml:space="preserve">- </w:t>
      </w:r>
      <w:r w:rsidR="0062394D" w:rsidRPr="0062394D">
        <w:rPr>
          <w:rFonts w:ascii="Arial" w:eastAsia="Malgun Gothic" w:hAnsi="Arial" w:cs="Arial"/>
          <w:bCs/>
          <w:sz w:val="18"/>
          <w:szCs w:val="18"/>
        </w:rPr>
        <w:t>A speciálisan téli körülményekhez hangolt</w:t>
      </w:r>
      <w:r w:rsidR="00F82279">
        <w:rPr>
          <w:rFonts w:ascii="Arial" w:eastAsia="Malgun Gothic" w:hAnsi="Arial" w:cs="Arial"/>
          <w:bCs/>
          <w:sz w:val="18"/>
          <w:szCs w:val="18"/>
        </w:rPr>
        <w:t xml:space="preserve"> futófelületi keverék megbí</w:t>
      </w:r>
      <w:r w:rsidR="0062394D" w:rsidRPr="0062394D">
        <w:rPr>
          <w:rFonts w:ascii="Arial" w:eastAsia="Malgun Gothic" w:hAnsi="Arial" w:cs="Arial"/>
          <w:bCs/>
          <w:sz w:val="18"/>
          <w:szCs w:val="18"/>
        </w:rPr>
        <w:t>zhatóan hosszú futásteljesítményt és alacsony gördülési ellenállást tesz lehetővé, hideg külső hőmérséklet mellett is.</w:t>
      </w:r>
    </w:p>
    <w:p w:rsidR="003C795D" w:rsidRPr="0062394D" w:rsidRDefault="003C795D" w:rsidP="003C795D">
      <w:pPr>
        <w:tabs>
          <w:tab w:val="left" w:pos="709"/>
        </w:tabs>
        <w:spacing w:line="276" w:lineRule="auto"/>
        <w:ind w:left="709"/>
        <w:jc w:val="left"/>
        <w:rPr>
          <w:rFonts w:eastAsia="Malgun Gothic"/>
          <w:bCs/>
          <w:sz w:val="21"/>
          <w:szCs w:val="21"/>
        </w:rPr>
      </w:pPr>
    </w:p>
    <w:p w:rsidR="003C795D" w:rsidRPr="0062394D" w:rsidRDefault="003C795D" w:rsidP="003C795D">
      <w:pPr>
        <w:widowControl/>
        <w:spacing w:line="276" w:lineRule="auto"/>
        <w:rPr>
          <w:bCs/>
          <w:color w:val="FF0000"/>
          <w:sz w:val="21"/>
          <w:szCs w:val="21"/>
        </w:rPr>
      </w:pPr>
    </w:p>
    <w:p w:rsidR="003C795D" w:rsidRPr="0062394D" w:rsidRDefault="003C795D" w:rsidP="003C795D">
      <w:pPr>
        <w:widowControl/>
        <w:spacing w:line="276" w:lineRule="auto"/>
        <w:rPr>
          <w:bCs/>
          <w:color w:val="FF0000"/>
          <w:sz w:val="21"/>
          <w:szCs w:val="21"/>
        </w:rPr>
      </w:pPr>
    </w:p>
    <w:p w:rsidR="009147A7" w:rsidRPr="0062394D" w:rsidRDefault="009147A7" w:rsidP="009147A7">
      <w:pPr>
        <w:snapToGrid w:val="0"/>
        <w:spacing w:line="276" w:lineRule="auto"/>
        <w:jc w:val="center"/>
        <w:rPr>
          <w:rFonts w:ascii="Arial" w:eastAsiaTheme="minorEastAsia" w:hAnsi="Arial" w:cs="Arial"/>
          <w:sz w:val="22"/>
          <w:szCs w:val="22"/>
        </w:rPr>
      </w:pPr>
    </w:p>
    <w:p w:rsidR="00D94CDB" w:rsidRPr="0062394D" w:rsidRDefault="00D94CDB" w:rsidP="007E486E">
      <w:pPr>
        <w:spacing w:line="276" w:lineRule="auto"/>
        <w:ind w:firstLineChars="50" w:firstLine="105"/>
        <w:rPr>
          <w:color w:val="000000"/>
          <w:sz w:val="21"/>
          <w:szCs w:val="21"/>
        </w:rPr>
      </w:pPr>
    </w:p>
    <w:p w:rsidR="00CE3116" w:rsidRPr="0062394D" w:rsidRDefault="00CE3116" w:rsidP="00CE3116">
      <w:pPr>
        <w:widowControl/>
        <w:spacing w:line="320" w:lineRule="exact"/>
        <w:rPr>
          <w:snapToGrid w:val="0"/>
          <w:sz w:val="21"/>
          <w:szCs w:val="21"/>
        </w:rPr>
      </w:pPr>
    </w:p>
    <w:p w:rsidR="004260D5" w:rsidRPr="0062394D" w:rsidRDefault="004260D5">
      <w:pPr>
        <w:widowControl/>
        <w:suppressAutoHyphens w:val="0"/>
        <w:jc w:val="left"/>
        <w:rPr>
          <w:b/>
          <w:bCs/>
          <w:sz w:val="21"/>
          <w:szCs w:val="21"/>
        </w:rPr>
      </w:pPr>
      <w:r w:rsidRPr="0062394D">
        <w:rPr>
          <w:b/>
          <w:bCs/>
          <w:sz w:val="21"/>
          <w:szCs w:val="21"/>
        </w:rPr>
        <w:br w:type="page"/>
      </w:r>
    </w:p>
    <w:p w:rsidR="004260D5" w:rsidRPr="0062394D" w:rsidRDefault="004260D5" w:rsidP="00C3720C">
      <w:pPr>
        <w:snapToGrid w:val="0"/>
        <w:spacing w:line="276" w:lineRule="auto"/>
        <w:ind w:rightChars="197" w:right="394"/>
        <w:rPr>
          <w:b/>
          <w:bCs/>
          <w:sz w:val="21"/>
          <w:szCs w:val="21"/>
        </w:rPr>
      </w:pPr>
    </w:p>
    <w:p w:rsidR="00B95EC2" w:rsidRPr="0062394D" w:rsidRDefault="00B95EC2" w:rsidP="00C3720C">
      <w:pPr>
        <w:snapToGrid w:val="0"/>
        <w:spacing w:line="276" w:lineRule="auto"/>
        <w:ind w:rightChars="197" w:right="394"/>
        <w:rPr>
          <w:b/>
          <w:bCs/>
          <w:sz w:val="21"/>
          <w:szCs w:val="21"/>
        </w:rPr>
      </w:pPr>
    </w:p>
    <w:p w:rsidR="00EF19B8" w:rsidRPr="006811E7" w:rsidRDefault="00EF19B8" w:rsidP="00EF19B8">
      <w:pPr>
        <w:snapToGrid w:val="0"/>
        <w:spacing w:line="276" w:lineRule="auto"/>
        <w:rPr>
          <w:b/>
          <w:bCs/>
          <w:sz w:val="21"/>
          <w:szCs w:val="21"/>
        </w:rPr>
      </w:pPr>
      <w:r w:rsidRPr="006811E7">
        <w:rPr>
          <w:b/>
          <w:bCs/>
          <w:sz w:val="21"/>
          <w:szCs w:val="21"/>
        </w:rPr>
        <w:t>A Hankook Tire vállalatról</w:t>
      </w:r>
    </w:p>
    <w:p w:rsidR="00EF19B8" w:rsidRPr="006811E7" w:rsidRDefault="00EF19B8" w:rsidP="00EF19B8">
      <w:pPr>
        <w:snapToGrid w:val="0"/>
        <w:spacing w:line="276" w:lineRule="auto"/>
        <w:rPr>
          <w:b/>
          <w:bCs/>
          <w:sz w:val="21"/>
          <w:szCs w:val="21"/>
        </w:rPr>
      </w:pPr>
    </w:p>
    <w:p w:rsidR="00EF19B8" w:rsidRPr="006811E7" w:rsidRDefault="00EF19B8" w:rsidP="00EF19B8">
      <w:pPr>
        <w:snapToGrid w:val="0"/>
        <w:spacing w:line="276" w:lineRule="auto"/>
        <w:rPr>
          <w:bCs/>
          <w:sz w:val="21"/>
          <w:szCs w:val="21"/>
        </w:rPr>
      </w:pPr>
      <w:r w:rsidRPr="006811E7">
        <w:rPr>
          <w:bCs/>
          <w:sz w:val="21"/>
          <w:szCs w:val="21"/>
        </w:rPr>
        <w:t>A Hankook Tire egyike az öt, a világon a legtöbb abroncsot gyártó globális vállalatnak. Innovatív, díjnyertes, kiváló minőségű radiál abroncsokat gyárt személygépkocsik, terepjárók, SUV-ok, könnyű tehergépkocsik, teherautók és buszok valamint az autósport számára (mind a pályás versenyeken, mind pedig ralin résztvevő csapatoknak).</w:t>
      </w:r>
    </w:p>
    <w:p w:rsidR="00EF19B8" w:rsidRPr="006811E7" w:rsidRDefault="00EF19B8" w:rsidP="00EF19B8">
      <w:pPr>
        <w:snapToGrid w:val="0"/>
        <w:spacing w:line="276" w:lineRule="auto"/>
        <w:rPr>
          <w:bCs/>
          <w:sz w:val="21"/>
          <w:szCs w:val="21"/>
        </w:rPr>
      </w:pPr>
      <w:r w:rsidRPr="006811E7">
        <w:rPr>
          <w:bCs/>
          <w:sz w:val="21"/>
          <w:szCs w:val="21"/>
        </w:rPr>
        <w:t>A Hankook Tire több mint 180 országba szállítja termékeit, és világszinten már több mint 22.000 alkalmazottat foglalkoztat. A világ számos vezető autógyártója első gyári felszerelésként is a Hankook Tire abroncsait választja.</w:t>
      </w:r>
    </w:p>
    <w:p w:rsidR="00EF19B8" w:rsidRPr="006811E7" w:rsidRDefault="00EF19B8" w:rsidP="00EF19B8">
      <w:pPr>
        <w:snapToGrid w:val="0"/>
        <w:spacing w:line="276" w:lineRule="auto"/>
        <w:rPr>
          <w:bCs/>
          <w:sz w:val="21"/>
          <w:szCs w:val="21"/>
        </w:rPr>
      </w:pPr>
      <w:r w:rsidRPr="006811E7">
        <w:rPr>
          <w:bCs/>
          <w:sz w:val="21"/>
          <w:szCs w:val="21"/>
        </w:rPr>
        <w:t>A vállalat mindent megtesz azért, hogy a legmagasabb szinten elégítse ki a vásárlói igényeket a termékek minősége, a technológiai kiválóság és a vezetési élmény területén. Ennek érdekében a Hankook folyamatosan befektet öt kutatás-fejlesztési központja és hét gyártóüzemének fejlesztésébe. A németországi Hannoverben működő Európai Technológiai Központban az európai piac igényeire szabva fejlesztik az termékeket, különös tekintettel az európai prémium autógyártók számára készülő első szerelésű (OE) abroncsokra.</w:t>
      </w:r>
    </w:p>
    <w:p w:rsidR="00EF19B8" w:rsidRPr="006811E7" w:rsidRDefault="00EF19B8" w:rsidP="00EF19B8">
      <w:pPr>
        <w:snapToGrid w:val="0"/>
        <w:spacing w:line="276" w:lineRule="auto"/>
        <w:rPr>
          <w:bCs/>
          <w:sz w:val="21"/>
          <w:szCs w:val="21"/>
        </w:rPr>
      </w:pPr>
    </w:p>
    <w:p w:rsidR="00EF19B8" w:rsidRPr="006811E7" w:rsidRDefault="00EF19B8" w:rsidP="00EF19B8">
      <w:pPr>
        <w:snapToGrid w:val="0"/>
        <w:spacing w:line="276" w:lineRule="auto"/>
        <w:rPr>
          <w:bCs/>
          <w:sz w:val="21"/>
          <w:szCs w:val="21"/>
        </w:rPr>
      </w:pPr>
      <w:r w:rsidRPr="006811E7">
        <w:rPr>
          <w:bCs/>
          <w:sz w:val="21"/>
          <w:szCs w:val="21"/>
        </w:rPr>
        <w:t>A Hankook Tire európai központja Neu-Isenburgban található, Frankfurt am Main közelében. A vállalatnak Németországban, Nagy-Britanniában, Franciaországban, Olaszországban, Spanyolországban, Hollandiában, Magyarországon, Csehországban, Oroszországban, Törökországban, Svédországban és Lengyelországban vannak kereskedelmi képviseletei. A további európai országokban a cég termékeit regionális nagykereskedők terítik. A vállalat globális bevételének kb. 30 százalékát az európai piacokon és a FÁK országaiban realizált értékesítések adják.</w:t>
      </w:r>
    </w:p>
    <w:p w:rsidR="00EF19B8" w:rsidRPr="006811E7" w:rsidRDefault="00EF19B8" w:rsidP="00EF19B8">
      <w:pPr>
        <w:snapToGrid w:val="0"/>
        <w:spacing w:line="276" w:lineRule="auto"/>
        <w:rPr>
          <w:bCs/>
          <w:sz w:val="21"/>
          <w:szCs w:val="21"/>
        </w:rPr>
      </w:pPr>
      <w:r w:rsidRPr="006811E7">
        <w:rPr>
          <w:bCs/>
          <w:sz w:val="21"/>
          <w:szCs w:val="21"/>
        </w:rPr>
        <w:t>A Hankook Magyarországot választotta európai gyárának helyszínéül. A 885 millió eurós befektetésből a Dunaújváros melletti Rácalmáson a világ egyik legkorszerűbb abroncsgyára épült. A gyár 2007 júniusában kezdte meg működését és azóta is folyamatosan fejlődik, bővül. A cég jelenleg már több mint 3.300 alkalmazottat foglalkoztat, és személygépkocsik, SUV-ok és könnyű tehergépkocsik számára gyárt gumiabroncsokat. A harmadik beruházási ütem 2015 tavaszán fejeződött be, ezzel a magyar gyár éves gyártókapacitása 19 millióra nőtt. A rácalmási gyárban készülő termékek az európai piacot szolgálják ki, és megfelelnek a vezető autógyártók előírásainak és igényeinek is. A Hankook Tire Magyarország Kft. rendelkezik az ISO 9001:2008., ISO/TSO 16949:2009. minőségi és az ISO 14001:2014. környezetvédelmi tanúsítvánnyal.</w:t>
      </w:r>
    </w:p>
    <w:p w:rsidR="00EF19B8" w:rsidRPr="006811E7" w:rsidRDefault="00EF19B8" w:rsidP="00EF19B8">
      <w:pPr>
        <w:snapToGrid w:val="0"/>
        <w:spacing w:line="276" w:lineRule="auto"/>
        <w:rPr>
          <w:bCs/>
          <w:sz w:val="21"/>
          <w:szCs w:val="21"/>
        </w:rPr>
      </w:pPr>
    </w:p>
    <w:p w:rsidR="00EF19B8" w:rsidRPr="006811E7" w:rsidRDefault="00EF19B8" w:rsidP="00EF19B8">
      <w:pPr>
        <w:snapToGrid w:val="0"/>
        <w:spacing w:line="276" w:lineRule="auto"/>
        <w:rPr>
          <w:bCs/>
          <w:sz w:val="21"/>
          <w:szCs w:val="21"/>
        </w:rPr>
      </w:pPr>
    </w:p>
    <w:p w:rsidR="00EF19B8" w:rsidRPr="006811E7" w:rsidRDefault="00EF19B8" w:rsidP="00EF19B8">
      <w:pPr>
        <w:snapToGrid w:val="0"/>
        <w:spacing w:line="276" w:lineRule="auto"/>
        <w:rPr>
          <w:bCs/>
          <w:iCs/>
          <w:sz w:val="21"/>
          <w:szCs w:val="21"/>
        </w:rPr>
      </w:pPr>
      <w:r w:rsidRPr="006811E7">
        <w:rPr>
          <w:bCs/>
          <w:iCs/>
          <w:sz w:val="21"/>
          <w:szCs w:val="21"/>
        </w:rPr>
        <w:t xml:space="preserve">További információ: </w:t>
      </w:r>
      <w:hyperlink r:id="rId22" w:history="1">
        <w:r w:rsidRPr="006811E7">
          <w:rPr>
            <w:rStyle w:val="Hyperlink"/>
            <w:bCs/>
            <w:iCs/>
            <w:sz w:val="21"/>
            <w:szCs w:val="21"/>
          </w:rPr>
          <w:t>www.hankooktire-press.com</w:t>
        </w:r>
      </w:hyperlink>
      <w:r w:rsidRPr="006811E7">
        <w:rPr>
          <w:bCs/>
          <w:iCs/>
          <w:sz w:val="21"/>
          <w:szCs w:val="21"/>
        </w:rPr>
        <w:t xml:space="preserve"> és </w:t>
      </w:r>
      <w:hyperlink r:id="rId23" w:history="1">
        <w:r w:rsidRPr="006811E7">
          <w:rPr>
            <w:rStyle w:val="Hyperlink"/>
            <w:bCs/>
            <w:iCs/>
            <w:sz w:val="21"/>
            <w:szCs w:val="21"/>
          </w:rPr>
          <w:t>www.hankooktire.com</w:t>
        </w:r>
      </w:hyperlink>
      <w:r w:rsidRPr="006811E7">
        <w:rPr>
          <w:bCs/>
          <w:iCs/>
          <w:sz w:val="21"/>
          <w:szCs w:val="21"/>
          <w:u w:val="single"/>
        </w:rPr>
        <w:t>/hu</w:t>
      </w:r>
    </w:p>
    <w:p w:rsidR="00EF19B8" w:rsidRPr="002E17AF" w:rsidRDefault="00EF19B8" w:rsidP="00EF19B8">
      <w:pPr>
        <w:snapToGrid w:val="0"/>
        <w:spacing w:line="276" w:lineRule="auto"/>
        <w:rPr>
          <w:bCs/>
          <w:sz w:val="21"/>
          <w:szCs w:val="21"/>
        </w:rPr>
      </w:pPr>
    </w:p>
    <w:p w:rsidR="00EF19B8" w:rsidRPr="006811E7" w:rsidRDefault="00EF19B8" w:rsidP="00EF19B8">
      <w:pPr>
        <w:rPr>
          <w:b/>
          <w:bCs/>
        </w:rPr>
      </w:pPr>
      <w:r w:rsidRPr="006811E7">
        <w:rPr>
          <w:b/>
          <w:bCs/>
        </w:rPr>
        <w:t>Kapcsolat:</w:t>
      </w:r>
    </w:p>
    <w:p w:rsidR="00EF19B8" w:rsidRPr="006811E7" w:rsidRDefault="00EF19B8" w:rsidP="00EF19B8">
      <w:pPr>
        <w:rPr>
          <w:sz w:val="21"/>
          <w:szCs w:val="21"/>
        </w:rPr>
      </w:pPr>
    </w:p>
    <w:tbl>
      <w:tblPr>
        <w:tblW w:w="9437" w:type="dxa"/>
        <w:shd w:val="clear" w:color="auto" w:fill="F2F2F2"/>
        <w:tblLook w:val="04A0" w:firstRow="1" w:lastRow="0" w:firstColumn="1" w:lastColumn="0" w:noHBand="0" w:noVBand="1"/>
      </w:tblPr>
      <w:tblGrid>
        <w:gridCol w:w="3153"/>
        <w:gridCol w:w="3118"/>
        <w:gridCol w:w="3166"/>
      </w:tblGrid>
      <w:tr w:rsidR="00EF19B8" w:rsidRPr="006811E7" w:rsidTr="00EF19B8">
        <w:tc>
          <w:tcPr>
            <w:tcW w:w="9437" w:type="dxa"/>
            <w:gridSpan w:val="3"/>
            <w:shd w:val="clear" w:color="auto" w:fill="F2F2F2"/>
          </w:tcPr>
          <w:p w:rsidR="00EF19B8" w:rsidRPr="006811E7" w:rsidRDefault="00EF19B8" w:rsidP="00EF19B8">
            <w:pPr>
              <w:spacing w:line="320" w:lineRule="exact"/>
              <w:rPr>
                <w:sz w:val="16"/>
                <w:szCs w:val="16"/>
              </w:rPr>
            </w:pPr>
            <w:r w:rsidRPr="006811E7">
              <w:rPr>
                <w:b/>
                <w:bCs/>
                <w:sz w:val="16"/>
                <w:szCs w:val="16"/>
              </w:rPr>
              <w:t xml:space="preserve">Hankook Tire Magyarország Kft. | </w:t>
            </w:r>
            <w:r w:rsidRPr="006811E7">
              <w:rPr>
                <w:bCs/>
                <w:sz w:val="16"/>
                <w:szCs w:val="16"/>
              </w:rPr>
              <w:t>Kommunikációs Osztály</w:t>
            </w:r>
            <w:r w:rsidRPr="006811E7">
              <w:rPr>
                <w:b/>
                <w:bCs/>
                <w:sz w:val="16"/>
                <w:szCs w:val="16"/>
              </w:rPr>
              <w:t xml:space="preserve"> | </w:t>
            </w:r>
            <w:r w:rsidRPr="006811E7">
              <w:rPr>
                <w:sz w:val="16"/>
                <w:szCs w:val="16"/>
              </w:rPr>
              <w:t>2459 Rácalmás, Hankook tér 1.</w:t>
            </w:r>
          </w:p>
          <w:p w:rsidR="00EF19B8" w:rsidRPr="006811E7" w:rsidRDefault="00EF19B8" w:rsidP="00EF19B8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EF19B8" w:rsidRPr="006811E7" w:rsidTr="00EF19B8">
        <w:trPr>
          <w:trHeight w:val="1001"/>
        </w:trPr>
        <w:tc>
          <w:tcPr>
            <w:tcW w:w="3153" w:type="dxa"/>
            <w:shd w:val="clear" w:color="auto" w:fill="F2F2F2"/>
            <w:vAlign w:val="center"/>
          </w:tcPr>
          <w:p w:rsidR="00EF19B8" w:rsidRPr="006811E7" w:rsidRDefault="00EF19B8" w:rsidP="00EF19B8">
            <w:pPr>
              <w:spacing w:line="200" w:lineRule="exact"/>
              <w:jc w:val="left"/>
              <w:rPr>
                <w:b/>
                <w:sz w:val="16"/>
                <w:szCs w:val="16"/>
              </w:rPr>
            </w:pPr>
            <w:r w:rsidRPr="006811E7">
              <w:rPr>
                <w:b/>
                <w:sz w:val="16"/>
                <w:szCs w:val="16"/>
              </w:rPr>
              <w:t>Roy Katalin</w:t>
            </w:r>
          </w:p>
          <w:p w:rsidR="00EF19B8" w:rsidRPr="006811E7" w:rsidRDefault="00EF19B8" w:rsidP="00EF19B8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6811E7">
              <w:rPr>
                <w:sz w:val="16"/>
                <w:szCs w:val="16"/>
              </w:rPr>
              <w:t>kommunikációs vezető</w:t>
            </w:r>
          </w:p>
          <w:p w:rsidR="00EF19B8" w:rsidRPr="006811E7" w:rsidRDefault="00E369BA" w:rsidP="00EF19B8">
            <w:pPr>
              <w:jc w:val="left"/>
              <w:rPr>
                <w:sz w:val="16"/>
                <w:szCs w:val="16"/>
              </w:rPr>
            </w:pPr>
            <w:hyperlink r:id="rId24" w:history="1">
              <w:r w:rsidR="00EF19B8" w:rsidRPr="006811E7">
                <w:rPr>
                  <w:rStyle w:val="Hyperlink"/>
                  <w:sz w:val="16"/>
                  <w:szCs w:val="16"/>
                </w:rPr>
                <w:t>roykatalin@hankooktire.com</w:t>
              </w:r>
            </w:hyperlink>
          </w:p>
          <w:p w:rsidR="00EF19B8" w:rsidRPr="006811E7" w:rsidRDefault="00EF19B8" w:rsidP="00EF19B8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F2F2F2"/>
            <w:vAlign w:val="center"/>
          </w:tcPr>
          <w:p w:rsidR="00EF19B8" w:rsidRPr="006811E7" w:rsidRDefault="00EF19B8" w:rsidP="00EF19B8">
            <w:pPr>
              <w:spacing w:line="200" w:lineRule="exact"/>
              <w:jc w:val="left"/>
              <w:rPr>
                <w:b/>
                <w:sz w:val="16"/>
                <w:szCs w:val="16"/>
              </w:rPr>
            </w:pPr>
            <w:r w:rsidRPr="006811E7">
              <w:rPr>
                <w:b/>
                <w:sz w:val="16"/>
                <w:szCs w:val="16"/>
              </w:rPr>
              <w:t>Serfőző Zsóka</w:t>
            </w:r>
          </w:p>
          <w:p w:rsidR="00EF19B8" w:rsidRPr="006811E7" w:rsidRDefault="00EF19B8" w:rsidP="00EF19B8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6811E7">
              <w:rPr>
                <w:sz w:val="16"/>
                <w:szCs w:val="16"/>
              </w:rPr>
              <w:t>kommunikációs szakértő</w:t>
            </w:r>
          </w:p>
          <w:p w:rsidR="00EF19B8" w:rsidRPr="006811E7" w:rsidRDefault="00EF19B8" w:rsidP="00EF19B8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6811E7">
              <w:rPr>
                <w:sz w:val="16"/>
                <w:szCs w:val="16"/>
              </w:rPr>
              <w:t>Tel.: +36 25 556 091</w:t>
            </w:r>
          </w:p>
          <w:p w:rsidR="00EF19B8" w:rsidRPr="006811E7" w:rsidRDefault="00EF19B8" w:rsidP="00EF19B8">
            <w:pPr>
              <w:spacing w:line="200" w:lineRule="exact"/>
              <w:jc w:val="left"/>
              <w:rPr>
                <w:color w:val="0070C0"/>
                <w:sz w:val="16"/>
                <w:szCs w:val="16"/>
              </w:rPr>
            </w:pPr>
            <w:r w:rsidRPr="006811E7">
              <w:rPr>
                <w:rStyle w:val="Hyperlink"/>
                <w:sz w:val="16"/>
                <w:szCs w:val="16"/>
              </w:rPr>
              <w:t>zsoka.serfozo@hankooktire.com</w:t>
            </w:r>
          </w:p>
        </w:tc>
        <w:tc>
          <w:tcPr>
            <w:tcW w:w="3166" w:type="dxa"/>
            <w:shd w:val="clear" w:color="auto" w:fill="F2F2F2"/>
            <w:vAlign w:val="center"/>
          </w:tcPr>
          <w:p w:rsidR="00EF19B8" w:rsidRPr="006811E7" w:rsidRDefault="00EF19B8" w:rsidP="00EF19B8">
            <w:pPr>
              <w:spacing w:line="200" w:lineRule="exact"/>
              <w:jc w:val="left"/>
              <w:rPr>
                <w:b/>
                <w:sz w:val="16"/>
                <w:szCs w:val="16"/>
              </w:rPr>
            </w:pPr>
            <w:r w:rsidRPr="006811E7">
              <w:rPr>
                <w:b/>
                <w:sz w:val="16"/>
                <w:szCs w:val="16"/>
              </w:rPr>
              <w:t>Boda Bence</w:t>
            </w:r>
          </w:p>
          <w:p w:rsidR="00EF19B8" w:rsidRPr="006811E7" w:rsidRDefault="00EF19B8" w:rsidP="00EF19B8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6811E7">
              <w:rPr>
                <w:sz w:val="16"/>
                <w:szCs w:val="16"/>
              </w:rPr>
              <w:t>kommunikációs asszisztens</w:t>
            </w:r>
          </w:p>
          <w:p w:rsidR="00EF19B8" w:rsidRPr="006811E7" w:rsidRDefault="00EF19B8" w:rsidP="00EF19B8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6811E7">
              <w:rPr>
                <w:sz w:val="16"/>
                <w:szCs w:val="16"/>
              </w:rPr>
              <w:t>Tel.: +36 25 556 096</w:t>
            </w:r>
          </w:p>
          <w:p w:rsidR="00EF19B8" w:rsidRPr="006811E7" w:rsidRDefault="00EF19B8" w:rsidP="00EF19B8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6811E7">
              <w:rPr>
                <w:rStyle w:val="Hyperlink"/>
                <w:sz w:val="16"/>
                <w:szCs w:val="16"/>
              </w:rPr>
              <w:t>bence.boda@hankooktire.com</w:t>
            </w:r>
          </w:p>
        </w:tc>
      </w:tr>
    </w:tbl>
    <w:p w:rsidR="008F5EFB" w:rsidRPr="0062394D" w:rsidRDefault="008F5EFB" w:rsidP="00EF19B8">
      <w:pPr>
        <w:snapToGrid w:val="0"/>
        <w:spacing w:line="276" w:lineRule="auto"/>
        <w:ind w:rightChars="197" w:right="394"/>
      </w:pPr>
    </w:p>
    <w:sectPr w:rsidR="008F5EFB" w:rsidRPr="0062394D" w:rsidSect="007C4D8D">
      <w:headerReference w:type="default" r:id="rId25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9BA" w:rsidRDefault="00E369BA">
      <w:r>
        <w:separator/>
      </w:r>
    </w:p>
  </w:endnote>
  <w:endnote w:type="continuationSeparator" w:id="0">
    <w:p w:rsidR="00E369BA" w:rsidRDefault="00E36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modern"/>
    <w:notTrueType/>
    <w:pitch w:val="variable"/>
    <w:sig w:usb0="00000087" w:usb1="00000000" w:usb2="00000000" w:usb3="00000000" w:csb0="0000001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9BA" w:rsidRDefault="00E369BA">
      <w:r>
        <w:separator/>
      </w:r>
    </w:p>
  </w:footnote>
  <w:footnote w:type="continuationSeparator" w:id="0">
    <w:p w:rsidR="00E369BA" w:rsidRDefault="00E36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9B8" w:rsidRDefault="00EF19B8">
    <w:pPr>
      <w:pStyle w:val="Kopfzeile"/>
    </w:pPr>
    <w:r>
      <w:rPr>
        <w:noProof/>
        <w:lang w:eastAsia="zh-CN" w:bidi="ar-SA"/>
      </w:rPr>
      <w:drawing>
        <wp:inline distT="0" distB="0" distL="0" distR="0">
          <wp:extent cx="6120130" cy="585470"/>
          <wp:effectExtent l="0" t="0" r="0" b="5080"/>
          <wp:docPr id="2" name="Grafik 2" descr="C:\Users\saskia.praetorius\AppData\Local\Microsoft\Windows\Temporary Internet Files\Content.Word\header_hankook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skia.praetorius\AppData\Local\Microsoft\Windows\Temporary Internet Files\Content.Word\header_hankook_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1C3D"/>
    <w:multiLevelType w:val="hybridMultilevel"/>
    <w:tmpl w:val="9830FA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F2B56"/>
    <w:multiLevelType w:val="hybridMultilevel"/>
    <w:tmpl w:val="2200CBBA"/>
    <w:lvl w:ilvl="0" w:tplc="438CB9D2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92F9A"/>
    <w:multiLevelType w:val="hybridMultilevel"/>
    <w:tmpl w:val="A27E5F0E"/>
    <w:lvl w:ilvl="0" w:tplc="43742FB8">
      <w:start w:val="1"/>
      <w:numFmt w:val="bullet"/>
      <w:lvlText w:val="-"/>
      <w:lvlJc w:val="left"/>
      <w:pPr>
        <w:ind w:left="1146" w:hanging="360"/>
      </w:pPr>
      <w:rPr>
        <w:rFonts w:ascii="Times New Roman" w:eastAsia="Malgun Gothic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0A0090D"/>
    <w:multiLevelType w:val="hybridMultilevel"/>
    <w:tmpl w:val="C4A465D0"/>
    <w:lvl w:ilvl="0" w:tplc="239C7E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5077A"/>
    <w:multiLevelType w:val="hybridMultilevel"/>
    <w:tmpl w:val="CB2C05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E3119"/>
    <w:multiLevelType w:val="hybridMultilevel"/>
    <w:tmpl w:val="6FFA2EC0"/>
    <w:lvl w:ilvl="0" w:tplc="B4D01718">
      <w:start w:val="4"/>
      <w:numFmt w:val="bullet"/>
      <w:lvlText w:val="-"/>
      <w:lvlJc w:val="left"/>
      <w:pPr>
        <w:ind w:left="1992" w:hanging="360"/>
      </w:pPr>
      <w:rPr>
        <w:rFonts w:ascii="Times New Roman" w:eastAsia="Batang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6" w15:restartNumberingAfterBreak="0">
    <w:nsid w:val="5B56407B"/>
    <w:multiLevelType w:val="hybridMultilevel"/>
    <w:tmpl w:val="5C0A7188"/>
    <w:lvl w:ilvl="0" w:tplc="6B8EA35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FC0BF3"/>
    <w:multiLevelType w:val="hybridMultilevel"/>
    <w:tmpl w:val="30069CB8"/>
    <w:lvl w:ilvl="0" w:tplc="995279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711B43"/>
    <w:multiLevelType w:val="hybridMultilevel"/>
    <w:tmpl w:val="58F630C8"/>
    <w:lvl w:ilvl="0" w:tplc="E34C64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sz w:val="18"/>
        <w:szCs w:val="18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093941"/>
    <w:multiLevelType w:val="hybridMultilevel"/>
    <w:tmpl w:val="82321778"/>
    <w:lvl w:ilvl="0" w:tplc="C6E48F96">
      <w:start w:val="5"/>
      <w:numFmt w:val="bullet"/>
      <w:lvlText w:val="-"/>
      <w:lvlJc w:val="left"/>
      <w:pPr>
        <w:ind w:left="1005" w:hanging="360"/>
      </w:pPr>
      <w:rPr>
        <w:rFonts w:ascii="Arial" w:eastAsia="Gulim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doNotDisplayPageBoundaries/>
  <w:displayBackgroundShape/>
  <w:embedSystemFonts/>
  <w:proofState w:spelling="clean" w:grammar="clean"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5ECE"/>
    <w:rsid w:val="00005C7D"/>
    <w:rsid w:val="0001148C"/>
    <w:rsid w:val="00015B91"/>
    <w:rsid w:val="000210E7"/>
    <w:rsid w:val="000332FD"/>
    <w:rsid w:val="00037F89"/>
    <w:rsid w:val="00042B26"/>
    <w:rsid w:val="00046E26"/>
    <w:rsid w:val="000707C2"/>
    <w:rsid w:val="0008133E"/>
    <w:rsid w:val="000B01AA"/>
    <w:rsid w:val="000B78B2"/>
    <w:rsid w:val="000B7F76"/>
    <w:rsid w:val="000C38D5"/>
    <w:rsid w:val="000C6FEE"/>
    <w:rsid w:val="000D0075"/>
    <w:rsid w:val="000E21E7"/>
    <w:rsid w:val="000E504D"/>
    <w:rsid w:val="000E5B09"/>
    <w:rsid w:val="000F383B"/>
    <w:rsid w:val="000F6C5B"/>
    <w:rsid w:val="000F728A"/>
    <w:rsid w:val="001071D2"/>
    <w:rsid w:val="0011511D"/>
    <w:rsid w:val="00132F98"/>
    <w:rsid w:val="00133278"/>
    <w:rsid w:val="00134599"/>
    <w:rsid w:val="00145950"/>
    <w:rsid w:val="00147EB6"/>
    <w:rsid w:val="00152F3A"/>
    <w:rsid w:val="00161955"/>
    <w:rsid w:val="00163920"/>
    <w:rsid w:val="00174A7D"/>
    <w:rsid w:val="00174AC5"/>
    <w:rsid w:val="00175871"/>
    <w:rsid w:val="001824F2"/>
    <w:rsid w:val="00186210"/>
    <w:rsid w:val="0019686F"/>
    <w:rsid w:val="001C306C"/>
    <w:rsid w:val="001C50A7"/>
    <w:rsid w:val="001D1A33"/>
    <w:rsid w:val="001E1CA4"/>
    <w:rsid w:val="001E5860"/>
    <w:rsid w:val="001E68CD"/>
    <w:rsid w:val="001F2CE5"/>
    <w:rsid w:val="002137D6"/>
    <w:rsid w:val="0021380A"/>
    <w:rsid w:val="00217822"/>
    <w:rsid w:val="00240B39"/>
    <w:rsid w:val="00242941"/>
    <w:rsid w:val="00253B1B"/>
    <w:rsid w:val="002643E7"/>
    <w:rsid w:val="00264A09"/>
    <w:rsid w:val="00276D86"/>
    <w:rsid w:val="002821C3"/>
    <w:rsid w:val="00286C34"/>
    <w:rsid w:val="00291DD9"/>
    <w:rsid w:val="002935DB"/>
    <w:rsid w:val="002950E1"/>
    <w:rsid w:val="002A142D"/>
    <w:rsid w:val="002A6165"/>
    <w:rsid w:val="002A69FD"/>
    <w:rsid w:val="002C4415"/>
    <w:rsid w:val="002C7CC7"/>
    <w:rsid w:val="002D644E"/>
    <w:rsid w:val="002E1589"/>
    <w:rsid w:val="002E4D2B"/>
    <w:rsid w:val="00310D49"/>
    <w:rsid w:val="003149F7"/>
    <w:rsid w:val="00316C70"/>
    <w:rsid w:val="00322512"/>
    <w:rsid w:val="00330401"/>
    <w:rsid w:val="00332260"/>
    <w:rsid w:val="00337274"/>
    <w:rsid w:val="003402E0"/>
    <w:rsid w:val="003444F2"/>
    <w:rsid w:val="00350F43"/>
    <w:rsid w:val="0035163F"/>
    <w:rsid w:val="0035245F"/>
    <w:rsid w:val="003545E4"/>
    <w:rsid w:val="00355834"/>
    <w:rsid w:val="00362F5D"/>
    <w:rsid w:val="003705E5"/>
    <w:rsid w:val="00382B70"/>
    <w:rsid w:val="003A0112"/>
    <w:rsid w:val="003A6919"/>
    <w:rsid w:val="003C2C07"/>
    <w:rsid w:val="003C3287"/>
    <w:rsid w:val="003C5F06"/>
    <w:rsid w:val="003C6392"/>
    <w:rsid w:val="003C6BA6"/>
    <w:rsid w:val="003C795D"/>
    <w:rsid w:val="003D155E"/>
    <w:rsid w:val="003D37F2"/>
    <w:rsid w:val="003E52CE"/>
    <w:rsid w:val="003E53A1"/>
    <w:rsid w:val="003F06CF"/>
    <w:rsid w:val="00413C13"/>
    <w:rsid w:val="004260D5"/>
    <w:rsid w:val="004328DE"/>
    <w:rsid w:val="004371CC"/>
    <w:rsid w:val="00441CF6"/>
    <w:rsid w:val="00444C13"/>
    <w:rsid w:val="004505DA"/>
    <w:rsid w:val="00454798"/>
    <w:rsid w:val="00456D85"/>
    <w:rsid w:val="00457514"/>
    <w:rsid w:val="00461C61"/>
    <w:rsid w:val="004640F5"/>
    <w:rsid w:val="004669C0"/>
    <w:rsid w:val="00474807"/>
    <w:rsid w:val="00475B2E"/>
    <w:rsid w:val="004806D6"/>
    <w:rsid w:val="00481CBF"/>
    <w:rsid w:val="00490254"/>
    <w:rsid w:val="00490ABB"/>
    <w:rsid w:val="004918F7"/>
    <w:rsid w:val="00497D50"/>
    <w:rsid w:val="004B4FF9"/>
    <w:rsid w:val="004C0BF7"/>
    <w:rsid w:val="004C59E3"/>
    <w:rsid w:val="004E6DC0"/>
    <w:rsid w:val="004F042B"/>
    <w:rsid w:val="004F0F5C"/>
    <w:rsid w:val="004F26EA"/>
    <w:rsid w:val="004F4650"/>
    <w:rsid w:val="005131AB"/>
    <w:rsid w:val="0051481D"/>
    <w:rsid w:val="00516754"/>
    <w:rsid w:val="00521642"/>
    <w:rsid w:val="005253A2"/>
    <w:rsid w:val="005319AE"/>
    <w:rsid w:val="00534087"/>
    <w:rsid w:val="00545866"/>
    <w:rsid w:val="005476DB"/>
    <w:rsid w:val="00552AA7"/>
    <w:rsid w:val="005545FA"/>
    <w:rsid w:val="00563FF4"/>
    <w:rsid w:val="00576299"/>
    <w:rsid w:val="00580D4A"/>
    <w:rsid w:val="005A1096"/>
    <w:rsid w:val="005A1295"/>
    <w:rsid w:val="005C2BC8"/>
    <w:rsid w:val="005D35A3"/>
    <w:rsid w:val="005E387E"/>
    <w:rsid w:val="005E7787"/>
    <w:rsid w:val="00600B02"/>
    <w:rsid w:val="0062394D"/>
    <w:rsid w:val="00623E1A"/>
    <w:rsid w:val="006369D3"/>
    <w:rsid w:val="0064744E"/>
    <w:rsid w:val="00655428"/>
    <w:rsid w:val="00656AB1"/>
    <w:rsid w:val="006646A8"/>
    <w:rsid w:val="0066590E"/>
    <w:rsid w:val="00666B30"/>
    <w:rsid w:val="006828D9"/>
    <w:rsid w:val="00694D9B"/>
    <w:rsid w:val="006A0748"/>
    <w:rsid w:val="006A5B18"/>
    <w:rsid w:val="006A6B65"/>
    <w:rsid w:val="006B21DA"/>
    <w:rsid w:val="007038E8"/>
    <w:rsid w:val="0070454C"/>
    <w:rsid w:val="007121B6"/>
    <w:rsid w:val="00712A4A"/>
    <w:rsid w:val="00735892"/>
    <w:rsid w:val="007366F3"/>
    <w:rsid w:val="00740E19"/>
    <w:rsid w:val="0074170A"/>
    <w:rsid w:val="0074471C"/>
    <w:rsid w:val="007451CF"/>
    <w:rsid w:val="0075012F"/>
    <w:rsid w:val="00753B81"/>
    <w:rsid w:val="00763E80"/>
    <w:rsid w:val="00765EB6"/>
    <w:rsid w:val="007663BC"/>
    <w:rsid w:val="00770260"/>
    <w:rsid w:val="0077205B"/>
    <w:rsid w:val="00775ECE"/>
    <w:rsid w:val="00784B0F"/>
    <w:rsid w:val="00797CEF"/>
    <w:rsid w:val="007A21B7"/>
    <w:rsid w:val="007A27CA"/>
    <w:rsid w:val="007C4D8D"/>
    <w:rsid w:val="007C7385"/>
    <w:rsid w:val="007D3C03"/>
    <w:rsid w:val="007E2976"/>
    <w:rsid w:val="007E486E"/>
    <w:rsid w:val="007E6905"/>
    <w:rsid w:val="008012BD"/>
    <w:rsid w:val="00801E26"/>
    <w:rsid w:val="008333FD"/>
    <w:rsid w:val="00836A2C"/>
    <w:rsid w:val="00843333"/>
    <w:rsid w:val="00857EBB"/>
    <w:rsid w:val="00876B50"/>
    <w:rsid w:val="008923C0"/>
    <w:rsid w:val="00892C20"/>
    <w:rsid w:val="00895E2C"/>
    <w:rsid w:val="008A0079"/>
    <w:rsid w:val="008A296E"/>
    <w:rsid w:val="008B4556"/>
    <w:rsid w:val="008B622D"/>
    <w:rsid w:val="008C2C59"/>
    <w:rsid w:val="008E0414"/>
    <w:rsid w:val="008E0526"/>
    <w:rsid w:val="008F5EFB"/>
    <w:rsid w:val="00901E8D"/>
    <w:rsid w:val="009025B6"/>
    <w:rsid w:val="0090629F"/>
    <w:rsid w:val="009077AF"/>
    <w:rsid w:val="00910720"/>
    <w:rsid w:val="009147A7"/>
    <w:rsid w:val="00921698"/>
    <w:rsid w:val="00945BA0"/>
    <w:rsid w:val="0094731B"/>
    <w:rsid w:val="00954633"/>
    <w:rsid w:val="00967739"/>
    <w:rsid w:val="00973F85"/>
    <w:rsid w:val="00974B91"/>
    <w:rsid w:val="00984D92"/>
    <w:rsid w:val="00984D95"/>
    <w:rsid w:val="009852E1"/>
    <w:rsid w:val="00986E83"/>
    <w:rsid w:val="009B1D17"/>
    <w:rsid w:val="009B3220"/>
    <w:rsid w:val="009C059A"/>
    <w:rsid w:val="009C7AF4"/>
    <w:rsid w:val="009D5008"/>
    <w:rsid w:val="00A30159"/>
    <w:rsid w:val="00A34710"/>
    <w:rsid w:val="00A4652B"/>
    <w:rsid w:val="00A51963"/>
    <w:rsid w:val="00A54EB3"/>
    <w:rsid w:val="00A5574B"/>
    <w:rsid w:val="00A6628F"/>
    <w:rsid w:val="00A669C4"/>
    <w:rsid w:val="00A71607"/>
    <w:rsid w:val="00A723E2"/>
    <w:rsid w:val="00A7565B"/>
    <w:rsid w:val="00A81412"/>
    <w:rsid w:val="00A9664A"/>
    <w:rsid w:val="00AA18A2"/>
    <w:rsid w:val="00AA5544"/>
    <w:rsid w:val="00AB7522"/>
    <w:rsid w:val="00AC41DC"/>
    <w:rsid w:val="00AD0D5A"/>
    <w:rsid w:val="00AE0E77"/>
    <w:rsid w:val="00AF0CDF"/>
    <w:rsid w:val="00AF6D3D"/>
    <w:rsid w:val="00B031DD"/>
    <w:rsid w:val="00B06B7E"/>
    <w:rsid w:val="00B07995"/>
    <w:rsid w:val="00B07B33"/>
    <w:rsid w:val="00B10795"/>
    <w:rsid w:val="00B1442A"/>
    <w:rsid w:val="00B165CA"/>
    <w:rsid w:val="00B2181E"/>
    <w:rsid w:val="00B248A2"/>
    <w:rsid w:val="00B24D1B"/>
    <w:rsid w:val="00B273D0"/>
    <w:rsid w:val="00B35145"/>
    <w:rsid w:val="00B3769D"/>
    <w:rsid w:val="00B50EC7"/>
    <w:rsid w:val="00B739CA"/>
    <w:rsid w:val="00B75E0F"/>
    <w:rsid w:val="00B77896"/>
    <w:rsid w:val="00B82C01"/>
    <w:rsid w:val="00B855DD"/>
    <w:rsid w:val="00B9198E"/>
    <w:rsid w:val="00B92153"/>
    <w:rsid w:val="00B94263"/>
    <w:rsid w:val="00B95EC2"/>
    <w:rsid w:val="00BB2959"/>
    <w:rsid w:val="00BB61EB"/>
    <w:rsid w:val="00BD1C72"/>
    <w:rsid w:val="00BD36A8"/>
    <w:rsid w:val="00BD5EC9"/>
    <w:rsid w:val="00BE209C"/>
    <w:rsid w:val="00C06C4D"/>
    <w:rsid w:val="00C137B9"/>
    <w:rsid w:val="00C1768E"/>
    <w:rsid w:val="00C2476C"/>
    <w:rsid w:val="00C2582D"/>
    <w:rsid w:val="00C3720C"/>
    <w:rsid w:val="00C50A04"/>
    <w:rsid w:val="00C55608"/>
    <w:rsid w:val="00C64052"/>
    <w:rsid w:val="00C662B0"/>
    <w:rsid w:val="00C67962"/>
    <w:rsid w:val="00C72559"/>
    <w:rsid w:val="00C75029"/>
    <w:rsid w:val="00C76CF3"/>
    <w:rsid w:val="00C8376D"/>
    <w:rsid w:val="00C904EC"/>
    <w:rsid w:val="00CA7290"/>
    <w:rsid w:val="00CC1886"/>
    <w:rsid w:val="00CC3662"/>
    <w:rsid w:val="00CC4C4A"/>
    <w:rsid w:val="00CD47A6"/>
    <w:rsid w:val="00CD49E6"/>
    <w:rsid w:val="00CE1920"/>
    <w:rsid w:val="00CE3116"/>
    <w:rsid w:val="00CE36E2"/>
    <w:rsid w:val="00CE77F7"/>
    <w:rsid w:val="00CF0BEA"/>
    <w:rsid w:val="00D034AC"/>
    <w:rsid w:val="00D06239"/>
    <w:rsid w:val="00D06F56"/>
    <w:rsid w:val="00D06F63"/>
    <w:rsid w:val="00D41067"/>
    <w:rsid w:val="00D43BB1"/>
    <w:rsid w:val="00D442A9"/>
    <w:rsid w:val="00D44EF8"/>
    <w:rsid w:val="00D5594D"/>
    <w:rsid w:val="00D65D77"/>
    <w:rsid w:val="00D82C1C"/>
    <w:rsid w:val="00D86271"/>
    <w:rsid w:val="00D91C79"/>
    <w:rsid w:val="00D926C2"/>
    <w:rsid w:val="00D94CDB"/>
    <w:rsid w:val="00D9534C"/>
    <w:rsid w:val="00DA2AED"/>
    <w:rsid w:val="00DB3903"/>
    <w:rsid w:val="00DB5611"/>
    <w:rsid w:val="00DB7DC8"/>
    <w:rsid w:val="00DC6A2D"/>
    <w:rsid w:val="00DD3850"/>
    <w:rsid w:val="00DD4DE4"/>
    <w:rsid w:val="00DE094C"/>
    <w:rsid w:val="00DE350E"/>
    <w:rsid w:val="00DE46EE"/>
    <w:rsid w:val="00DE67CB"/>
    <w:rsid w:val="00DF1814"/>
    <w:rsid w:val="00DF4610"/>
    <w:rsid w:val="00DF497A"/>
    <w:rsid w:val="00E02ACD"/>
    <w:rsid w:val="00E34CF3"/>
    <w:rsid w:val="00E35F7C"/>
    <w:rsid w:val="00E369BA"/>
    <w:rsid w:val="00E36A48"/>
    <w:rsid w:val="00E427BE"/>
    <w:rsid w:val="00E42E29"/>
    <w:rsid w:val="00E4304D"/>
    <w:rsid w:val="00E439B0"/>
    <w:rsid w:val="00E52217"/>
    <w:rsid w:val="00E52A5A"/>
    <w:rsid w:val="00E543B5"/>
    <w:rsid w:val="00E7463C"/>
    <w:rsid w:val="00E94C4A"/>
    <w:rsid w:val="00EA089F"/>
    <w:rsid w:val="00EB1C45"/>
    <w:rsid w:val="00EB504E"/>
    <w:rsid w:val="00ED4CA1"/>
    <w:rsid w:val="00EE03D7"/>
    <w:rsid w:val="00EE06D1"/>
    <w:rsid w:val="00EF03EC"/>
    <w:rsid w:val="00EF19B8"/>
    <w:rsid w:val="00EF2291"/>
    <w:rsid w:val="00EF4F15"/>
    <w:rsid w:val="00F00E85"/>
    <w:rsid w:val="00F07D00"/>
    <w:rsid w:val="00F14CFC"/>
    <w:rsid w:val="00F15548"/>
    <w:rsid w:val="00F15E20"/>
    <w:rsid w:val="00F16583"/>
    <w:rsid w:val="00F350F2"/>
    <w:rsid w:val="00F377EE"/>
    <w:rsid w:val="00F420E5"/>
    <w:rsid w:val="00F5217E"/>
    <w:rsid w:val="00F53911"/>
    <w:rsid w:val="00F659A5"/>
    <w:rsid w:val="00F819C7"/>
    <w:rsid w:val="00F82279"/>
    <w:rsid w:val="00F85129"/>
    <w:rsid w:val="00F8744B"/>
    <w:rsid w:val="00FA3065"/>
    <w:rsid w:val="00FC0609"/>
    <w:rsid w:val="00FC797B"/>
    <w:rsid w:val="00FD5FF3"/>
    <w:rsid w:val="00FE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672ADF"/>
  <w15:docId w15:val="{0A04FAE9-3787-4F80-892C-A9A001E60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025B6"/>
    <w:pPr>
      <w:widowControl w:val="0"/>
      <w:suppressAutoHyphens/>
      <w:jc w:val="both"/>
    </w:pPr>
    <w:rPr>
      <w:color w:val="00000A"/>
      <w:lang w:val="hu-H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9025B6"/>
  </w:style>
  <w:style w:type="character" w:customStyle="1" w:styleId="WW8Num1z1">
    <w:name w:val="WW8Num1z1"/>
    <w:rsid w:val="009025B6"/>
  </w:style>
  <w:style w:type="character" w:customStyle="1" w:styleId="WW8Num1z2">
    <w:name w:val="WW8Num1z2"/>
    <w:rsid w:val="009025B6"/>
  </w:style>
  <w:style w:type="character" w:customStyle="1" w:styleId="WW8Num1z3">
    <w:name w:val="WW8Num1z3"/>
    <w:rsid w:val="009025B6"/>
  </w:style>
  <w:style w:type="character" w:customStyle="1" w:styleId="WW8Num1z4">
    <w:name w:val="WW8Num1z4"/>
    <w:rsid w:val="009025B6"/>
  </w:style>
  <w:style w:type="character" w:customStyle="1" w:styleId="WW8Num1z5">
    <w:name w:val="WW8Num1z5"/>
    <w:rsid w:val="009025B6"/>
  </w:style>
  <w:style w:type="character" w:customStyle="1" w:styleId="WW8Num1z6">
    <w:name w:val="WW8Num1z6"/>
    <w:rsid w:val="009025B6"/>
  </w:style>
  <w:style w:type="character" w:customStyle="1" w:styleId="WW8Num1z7">
    <w:name w:val="WW8Num1z7"/>
    <w:rsid w:val="009025B6"/>
  </w:style>
  <w:style w:type="character" w:customStyle="1" w:styleId="WW8Num1z8">
    <w:name w:val="WW8Num1z8"/>
    <w:rsid w:val="009025B6"/>
  </w:style>
  <w:style w:type="character" w:customStyle="1" w:styleId="WW8Num2z0">
    <w:name w:val="WW8Num2z0"/>
    <w:rsid w:val="009025B6"/>
  </w:style>
  <w:style w:type="character" w:customStyle="1" w:styleId="WW8Num2z1">
    <w:name w:val="WW8Num2z1"/>
    <w:rsid w:val="009025B6"/>
  </w:style>
  <w:style w:type="character" w:customStyle="1" w:styleId="WW8Num2z2">
    <w:name w:val="WW8Num2z2"/>
    <w:rsid w:val="009025B6"/>
  </w:style>
  <w:style w:type="character" w:customStyle="1" w:styleId="WW8Num2z3">
    <w:name w:val="WW8Num2z3"/>
    <w:rsid w:val="009025B6"/>
  </w:style>
  <w:style w:type="character" w:customStyle="1" w:styleId="WW8Num2z4">
    <w:name w:val="WW8Num2z4"/>
    <w:rsid w:val="009025B6"/>
  </w:style>
  <w:style w:type="character" w:customStyle="1" w:styleId="WW8Num2z5">
    <w:name w:val="WW8Num2z5"/>
    <w:rsid w:val="009025B6"/>
  </w:style>
  <w:style w:type="character" w:customStyle="1" w:styleId="WW8Num2z6">
    <w:name w:val="WW8Num2z6"/>
    <w:rsid w:val="009025B6"/>
  </w:style>
  <w:style w:type="character" w:customStyle="1" w:styleId="WW8Num2z7">
    <w:name w:val="WW8Num2z7"/>
    <w:rsid w:val="009025B6"/>
  </w:style>
  <w:style w:type="character" w:customStyle="1" w:styleId="WW8Num2z8">
    <w:name w:val="WW8Num2z8"/>
    <w:rsid w:val="009025B6"/>
  </w:style>
  <w:style w:type="character" w:customStyle="1" w:styleId="Absatz-Standardschriftart2">
    <w:name w:val="Absatz-Standardschriftart2"/>
    <w:rsid w:val="009025B6"/>
  </w:style>
  <w:style w:type="character" w:customStyle="1" w:styleId="Absatz-Standardschriftart1">
    <w:name w:val="Absatz-Standardschriftart1"/>
    <w:rsid w:val="009025B6"/>
  </w:style>
  <w:style w:type="character" w:customStyle="1" w:styleId="WW8Num3z0">
    <w:name w:val="WW8Num3z0"/>
    <w:rsid w:val="009025B6"/>
  </w:style>
  <w:style w:type="character" w:customStyle="1" w:styleId="WW8Num3z1">
    <w:name w:val="WW8Num3z1"/>
    <w:rsid w:val="009025B6"/>
    <w:rPr>
      <w:rFonts w:ascii="Courier New" w:hAnsi="Courier New" w:cs="Courier New"/>
    </w:rPr>
  </w:style>
  <w:style w:type="character" w:customStyle="1" w:styleId="WW8Num3z2">
    <w:name w:val="WW8Num3z2"/>
    <w:rsid w:val="009025B6"/>
    <w:rPr>
      <w:rFonts w:ascii="Wingdings" w:hAnsi="Wingdings" w:cs="Wingdings"/>
    </w:rPr>
  </w:style>
  <w:style w:type="character" w:customStyle="1" w:styleId="WW8Num3z3">
    <w:name w:val="WW8Num3z3"/>
    <w:rsid w:val="009025B6"/>
    <w:rPr>
      <w:rFonts w:ascii="Symbol" w:hAnsi="Symbol" w:cs="Symbol"/>
    </w:rPr>
  </w:style>
  <w:style w:type="character" w:customStyle="1" w:styleId="WW8Num4z0">
    <w:name w:val="WW8Num4z0"/>
    <w:rsid w:val="009025B6"/>
    <w:rPr>
      <w:rFonts w:cs="Times New Roman"/>
    </w:rPr>
  </w:style>
  <w:style w:type="character" w:customStyle="1" w:styleId="WW8Num5z0">
    <w:name w:val="WW8Num5z0"/>
    <w:rsid w:val="009025B6"/>
    <w:rPr>
      <w:rFonts w:ascii="Wingdings" w:hAnsi="Wingdings" w:cs="Wingdings"/>
    </w:rPr>
  </w:style>
  <w:style w:type="character" w:customStyle="1" w:styleId="WW8Num6z0">
    <w:name w:val="WW8Num6z0"/>
    <w:rsid w:val="009025B6"/>
  </w:style>
  <w:style w:type="character" w:customStyle="1" w:styleId="WW8Num6z1">
    <w:name w:val="WW8Num6z1"/>
    <w:rsid w:val="009025B6"/>
  </w:style>
  <w:style w:type="character" w:customStyle="1" w:styleId="WW8Num6z2">
    <w:name w:val="WW8Num6z2"/>
    <w:rsid w:val="009025B6"/>
  </w:style>
  <w:style w:type="character" w:customStyle="1" w:styleId="WW8Num6z3">
    <w:name w:val="WW8Num6z3"/>
    <w:rsid w:val="009025B6"/>
  </w:style>
  <w:style w:type="character" w:customStyle="1" w:styleId="WW8Num6z4">
    <w:name w:val="WW8Num6z4"/>
    <w:rsid w:val="009025B6"/>
  </w:style>
  <w:style w:type="character" w:customStyle="1" w:styleId="WW8Num6z5">
    <w:name w:val="WW8Num6z5"/>
    <w:rsid w:val="009025B6"/>
  </w:style>
  <w:style w:type="character" w:customStyle="1" w:styleId="WW8Num6z6">
    <w:name w:val="WW8Num6z6"/>
    <w:rsid w:val="009025B6"/>
  </w:style>
  <w:style w:type="character" w:customStyle="1" w:styleId="WW8Num6z7">
    <w:name w:val="WW8Num6z7"/>
    <w:rsid w:val="009025B6"/>
  </w:style>
  <w:style w:type="character" w:customStyle="1" w:styleId="WW8Num6z8">
    <w:name w:val="WW8Num6z8"/>
    <w:rsid w:val="009025B6"/>
  </w:style>
  <w:style w:type="character" w:customStyle="1" w:styleId="Absatzstandardschriftart1">
    <w:name w:val="Absatzstandardschriftart1"/>
    <w:rsid w:val="009025B6"/>
  </w:style>
  <w:style w:type="character" w:customStyle="1" w:styleId="SprechblasentextZeichen">
    <w:name w:val="Sprechblasentext Zeichen"/>
    <w:rsid w:val="009025B6"/>
  </w:style>
  <w:style w:type="character" w:customStyle="1" w:styleId="Kommentarzeichen1">
    <w:name w:val="Kommentarzeichen1"/>
    <w:rsid w:val="009025B6"/>
    <w:rPr>
      <w:sz w:val="18"/>
      <w:szCs w:val="18"/>
    </w:rPr>
  </w:style>
  <w:style w:type="character" w:customStyle="1" w:styleId="KommentartextZeichen">
    <w:name w:val="Kommentartext Zeichen"/>
    <w:rsid w:val="009025B6"/>
  </w:style>
  <w:style w:type="character" w:customStyle="1" w:styleId="KommentarthemaZeichen">
    <w:name w:val="Kommentarthema Zeichen"/>
    <w:rsid w:val="009025B6"/>
  </w:style>
  <w:style w:type="character" w:customStyle="1" w:styleId="DatumZeichen">
    <w:name w:val="Datum Zeichen"/>
    <w:rsid w:val="009025B6"/>
  </w:style>
  <w:style w:type="character" w:customStyle="1" w:styleId="FuzeileZeichen">
    <w:name w:val="Fußzeile Zeichen"/>
    <w:rsid w:val="009025B6"/>
  </w:style>
  <w:style w:type="character" w:customStyle="1" w:styleId="Kommentarzeichen2">
    <w:name w:val="Kommentarzeichen2"/>
    <w:rsid w:val="009025B6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9025B6"/>
  </w:style>
  <w:style w:type="character" w:customStyle="1" w:styleId="Nummerierungszeichen">
    <w:name w:val="Nummerierungszeichen"/>
    <w:rsid w:val="009025B6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  <w:lang w:val="en-GB" w:eastAsia="en-GB" w:bidi="en-GB"/>
    </w:rPr>
  </w:style>
  <w:style w:type="paragraph" w:customStyle="1" w:styleId="berschrift">
    <w:name w:val="Überschrift"/>
    <w:basedOn w:val="Standard"/>
    <w:next w:val="Textkrper"/>
    <w:rsid w:val="009025B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9025B6"/>
    <w:pPr>
      <w:spacing w:after="120" w:line="288" w:lineRule="auto"/>
    </w:pPr>
  </w:style>
  <w:style w:type="paragraph" w:styleId="Liste">
    <w:name w:val="List"/>
    <w:basedOn w:val="Textkrper"/>
    <w:rsid w:val="009025B6"/>
    <w:rPr>
      <w:rFonts w:ascii="Arial" w:hAnsi="Arial" w:cs="Mangal"/>
    </w:rPr>
  </w:style>
  <w:style w:type="paragraph" w:styleId="Beschriftung">
    <w:name w:val="caption"/>
    <w:basedOn w:val="Standard"/>
    <w:qFormat/>
    <w:rsid w:val="009025B6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9025B6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9025B6"/>
  </w:style>
  <w:style w:type="paragraph" w:styleId="Fuzeile">
    <w:name w:val="footer"/>
    <w:basedOn w:val="Standard"/>
    <w:rsid w:val="009025B6"/>
  </w:style>
  <w:style w:type="paragraph" w:styleId="Sprechblasentext">
    <w:name w:val="Balloon Text"/>
    <w:basedOn w:val="Standard"/>
    <w:rsid w:val="009025B6"/>
  </w:style>
  <w:style w:type="paragraph" w:customStyle="1" w:styleId="Kommentartext1">
    <w:name w:val="Kommentartext1"/>
    <w:basedOn w:val="Standard"/>
    <w:rsid w:val="009025B6"/>
    <w:pPr>
      <w:jc w:val="left"/>
    </w:pPr>
  </w:style>
  <w:style w:type="paragraph" w:styleId="Kommentarthema">
    <w:name w:val="annotation subject"/>
    <w:basedOn w:val="Kommentartext1"/>
    <w:next w:val="Kommentartext1"/>
    <w:rsid w:val="009025B6"/>
    <w:rPr>
      <w:b/>
      <w:bCs/>
    </w:rPr>
  </w:style>
  <w:style w:type="paragraph" w:customStyle="1" w:styleId="Datum1">
    <w:name w:val="Datum1"/>
    <w:basedOn w:val="Standard"/>
    <w:next w:val="Standard"/>
    <w:rsid w:val="009025B6"/>
  </w:style>
  <w:style w:type="paragraph" w:customStyle="1" w:styleId="TabellenInhalt">
    <w:name w:val="Tabellen Inhalt"/>
    <w:basedOn w:val="Standard"/>
    <w:rsid w:val="009025B6"/>
    <w:pPr>
      <w:suppressLineNumbers/>
    </w:pPr>
  </w:style>
  <w:style w:type="paragraph" w:customStyle="1" w:styleId="Tabellenberschrift">
    <w:name w:val="Tabellen Überschrift"/>
    <w:basedOn w:val="TabellenInhalt"/>
    <w:rsid w:val="009025B6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9025B6"/>
  </w:style>
  <w:style w:type="table" w:styleId="Tabellenraster">
    <w:name w:val="Table Grid"/>
    <w:aliases w:val="table general,_0Table Grid"/>
    <w:basedOn w:val="NormaleTabelle"/>
    <w:rsid w:val="00B12AB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CE77F7"/>
    <w:pPr>
      <w:ind w:left="720"/>
      <w:contextualSpacing/>
    </w:pPr>
  </w:style>
  <w:style w:type="character" w:styleId="Hyperlink">
    <w:name w:val="Hyperlink"/>
    <w:unhideWhenUsed/>
    <w:rsid w:val="000F728A"/>
    <w:rPr>
      <w:color w:val="0000FF"/>
      <w:u w:val="single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E5860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E5860"/>
    <w:rPr>
      <w:color w:val="00000A"/>
      <w:lang w:eastAsia="en-GB"/>
    </w:rPr>
  </w:style>
  <w:style w:type="paragraph" w:styleId="StandardWeb">
    <w:name w:val="Normal (Web)"/>
    <w:basedOn w:val="Standard"/>
    <w:uiPriority w:val="99"/>
    <w:semiHidden/>
    <w:unhideWhenUsed/>
    <w:rsid w:val="000B78B2"/>
    <w:pPr>
      <w:widowControl/>
      <w:suppressAutoHyphens w:val="0"/>
      <w:spacing w:before="100" w:beforeAutospacing="1" w:after="100" w:afterAutospacing="1"/>
      <w:jc w:val="left"/>
    </w:pPr>
    <w:rPr>
      <w:color w:val="auto"/>
      <w:sz w:val="24"/>
      <w:szCs w:val="24"/>
      <w:lang w:val="de-DE" w:eastAsia="de-DE" w:bidi="ar-SA"/>
    </w:rPr>
  </w:style>
  <w:style w:type="character" w:styleId="Fett">
    <w:name w:val="Strong"/>
    <w:basedOn w:val="Absatz-Standardschriftart"/>
    <w:uiPriority w:val="22"/>
    <w:qFormat/>
    <w:rsid w:val="000B78B2"/>
    <w:rPr>
      <w:b/>
      <w:bCs/>
    </w:rPr>
  </w:style>
  <w:style w:type="paragraph" w:customStyle="1" w:styleId="bodytext">
    <w:name w:val="bodytext"/>
    <w:basedOn w:val="Standard"/>
    <w:rsid w:val="003C795D"/>
    <w:pPr>
      <w:widowControl/>
      <w:suppressAutoHyphens w:val="0"/>
      <w:spacing w:before="100" w:beforeAutospacing="1" w:after="100" w:afterAutospacing="1"/>
      <w:jc w:val="left"/>
    </w:pPr>
    <w:rPr>
      <w:color w:val="auto"/>
      <w:sz w:val="24"/>
      <w:szCs w:val="24"/>
      <w:lang w:val="de-DE" w:eastAsia="de-DE" w:bidi="ar-SA"/>
    </w:rPr>
  </w:style>
  <w:style w:type="character" w:customStyle="1" w:styleId="copyA4V">
    <w:name w:val="copy (A4 V)"/>
    <w:uiPriority w:val="99"/>
    <w:rsid w:val="003C795D"/>
    <w:rPr>
      <w:rFonts w:ascii="Helvetica" w:hAnsi="Helvetica" w:cs="Helvetic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4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mailto:roykatalin@hankooktire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http://www.hankooktire.com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hyperlink" Target="http://www.hankooktire-press.com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9BFA7-CE7E-4E2A-B29A-83C5975E6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1176</Words>
  <Characters>7409</Characters>
  <Application>Microsoft Office Word</Application>
  <DocSecurity>0</DocSecurity>
  <Lines>61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날 짜</vt:lpstr>
      <vt:lpstr>날 짜</vt:lpstr>
      <vt:lpstr>날 짜</vt:lpstr>
    </vt:vector>
  </TitlesOfParts>
  <Company>Microsoft</Company>
  <LinksUpToDate>false</LinksUpToDate>
  <CharactersWithSpaces>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날 짜</dc:title>
  <dc:creator>H+K Strategies Korea</dc:creator>
  <cp:lastModifiedBy>Andreas Lubitz</cp:lastModifiedBy>
  <cp:revision>6</cp:revision>
  <cp:lastPrinted>2017-08-16T15:10:00Z</cp:lastPrinted>
  <dcterms:created xsi:type="dcterms:W3CDTF">2017-09-12T10:40:00Z</dcterms:created>
  <dcterms:modified xsi:type="dcterms:W3CDTF">2017-09-18T14:42:00Z</dcterms:modified>
  <dc:language>de-DE</dc:language>
</cp:coreProperties>
</file>