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13" w:rsidRPr="00C015FB" w:rsidRDefault="00D90B13" w:rsidP="00D90B13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BB4638" w:rsidRDefault="007E3E7B" w:rsidP="003748A9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A </w:t>
      </w:r>
      <w:r w:rsidR="003748A9"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Hankook Tire futuris</w:t>
      </w:r>
      <w:r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z</w:t>
      </w:r>
      <w:r w:rsidR="003748A9"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ti</w:t>
      </w:r>
      <w:r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ku</w:t>
      </w:r>
      <w:r w:rsidR="003748A9"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s</w:t>
      </w:r>
      <w:r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 xml:space="preserve"> koncepcióabroncsokat</w:t>
      </w:r>
    </w:p>
    <w:p w:rsidR="0091627C" w:rsidRPr="00C015FB" w:rsidRDefault="007E3E7B" w:rsidP="003748A9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 w:rsidRPr="00C015FB"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  <w:t>mutat be</w:t>
      </w:r>
    </w:p>
    <w:p w:rsidR="00EC7702" w:rsidRPr="00C015FB" w:rsidRDefault="00EC7702" w:rsidP="000003BB">
      <w:pPr>
        <w:spacing w:line="276" w:lineRule="auto"/>
        <w:textAlignment w:val="baseline"/>
        <w:rPr>
          <w:rFonts w:ascii="inherit" w:hAnsi="inherit" w:cs="Arial"/>
          <w:color w:val="333333"/>
          <w:sz w:val="2"/>
          <w:szCs w:val="2"/>
        </w:rPr>
      </w:pPr>
      <w:r w:rsidRPr="00C015FB">
        <w:rPr>
          <w:rFonts w:ascii="inherit" w:hAnsi="inherit" w:cs="Arial"/>
          <w:color w:val="333333"/>
          <w:sz w:val="2"/>
          <w:szCs w:val="2"/>
        </w:rPr>
        <w:br/>
      </w:r>
    </w:p>
    <w:p w:rsidR="007332AA" w:rsidRPr="00C015FB" w:rsidRDefault="007332AA" w:rsidP="00D12A28">
      <w:pPr>
        <w:rPr>
          <w:rStyle w:val="Fett"/>
          <w:rFonts w:ascii="Times New Roman"/>
          <w:sz w:val="22"/>
          <w:szCs w:val="22"/>
        </w:rPr>
      </w:pPr>
    </w:p>
    <w:p w:rsidR="00EE5931" w:rsidRPr="00C015FB" w:rsidRDefault="003748A9" w:rsidP="003748A9">
      <w:pPr>
        <w:rPr>
          <w:rStyle w:val="Fett"/>
          <w:rFonts w:ascii="Times New Roman"/>
          <w:sz w:val="22"/>
          <w:szCs w:val="22"/>
        </w:rPr>
      </w:pPr>
      <w:r w:rsidRPr="00C015FB">
        <w:rPr>
          <w:rFonts w:ascii="Times New Roman"/>
          <w:b/>
          <w:bCs/>
          <w:sz w:val="22"/>
          <w:szCs w:val="22"/>
        </w:rPr>
        <w:t>A</w:t>
      </w:r>
      <w:r w:rsidR="007E3E7B" w:rsidRPr="00C015FB">
        <w:rPr>
          <w:rFonts w:ascii="Times New Roman"/>
          <w:b/>
          <w:bCs/>
          <w:sz w:val="22"/>
          <w:szCs w:val="22"/>
        </w:rPr>
        <w:t xml:space="preserve"> 2017-es fra</w:t>
      </w:r>
      <w:r w:rsidR="007C36F9">
        <w:rPr>
          <w:rFonts w:ascii="Times New Roman"/>
          <w:b/>
          <w:bCs/>
          <w:sz w:val="22"/>
          <w:szCs w:val="22"/>
        </w:rPr>
        <w:t>n</w:t>
      </w:r>
      <w:r w:rsidR="007E3E7B" w:rsidRPr="00C015FB">
        <w:rPr>
          <w:rFonts w:ascii="Times New Roman"/>
          <w:b/>
          <w:bCs/>
          <w:sz w:val="22"/>
          <w:szCs w:val="22"/>
        </w:rPr>
        <w:t>kfurti</w:t>
      </w:r>
      <w:r w:rsidRPr="00C015FB">
        <w:rPr>
          <w:rFonts w:ascii="Times New Roman"/>
          <w:b/>
          <w:bCs/>
          <w:sz w:val="22"/>
          <w:szCs w:val="22"/>
        </w:rPr>
        <w:t xml:space="preserve"> IAA </w:t>
      </w:r>
      <w:r w:rsidR="007C36F9">
        <w:rPr>
          <w:rFonts w:ascii="Times New Roman"/>
          <w:b/>
          <w:bCs/>
          <w:sz w:val="22"/>
          <w:szCs w:val="22"/>
        </w:rPr>
        <w:t>alkalm</w:t>
      </w:r>
      <w:r w:rsidR="007E3E7B" w:rsidRPr="00C015FB">
        <w:rPr>
          <w:rFonts w:ascii="Times New Roman"/>
          <w:b/>
          <w:bCs/>
          <w:sz w:val="22"/>
          <w:szCs w:val="22"/>
        </w:rPr>
        <w:t xml:space="preserve">ával a Hankook prémium gumiabroncsgyár </w:t>
      </w:r>
      <w:r w:rsidRPr="00C015FB">
        <w:rPr>
          <w:rFonts w:ascii="Times New Roman"/>
          <w:b/>
          <w:bCs/>
          <w:sz w:val="22"/>
          <w:szCs w:val="22"/>
        </w:rPr>
        <w:t>innovat</w:t>
      </w:r>
      <w:r w:rsidR="007E3E7B" w:rsidRPr="00C015FB">
        <w:rPr>
          <w:rFonts w:ascii="Times New Roman"/>
          <w:b/>
          <w:bCs/>
          <w:sz w:val="22"/>
          <w:szCs w:val="22"/>
        </w:rPr>
        <w:t xml:space="preserve">ív koncepcióabroncsokat mutat be, </w:t>
      </w:r>
      <w:r w:rsidR="006B7BC5">
        <w:rPr>
          <w:rFonts w:ascii="Times New Roman"/>
          <w:b/>
          <w:bCs/>
          <w:sz w:val="22"/>
          <w:szCs w:val="22"/>
        </w:rPr>
        <w:t>a</w:t>
      </w:r>
      <w:r w:rsidR="007E3E7B" w:rsidRPr="00C015FB">
        <w:rPr>
          <w:rFonts w:ascii="Times New Roman"/>
          <w:b/>
          <w:bCs/>
          <w:sz w:val="22"/>
          <w:szCs w:val="22"/>
        </w:rPr>
        <w:t>melyek betekintést nyújtanak a jövő mobilitásába.</w:t>
      </w:r>
      <w:r w:rsidRPr="00C015FB">
        <w:rPr>
          <w:rFonts w:ascii="Times New Roman"/>
          <w:b/>
          <w:bCs/>
          <w:sz w:val="22"/>
          <w:szCs w:val="22"/>
        </w:rPr>
        <w:t xml:space="preserve"> </w:t>
      </w:r>
      <w:r w:rsidR="009F1D20" w:rsidRPr="00C015FB">
        <w:rPr>
          <w:rFonts w:ascii="Times New Roman"/>
          <w:b/>
          <w:bCs/>
          <w:sz w:val="22"/>
          <w:szCs w:val="22"/>
        </w:rPr>
        <w:t xml:space="preserve">Az öt futurisztikus koncepcióabroncs, a </w:t>
      </w:r>
      <w:r w:rsidRPr="00C015FB">
        <w:rPr>
          <w:rFonts w:ascii="Times New Roman"/>
          <w:b/>
          <w:bCs/>
          <w:sz w:val="22"/>
          <w:szCs w:val="22"/>
        </w:rPr>
        <w:t xml:space="preserve">Magfloat, </w:t>
      </w:r>
      <w:r w:rsidR="009F1D20" w:rsidRPr="00C015FB">
        <w:rPr>
          <w:rFonts w:ascii="Times New Roman"/>
          <w:b/>
          <w:bCs/>
          <w:sz w:val="22"/>
          <w:szCs w:val="22"/>
        </w:rPr>
        <w:t xml:space="preserve">a </w:t>
      </w:r>
      <w:r w:rsidRPr="00C015FB">
        <w:rPr>
          <w:rFonts w:ascii="Times New Roman"/>
          <w:b/>
          <w:bCs/>
          <w:sz w:val="22"/>
          <w:szCs w:val="22"/>
        </w:rPr>
        <w:t xml:space="preserve">Flexup, </w:t>
      </w:r>
      <w:r w:rsidR="009F1D20" w:rsidRPr="00C015FB">
        <w:rPr>
          <w:rFonts w:ascii="Times New Roman"/>
          <w:b/>
          <w:bCs/>
          <w:sz w:val="22"/>
          <w:szCs w:val="22"/>
        </w:rPr>
        <w:t xml:space="preserve">az </w:t>
      </w:r>
      <w:r w:rsidR="00C015FB" w:rsidRPr="00C015FB">
        <w:rPr>
          <w:rFonts w:ascii="Times New Roman"/>
          <w:b/>
          <w:bCs/>
          <w:sz w:val="22"/>
          <w:szCs w:val="22"/>
        </w:rPr>
        <w:t>i-Play és</w:t>
      </w:r>
      <w:r w:rsidRPr="00C015FB">
        <w:rPr>
          <w:rFonts w:ascii="Times New Roman"/>
          <w:b/>
          <w:bCs/>
          <w:sz w:val="22"/>
          <w:szCs w:val="22"/>
        </w:rPr>
        <w:t xml:space="preserve"> </w:t>
      </w:r>
      <w:r w:rsidR="009F1D20" w:rsidRPr="00C015FB">
        <w:rPr>
          <w:rFonts w:ascii="Times New Roman"/>
          <w:b/>
          <w:bCs/>
          <w:sz w:val="22"/>
          <w:szCs w:val="22"/>
        </w:rPr>
        <w:t xml:space="preserve">a </w:t>
      </w:r>
      <w:r w:rsidRPr="00C015FB">
        <w:rPr>
          <w:rFonts w:ascii="Times New Roman"/>
          <w:b/>
          <w:bCs/>
          <w:sz w:val="22"/>
          <w:szCs w:val="22"/>
        </w:rPr>
        <w:t xml:space="preserve">Shiftrac </w:t>
      </w:r>
      <w:r w:rsidR="009F1D20" w:rsidRPr="00C015FB">
        <w:rPr>
          <w:rFonts w:ascii="Times New Roman"/>
          <w:b/>
          <w:bCs/>
          <w:sz w:val="22"/>
          <w:szCs w:val="22"/>
        </w:rPr>
        <w:t xml:space="preserve">tervezői a </w:t>
      </w:r>
      <w:r w:rsidRPr="00C015FB">
        <w:rPr>
          <w:rFonts w:ascii="Times New Roman"/>
          <w:b/>
          <w:bCs/>
          <w:sz w:val="22"/>
          <w:szCs w:val="22"/>
        </w:rPr>
        <w:t>Univ</w:t>
      </w:r>
      <w:r w:rsidR="009F1D20" w:rsidRPr="00C015FB">
        <w:rPr>
          <w:rFonts w:ascii="Times New Roman"/>
          <w:b/>
          <w:bCs/>
          <w:sz w:val="22"/>
          <w:szCs w:val="22"/>
        </w:rPr>
        <w:t>ersity of Cincinnati hallgatói</w:t>
      </w:r>
      <w:r w:rsidRPr="00C015FB">
        <w:rPr>
          <w:rFonts w:ascii="Times New Roman"/>
          <w:b/>
          <w:bCs/>
          <w:sz w:val="22"/>
          <w:szCs w:val="22"/>
        </w:rPr>
        <w:t xml:space="preserve">. </w:t>
      </w:r>
    </w:p>
    <w:p w:rsidR="00EE5931" w:rsidRPr="00C015FB" w:rsidRDefault="00EE5931" w:rsidP="00D12A28">
      <w:pPr>
        <w:rPr>
          <w:rStyle w:val="Fett"/>
          <w:rFonts w:ascii="Times New Roman"/>
          <w:sz w:val="22"/>
          <w:szCs w:val="22"/>
        </w:rPr>
      </w:pPr>
    </w:p>
    <w:p w:rsidR="00D12A28" w:rsidRPr="00C015FB" w:rsidRDefault="00434833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b/>
          <w:bCs/>
          <w:i/>
          <w:iCs/>
          <w:kern w:val="0"/>
          <w:sz w:val="21"/>
          <w:szCs w:val="21"/>
        </w:rPr>
        <w:t>N</w:t>
      </w:r>
      <w:r w:rsidR="009F1D20" w:rsidRPr="00C015FB">
        <w:rPr>
          <w:rFonts w:ascii="Times New Roman"/>
          <w:b/>
          <w:bCs/>
          <w:i/>
          <w:iCs/>
          <w:kern w:val="0"/>
          <w:sz w:val="21"/>
          <w:szCs w:val="21"/>
        </w:rPr>
        <w:t>émetország,  N</w:t>
      </w:r>
      <w:r w:rsidRPr="00C015FB">
        <w:rPr>
          <w:rFonts w:ascii="Times New Roman"/>
          <w:b/>
          <w:bCs/>
          <w:i/>
          <w:iCs/>
          <w:kern w:val="0"/>
          <w:sz w:val="21"/>
          <w:szCs w:val="21"/>
        </w:rPr>
        <w:t xml:space="preserve">eu-Isenburg, </w:t>
      </w:r>
      <w:r w:rsidR="003748A9" w:rsidRPr="00C015FB">
        <w:rPr>
          <w:rFonts w:ascii="Times New Roman"/>
          <w:b/>
          <w:bCs/>
          <w:i/>
          <w:iCs/>
          <w:kern w:val="0"/>
          <w:sz w:val="21"/>
          <w:szCs w:val="21"/>
        </w:rPr>
        <w:t xml:space="preserve"> 2017</w:t>
      </w:r>
      <w:r w:rsidR="009F1D20" w:rsidRPr="00C015FB">
        <w:rPr>
          <w:rFonts w:ascii="Times New Roman"/>
          <w:b/>
          <w:bCs/>
          <w:i/>
          <w:iCs/>
          <w:kern w:val="0"/>
          <w:sz w:val="21"/>
          <w:szCs w:val="21"/>
        </w:rPr>
        <w:t>. szeptember 1</w:t>
      </w:r>
      <w:r w:rsidR="009948C0">
        <w:rPr>
          <w:rFonts w:ascii="Times New Roman"/>
          <w:b/>
          <w:bCs/>
          <w:i/>
          <w:iCs/>
          <w:kern w:val="0"/>
          <w:sz w:val="21"/>
          <w:szCs w:val="21"/>
        </w:rPr>
        <w:t>4</w:t>
      </w:r>
      <w:bookmarkStart w:id="0" w:name="_GoBack"/>
      <w:bookmarkEnd w:id="0"/>
      <w:r w:rsidR="009F1D20" w:rsidRPr="00C015FB">
        <w:rPr>
          <w:rFonts w:ascii="Times New Roman"/>
          <w:b/>
          <w:bCs/>
          <w:i/>
          <w:iCs/>
          <w:kern w:val="0"/>
          <w:sz w:val="21"/>
          <w:szCs w:val="21"/>
        </w:rPr>
        <w:t>.</w:t>
      </w:r>
      <w:r w:rsidR="003748A9" w:rsidRPr="00C015FB">
        <w:rPr>
          <w:rFonts w:ascii="Times New Roman"/>
          <w:b/>
          <w:bCs/>
          <w:i/>
          <w:iCs/>
          <w:kern w:val="0"/>
          <w:sz w:val="21"/>
          <w:szCs w:val="21"/>
        </w:rPr>
        <w:t xml:space="preserve"> </w:t>
      </w:r>
      <w:r w:rsidR="003748A9" w:rsidRPr="00C015FB">
        <w:rPr>
          <w:rFonts w:ascii="Times New Roman" w:eastAsia="MS Mincho"/>
          <w:kern w:val="0"/>
          <w:sz w:val="21"/>
          <w:szCs w:val="21"/>
        </w:rPr>
        <w:t>‒</w:t>
      </w:r>
      <w:r w:rsidR="003748A9" w:rsidRPr="00C015FB">
        <w:rPr>
          <w:rFonts w:ascii="Times New Roman"/>
          <w:kern w:val="0"/>
          <w:sz w:val="21"/>
          <w:szCs w:val="21"/>
        </w:rPr>
        <w:t xml:space="preserve"> </w:t>
      </w:r>
      <w:r w:rsidR="009F1D20" w:rsidRPr="00C015FB">
        <w:rPr>
          <w:rFonts w:ascii="Times New Roman"/>
          <w:kern w:val="0"/>
          <w:sz w:val="21"/>
          <w:szCs w:val="21"/>
        </w:rPr>
        <w:t xml:space="preserve">A </w:t>
      </w:r>
      <w:r w:rsidR="003748A9" w:rsidRPr="00C015FB">
        <w:rPr>
          <w:rFonts w:ascii="Times New Roman"/>
          <w:kern w:val="0"/>
          <w:sz w:val="21"/>
          <w:szCs w:val="21"/>
        </w:rPr>
        <w:t xml:space="preserve">Hankook </w:t>
      </w:r>
      <w:r w:rsidR="009F1D20" w:rsidRPr="00C015FB">
        <w:rPr>
          <w:rFonts w:ascii="Times New Roman"/>
          <w:kern w:val="0"/>
          <w:sz w:val="21"/>
          <w:szCs w:val="21"/>
        </w:rPr>
        <w:t xml:space="preserve">gumiabroncsgyár a </w:t>
      </w:r>
      <w:r w:rsidR="00A9033D" w:rsidRPr="00C015FB">
        <w:rPr>
          <w:rFonts w:ascii="Times New Roman"/>
          <w:kern w:val="0"/>
          <w:sz w:val="21"/>
          <w:szCs w:val="21"/>
        </w:rPr>
        <w:t>2017-es</w:t>
      </w:r>
      <w:r w:rsidR="007C36F9">
        <w:rPr>
          <w:rFonts w:ascii="Times New Roman"/>
          <w:kern w:val="0"/>
          <w:sz w:val="21"/>
          <w:szCs w:val="21"/>
        </w:rPr>
        <w:t xml:space="preserve"> frankfurt</w:t>
      </w:r>
      <w:r w:rsidR="00216C07">
        <w:rPr>
          <w:rFonts w:ascii="Times New Roman"/>
          <w:kern w:val="0"/>
          <w:sz w:val="21"/>
          <w:szCs w:val="21"/>
        </w:rPr>
        <w:t>i</w:t>
      </w:r>
      <w:r w:rsidR="00A9033D" w:rsidRPr="00C015FB">
        <w:rPr>
          <w:rFonts w:ascii="Times New Roman"/>
          <w:kern w:val="0"/>
          <w:sz w:val="21"/>
          <w:szCs w:val="21"/>
        </w:rPr>
        <w:t xml:space="preserve"> </w:t>
      </w:r>
      <w:r w:rsidR="003748A9" w:rsidRPr="00C015FB">
        <w:rPr>
          <w:rFonts w:ascii="Times New Roman"/>
          <w:kern w:val="0"/>
          <w:sz w:val="21"/>
          <w:szCs w:val="21"/>
        </w:rPr>
        <w:t xml:space="preserve">IAA </w:t>
      </w:r>
      <w:r w:rsidR="007C36F9">
        <w:rPr>
          <w:rFonts w:ascii="Times New Roman"/>
          <w:kern w:val="0"/>
          <w:sz w:val="21"/>
          <w:szCs w:val="21"/>
        </w:rPr>
        <w:t xml:space="preserve">alkalmával </w:t>
      </w:r>
      <w:r w:rsidR="00A9033D" w:rsidRPr="00C015FB">
        <w:rPr>
          <w:rFonts w:ascii="Times New Roman"/>
          <w:kern w:val="0"/>
          <w:sz w:val="21"/>
          <w:szCs w:val="21"/>
        </w:rPr>
        <w:t>bemutatja futurisztikus koncepcióabroncsait.</w:t>
      </w:r>
      <w:r w:rsidR="003748A9" w:rsidRPr="00C015FB">
        <w:rPr>
          <w:rFonts w:ascii="Times New Roman"/>
          <w:kern w:val="0"/>
          <w:sz w:val="21"/>
          <w:szCs w:val="21"/>
        </w:rPr>
        <w:t xml:space="preserve"> </w:t>
      </w:r>
      <w:r w:rsidR="00A9033D" w:rsidRPr="00C015FB">
        <w:rPr>
          <w:rFonts w:ascii="Times New Roman"/>
          <w:kern w:val="0"/>
          <w:sz w:val="21"/>
          <w:szCs w:val="21"/>
        </w:rPr>
        <w:t xml:space="preserve">Az öt koncepcióabroncs mindegyike a Hankook tervezési filozófiáját tükrözi olyan innovatív technológiák fejlesztésére vonatkozóan, </w:t>
      </w:r>
      <w:r w:rsidR="006B7BC5">
        <w:rPr>
          <w:rFonts w:ascii="Times New Roman"/>
          <w:kern w:val="0"/>
          <w:sz w:val="21"/>
          <w:szCs w:val="21"/>
        </w:rPr>
        <w:t>a</w:t>
      </w:r>
      <w:r w:rsidR="00A9033D" w:rsidRPr="00C015FB">
        <w:rPr>
          <w:rFonts w:ascii="Times New Roman"/>
          <w:kern w:val="0"/>
          <w:sz w:val="21"/>
          <w:szCs w:val="21"/>
        </w:rPr>
        <w:t>melyek a vezetés jövőjét újjáalakítják.</w:t>
      </w:r>
      <w:r w:rsidR="003748A9" w:rsidRPr="00C015FB">
        <w:rPr>
          <w:rFonts w:ascii="Times New Roman"/>
          <w:kern w:val="0"/>
          <w:sz w:val="21"/>
          <w:szCs w:val="21"/>
        </w:rPr>
        <w:t xml:space="preserve"> </w:t>
      </w:r>
      <w:r w:rsidR="00A9033D" w:rsidRPr="00C015FB">
        <w:rPr>
          <w:rFonts w:ascii="Times New Roman"/>
          <w:kern w:val="0"/>
          <w:sz w:val="21"/>
          <w:szCs w:val="21"/>
        </w:rPr>
        <w:t>Az abroncsokat a „</w:t>
      </w:r>
      <w:r w:rsidR="00B53D94" w:rsidRPr="00C015FB">
        <w:rPr>
          <w:rFonts w:ascii="Times New Roman"/>
          <w:kern w:val="0"/>
          <w:sz w:val="21"/>
          <w:szCs w:val="21"/>
        </w:rPr>
        <w:t xml:space="preserve">Kapcsolódás egy összekapcsolt világhoz“ </w:t>
      </w:r>
      <w:r w:rsidR="000B534F" w:rsidRPr="00C015FB">
        <w:rPr>
          <w:rFonts w:ascii="Times New Roman"/>
          <w:kern w:val="0"/>
          <w:sz w:val="21"/>
          <w:szCs w:val="21"/>
        </w:rPr>
        <w:t>témakör alapján</w:t>
      </w:r>
      <w:r w:rsidR="00B53D94" w:rsidRPr="00C015FB">
        <w:rPr>
          <w:rFonts w:ascii="Times New Roman"/>
          <w:kern w:val="0"/>
          <w:sz w:val="21"/>
          <w:szCs w:val="21"/>
        </w:rPr>
        <w:t xml:space="preserve"> fejlesztették, </w:t>
      </w:r>
      <w:r w:rsidR="00E6708A" w:rsidRPr="00C015FB">
        <w:rPr>
          <w:rFonts w:ascii="Times New Roman"/>
          <w:kern w:val="0"/>
          <w:sz w:val="21"/>
          <w:szCs w:val="21"/>
        </w:rPr>
        <w:t>melyekkel</w:t>
      </w:r>
      <w:r w:rsidR="000B534F" w:rsidRPr="00C015FB">
        <w:rPr>
          <w:rFonts w:ascii="Times New Roman"/>
          <w:kern w:val="0"/>
          <w:sz w:val="21"/>
          <w:szCs w:val="21"/>
        </w:rPr>
        <w:t xml:space="preserve"> a vállalat a lehetséges innovatív abroncstechnológiákat szeretn</w:t>
      </w:r>
      <w:r w:rsidR="00E6708A" w:rsidRPr="00C015FB">
        <w:rPr>
          <w:rFonts w:ascii="Times New Roman"/>
          <w:kern w:val="0"/>
          <w:sz w:val="21"/>
          <w:szCs w:val="21"/>
        </w:rPr>
        <w:t>é felvázolni</w:t>
      </w:r>
      <w:r w:rsidR="003F4AA9" w:rsidRPr="00C015FB">
        <w:rPr>
          <w:rFonts w:ascii="Times New Roman"/>
          <w:kern w:val="0"/>
          <w:sz w:val="21"/>
          <w:szCs w:val="21"/>
        </w:rPr>
        <w:t xml:space="preserve"> </w:t>
      </w:r>
      <w:r w:rsidR="007C36F9">
        <w:rPr>
          <w:rFonts w:ascii="Times New Roman"/>
          <w:kern w:val="0"/>
          <w:sz w:val="21"/>
          <w:szCs w:val="21"/>
        </w:rPr>
        <w:t xml:space="preserve">a </w:t>
      </w:r>
      <w:r w:rsidR="003F4AA9" w:rsidRPr="00C015FB">
        <w:rPr>
          <w:rFonts w:ascii="Times New Roman"/>
          <w:kern w:val="0"/>
          <w:sz w:val="21"/>
          <w:szCs w:val="21"/>
        </w:rPr>
        <w:t>jövő mobilitásához.</w:t>
      </w:r>
      <w:r w:rsidR="003748A9" w:rsidRPr="00C015FB">
        <w:rPr>
          <w:rFonts w:ascii="Times New Roman"/>
          <w:kern w:val="0"/>
          <w:sz w:val="21"/>
          <w:szCs w:val="21"/>
        </w:rPr>
        <w:t xml:space="preserve"> </w:t>
      </w:r>
      <w:r w:rsidR="003F4AA9" w:rsidRPr="00C015FB">
        <w:rPr>
          <w:rFonts w:ascii="Times New Roman"/>
          <w:kern w:val="0"/>
          <w:sz w:val="21"/>
          <w:szCs w:val="21"/>
        </w:rPr>
        <w:t xml:space="preserve">Olyan mobilitási koncepciók tartoznak </w:t>
      </w:r>
      <w:r w:rsidR="007C36F9">
        <w:rPr>
          <w:rFonts w:ascii="Times New Roman"/>
          <w:kern w:val="0"/>
          <w:sz w:val="21"/>
          <w:szCs w:val="21"/>
        </w:rPr>
        <w:t>i</w:t>
      </w:r>
      <w:r w:rsidR="003F4AA9" w:rsidRPr="00C015FB">
        <w:rPr>
          <w:rFonts w:ascii="Times New Roman"/>
          <w:kern w:val="0"/>
          <w:sz w:val="21"/>
          <w:szCs w:val="21"/>
        </w:rPr>
        <w:t xml:space="preserve">de, mint a </w:t>
      </w:r>
      <w:r w:rsidR="003748A9" w:rsidRPr="00C015FB">
        <w:rPr>
          <w:rFonts w:ascii="Times New Roman"/>
          <w:kern w:val="0"/>
          <w:sz w:val="21"/>
          <w:szCs w:val="21"/>
        </w:rPr>
        <w:t xml:space="preserve">Car-Sharing, </w:t>
      </w:r>
      <w:r w:rsidR="003F4AA9" w:rsidRPr="00C015FB">
        <w:rPr>
          <w:rFonts w:ascii="Times New Roman"/>
          <w:kern w:val="0"/>
          <w:sz w:val="21"/>
          <w:szCs w:val="21"/>
        </w:rPr>
        <w:t>az autonóm vezetés és a hálózatba kapcsolt járművek</w:t>
      </w:r>
      <w:r w:rsidR="003748A9" w:rsidRPr="00C015FB">
        <w:rPr>
          <w:rFonts w:ascii="Times New Roman"/>
          <w:kern w:val="0"/>
          <w:sz w:val="21"/>
          <w:szCs w:val="21"/>
        </w:rPr>
        <w:t>.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3F4A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434833" w:rsidRPr="00C015FB">
        <w:rPr>
          <w:rFonts w:ascii="Times New Roman"/>
          <w:kern w:val="0"/>
          <w:sz w:val="21"/>
          <w:szCs w:val="21"/>
          <w:lang w:eastAsia="de-DE"/>
        </w:rPr>
        <w:t>„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Design Innovation</w:t>
      </w:r>
      <w:r w:rsidR="00434833" w:rsidRPr="00C015FB">
        <w:rPr>
          <w:rFonts w:ascii="Times New Roman"/>
          <w:kern w:val="0"/>
          <w:sz w:val="21"/>
          <w:szCs w:val="21"/>
          <w:lang w:eastAsia="de-DE"/>
        </w:rPr>
        <w:t xml:space="preserve"> 2016“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projekt, a vállalat</w:t>
      </w:r>
      <w:r w:rsidR="006B7BC5">
        <w:rPr>
          <w:rFonts w:ascii="Times New Roman"/>
          <w:kern w:val="0"/>
          <w:sz w:val="21"/>
          <w:szCs w:val="21"/>
          <w:lang w:eastAsia="de-DE"/>
        </w:rPr>
        <w:t xml:space="preserve"> támogatási programja a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világ vezető egyetemi tervező szakjai</w:t>
      </w:r>
      <w:r w:rsidR="006B7BC5">
        <w:rPr>
          <w:rFonts w:ascii="Times New Roman"/>
          <w:kern w:val="0"/>
          <w:sz w:val="21"/>
          <w:szCs w:val="21"/>
          <w:lang w:eastAsia="de-DE"/>
        </w:rPr>
        <w:t xml:space="preserve"> számára, A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programja ker</w:t>
      </w:r>
      <w:r w:rsidR="007C36F9">
        <w:rPr>
          <w:rFonts w:ascii="Times New Roman"/>
          <w:kern w:val="0"/>
          <w:sz w:val="21"/>
          <w:szCs w:val="21"/>
          <w:lang w:eastAsia="de-DE"/>
        </w:rPr>
        <w:t>et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ében </w:t>
      </w:r>
      <w:r w:rsidR="006B7BC5">
        <w:rPr>
          <w:rFonts w:ascii="Times New Roman"/>
          <w:kern w:val="0"/>
          <w:sz w:val="21"/>
          <w:szCs w:val="21"/>
          <w:lang w:eastAsia="de-DE"/>
        </w:rPr>
        <w:t xml:space="preserve">a vállalat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együttműködésre lépett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Cincinnati</w:t>
      </w:r>
      <w:r w:rsidR="006B7BC5">
        <w:rPr>
          <w:rFonts w:ascii="Times New Roman"/>
          <w:kern w:val="0"/>
          <w:sz w:val="21"/>
          <w:szCs w:val="21"/>
          <w:lang w:eastAsia="de-DE"/>
        </w:rPr>
        <w:t xml:space="preserve"> Egyetemmel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az öt futurisztikus koncepcióabroncs kifejlesztésére.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Ennek eredményeként született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„Magfloat“,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egy mágneses mezők bővítése alapján működő </w:t>
      </w:r>
      <w:r w:rsidR="007C36F9">
        <w:rPr>
          <w:rFonts w:ascii="Times New Roman"/>
          <w:kern w:val="0"/>
          <w:sz w:val="21"/>
          <w:szCs w:val="21"/>
          <w:lang w:eastAsia="de-DE"/>
        </w:rPr>
        <w:t>jármű</w:t>
      </w:r>
      <w:r w:rsidRPr="00C015FB">
        <w:rPr>
          <w:rFonts w:ascii="Times New Roman"/>
          <w:kern w:val="0"/>
          <w:sz w:val="21"/>
          <w:szCs w:val="21"/>
          <w:lang w:eastAsia="de-DE"/>
        </w:rPr>
        <w:t>, a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„Flexup“,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mely lépcsőmászásra is képes, valamint az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„iPlay“, e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gy </w:t>
      </w:r>
      <w:r w:rsidR="000D105F" w:rsidRPr="00C015FB">
        <w:rPr>
          <w:rFonts w:ascii="Times New Roman"/>
          <w:kern w:val="0"/>
          <w:sz w:val="21"/>
          <w:szCs w:val="21"/>
          <w:lang w:eastAsia="de-DE"/>
        </w:rPr>
        <w:t>flexib</w:t>
      </w:r>
      <w:r w:rsidRPr="00C015FB">
        <w:rPr>
          <w:rFonts w:ascii="Times New Roman"/>
          <w:kern w:val="0"/>
          <w:sz w:val="21"/>
          <w:szCs w:val="21"/>
          <w:lang w:eastAsia="de-DE"/>
        </w:rPr>
        <w:t>i</w:t>
      </w:r>
      <w:r w:rsidR="000D105F" w:rsidRPr="00C015FB">
        <w:rPr>
          <w:rFonts w:ascii="Times New Roman"/>
          <w:kern w:val="0"/>
          <w:sz w:val="21"/>
          <w:szCs w:val="21"/>
          <w:lang w:eastAsia="de-DE"/>
        </w:rPr>
        <w:t>l</w:t>
      </w:r>
      <w:r w:rsidRPr="00C015FB">
        <w:rPr>
          <w:rFonts w:ascii="Times New Roman"/>
          <w:kern w:val="0"/>
          <w:sz w:val="21"/>
          <w:szCs w:val="21"/>
          <w:lang w:eastAsia="de-DE"/>
        </w:rPr>
        <w:t>is felfüggesztési rendszerrel</w:t>
      </w:r>
      <w:r w:rsidR="007C36F9">
        <w:rPr>
          <w:rFonts w:ascii="Times New Roman"/>
          <w:kern w:val="0"/>
          <w:sz w:val="21"/>
          <w:szCs w:val="21"/>
          <w:lang w:eastAsia="de-DE"/>
        </w:rPr>
        <w:t xml:space="preserve"> rend</w:t>
      </w:r>
      <w:r w:rsidR="002C3043">
        <w:rPr>
          <w:rFonts w:ascii="Times New Roman"/>
          <w:kern w:val="0"/>
          <w:sz w:val="21"/>
          <w:szCs w:val="21"/>
          <w:lang w:eastAsia="de-DE"/>
        </w:rPr>
        <w:t>e</w:t>
      </w:r>
      <w:r w:rsidR="007C36F9">
        <w:rPr>
          <w:rFonts w:ascii="Times New Roman"/>
          <w:kern w:val="0"/>
          <w:sz w:val="21"/>
          <w:szCs w:val="21"/>
          <w:lang w:eastAsia="de-DE"/>
        </w:rPr>
        <w:t>lkező kétkerekű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. </w:t>
      </w:r>
      <w:r w:rsidRPr="00C015FB">
        <w:rPr>
          <w:rFonts w:ascii="Times New Roman"/>
          <w:kern w:val="0"/>
          <w:sz w:val="21"/>
          <w:szCs w:val="21"/>
          <w:lang w:eastAsia="de-DE"/>
        </w:rPr>
        <w:t>A „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Shiftrac“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kiemlkedő kanyarodási jellemzőket nyújt, míg az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„Autobine“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segítségével az abroncsok az utasok számának megfelelően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automati</w:t>
      </w:r>
      <w:r w:rsidRPr="00C015FB">
        <w:rPr>
          <w:rFonts w:ascii="Times New Roman"/>
          <w:kern w:val="0"/>
          <w:sz w:val="21"/>
          <w:szCs w:val="21"/>
          <w:lang w:eastAsia="de-DE"/>
        </w:rPr>
        <w:t>ku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s</w:t>
      </w:r>
      <w:r w:rsidRPr="00C015FB">
        <w:rPr>
          <w:rFonts w:ascii="Times New Roman"/>
          <w:kern w:val="0"/>
          <w:sz w:val="21"/>
          <w:szCs w:val="21"/>
          <w:lang w:eastAsia="de-DE"/>
        </w:rPr>
        <w:t>an szerelhetőek fel, illetve oldhatók le.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„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Az </w:t>
      </w:r>
      <w:r w:rsidRPr="00C015FB">
        <w:rPr>
          <w:rFonts w:ascii="Times New Roman"/>
          <w:kern w:val="0"/>
          <w:sz w:val="21"/>
          <w:szCs w:val="21"/>
          <w:lang w:eastAsia="de-DE"/>
        </w:rPr>
        <w:t>IAA ide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>áli</w:t>
      </w:r>
      <w:r w:rsidR="007C36F9">
        <w:rPr>
          <w:rFonts w:ascii="Times New Roman"/>
          <w:kern w:val="0"/>
          <w:sz w:val="21"/>
          <w:szCs w:val="21"/>
          <w:lang w:eastAsia="de-DE"/>
        </w:rPr>
        <w:t>s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 helyszín innovatív koncepcióabroncsaink bemutatására, mivel itt találkozik az autóipar egésze.</w:t>
      </w:r>
      <w:r w:rsidR="000D105F" w:rsidRPr="00C015FB">
        <w:rPr>
          <w:rFonts w:ascii="Times New Roman"/>
          <w:kern w:val="0"/>
          <w:sz w:val="21"/>
          <w:szCs w:val="21"/>
          <w:lang w:eastAsia="de-DE"/>
        </w:rPr>
        <w:t>“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 – álltja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Seung Hwa Suh, 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a Hankook Tire alelnöke és vezérigazgatója, </w:t>
      </w:r>
      <w:r w:rsidR="007C36F9">
        <w:rPr>
          <w:rFonts w:ascii="Times New Roman"/>
          <w:kern w:val="0"/>
          <w:sz w:val="21"/>
          <w:szCs w:val="21"/>
          <w:lang w:eastAsia="de-DE"/>
        </w:rPr>
        <w:t>majd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 örömé</w:t>
      </w:r>
      <w:r w:rsidR="007C36F9">
        <w:rPr>
          <w:rFonts w:ascii="Times New Roman"/>
          <w:kern w:val="0"/>
          <w:sz w:val="21"/>
          <w:szCs w:val="21"/>
          <w:lang w:eastAsia="de-DE"/>
        </w:rPr>
        <w:t>t fejezi ki</w:t>
      </w:r>
      <w:r w:rsidRPr="00C015FB">
        <w:rPr>
          <w:rFonts w:ascii="Times New Roman"/>
          <w:kern w:val="0"/>
          <w:sz w:val="21"/>
          <w:szCs w:val="21"/>
          <w:lang w:eastAsia="de-DE"/>
        </w:rPr>
        <w:t>: „</w:t>
      </w:r>
      <w:r w:rsidR="007C36F9">
        <w:rPr>
          <w:rFonts w:ascii="Times New Roman"/>
          <w:kern w:val="0"/>
          <w:sz w:val="21"/>
          <w:szCs w:val="21"/>
          <w:lang w:eastAsia="de-DE"/>
        </w:rPr>
        <w:t>Nagyon ö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 xml:space="preserve">rülünk annak, hogy futurisztikus koncepcióabroncsainkat az </w:t>
      </w:r>
      <w:r w:rsidR="000D105F" w:rsidRPr="00C015FB">
        <w:rPr>
          <w:rFonts w:ascii="Times New Roman"/>
          <w:kern w:val="0"/>
          <w:sz w:val="21"/>
          <w:szCs w:val="21"/>
          <w:lang w:eastAsia="de-DE"/>
        </w:rPr>
        <w:t>IAA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="008E5FF3" w:rsidRPr="00C015FB">
        <w:rPr>
          <w:rFonts w:ascii="Times New Roman"/>
          <w:kern w:val="0"/>
          <w:sz w:val="21"/>
          <w:szCs w:val="21"/>
          <w:lang w:eastAsia="de-DE"/>
        </w:rPr>
        <w:t>alkalmával leplezhetjük le</w:t>
      </w:r>
      <w:r w:rsidRPr="00C015FB">
        <w:rPr>
          <w:rFonts w:ascii="Times New Roman"/>
          <w:kern w:val="0"/>
          <w:sz w:val="21"/>
          <w:szCs w:val="21"/>
          <w:lang w:eastAsia="de-DE"/>
        </w:rPr>
        <w:t>.“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8E5FF3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Hankook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koncepcióabroncsait figyelemreméltó tervezésükért már többször kitüntették vi</w:t>
      </w:r>
      <w:r w:rsidR="007C36F9">
        <w:rPr>
          <w:rFonts w:ascii="Times New Roman"/>
          <w:kern w:val="0"/>
          <w:sz w:val="21"/>
          <w:szCs w:val="21"/>
          <w:lang w:eastAsia="de-DE"/>
        </w:rPr>
        <w:t>l</w:t>
      </w:r>
      <w:r w:rsidRPr="00C015FB">
        <w:rPr>
          <w:rFonts w:ascii="Times New Roman"/>
          <w:kern w:val="0"/>
          <w:sz w:val="21"/>
          <w:szCs w:val="21"/>
          <w:lang w:eastAsia="de-DE"/>
        </w:rPr>
        <w:t>á</w:t>
      </w:r>
      <w:r w:rsidR="007C36F9">
        <w:rPr>
          <w:rFonts w:ascii="Times New Roman"/>
          <w:kern w:val="0"/>
          <w:sz w:val="21"/>
          <w:szCs w:val="21"/>
          <w:lang w:eastAsia="de-DE"/>
        </w:rPr>
        <w:t>g</w:t>
      </w:r>
      <w:r w:rsidRPr="00C015FB">
        <w:rPr>
          <w:rFonts w:ascii="Times New Roman"/>
          <w:kern w:val="0"/>
          <w:sz w:val="21"/>
          <w:szCs w:val="21"/>
          <w:lang w:eastAsia="de-DE"/>
        </w:rPr>
        <w:t>szintű dizájn díjakkal.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2015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-ben és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2016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-ban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Boostrac,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HyBlade </w:t>
      </w:r>
      <w:r w:rsidRPr="00C015FB">
        <w:rPr>
          <w:rFonts w:ascii="Times New Roman"/>
          <w:kern w:val="0"/>
          <w:sz w:val="21"/>
          <w:szCs w:val="21"/>
          <w:lang w:eastAsia="de-DE"/>
        </w:rPr>
        <w:t>és az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Alpike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koncepcióabroncsok elnyerték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Red Dot Luminary, </w:t>
      </w:r>
      <w:r w:rsidR="007C36F9">
        <w:rPr>
          <w:rFonts w:ascii="Times New Roman"/>
          <w:kern w:val="0"/>
          <w:sz w:val="21"/>
          <w:szCs w:val="21"/>
          <w:lang w:eastAsia="de-DE"/>
        </w:rPr>
        <w:t>az iF Gold, iiletve az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IDEA Awards </w:t>
      </w:r>
      <w:r w:rsidRPr="00C015FB">
        <w:rPr>
          <w:rFonts w:ascii="Times New Roman"/>
          <w:kern w:val="0"/>
          <w:sz w:val="21"/>
          <w:szCs w:val="21"/>
          <w:lang w:eastAsia="de-DE"/>
        </w:rPr>
        <w:t>dizájn díjakat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,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2017-ben pedig a Flexup kapott bronzérmet 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és a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Shiftrac </w:t>
      </w:r>
      <w:r w:rsidRPr="00C015FB">
        <w:rPr>
          <w:rFonts w:ascii="Times New Roman"/>
          <w:kern w:val="0"/>
          <w:sz w:val="21"/>
          <w:szCs w:val="21"/>
          <w:lang w:eastAsia="de-DE"/>
        </w:rPr>
        <w:t>került döntőbe az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IDEA Awards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díjki</w:t>
      </w:r>
      <w:r w:rsidR="007C36F9">
        <w:rPr>
          <w:rFonts w:ascii="Times New Roman"/>
          <w:kern w:val="0"/>
          <w:sz w:val="21"/>
          <w:szCs w:val="21"/>
          <w:lang w:eastAsia="de-DE"/>
        </w:rPr>
        <w:t>o</w:t>
      </w:r>
      <w:r w:rsidRPr="00C015FB">
        <w:rPr>
          <w:rFonts w:ascii="Times New Roman"/>
          <w:kern w:val="0"/>
          <w:sz w:val="21"/>
          <w:szCs w:val="21"/>
          <w:lang w:eastAsia="de-DE"/>
        </w:rPr>
        <w:t>sztóján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.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283FD3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Az idei fr</w:t>
      </w:r>
      <w:r w:rsidR="007C36F9">
        <w:rPr>
          <w:rFonts w:ascii="Times New Roman"/>
          <w:kern w:val="0"/>
          <w:sz w:val="21"/>
          <w:szCs w:val="21"/>
          <w:lang w:eastAsia="de-DE"/>
        </w:rPr>
        <w:t>an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kfurti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IAA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látógatóinak lehetősége van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Hankook futuris</w:t>
      </w:r>
      <w:r w:rsidRPr="00C015FB">
        <w:rPr>
          <w:rFonts w:ascii="Times New Roman"/>
          <w:kern w:val="0"/>
          <w:sz w:val="21"/>
          <w:szCs w:val="21"/>
          <w:lang w:eastAsia="de-DE"/>
        </w:rPr>
        <w:t>z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ti</w:t>
      </w:r>
      <w:r w:rsidRPr="00C015FB">
        <w:rPr>
          <w:rFonts w:ascii="Times New Roman"/>
          <w:kern w:val="0"/>
          <w:sz w:val="21"/>
          <w:szCs w:val="21"/>
          <w:lang w:eastAsia="de-DE"/>
        </w:rPr>
        <w:t>ku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s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abroncsait, a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Flexup,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Shiftrac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és az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Autobine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modelleket a 8-as csarnokban, 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C26</w:t>
      </w:r>
      <w:r w:rsidRPr="00C015FB">
        <w:rPr>
          <w:rFonts w:ascii="Times New Roman"/>
          <w:kern w:val="0"/>
          <w:sz w:val="21"/>
          <w:szCs w:val="21"/>
          <w:lang w:eastAsia="de-DE"/>
        </w:rPr>
        <w:t>-os standon működés közben is megfigyelni.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1227BF" w:rsidRPr="00C015FB" w:rsidRDefault="001227BF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6B7BC5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/>
          <w:noProof/>
          <w:kern w:val="0"/>
          <w:sz w:val="21"/>
          <w:szCs w:val="21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95885</wp:posOffset>
            </wp:positionV>
            <wp:extent cx="1264285" cy="894080"/>
            <wp:effectExtent l="19050" t="0" r="0" b="0"/>
            <wp:wrapTight wrapText="bothSides">
              <wp:wrapPolygon edited="0">
                <wp:start x="-325" y="0"/>
                <wp:lineTo x="-325" y="21170"/>
                <wp:lineTo x="21481" y="21170"/>
                <wp:lineTo x="21481" y="0"/>
                <wp:lineTo x="-325" y="0"/>
              </wp:wrapPolygon>
            </wp:wrapTight>
            <wp:docPr id="2" name="Picture 2" descr="Flex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A28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Hankook Tire – Flexup</w:t>
      </w:r>
    </w:p>
    <w:p w:rsidR="00D12A28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[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Lépcsőkön és fekvőrendőrökön</w:t>
      </w:r>
      <w:r w:rsidR="002C3043">
        <w:rPr>
          <w:rFonts w:ascii="Times New Roman"/>
          <w:kern w:val="0"/>
          <w:sz w:val="21"/>
          <w:szCs w:val="21"/>
          <w:lang w:eastAsia="de-DE"/>
        </w:rPr>
        <w:t xml:space="preserve"> is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 képes áthajtani </w:t>
      </w:r>
      <w:r w:rsidRPr="00C015FB">
        <w:rPr>
          <w:rFonts w:ascii="Times New Roman"/>
          <w:kern w:val="0"/>
          <w:sz w:val="21"/>
          <w:szCs w:val="21"/>
          <w:lang w:eastAsia="de-DE"/>
        </w:rPr>
        <w:t>(0~35 km/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h</w:t>
      </w:r>
      <w:r w:rsidRPr="00C015FB">
        <w:rPr>
          <w:rFonts w:ascii="Times New Roman"/>
          <w:kern w:val="0"/>
          <w:sz w:val="21"/>
          <w:szCs w:val="21"/>
          <w:lang w:eastAsia="de-DE"/>
        </w:rPr>
        <w:t>)]</w:t>
      </w:r>
    </w:p>
    <w:p w:rsidR="00D12A28" w:rsidRPr="00C015FB" w:rsidRDefault="007C36F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/>
          <w:kern w:val="0"/>
          <w:sz w:val="21"/>
          <w:szCs w:val="21"/>
          <w:lang w:eastAsia="de-DE"/>
        </w:rPr>
        <w:t>A f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elosztott futófelületi elemek elve alapján működik, melyek kitolódnak vagy behúzódnak, ezzel akadálymentes haladást </w:t>
      </w:r>
      <w:r w:rsidR="002C3043">
        <w:rPr>
          <w:rFonts w:ascii="Times New Roman"/>
          <w:kern w:val="0"/>
          <w:sz w:val="21"/>
          <w:szCs w:val="21"/>
          <w:lang w:eastAsia="de-DE"/>
        </w:rPr>
        <w:t>tesznek lehetővé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 a</w:t>
      </w:r>
      <w:r w:rsidR="002C3043">
        <w:rPr>
          <w:rFonts w:ascii="Times New Roman"/>
          <w:kern w:val="0"/>
          <w:sz w:val="21"/>
          <w:szCs w:val="21"/>
          <w:lang w:eastAsia="de-DE"/>
        </w:rPr>
        <w:t xml:space="preserve"> bonyolult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 városi közlekedésben, lépcsőkön és fekvőrendőrökön áthaladva.</w:t>
      </w:r>
    </w:p>
    <w:p w:rsidR="00900320" w:rsidRPr="00C015FB" w:rsidRDefault="00900320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1227BF" w:rsidRPr="00C015FB" w:rsidRDefault="006B7BC5" w:rsidP="00900320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/>
          <w:noProof/>
          <w:kern w:val="0"/>
          <w:sz w:val="21"/>
          <w:szCs w:val="21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114935</wp:posOffset>
            </wp:positionV>
            <wp:extent cx="1241425" cy="876300"/>
            <wp:effectExtent l="19050" t="0" r="0" b="0"/>
            <wp:wrapTight wrapText="bothSides">
              <wp:wrapPolygon edited="0">
                <wp:start x="-331" y="0"/>
                <wp:lineTo x="-331" y="21130"/>
                <wp:lineTo x="21545" y="21130"/>
                <wp:lineTo x="21545" y="0"/>
                <wp:lineTo x="-331" y="0"/>
              </wp:wrapPolygon>
            </wp:wrapTight>
            <wp:docPr id="3" name="Picture 3" descr="Shif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ftr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0320" w:rsidRPr="00C015FB">
        <w:rPr>
          <w:rFonts w:ascii="Times New Roman" w:eastAsia="Times New Roman"/>
          <w:kern w:val="0"/>
          <w:sz w:val="21"/>
          <w:szCs w:val="21"/>
          <w:lang w:eastAsia="de-DE"/>
        </w:rPr>
        <w:t xml:space="preserve"> </w:t>
      </w:r>
    </w:p>
    <w:p w:rsidR="00900320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Hankook Tire – Shiftrac</w:t>
      </w:r>
    </w:p>
    <w:p w:rsidR="00900320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[</w:t>
      </w:r>
      <w:r w:rsidR="002C3043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2C3043" w:rsidRPr="00C015FB">
        <w:rPr>
          <w:rFonts w:ascii="Times New Roman"/>
          <w:kern w:val="0"/>
          <w:sz w:val="21"/>
          <w:szCs w:val="21"/>
          <w:lang w:eastAsia="de-DE"/>
        </w:rPr>
        <w:t>Skating-technikának köszönhető</w:t>
      </w:r>
      <w:r w:rsidR="002C3043">
        <w:rPr>
          <w:rFonts w:ascii="Times New Roman"/>
          <w:kern w:val="0"/>
          <w:sz w:val="21"/>
          <w:szCs w:val="21"/>
          <w:lang w:eastAsia="de-DE"/>
        </w:rPr>
        <w:t xml:space="preserve"> k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iem</w:t>
      </w:r>
      <w:r w:rsidR="007C36F9">
        <w:rPr>
          <w:rFonts w:ascii="Times New Roman"/>
          <w:kern w:val="0"/>
          <w:sz w:val="21"/>
          <w:szCs w:val="21"/>
          <w:lang w:eastAsia="de-DE"/>
        </w:rPr>
        <w:t>e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lkedő kanyarvételi tulajdonságok</w:t>
      </w:r>
      <w:r w:rsidRPr="00C015FB">
        <w:rPr>
          <w:rFonts w:ascii="Times New Roman"/>
          <w:kern w:val="0"/>
          <w:sz w:val="21"/>
          <w:szCs w:val="21"/>
          <w:lang w:eastAsia="de-DE"/>
        </w:rPr>
        <w:t>]</w:t>
      </w:r>
    </w:p>
    <w:p w:rsidR="00900320" w:rsidRPr="00C015FB" w:rsidRDefault="00283FD3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Az o</w:t>
      </w:r>
      <w:r w:rsidR="007C36F9">
        <w:rPr>
          <w:rFonts w:ascii="Times New Roman"/>
          <w:kern w:val="0"/>
          <w:sz w:val="21"/>
          <w:szCs w:val="21"/>
          <w:lang w:eastAsia="de-DE"/>
        </w:rPr>
        <w:t>s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ztott futófelületi elemek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Skating-</w:t>
      </w:r>
      <w:r w:rsidRPr="00C015FB">
        <w:rPr>
          <w:rFonts w:ascii="Times New Roman"/>
          <w:kern w:val="0"/>
          <w:sz w:val="21"/>
          <w:szCs w:val="21"/>
          <w:lang w:eastAsia="de-DE"/>
        </w:rPr>
        <w:t>t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echnik</w:t>
      </w:r>
      <w:r w:rsidRPr="00C015FB">
        <w:rPr>
          <w:rFonts w:ascii="Times New Roman"/>
          <w:kern w:val="0"/>
          <w:sz w:val="21"/>
          <w:szCs w:val="21"/>
          <w:lang w:eastAsia="de-DE"/>
        </w:rPr>
        <w:t>ával kiem</w:t>
      </w:r>
      <w:r w:rsidR="007C36F9">
        <w:rPr>
          <w:rFonts w:ascii="Times New Roman"/>
          <w:kern w:val="0"/>
          <w:sz w:val="21"/>
          <w:szCs w:val="21"/>
          <w:lang w:eastAsia="de-DE"/>
        </w:rPr>
        <w:t>e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lkedő kanyarvételi jellemzőket biztosítanak. Ezt a koncepcióabroncsot speciális járművekhez, mint pl. </w:t>
      </w:r>
      <w:r w:rsidR="007C36F9">
        <w:rPr>
          <w:rFonts w:ascii="Times New Roman"/>
          <w:kern w:val="0"/>
          <w:sz w:val="21"/>
          <w:szCs w:val="21"/>
          <w:lang w:eastAsia="de-DE"/>
        </w:rPr>
        <w:t>r</w:t>
      </w:r>
      <w:r w:rsidRPr="00C015FB">
        <w:rPr>
          <w:rFonts w:ascii="Times New Roman"/>
          <w:kern w:val="0"/>
          <w:sz w:val="21"/>
          <w:szCs w:val="21"/>
          <w:lang w:eastAsia="de-DE"/>
        </w:rPr>
        <w:t>endőrautókhoz tervezték, nagyváros forgalomra.</w:t>
      </w:r>
    </w:p>
    <w:p w:rsidR="00900320" w:rsidRPr="00C015FB" w:rsidRDefault="00900320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1227BF" w:rsidRDefault="001227BF" w:rsidP="00900320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 w:eastAsia="Times New Roman"/>
          <w:kern w:val="0"/>
          <w:sz w:val="21"/>
          <w:szCs w:val="21"/>
          <w:lang w:eastAsia="de-DE"/>
        </w:rPr>
        <w:br w:type="page"/>
      </w:r>
    </w:p>
    <w:p w:rsidR="00C90054" w:rsidRPr="00C015FB" w:rsidRDefault="00C90054" w:rsidP="00900320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900320" w:rsidRPr="00C015FB" w:rsidRDefault="006B7BC5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 w:eastAsia="Times New Roman"/>
          <w:noProof/>
          <w:kern w:val="0"/>
          <w:sz w:val="21"/>
          <w:szCs w:val="21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25400</wp:posOffset>
            </wp:positionV>
            <wp:extent cx="1249045" cy="882650"/>
            <wp:effectExtent l="19050" t="0" r="8255" b="0"/>
            <wp:wrapTight wrapText="bothSides">
              <wp:wrapPolygon edited="0">
                <wp:start x="-329" y="0"/>
                <wp:lineTo x="-329" y="20978"/>
                <wp:lineTo x="21743" y="20978"/>
                <wp:lineTo x="21743" y="0"/>
                <wp:lineTo x="-329" y="0"/>
              </wp:wrapPolygon>
            </wp:wrapTight>
            <wp:docPr id="4" name="Picture 4" descr="Auto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b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Hankook Tire – Autobine</w:t>
      </w:r>
    </w:p>
    <w:p w:rsidR="00900320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[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Bővíthető az utasok számától függően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/ </w:t>
      </w:r>
      <w:r w:rsidR="002C3043">
        <w:rPr>
          <w:rFonts w:ascii="Times New Roman"/>
          <w:kern w:val="0"/>
          <w:sz w:val="21"/>
          <w:szCs w:val="21"/>
          <w:lang w:eastAsia="de-DE"/>
        </w:rPr>
        <w:t>A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z abroncsok automatikus felszerelése és leoldása</w:t>
      </w:r>
      <w:r w:rsidRPr="00C015FB">
        <w:rPr>
          <w:rFonts w:ascii="Times New Roman"/>
          <w:kern w:val="0"/>
          <w:sz w:val="21"/>
          <w:szCs w:val="21"/>
          <w:lang w:eastAsia="de-DE"/>
        </w:rPr>
        <w:t>]</w:t>
      </w:r>
    </w:p>
    <w:p w:rsidR="00900320" w:rsidRPr="00C015FB" w:rsidRDefault="00283FD3" w:rsidP="003709D3">
      <w:pPr>
        <w:ind w:left="2124"/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Saját áramellátással rendelkező kerekek és abroncsok, </w:t>
      </w:r>
      <w:r w:rsidR="002C3043">
        <w:rPr>
          <w:rFonts w:ascii="Times New Roman"/>
          <w:kern w:val="0"/>
          <w:sz w:val="21"/>
          <w:szCs w:val="21"/>
          <w:lang w:eastAsia="de-DE"/>
        </w:rPr>
        <w:t>a</w:t>
      </w:r>
      <w:r w:rsidRPr="00C015FB">
        <w:rPr>
          <w:rFonts w:ascii="Times New Roman"/>
          <w:kern w:val="0"/>
          <w:sz w:val="21"/>
          <w:szCs w:val="21"/>
          <w:lang w:eastAsia="de-DE"/>
        </w:rPr>
        <w:t>melyek a jármű sú</w:t>
      </w:r>
      <w:r w:rsidR="007C36F9">
        <w:rPr>
          <w:rFonts w:ascii="Times New Roman"/>
          <w:kern w:val="0"/>
          <w:sz w:val="21"/>
          <w:szCs w:val="21"/>
          <w:lang w:eastAsia="de-DE"/>
        </w:rPr>
        <w:t>ly</w:t>
      </w:r>
      <w:r w:rsidRPr="00C015FB">
        <w:rPr>
          <w:rFonts w:ascii="Times New Roman"/>
          <w:kern w:val="0"/>
          <w:sz w:val="21"/>
          <w:szCs w:val="21"/>
          <w:lang w:eastAsia="de-DE"/>
        </w:rPr>
        <w:t>ától függően automatikusan felhelyeződnek illetve leoldódnak.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Ennél az autonóm buszkoncepciónál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(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vezető nélküli rövidtávú </w:t>
      </w:r>
      <w:r w:rsidR="002C3043">
        <w:rPr>
          <w:rFonts w:ascii="Times New Roman"/>
          <w:kern w:val="0"/>
          <w:sz w:val="21"/>
          <w:szCs w:val="21"/>
          <w:lang w:eastAsia="de-DE"/>
        </w:rPr>
        <w:t>tömeg</w:t>
      </w:r>
      <w:r w:rsidRPr="00C015FB">
        <w:rPr>
          <w:rFonts w:ascii="Times New Roman"/>
          <w:kern w:val="0"/>
          <w:sz w:val="21"/>
          <w:szCs w:val="21"/>
          <w:lang w:eastAsia="de-DE"/>
        </w:rPr>
        <w:t>közlekedéshez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) </w:t>
      </w:r>
      <w:r w:rsidRPr="00C015FB">
        <w:rPr>
          <w:rFonts w:ascii="Times New Roman"/>
          <w:kern w:val="0"/>
          <w:sz w:val="21"/>
          <w:szCs w:val="21"/>
          <w:lang w:eastAsia="de-DE"/>
        </w:rPr>
        <w:t>egy önmagába zárt drón elvét alkalmazt</w:t>
      </w:r>
      <w:r w:rsidR="007C36F9">
        <w:rPr>
          <w:rFonts w:ascii="Times New Roman"/>
          <w:kern w:val="0"/>
          <w:sz w:val="21"/>
          <w:szCs w:val="21"/>
          <w:lang w:eastAsia="de-DE"/>
        </w:rPr>
        <w:t>á</w:t>
      </w:r>
      <w:r w:rsidRPr="00C015FB">
        <w:rPr>
          <w:rFonts w:ascii="Times New Roman"/>
          <w:kern w:val="0"/>
          <w:sz w:val="21"/>
          <w:szCs w:val="21"/>
          <w:lang w:eastAsia="de-DE"/>
        </w:rPr>
        <w:t>k.</w:t>
      </w: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D12A28" w:rsidP="00D12A28">
      <w:pPr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D12A28" w:rsidRPr="00C015FB" w:rsidRDefault="006B7BC5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 w:eastAsia="Times New Roman"/>
          <w:noProof/>
          <w:kern w:val="0"/>
          <w:sz w:val="21"/>
          <w:szCs w:val="21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67310</wp:posOffset>
            </wp:positionV>
            <wp:extent cx="1247140" cy="882015"/>
            <wp:effectExtent l="19050" t="0" r="0" b="0"/>
            <wp:wrapTight wrapText="bothSides">
              <wp:wrapPolygon edited="0">
                <wp:start x="-330" y="0"/>
                <wp:lineTo x="-330" y="20994"/>
                <wp:lineTo x="21446" y="20994"/>
                <wp:lineTo x="21446" y="0"/>
                <wp:lineTo x="-330" y="0"/>
              </wp:wrapPolygon>
            </wp:wrapTight>
            <wp:docPr id="5" name="Picture 5" descr="i-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Hankook Tire – i-Play</w:t>
      </w:r>
    </w:p>
    <w:p w:rsidR="00D12A28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[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 xml:space="preserve">Kétkerékhajtás </w:t>
      </w:r>
      <w:r w:rsidRPr="00C015FB">
        <w:rPr>
          <w:rFonts w:ascii="Times New Roman"/>
          <w:kern w:val="0"/>
          <w:sz w:val="21"/>
          <w:szCs w:val="21"/>
          <w:lang w:eastAsia="de-DE"/>
        </w:rPr>
        <w:t>maxim</w:t>
      </w:r>
      <w:r w:rsidR="00283FD3" w:rsidRPr="00C015FB">
        <w:rPr>
          <w:rFonts w:ascii="Times New Roman"/>
          <w:kern w:val="0"/>
          <w:sz w:val="21"/>
          <w:szCs w:val="21"/>
          <w:lang w:eastAsia="de-DE"/>
        </w:rPr>
        <w:t>álisra növelt hatékonysággal és kiváló kanyarvételi jellemzőkkel</w:t>
      </w:r>
      <w:r w:rsidRPr="00C015FB">
        <w:rPr>
          <w:rFonts w:ascii="Times New Roman"/>
          <w:kern w:val="0"/>
          <w:sz w:val="21"/>
          <w:szCs w:val="21"/>
          <w:lang w:eastAsia="de-DE"/>
        </w:rPr>
        <w:t>]</w:t>
      </w:r>
    </w:p>
    <w:p w:rsidR="00D12A28" w:rsidRPr="00C015FB" w:rsidRDefault="00283FD3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A fl</w:t>
      </w:r>
      <w:r w:rsidR="007C36F9">
        <w:rPr>
          <w:rFonts w:ascii="Times New Roman"/>
          <w:kern w:val="0"/>
          <w:sz w:val="21"/>
          <w:szCs w:val="21"/>
          <w:lang w:eastAsia="de-DE"/>
        </w:rPr>
        <w:t>e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xibilis felfüggesztéssel 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rendelkező kétkerekű mérete minimális álló helyzetben, és optimá</w:t>
      </w:r>
      <w:r w:rsidR="007C36F9">
        <w:rPr>
          <w:rFonts w:ascii="Times New Roman"/>
          <w:kern w:val="0"/>
          <w:sz w:val="21"/>
          <w:szCs w:val="21"/>
          <w:lang w:eastAsia="de-DE"/>
        </w:rPr>
        <w:t>li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s kanyarvételt tesz lehetővé.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A 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Flexup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hoz hasonlóan a koncepció az egyéni felhaszná</w:t>
      </w:r>
      <w:r w:rsidR="007C36F9">
        <w:rPr>
          <w:rFonts w:ascii="Times New Roman"/>
          <w:kern w:val="0"/>
          <w:sz w:val="21"/>
          <w:szCs w:val="21"/>
          <w:lang w:eastAsia="de-DE"/>
        </w:rPr>
        <w:t>l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ók számára flexibilis, kor</w:t>
      </w:r>
      <w:r w:rsidR="007C36F9">
        <w:rPr>
          <w:rFonts w:ascii="Times New Roman"/>
          <w:kern w:val="0"/>
          <w:sz w:val="21"/>
          <w:szCs w:val="21"/>
          <w:lang w:eastAsia="de-DE"/>
        </w:rPr>
        <w:t>l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átozásmentes mobilitást biztosít városban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.</w:t>
      </w:r>
    </w:p>
    <w:p w:rsidR="001E6957" w:rsidRPr="00C015FB" w:rsidRDefault="001E6957" w:rsidP="000003BB">
      <w:pPr>
        <w:widowControl/>
        <w:wordWrap/>
        <w:autoSpaceDE/>
        <w:autoSpaceDN/>
        <w:spacing w:line="276" w:lineRule="auto"/>
        <w:rPr>
          <w:rFonts w:ascii="Times New Roman"/>
          <w:snapToGrid w:val="0"/>
          <w:sz w:val="21"/>
          <w:szCs w:val="21"/>
          <w:lang w:eastAsia="de-DE"/>
        </w:rPr>
      </w:pPr>
    </w:p>
    <w:p w:rsidR="00900320" w:rsidRPr="00C015FB" w:rsidRDefault="006B7BC5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8890</wp:posOffset>
            </wp:positionV>
            <wp:extent cx="1235710" cy="873760"/>
            <wp:effectExtent l="19050" t="0" r="2540" b="0"/>
            <wp:wrapTight wrapText="bothSides">
              <wp:wrapPolygon edited="0">
                <wp:start x="-333" y="0"/>
                <wp:lineTo x="-333" y="21192"/>
                <wp:lineTo x="21644" y="21192"/>
                <wp:lineTo x="21644" y="0"/>
                <wp:lineTo x="-333" y="0"/>
              </wp:wrapPolygon>
            </wp:wrapTight>
            <wp:docPr id="6" name="Picture 6" descr="Mag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floa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>Hankook Tire – Magfloat</w:t>
      </w:r>
    </w:p>
    <w:p w:rsidR="00900320" w:rsidRPr="00C015FB" w:rsidRDefault="003748A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 w:rsidRPr="00C015FB">
        <w:rPr>
          <w:rFonts w:ascii="Times New Roman"/>
          <w:kern w:val="0"/>
          <w:sz w:val="21"/>
          <w:szCs w:val="21"/>
          <w:lang w:eastAsia="de-DE"/>
        </w:rPr>
        <w:t>[Flexib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i</w:t>
      </w:r>
      <w:r w:rsidRPr="00C015FB">
        <w:rPr>
          <w:rFonts w:ascii="Times New Roman"/>
          <w:kern w:val="0"/>
          <w:sz w:val="21"/>
          <w:szCs w:val="21"/>
          <w:lang w:eastAsia="de-DE"/>
        </w:rPr>
        <w:t>l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is kerék, </w:t>
      </w:r>
      <w:r w:rsidR="002C3043">
        <w:rPr>
          <w:rFonts w:ascii="Times New Roman"/>
          <w:kern w:val="0"/>
          <w:sz w:val="21"/>
          <w:szCs w:val="21"/>
          <w:lang w:eastAsia="de-DE"/>
        </w:rPr>
        <w:t>a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mely mágneses mezőket képes a mozgáshoz hasznosítani</w:t>
      </w:r>
      <w:r w:rsidRPr="00C015FB">
        <w:rPr>
          <w:rFonts w:ascii="Times New Roman"/>
          <w:kern w:val="0"/>
          <w:sz w:val="21"/>
          <w:szCs w:val="21"/>
          <w:lang w:eastAsia="de-DE"/>
        </w:rPr>
        <w:t xml:space="preserve"> (0~15 km/h)]</w:t>
      </w:r>
    </w:p>
    <w:p w:rsidR="00900320" w:rsidRPr="00C015FB" w:rsidRDefault="007C36F9" w:rsidP="003748A9">
      <w:pPr>
        <w:rPr>
          <w:rFonts w:ascii="Times New Roman" w:eastAsia="Times New Roman"/>
          <w:kern w:val="0"/>
          <w:sz w:val="21"/>
          <w:szCs w:val="21"/>
          <w:lang w:eastAsia="de-DE"/>
        </w:rPr>
      </w:pPr>
      <w:r>
        <w:rPr>
          <w:rFonts w:ascii="Times New Roman"/>
          <w:kern w:val="0"/>
          <w:sz w:val="21"/>
          <w:szCs w:val="21"/>
          <w:lang w:eastAsia="de-DE"/>
        </w:rPr>
        <w:t>A m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ágneses mező bővítés és rotáció elv</w:t>
      </w:r>
      <w:r>
        <w:rPr>
          <w:rFonts w:ascii="Times New Roman"/>
          <w:kern w:val="0"/>
          <w:sz w:val="21"/>
          <w:szCs w:val="21"/>
          <w:lang w:eastAsia="de-DE"/>
        </w:rPr>
        <w:t>e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 alapján m</w:t>
      </w:r>
      <w:r>
        <w:rPr>
          <w:rFonts w:ascii="Times New Roman"/>
          <w:kern w:val="0"/>
          <w:sz w:val="21"/>
          <w:szCs w:val="21"/>
          <w:lang w:eastAsia="de-DE"/>
        </w:rPr>
        <w:t>űködő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 deszka.</w:t>
      </w:r>
      <w:r w:rsidR="003748A9" w:rsidRPr="00C015FB">
        <w:rPr>
          <w:rFonts w:ascii="Times New Roman"/>
          <w:kern w:val="0"/>
          <w:sz w:val="21"/>
          <w:szCs w:val="21"/>
          <w:lang w:eastAsia="de-DE"/>
        </w:rPr>
        <w:t xml:space="preserve"> 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Az egyszerű használatnak és hordozhatóságnak köszönhetően akadály nélkül halad </w:t>
      </w:r>
      <w:r>
        <w:rPr>
          <w:rFonts w:ascii="Times New Roman"/>
          <w:kern w:val="0"/>
          <w:sz w:val="21"/>
          <w:szCs w:val="21"/>
          <w:lang w:eastAsia="de-DE"/>
        </w:rPr>
        <w:t>a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szfaltozott ut</w:t>
      </w:r>
      <w:r>
        <w:rPr>
          <w:rFonts w:ascii="Times New Roman"/>
          <w:kern w:val="0"/>
          <w:sz w:val="21"/>
          <w:szCs w:val="21"/>
          <w:lang w:eastAsia="de-DE"/>
        </w:rPr>
        <w:t>a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>kon</w:t>
      </w:r>
      <w:r>
        <w:rPr>
          <w:rFonts w:ascii="Times New Roman"/>
          <w:kern w:val="0"/>
          <w:sz w:val="21"/>
          <w:szCs w:val="21"/>
          <w:lang w:eastAsia="de-DE"/>
        </w:rPr>
        <w:t>,</w:t>
      </w:r>
      <w:r w:rsidR="00C015FB" w:rsidRPr="00C015FB">
        <w:rPr>
          <w:rFonts w:ascii="Times New Roman"/>
          <w:kern w:val="0"/>
          <w:sz w:val="21"/>
          <w:szCs w:val="21"/>
          <w:lang w:eastAsia="de-DE"/>
        </w:rPr>
        <w:t xml:space="preserve"> és beltérben is használható.</w:t>
      </w:r>
    </w:p>
    <w:p w:rsidR="00900320" w:rsidRPr="00C015FB" w:rsidRDefault="00900320" w:rsidP="000003BB">
      <w:pPr>
        <w:widowControl/>
        <w:wordWrap/>
        <w:autoSpaceDE/>
        <w:autoSpaceDN/>
        <w:spacing w:line="276" w:lineRule="auto"/>
        <w:rPr>
          <w:rFonts w:ascii="Times New Roman"/>
          <w:snapToGrid w:val="0"/>
          <w:sz w:val="21"/>
          <w:szCs w:val="21"/>
          <w:lang w:eastAsia="de-DE"/>
        </w:rPr>
      </w:pPr>
    </w:p>
    <w:p w:rsidR="00C90054" w:rsidRDefault="00C90054">
      <w:pPr>
        <w:widowControl/>
        <w:wordWrap/>
        <w:autoSpaceDE/>
        <w:autoSpaceDN/>
        <w:jc w:val="left"/>
        <w:rPr>
          <w:rFonts w:ascii="Times New Roman"/>
          <w:snapToGrid w:val="0"/>
          <w:sz w:val="21"/>
          <w:szCs w:val="21"/>
          <w:lang w:eastAsia="de-DE"/>
        </w:rPr>
      </w:pPr>
      <w:r>
        <w:rPr>
          <w:rFonts w:ascii="Times New Roman"/>
          <w:snapToGrid w:val="0"/>
          <w:sz w:val="21"/>
          <w:szCs w:val="21"/>
          <w:lang w:eastAsia="de-DE"/>
        </w:rPr>
        <w:br w:type="page"/>
      </w:r>
    </w:p>
    <w:p w:rsidR="00A04208" w:rsidRPr="00C015FB" w:rsidRDefault="00A04208" w:rsidP="00CE2A24">
      <w:pPr>
        <w:widowControl/>
        <w:wordWrap/>
        <w:autoSpaceDE/>
        <w:spacing w:line="276" w:lineRule="auto"/>
        <w:jc w:val="center"/>
        <w:rPr>
          <w:rFonts w:ascii="Times New Roman"/>
          <w:snapToGrid w:val="0"/>
          <w:sz w:val="21"/>
          <w:szCs w:val="21"/>
          <w:lang w:eastAsia="de-DE"/>
        </w:rPr>
      </w:pPr>
    </w:p>
    <w:p w:rsidR="00C90054" w:rsidRPr="00EC4FF5" w:rsidRDefault="00C90054" w:rsidP="00C90054">
      <w:pPr>
        <w:suppressAutoHyphens/>
        <w:kinsoku w:val="0"/>
        <w:wordWrap/>
        <w:overflowPunct w:val="0"/>
        <w:autoSpaceDE/>
        <w:autoSpaceDN/>
        <w:rPr>
          <w:rFonts w:ascii="Times New Roman" w:eastAsia="Malgun Gothic"/>
          <w:b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Malgun Gothic"/>
          <w:b/>
          <w:color w:val="00000A"/>
          <w:kern w:val="0"/>
          <w:sz w:val="21"/>
          <w:szCs w:val="21"/>
          <w:lang w:eastAsia="zh-CN"/>
        </w:rPr>
        <w:t>A Hankook Tire vállalatról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  <w:t>A Hankook Tire egyike az öt, a világon a legtöbb abroncsot gyártó globális vállalatnak. Innovatív, díjnyertes, kiváló minőségű radiál abroncsokat gyárt személygépkocsik, terepjárók, SUV-ok, könnyű tehergépkocsik, teherautók és buszok valamint az autósport számára (mind a pályás versenyeken, mind pedig ralin résztvevő csapatoknak).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  <w:t>A Hankook Tire több mint 180 országba szállítja termékeit, és világszinten már több mint 22.000 alkalmazottat foglalkoztat. A világ számos vezető autógyártója első gyári felszerelésként is a Hankook Tire abroncsait választja.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központja és hét gyártóüzemének fejlesztésébe. A németországi Hannoverben működő Európai Technológiai Központban az európai piac igényeire szabva fejlesztik az termékeket, különös tekintettel az európai prémium autógyártók számára készülő első szerelésű (OE) abroncsokra.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 és Lengyelországban vannak kereskedelmi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már több mint 3.300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készülő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</w:t>
      </w: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</w:p>
    <w:p w:rsidR="00C90054" w:rsidRPr="00EC4FF5" w:rsidRDefault="00C90054" w:rsidP="00C90054">
      <w:pPr>
        <w:widowControl/>
        <w:suppressAutoHyphens/>
        <w:kinsoku w:val="0"/>
        <w:wordWrap/>
        <w:overflowPunct w:val="0"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</w:p>
    <w:p w:rsidR="00C90054" w:rsidRPr="00EC4FF5" w:rsidRDefault="00C90054" w:rsidP="00C90054">
      <w:pPr>
        <w:suppressAutoHyphens/>
        <w:wordWrap/>
        <w:autoSpaceDE/>
        <w:autoSpaceDN/>
        <w:snapToGrid w:val="0"/>
        <w:rPr>
          <w:rFonts w:ascii="Times New Roman" w:eastAsia="Malgun Gothic"/>
          <w:bCs/>
          <w:iCs/>
          <w:color w:val="00000A"/>
          <w:kern w:val="0"/>
          <w:sz w:val="21"/>
          <w:szCs w:val="21"/>
          <w:lang w:eastAsia="zh-CN"/>
        </w:rPr>
      </w:pPr>
      <w:r w:rsidRPr="00EC4FF5">
        <w:rPr>
          <w:rFonts w:ascii="Times New Roman" w:eastAsia="Malgun Gothic"/>
          <w:bCs/>
          <w:iCs/>
          <w:color w:val="00000A"/>
          <w:kern w:val="0"/>
          <w:sz w:val="21"/>
          <w:szCs w:val="21"/>
          <w:lang w:eastAsia="zh-CN"/>
        </w:rPr>
        <w:t xml:space="preserve">További információ: </w:t>
      </w:r>
      <w:hyperlink r:id="rId13" w:history="1">
        <w:r w:rsidRPr="00EC4FF5">
          <w:rPr>
            <w:rFonts w:ascii="Times New Roman" w:eastAsia="Malgun Gothic"/>
            <w:bCs/>
            <w:iCs/>
            <w:color w:val="0000FF"/>
            <w:kern w:val="0"/>
            <w:sz w:val="21"/>
            <w:u w:val="single"/>
            <w:lang w:eastAsia="zh-CN"/>
          </w:rPr>
          <w:t>www.hankooktire-press.com</w:t>
        </w:r>
      </w:hyperlink>
      <w:r w:rsidRPr="00EC4FF5">
        <w:rPr>
          <w:rFonts w:ascii="Times New Roman" w:eastAsia="Malgun Gothic"/>
          <w:bCs/>
          <w:iCs/>
          <w:color w:val="00000A"/>
          <w:kern w:val="0"/>
          <w:sz w:val="21"/>
          <w:szCs w:val="21"/>
          <w:lang w:eastAsia="zh-CN"/>
        </w:rPr>
        <w:t xml:space="preserve"> és </w:t>
      </w:r>
      <w:hyperlink r:id="rId14" w:history="1">
        <w:r w:rsidRPr="00EC4FF5">
          <w:rPr>
            <w:rFonts w:ascii="Times New Roman" w:eastAsia="Malgun Gothic"/>
            <w:bCs/>
            <w:iCs/>
            <w:color w:val="0000FF"/>
            <w:kern w:val="0"/>
            <w:sz w:val="21"/>
            <w:u w:val="single"/>
            <w:lang w:eastAsia="zh-CN"/>
          </w:rPr>
          <w:t>www.hankooktire.com</w:t>
        </w:r>
      </w:hyperlink>
      <w:r w:rsidRPr="00EC4FF5">
        <w:rPr>
          <w:rFonts w:ascii="Times New Roman" w:eastAsia="Malgun Gothic"/>
          <w:bCs/>
          <w:iCs/>
          <w:color w:val="0000FF"/>
          <w:kern w:val="0"/>
          <w:sz w:val="21"/>
          <w:u w:val="single"/>
          <w:lang w:eastAsia="zh-CN"/>
        </w:rPr>
        <w:t>/hu</w:t>
      </w:r>
    </w:p>
    <w:p w:rsidR="00C90054" w:rsidRPr="00EC4FF5" w:rsidRDefault="00C90054" w:rsidP="00C90054">
      <w:pPr>
        <w:suppressAutoHyphens/>
        <w:wordWrap/>
        <w:autoSpaceDE/>
        <w:autoSpaceDN/>
        <w:snapToGrid w:val="0"/>
        <w:rPr>
          <w:rFonts w:ascii="Times New Roman" w:eastAsia="Malgun Gothic"/>
          <w:bCs/>
          <w:iCs/>
          <w:color w:val="00000A"/>
          <w:kern w:val="0"/>
          <w:sz w:val="21"/>
          <w:szCs w:val="21"/>
          <w:lang w:eastAsia="zh-CN"/>
        </w:rPr>
      </w:pPr>
    </w:p>
    <w:p w:rsidR="00C90054" w:rsidRPr="00EC4FF5" w:rsidRDefault="00C90054" w:rsidP="00C90054">
      <w:pPr>
        <w:suppressAutoHyphens/>
        <w:wordWrap/>
        <w:autoSpaceDE/>
        <w:autoSpaceDN/>
        <w:rPr>
          <w:rFonts w:ascii="Times New Roman" w:eastAsia="Times New Roman"/>
          <w:b/>
          <w:bCs/>
          <w:color w:val="00000A"/>
          <w:kern w:val="0"/>
          <w:szCs w:val="20"/>
          <w:lang w:eastAsia="zh-CN"/>
        </w:rPr>
      </w:pPr>
      <w:r w:rsidRPr="00EC4FF5">
        <w:rPr>
          <w:rFonts w:ascii="Times New Roman" w:eastAsia="Times New Roman"/>
          <w:b/>
          <w:bCs/>
          <w:color w:val="00000A"/>
          <w:kern w:val="0"/>
          <w:szCs w:val="20"/>
          <w:lang w:eastAsia="zh-CN"/>
        </w:rPr>
        <w:t>Kapcsolat:</w:t>
      </w:r>
    </w:p>
    <w:p w:rsidR="00C90054" w:rsidRPr="00EC4FF5" w:rsidRDefault="00C90054" w:rsidP="00C90054">
      <w:pPr>
        <w:suppressAutoHyphens/>
        <w:wordWrap/>
        <w:autoSpaceDE/>
        <w:autoSpaceDN/>
        <w:rPr>
          <w:rFonts w:ascii="Times New Roman" w:eastAsia="Times New Roman"/>
          <w:color w:val="00000A"/>
          <w:kern w:val="0"/>
          <w:sz w:val="21"/>
          <w:szCs w:val="21"/>
          <w:lang w:eastAsia="zh-CN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3153"/>
        <w:gridCol w:w="3118"/>
        <w:gridCol w:w="3166"/>
      </w:tblGrid>
      <w:tr w:rsidR="00C90054" w:rsidRPr="00EC4FF5" w:rsidTr="00556FD1">
        <w:tc>
          <w:tcPr>
            <w:tcW w:w="9437" w:type="dxa"/>
            <w:gridSpan w:val="3"/>
            <w:shd w:val="clear" w:color="auto" w:fill="F2F2F2"/>
          </w:tcPr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320" w:lineRule="exac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eastAsia="zh-CN"/>
              </w:rPr>
              <w:t xml:space="preserve">Hankook Tire Magyarország Kft. | </w:t>
            </w:r>
            <w:r w:rsidRPr="00EC4FF5">
              <w:rPr>
                <w:rFonts w:ascii="Times New Roman" w:eastAsia="Times New Roman"/>
                <w:bCs/>
                <w:color w:val="00000A"/>
                <w:kern w:val="0"/>
                <w:sz w:val="16"/>
                <w:szCs w:val="16"/>
                <w:lang w:eastAsia="zh-CN"/>
              </w:rPr>
              <w:t>Kommunikációs Osztály</w:t>
            </w:r>
            <w:r w:rsidRPr="00EC4FF5">
              <w:rPr>
                <w:rFonts w:ascii="Times New Roman" w:eastAsia="Times New Roman"/>
                <w:b/>
                <w:bCs/>
                <w:color w:val="00000A"/>
                <w:kern w:val="0"/>
                <w:sz w:val="16"/>
                <w:szCs w:val="16"/>
                <w:lang w:eastAsia="zh-CN"/>
              </w:rPr>
              <w:t xml:space="preserve"> | </w:t>
            </w: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2459 Rácalmás, Hankook tér 1.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</w:p>
        </w:tc>
      </w:tr>
      <w:tr w:rsidR="00C90054" w:rsidRPr="00EC4FF5" w:rsidTr="00556FD1">
        <w:trPr>
          <w:trHeight w:val="1001"/>
        </w:trPr>
        <w:tc>
          <w:tcPr>
            <w:tcW w:w="3153" w:type="dxa"/>
            <w:shd w:val="clear" w:color="auto" w:fill="F2F2F2"/>
            <w:vAlign w:val="center"/>
          </w:tcPr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  <w:t>Roy Katalin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kommunikációs vezető</w:t>
            </w:r>
          </w:p>
          <w:p w:rsidR="00C90054" w:rsidRPr="00EC4FF5" w:rsidRDefault="009948C0" w:rsidP="00556FD1">
            <w:p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hyperlink r:id="rId15" w:history="1">
              <w:r w:rsidR="00C90054" w:rsidRPr="00EC4FF5">
                <w:rPr>
                  <w:rFonts w:ascii="Times New Roman" w:eastAsia="Times New Roman"/>
                  <w:color w:val="0000FF"/>
                  <w:kern w:val="0"/>
                  <w:sz w:val="16"/>
                  <w:u w:val="single"/>
                  <w:lang w:eastAsia="zh-CN"/>
                </w:rPr>
                <w:t>roykatalin@hankooktire.com</w:t>
              </w:r>
            </w:hyperlink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shd w:val="clear" w:color="auto" w:fill="F2F2F2"/>
            <w:vAlign w:val="center"/>
          </w:tcPr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  <w:t>Serfőző Zsóka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kommunikációs szakértő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Tel.: +36 25 556 091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70C0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FF"/>
                <w:kern w:val="0"/>
                <w:sz w:val="16"/>
                <w:u w:val="single"/>
                <w:lang w:eastAsia="zh-CN"/>
              </w:rPr>
              <w:t>zsoka.serfozo@hankooktire.com</w:t>
            </w:r>
          </w:p>
        </w:tc>
        <w:tc>
          <w:tcPr>
            <w:tcW w:w="3166" w:type="dxa"/>
            <w:shd w:val="clear" w:color="auto" w:fill="F2F2F2"/>
            <w:vAlign w:val="center"/>
          </w:tcPr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b/>
                <w:color w:val="00000A"/>
                <w:kern w:val="0"/>
                <w:sz w:val="16"/>
                <w:szCs w:val="16"/>
                <w:lang w:eastAsia="zh-CN"/>
              </w:rPr>
              <w:t>Boda Bence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kommunikációs asszisztens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  <w:t>Tel.: +36 25 556 096</w:t>
            </w:r>
          </w:p>
          <w:p w:rsidR="00C90054" w:rsidRPr="00EC4FF5" w:rsidRDefault="00C90054" w:rsidP="00556FD1">
            <w:pPr>
              <w:suppressAutoHyphens/>
              <w:wordWrap/>
              <w:autoSpaceDE/>
              <w:autoSpaceDN/>
              <w:spacing w:line="200" w:lineRule="exact"/>
              <w:jc w:val="left"/>
              <w:rPr>
                <w:rFonts w:ascii="Times New Roman" w:eastAsia="Times New Roman"/>
                <w:color w:val="00000A"/>
                <w:kern w:val="0"/>
                <w:sz w:val="16"/>
                <w:szCs w:val="16"/>
                <w:lang w:eastAsia="zh-CN"/>
              </w:rPr>
            </w:pPr>
            <w:r w:rsidRPr="00EC4FF5">
              <w:rPr>
                <w:rFonts w:ascii="Times New Roman" w:eastAsia="Times New Roman"/>
                <w:color w:val="0000FF"/>
                <w:kern w:val="0"/>
                <w:sz w:val="16"/>
                <w:u w:val="single"/>
                <w:lang w:eastAsia="zh-CN"/>
              </w:rPr>
              <w:t>bence.boda@hankooktire.com</w:t>
            </w:r>
          </w:p>
        </w:tc>
      </w:tr>
    </w:tbl>
    <w:p w:rsidR="00E34121" w:rsidRPr="00C015FB" w:rsidRDefault="00E34121" w:rsidP="002C3043">
      <w:pPr>
        <w:wordWrap/>
        <w:snapToGrid w:val="0"/>
        <w:spacing w:line="276" w:lineRule="auto"/>
      </w:pPr>
    </w:p>
    <w:sectPr w:rsidR="00E34121" w:rsidRPr="00C015FB" w:rsidSect="00CF776C">
      <w:headerReference w:type="default" r:id="rId16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043" w:rsidRDefault="002C3043" w:rsidP="002368D6">
      <w:r>
        <w:separator/>
      </w:r>
    </w:p>
  </w:endnote>
  <w:endnote w:type="continuationSeparator" w:id="0">
    <w:p w:rsidR="002C3043" w:rsidRDefault="002C3043" w:rsidP="002368D6">
      <w:r>
        <w:continuationSeparator/>
      </w:r>
    </w:p>
  </w:endnote>
  <w:endnote w:type="continuationNotice" w:id="1">
    <w:p w:rsidR="002C3043" w:rsidRDefault="002C3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043" w:rsidRDefault="002C3043" w:rsidP="002368D6">
      <w:r>
        <w:separator/>
      </w:r>
    </w:p>
  </w:footnote>
  <w:footnote w:type="continuationSeparator" w:id="0">
    <w:p w:rsidR="002C3043" w:rsidRDefault="002C3043" w:rsidP="002368D6">
      <w:r>
        <w:continuationSeparator/>
      </w:r>
    </w:p>
  </w:footnote>
  <w:footnote w:type="continuationNotice" w:id="1">
    <w:p w:rsidR="002C3043" w:rsidRDefault="002C3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43" w:rsidRDefault="003F495C">
    <w:pPr>
      <w:pStyle w:val="Kopfzeile"/>
    </w:pPr>
    <w:r w:rsidRPr="003F495C">
      <w:rPr>
        <w:noProof/>
      </w:rPr>
      <w:drawing>
        <wp:inline distT="0" distB="0" distL="0" distR="0">
          <wp:extent cx="5895975" cy="590550"/>
          <wp:effectExtent l="19050" t="0" r="9525" b="0"/>
          <wp:docPr id="7" name="Picture 1" descr="HK_national_letterhead-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HK_national_letterhead-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414"/>
    <w:multiLevelType w:val="multilevel"/>
    <w:tmpl w:val="52A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E-Porto::GUID" w:val="{8eb0229d-b111-4fca-81a5-3dff379ddcfe}"/>
  </w:docVars>
  <w:rsids>
    <w:rsidRoot w:val="0091627C"/>
    <w:rsid w:val="000003BB"/>
    <w:rsid w:val="00001A64"/>
    <w:rsid w:val="000037ED"/>
    <w:rsid w:val="00006AA7"/>
    <w:rsid w:val="00014C1A"/>
    <w:rsid w:val="00034452"/>
    <w:rsid w:val="000357E0"/>
    <w:rsid w:val="000403E1"/>
    <w:rsid w:val="000A6C74"/>
    <w:rsid w:val="000B534F"/>
    <w:rsid w:val="000C1971"/>
    <w:rsid w:val="000C5EA0"/>
    <w:rsid w:val="000C7312"/>
    <w:rsid w:val="000D105F"/>
    <w:rsid w:val="000E1EDD"/>
    <w:rsid w:val="000F427E"/>
    <w:rsid w:val="00104CBA"/>
    <w:rsid w:val="001059CC"/>
    <w:rsid w:val="00106E8B"/>
    <w:rsid w:val="001156DB"/>
    <w:rsid w:val="00121705"/>
    <w:rsid w:val="001227BF"/>
    <w:rsid w:val="00125376"/>
    <w:rsid w:val="00130EA4"/>
    <w:rsid w:val="00136636"/>
    <w:rsid w:val="001520CC"/>
    <w:rsid w:val="00161220"/>
    <w:rsid w:val="001625A4"/>
    <w:rsid w:val="00166946"/>
    <w:rsid w:val="00181862"/>
    <w:rsid w:val="001A080F"/>
    <w:rsid w:val="001B5106"/>
    <w:rsid w:val="001C0514"/>
    <w:rsid w:val="001C640E"/>
    <w:rsid w:val="001D7283"/>
    <w:rsid w:val="001E1580"/>
    <w:rsid w:val="001E6957"/>
    <w:rsid w:val="001F168E"/>
    <w:rsid w:val="001F43A2"/>
    <w:rsid w:val="00210D6C"/>
    <w:rsid w:val="00212D21"/>
    <w:rsid w:val="002156E3"/>
    <w:rsid w:val="00216C07"/>
    <w:rsid w:val="00216CA8"/>
    <w:rsid w:val="00233657"/>
    <w:rsid w:val="002368D6"/>
    <w:rsid w:val="00244A9D"/>
    <w:rsid w:val="00244E34"/>
    <w:rsid w:val="00246CF1"/>
    <w:rsid w:val="002548CA"/>
    <w:rsid w:val="00261428"/>
    <w:rsid w:val="002639E5"/>
    <w:rsid w:val="00265956"/>
    <w:rsid w:val="00273CE2"/>
    <w:rsid w:val="00275CBD"/>
    <w:rsid w:val="00283520"/>
    <w:rsid w:val="00283FD3"/>
    <w:rsid w:val="0028434D"/>
    <w:rsid w:val="002906AC"/>
    <w:rsid w:val="002A383B"/>
    <w:rsid w:val="002C3043"/>
    <w:rsid w:val="002D0BCF"/>
    <w:rsid w:val="002D4C19"/>
    <w:rsid w:val="002D6A14"/>
    <w:rsid w:val="002E4C8A"/>
    <w:rsid w:val="002F0330"/>
    <w:rsid w:val="00312DF7"/>
    <w:rsid w:val="003206F1"/>
    <w:rsid w:val="00323A61"/>
    <w:rsid w:val="003263EC"/>
    <w:rsid w:val="00336878"/>
    <w:rsid w:val="00350FF0"/>
    <w:rsid w:val="0036385E"/>
    <w:rsid w:val="003709D3"/>
    <w:rsid w:val="003748A9"/>
    <w:rsid w:val="003765D6"/>
    <w:rsid w:val="00397AAF"/>
    <w:rsid w:val="003A1B28"/>
    <w:rsid w:val="003A5934"/>
    <w:rsid w:val="003B57B7"/>
    <w:rsid w:val="003C496F"/>
    <w:rsid w:val="003C4B3B"/>
    <w:rsid w:val="003E0482"/>
    <w:rsid w:val="003E06C9"/>
    <w:rsid w:val="003F1797"/>
    <w:rsid w:val="003F495C"/>
    <w:rsid w:val="003F4AA9"/>
    <w:rsid w:val="003F6A15"/>
    <w:rsid w:val="00403A7E"/>
    <w:rsid w:val="0041078E"/>
    <w:rsid w:val="00412617"/>
    <w:rsid w:val="00434833"/>
    <w:rsid w:val="00446FCD"/>
    <w:rsid w:val="00462F80"/>
    <w:rsid w:val="00466AA7"/>
    <w:rsid w:val="004739F9"/>
    <w:rsid w:val="00483F60"/>
    <w:rsid w:val="004A13A1"/>
    <w:rsid w:val="004A55D7"/>
    <w:rsid w:val="004A5EA7"/>
    <w:rsid w:val="004A6C4D"/>
    <w:rsid w:val="004B201A"/>
    <w:rsid w:val="004B3592"/>
    <w:rsid w:val="004C0CAB"/>
    <w:rsid w:val="004D6BA4"/>
    <w:rsid w:val="004E228E"/>
    <w:rsid w:val="004F0B74"/>
    <w:rsid w:val="004F1A30"/>
    <w:rsid w:val="004F7401"/>
    <w:rsid w:val="00516B61"/>
    <w:rsid w:val="00526EDF"/>
    <w:rsid w:val="00532550"/>
    <w:rsid w:val="00535876"/>
    <w:rsid w:val="00546CD9"/>
    <w:rsid w:val="005505D7"/>
    <w:rsid w:val="005554A8"/>
    <w:rsid w:val="005716B8"/>
    <w:rsid w:val="00573843"/>
    <w:rsid w:val="00574B74"/>
    <w:rsid w:val="00576C08"/>
    <w:rsid w:val="00582604"/>
    <w:rsid w:val="00582E94"/>
    <w:rsid w:val="00590A6E"/>
    <w:rsid w:val="00596AAF"/>
    <w:rsid w:val="005974F4"/>
    <w:rsid w:val="005A073F"/>
    <w:rsid w:val="005A4603"/>
    <w:rsid w:val="005C1CBC"/>
    <w:rsid w:val="005D4243"/>
    <w:rsid w:val="00607BDB"/>
    <w:rsid w:val="00611879"/>
    <w:rsid w:val="00615039"/>
    <w:rsid w:val="00634139"/>
    <w:rsid w:val="00637CEE"/>
    <w:rsid w:val="00640731"/>
    <w:rsid w:val="00660681"/>
    <w:rsid w:val="00661686"/>
    <w:rsid w:val="006752D8"/>
    <w:rsid w:val="00677B2D"/>
    <w:rsid w:val="00680980"/>
    <w:rsid w:val="00686A9A"/>
    <w:rsid w:val="0069141D"/>
    <w:rsid w:val="00691AE6"/>
    <w:rsid w:val="00692F8F"/>
    <w:rsid w:val="00693CD9"/>
    <w:rsid w:val="006B7770"/>
    <w:rsid w:val="006B7BC5"/>
    <w:rsid w:val="006B7BC7"/>
    <w:rsid w:val="006D2984"/>
    <w:rsid w:val="006D7725"/>
    <w:rsid w:val="006F20E1"/>
    <w:rsid w:val="00704D96"/>
    <w:rsid w:val="007137FD"/>
    <w:rsid w:val="00713E8E"/>
    <w:rsid w:val="007227B7"/>
    <w:rsid w:val="00726605"/>
    <w:rsid w:val="007323E4"/>
    <w:rsid w:val="007332AA"/>
    <w:rsid w:val="00734C74"/>
    <w:rsid w:val="00742B1F"/>
    <w:rsid w:val="00767B49"/>
    <w:rsid w:val="00767C61"/>
    <w:rsid w:val="00786443"/>
    <w:rsid w:val="007B307F"/>
    <w:rsid w:val="007B327B"/>
    <w:rsid w:val="007B59A4"/>
    <w:rsid w:val="007C082D"/>
    <w:rsid w:val="007C36F9"/>
    <w:rsid w:val="007D4A39"/>
    <w:rsid w:val="007E2573"/>
    <w:rsid w:val="007E3E7B"/>
    <w:rsid w:val="007E736E"/>
    <w:rsid w:val="00801FC1"/>
    <w:rsid w:val="00803978"/>
    <w:rsid w:val="00804795"/>
    <w:rsid w:val="0082386D"/>
    <w:rsid w:val="00827935"/>
    <w:rsid w:val="00853ED5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3C28"/>
    <w:rsid w:val="008A5CA4"/>
    <w:rsid w:val="008A6233"/>
    <w:rsid w:val="008B7158"/>
    <w:rsid w:val="008C3161"/>
    <w:rsid w:val="008C6533"/>
    <w:rsid w:val="008E5FF3"/>
    <w:rsid w:val="008F2488"/>
    <w:rsid w:val="008F4443"/>
    <w:rsid w:val="00900320"/>
    <w:rsid w:val="00902D0E"/>
    <w:rsid w:val="00903622"/>
    <w:rsid w:val="00906F4B"/>
    <w:rsid w:val="0091627C"/>
    <w:rsid w:val="00922A11"/>
    <w:rsid w:val="00924B91"/>
    <w:rsid w:val="009478F4"/>
    <w:rsid w:val="009755C1"/>
    <w:rsid w:val="009813AE"/>
    <w:rsid w:val="00993CEF"/>
    <w:rsid w:val="009948C0"/>
    <w:rsid w:val="009B0A8C"/>
    <w:rsid w:val="009C6DE1"/>
    <w:rsid w:val="009D01E4"/>
    <w:rsid w:val="009D1EEB"/>
    <w:rsid w:val="009E31E1"/>
    <w:rsid w:val="009F0068"/>
    <w:rsid w:val="009F1D20"/>
    <w:rsid w:val="009F32B5"/>
    <w:rsid w:val="009F4396"/>
    <w:rsid w:val="00A04208"/>
    <w:rsid w:val="00A2034F"/>
    <w:rsid w:val="00A22714"/>
    <w:rsid w:val="00A22948"/>
    <w:rsid w:val="00A23323"/>
    <w:rsid w:val="00A322DD"/>
    <w:rsid w:val="00A52036"/>
    <w:rsid w:val="00A61C9E"/>
    <w:rsid w:val="00A6786A"/>
    <w:rsid w:val="00A750B2"/>
    <w:rsid w:val="00A76443"/>
    <w:rsid w:val="00A9033D"/>
    <w:rsid w:val="00AB566F"/>
    <w:rsid w:val="00AB6139"/>
    <w:rsid w:val="00AB67A9"/>
    <w:rsid w:val="00AD2F63"/>
    <w:rsid w:val="00AF78A8"/>
    <w:rsid w:val="00B03892"/>
    <w:rsid w:val="00B25C19"/>
    <w:rsid w:val="00B34C53"/>
    <w:rsid w:val="00B53D94"/>
    <w:rsid w:val="00B54233"/>
    <w:rsid w:val="00B549E0"/>
    <w:rsid w:val="00B619EA"/>
    <w:rsid w:val="00B869F6"/>
    <w:rsid w:val="00BA796B"/>
    <w:rsid w:val="00BB4638"/>
    <w:rsid w:val="00BC0D4F"/>
    <w:rsid w:val="00BC7427"/>
    <w:rsid w:val="00BD139D"/>
    <w:rsid w:val="00BE32A7"/>
    <w:rsid w:val="00BF1523"/>
    <w:rsid w:val="00BF2FF3"/>
    <w:rsid w:val="00C015FB"/>
    <w:rsid w:val="00C07EB3"/>
    <w:rsid w:val="00C20AD4"/>
    <w:rsid w:val="00C212A0"/>
    <w:rsid w:val="00C21961"/>
    <w:rsid w:val="00C30BA1"/>
    <w:rsid w:val="00C54380"/>
    <w:rsid w:val="00C74ED1"/>
    <w:rsid w:val="00C90054"/>
    <w:rsid w:val="00C91627"/>
    <w:rsid w:val="00C93BCB"/>
    <w:rsid w:val="00CA0BEA"/>
    <w:rsid w:val="00CA42AD"/>
    <w:rsid w:val="00CB0741"/>
    <w:rsid w:val="00CB6DD9"/>
    <w:rsid w:val="00CC57F7"/>
    <w:rsid w:val="00CC5CB1"/>
    <w:rsid w:val="00CC7E71"/>
    <w:rsid w:val="00CE2A24"/>
    <w:rsid w:val="00CE4F0A"/>
    <w:rsid w:val="00CE6EF0"/>
    <w:rsid w:val="00CF0095"/>
    <w:rsid w:val="00CF09EB"/>
    <w:rsid w:val="00CF198B"/>
    <w:rsid w:val="00CF4A0F"/>
    <w:rsid w:val="00CF776C"/>
    <w:rsid w:val="00D12A28"/>
    <w:rsid w:val="00D2602E"/>
    <w:rsid w:val="00D52428"/>
    <w:rsid w:val="00D81005"/>
    <w:rsid w:val="00D84B25"/>
    <w:rsid w:val="00D90B13"/>
    <w:rsid w:val="00D96C92"/>
    <w:rsid w:val="00DA6E12"/>
    <w:rsid w:val="00DB1A82"/>
    <w:rsid w:val="00DD0677"/>
    <w:rsid w:val="00DD6FDD"/>
    <w:rsid w:val="00DF417D"/>
    <w:rsid w:val="00DF5C21"/>
    <w:rsid w:val="00E07C7B"/>
    <w:rsid w:val="00E116CA"/>
    <w:rsid w:val="00E123ED"/>
    <w:rsid w:val="00E34121"/>
    <w:rsid w:val="00E408E1"/>
    <w:rsid w:val="00E46319"/>
    <w:rsid w:val="00E472A6"/>
    <w:rsid w:val="00E6708A"/>
    <w:rsid w:val="00EA7411"/>
    <w:rsid w:val="00EC7702"/>
    <w:rsid w:val="00ED00A8"/>
    <w:rsid w:val="00ED5AF1"/>
    <w:rsid w:val="00EE0A3D"/>
    <w:rsid w:val="00EE0B14"/>
    <w:rsid w:val="00EE5931"/>
    <w:rsid w:val="00EF0C8A"/>
    <w:rsid w:val="00EF22A6"/>
    <w:rsid w:val="00EF68DE"/>
    <w:rsid w:val="00F00B7F"/>
    <w:rsid w:val="00F16797"/>
    <w:rsid w:val="00F170A0"/>
    <w:rsid w:val="00F24D01"/>
    <w:rsid w:val="00F422A7"/>
    <w:rsid w:val="00F4706A"/>
    <w:rsid w:val="00F56973"/>
    <w:rsid w:val="00F654C0"/>
    <w:rsid w:val="00F75039"/>
    <w:rsid w:val="00F91443"/>
    <w:rsid w:val="00F91D3A"/>
    <w:rsid w:val="00F96A78"/>
    <w:rsid w:val="00FB0C2C"/>
    <w:rsid w:val="00FB63C7"/>
    <w:rsid w:val="00FC1C26"/>
    <w:rsid w:val="00FD1E49"/>
    <w:rsid w:val="00FD518B"/>
    <w:rsid w:val="00FD63ED"/>
    <w:rsid w:val="00FD7EC2"/>
    <w:rsid w:val="00FF2808"/>
    <w:rsid w:val="00FF3695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69C65"/>
  <w15:docId w15:val="{30F36539-D762-412B-9001-70CF7DA0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val="hu-HU" w:eastAsia="ko-KR"/>
    </w:rPr>
  </w:style>
  <w:style w:type="paragraph" w:styleId="berschrift3">
    <w:name w:val="heading 3"/>
    <w:basedOn w:val="Standard"/>
    <w:link w:val="berschrift3Zchn"/>
    <w:uiPriority w:val="9"/>
    <w:qFormat/>
    <w:rsid w:val="00D90B1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paragraph" w:customStyle="1" w:styleId="text">
    <w:name w:val="text"/>
    <w:basedOn w:val="Standard"/>
    <w:rsid w:val="00EC77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EC7702"/>
  </w:style>
  <w:style w:type="character" w:customStyle="1" w:styleId="itxtrst">
    <w:name w:val="itxtrst"/>
    <w:basedOn w:val="Absatz-Standardschriftart"/>
    <w:rsid w:val="00EC7702"/>
  </w:style>
  <w:style w:type="character" w:customStyle="1" w:styleId="nichtverlinken">
    <w:name w:val="nichtverlinken"/>
    <w:basedOn w:val="Absatz-Standardschriftart"/>
    <w:rsid w:val="00EC7702"/>
  </w:style>
  <w:style w:type="character" w:styleId="Kommentarzeichen">
    <w:name w:val="annotation reference"/>
    <w:uiPriority w:val="99"/>
    <w:semiHidden/>
    <w:unhideWhenUsed/>
    <w:rsid w:val="009E31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31E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31E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1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31E1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berarbeitung">
    <w:name w:val="Revision"/>
    <w:hidden/>
    <w:uiPriority w:val="99"/>
    <w:semiHidden/>
    <w:rsid w:val="000E1EDD"/>
    <w:rPr>
      <w:rFonts w:ascii="Batang" w:eastAsia="Batang" w:hAnsi="Times New Roman"/>
      <w:kern w:val="2"/>
      <w:szCs w:val="24"/>
      <w:lang w:val="en-US" w:eastAsia="ko-KR"/>
    </w:rPr>
  </w:style>
  <w:style w:type="character" w:styleId="Fett">
    <w:name w:val="Strong"/>
    <w:uiPriority w:val="22"/>
    <w:qFormat/>
    <w:rsid w:val="00D90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90B1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D90B1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esuchterHyperlink">
    <w:name w:val="BesuchterHyperlink"/>
    <w:uiPriority w:val="99"/>
    <w:semiHidden/>
    <w:unhideWhenUsed/>
    <w:rsid w:val="00F422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270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459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8746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nkooktire-pres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oykatalin@hankooktire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2A1F-F456-49C0-B50B-C4C3DBAC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6218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7190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Patrick</cp:lastModifiedBy>
  <cp:revision>5</cp:revision>
  <cp:lastPrinted>2016-02-26T13:29:00Z</cp:lastPrinted>
  <dcterms:created xsi:type="dcterms:W3CDTF">2017-09-12T13:52:00Z</dcterms:created>
  <dcterms:modified xsi:type="dcterms:W3CDTF">2017-09-14T09:20:00Z</dcterms:modified>
</cp:coreProperties>
</file>