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35456" w:rsidRDefault="005138BC" w:rsidP="00536DDA">
      <w:pPr>
        <w:pStyle w:val="NurText"/>
      </w:pPr>
      <w:r w:rsidRPr="00635456">
        <w:t xml:space="preserve"> </w:t>
      </w:r>
    </w:p>
    <w:p w:rsidR="00806D09" w:rsidRPr="00806D09" w:rsidRDefault="00243834" w:rsidP="00806D09">
      <w:pPr>
        <w:tabs>
          <w:tab w:val="left" w:pos="142"/>
        </w:tabs>
        <w:ind w:left="284" w:hanging="38"/>
        <w:jc w:val="center"/>
        <w:rPr>
          <w:rFonts w:ascii="Helvetica" w:hAnsi="Helvetica"/>
          <w:b/>
          <w:color w:val="FF6600"/>
          <w:sz w:val="32"/>
          <w:szCs w:val="32"/>
        </w:rPr>
      </w:pPr>
      <w:r>
        <w:rPr>
          <w:rFonts w:ascii="Helvetica" w:hAnsi="Helvetica"/>
          <w:b/>
          <w:color w:val="FF6600"/>
          <w:sz w:val="32"/>
          <w:szCs w:val="32"/>
        </w:rPr>
        <w:t xml:space="preserve">Second </w:t>
      </w:r>
      <w:r w:rsidR="00806D09" w:rsidRPr="00806D09">
        <w:rPr>
          <w:rFonts w:ascii="Helvetica" w:hAnsi="Helvetica"/>
          <w:b/>
          <w:color w:val="FF6600"/>
          <w:sz w:val="32"/>
          <w:szCs w:val="32"/>
        </w:rPr>
        <w:t xml:space="preserve">Hankook Golf Classic </w:t>
      </w:r>
      <w:r>
        <w:rPr>
          <w:rFonts w:ascii="Helvetica" w:hAnsi="Helvetica"/>
          <w:b/>
          <w:color w:val="FF6600"/>
          <w:sz w:val="32"/>
          <w:szCs w:val="32"/>
        </w:rPr>
        <w:t xml:space="preserve">continues to raise funds for international </w:t>
      </w:r>
      <w:r w:rsidR="00806D09" w:rsidRPr="00806D09">
        <w:rPr>
          <w:rFonts w:ascii="Helvetica" w:hAnsi="Helvetica"/>
          <w:b/>
          <w:color w:val="FF6600"/>
          <w:sz w:val="32"/>
          <w:szCs w:val="32"/>
        </w:rPr>
        <w:t>charity</w:t>
      </w:r>
      <w:r>
        <w:rPr>
          <w:rFonts w:ascii="Helvetica" w:hAnsi="Helvetica"/>
          <w:b/>
          <w:color w:val="FF6600"/>
          <w:sz w:val="32"/>
          <w:szCs w:val="32"/>
        </w:rPr>
        <w:t xml:space="preserve"> Transaid</w:t>
      </w:r>
    </w:p>
    <w:p w:rsidR="00806D09" w:rsidRPr="00806D09" w:rsidRDefault="00806D09" w:rsidP="00806D09">
      <w:pPr>
        <w:tabs>
          <w:tab w:val="left" w:pos="142"/>
        </w:tabs>
        <w:ind w:left="284" w:hanging="38"/>
        <w:jc w:val="left"/>
        <w:rPr>
          <w:sz w:val="24"/>
          <w:szCs w:val="24"/>
        </w:rPr>
      </w:pPr>
    </w:p>
    <w:p w:rsidR="00411262" w:rsidRDefault="00806D09" w:rsidP="00806D09">
      <w:pPr>
        <w:tabs>
          <w:tab w:val="left" w:pos="142"/>
        </w:tabs>
        <w:ind w:left="284" w:hanging="38"/>
        <w:rPr>
          <w:sz w:val="24"/>
          <w:szCs w:val="24"/>
        </w:rPr>
      </w:pPr>
      <w:r w:rsidRPr="00806D09">
        <w:rPr>
          <w:b/>
          <w:i/>
          <w:sz w:val="24"/>
          <w:szCs w:val="24"/>
        </w:rPr>
        <w:t xml:space="preserve">Daventry, UK, </w:t>
      </w:r>
      <w:r w:rsidR="00DA1665">
        <w:rPr>
          <w:b/>
          <w:i/>
          <w:sz w:val="24"/>
          <w:szCs w:val="24"/>
        </w:rPr>
        <w:t>8</w:t>
      </w:r>
      <w:r w:rsidR="00DA1F6B" w:rsidRPr="00DA1F6B">
        <w:rPr>
          <w:b/>
          <w:i/>
          <w:sz w:val="24"/>
          <w:szCs w:val="24"/>
          <w:vertAlign w:val="superscript"/>
        </w:rPr>
        <w:t>th</w:t>
      </w:r>
      <w:r w:rsidR="00DA1F6B">
        <w:rPr>
          <w:b/>
          <w:i/>
          <w:sz w:val="24"/>
          <w:szCs w:val="24"/>
        </w:rPr>
        <w:t xml:space="preserve"> August </w:t>
      </w:r>
      <w:r w:rsidRPr="00806D09">
        <w:rPr>
          <w:b/>
          <w:i/>
          <w:sz w:val="24"/>
          <w:szCs w:val="24"/>
        </w:rPr>
        <w:t>2017</w:t>
      </w:r>
      <w:r w:rsidRPr="00806D09">
        <w:rPr>
          <w:sz w:val="24"/>
          <w:szCs w:val="24"/>
        </w:rPr>
        <w:t xml:space="preserve"> -  Hankook staff together with a selection of tyre retailers and Fleet Managers </w:t>
      </w:r>
      <w:r w:rsidR="00C31B1F">
        <w:rPr>
          <w:sz w:val="24"/>
          <w:szCs w:val="24"/>
        </w:rPr>
        <w:t>participated at the H</w:t>
      </w:r>
      <w:r w:rsidRPr="00806D09">
        <w:rPr>
          <w:sz w:val="24"/>
          <w:szCs w:val="24"/>
        </w:rPr>
        <w:t xml:space="preserve">ankook Golf Classic </w:t>
      </w:r>
      <w:r w:rsidR="00DA1F6B">
        <w:rPr>
          <w:sz w:val="24"/>
          <w:szCs w:val="24"/>
        </w:rPr>
        <w:t xml:space="preserve">South </w:t>
      </w:r>
      <w:r w:rsidRPr="00806D09">
        <w:rPr>
          <w:sz w:val="24"/>
          <w:szCs w:val="24"/>
        </w:rPr>
        <w:t xml:space="preserve">which took place at </w:t>
      </w:r>
      <w:r w:rsidR="00DA1F6B">
        <w:rPr>
          <w:sz w:val="24"/>
          <w:szCs w:val="24"/>
        </w:rPr>
        <w:t>Hanbury Manor Hotel &amp; Country Club in Hertfordshire</w:t>
      </w:r>
      <w:r w:rsidRPr="00806D09">
        <w:rPr>
          <w:sz w:val="24"/>
          <w:szCs w:val="24"/>
        </w:rPr>
        <w:t xml:space="preserve">. </w:t>
      </w:r>
      <w:r w:rsidR="00EF444C">
        <w:rPr>
          <w:sz w:val="24"/>
          <w:szCs w:val="24"/>
        </w:rPr>
        <w:t xml:space="preserve"> </w:t>
      </w:r>
      <w:r w:rsidR="00DA1F6B">
        <w:rPr>
          <w:sz w:val="24"/>
          <w:szCs w:val="24"/>
        </w:rPr>
        <w:t>This second golf</w:t>
      </w:r>
      <w:r w:rsidRPr="00806D09">
        <w:rPr>
          <w:sz w:val="24"/>
          <w:szCs w:val="24"/>
        </w:rPr>
        <w:t xml:space="preserve"> event </w:t>
      </w:r>
      <w:r w:rsidR="00DA1665">
        <w:rPr>
          <w:sz w:val="24"/>
          <w:szCs w:val="24"/>
        </w:rPr>
        <w:t xml:space="preserve">continued to raise funds for </w:t>
      </w:r>
      <w:proofErr w:type="spellStart"/>
      <w:r w:rsidRPr="00806D09">
        <w:rPr>
          <w:sz w:val="24"/>
          <w:szCs w:val="24"/>
        </w:rPr>
        <w:t>Transaid</w:t>
      </w:r>
      <w:proofErr w:type="spellEnd"/>
      <w:r w:rsidRPr="00806D09">
        <w:rPr>
          <w:sz w:val="24"/>
          <w:szCs w:val="24"/>
        </w:rPr>
        <w:t>, an international</w:t>
      </w:r>
      <w:r w:rsidR="000447CA">
        <w:rPr>
          <w:sz w:val="24"/>
          <w:szCs w:val="24"/>
        </w:rPr>
        <w:t xml:space="preserve"> development organisation transforming lives through safe, available and sustainable transport,</w:t>
      </w:r>
      <w:r w:rsidRPr="00806D09">
        <w:rPr>
          <w:sz w:val="24"/>
          <w:szCs w:val="24"/>
        </w:rPr>
        <w:t xml:space="preserve"> </w:t>
      </w:r>
      <w:r w:rsidR="00DA1F6B">
        <w:rPr>
          <w:sz w:val="24"/>
          <w:szCs w:val="24"/>
        </w:rPr>
        <w:t>bringing the total raised across both golf days to £640.</w:t>
      </w:r>
    </w:p>
    <w:p w:rsidR="00411262" w:rsidRDefault="00411262" w:rsidP="00806D09">
      <w:pPr>
        <w:tabs>
          <w:tab w:val="left" w:pos="142"/>
        </w:tabs>
        <w:ind w:left="284" w:hanging="38"/>
        <w:rPr>
          <w:sz w:val="24"/>
          <w:szCs w:val="24"/>
        </w:rPr>
      </w:pPr>
    </w:p>
    <w:p w:rsidR="003F4EC5" w:rsidRDefault="003F4EC5" w:rsidP="00730610">
      <w:pPr>
        <w:ind w:left="246"/>
        <w:rPr>
          <w:sz w:val="24"/>
          <w:szCs w:val="24"/>
        </w:rPr>
      </w:pPr>
      <w:r w:rsidRPr="003F4EC5">
        <w:rPr>
          <w:sz w:val="24"/>
          <w:szCs w:val="24"/>
        </w:rPr>
        <w:t xml:space="preserve">Jong Jin Park, Managing Director at Hankook Tyre UK </w:t>
      </w:r>
      <w:r>
        <w:rPr>
          <w:sz w:val="24"/>
          <w:szCs w:val="24"/>
        </w:rPr>
        <w:t>commented</w:t>
      </w:r>
      <w:r w:rsidR="000447CA">
        <w:rPr>
          <w:sz w:val="24"/>
          <w:szCs w:val="24"/>
        </w:rPr>
        <w:t>:</w:t>
      </w:r>
      <w:r>
        <w:rPr>
          <w:sz w:val="24"/>
          <w:szCs w:val="24"/>
        </w:rPr>
        <w:t xml:space="preserve"> </w:t>
      </w:r>
      <w:r w:rsidRPr="003F4EC5">
        <w:rPr>
          <w:sz w:val="24"/>
          <w:szCs w:val="24"/>
        </w:rPr>
        <w:t>“</w:t>
      </w:r>
      <w:r w:rsidR="009B542E">
        <w:rPr>
          <w:sz w:val="24"/>
          <w:szCs w:val="24"/>
        </w:rPr>
        <w:t xml:space="preserve">We have worked with Transaid since 2006 and </w:t>
      </w:r>
      <w:r w:rsidR="009B542E" w:rsidRPr="009B542E">
        <w:rPr>
          <w:sz w:val="24"/>
          <w:szCs w:val="24"/>
        </w:rPr>
        <w:t xml:space="preserve">always take every opportunity to support them in their valuable work to </w:t>
      </w:r>
      <w:r w:rsidR="000447CA">
        <w:rPr>
          <w:sz w:val="24"/>
          <w:szCs w:val="24"/>
        </w:rPr>
        <w:t>solve</w:t>
      </w:r>
      <w:r w:rsidR="009B542E" w:rsidRPr="009B542E">
        <w:rPr>
          <w:sz w:val="24"/>
          <w:szCs w:val="24"/>
        </w:rPr>
        <w:t xml:space="preserve"> transport </w:t>
      </w:r>
      <w:r w:rsidR="000447CA">
        <w:rPr>
          <w:sz w:val="24"/>
          <w:szCs w:val="24"/>
        </w:rPr>
        <w:t>challenges in</w:t>
      </w:r>
      <w:r w:rsidR="009B542E" w:rsidRPr="009B542E">
        <w:rPr>
          <w:sz w:val="24"/>
          <w:szCs w:val="24"/>
        </w:rPr>
        <w:t xml:space="preserve"> </w:t>
      </w:r>
      <w:r w:rsidR="000447CA">
        <w:rPr>
          <w:sz w:val="24"/>
          <w:szCs w:val="24"/>
        </w:rPr>
        <w:t>economically</w:t>
      </w:r>
      <w:r w:rsidR="00730610">
        <w:rPr>
          <w:sz w:val="24"/>
          <w:szCs w:val="24"/>
        </w:rPr>
        <w:t xml:space="preserve"> developing countries. </w:t>
      </w:r>
      <w:r w:rsidR="0073762C">
        <w:rPr>
          <w:sz w:val="24"/>
          <w:szCs w:val="24"/>
        </w:rPr>
        <w:t>The Hankook Classic Golf days</w:t>
      </w:r>
      <w:r w:rsidRPr="003F4EC5">
        <w:rPr>
          <w:sz w:val="24"/>
          <w:szCs w:val="24"/>
        </w:rPr>
        <w:t xml:space="preserve"> are a fantastic way </w:t>
      </w:r>
      <w:r w:rsidR="00730610">
        <w:rPr>
          <w:sz w:val="24"/>
          <w:szCs w:val="24"/>
        </w:rPr>
        <w:t xml:space="preserve">to </w:t>
      </w:r>
      <w:r w:rsidR="000447CA">
        <w:rPr>
          <w:sz w:val="24"/>
          <w:szCs w:val="24"/>
        </w:rPr>
        <w:t>raise crucial finds to help Transaid continue to deliver professional driver training projects which aim to make drivers more competent, vehicles safer, and reduce death and injury on the road. W</w:t>
      </w:r>
      <w:r w:rsidR="00730610">
        <w:rPr>
          <w:sz w:val="24"/>
          <w:szCs w:val="24"/>
        </w:rPr>
        <w:t>e lo</w:t>
      </w:r>
      <w:r w:rsidRPr="003F4EC5">
        <w:rPr>
          <w:sz w:val="24"/>
          <w:szCs w:val="24"/>
        </w:rPr>
        <w:t>ok forward to many more events like this in the future.”</w:t>
      </w:r>
    </w:p>
    <w:p w:rsidR="003F4EC5" w:rsidRDefault="003F4EC5" w:rsidP="00806D09">
      <w:pPr>
        <w:tabs>
          <w:tab w:val="left" w:pos="142"/>
        </w:tabs>
        <w:ind w:left="284" w:hanging="38"/>
        <w:rPr>
          <w:sz w:val="24"/>
          <w:szCs w:val="24"/>
        </w:rPr>
      </w:pPr>
    </w:p>
    <w:p w:rsidR="00D37020" w:rsidRDefault="007A3AFA" w:rsidP="00806D09">
      <w:pPr>
        <w:tabs>
          <w:tab w:val="left" w:pos="142"/>
        </w:tabs>
        <w:ind w:left="284" w:hanging="38"/>
        <w:rPr>
          <w:sz w:val="24"/>
          <w:szCs w:val="24"/>
        </w:rPr>
      </w:pPr>
      <w:r>
        <w:rPr>
          <w:sz w:val="24"/>
          <w:szCs w:val="24"/>
        </w:rPr>
        <w:t xml:space="preserve">With the rain holding off and the sun making an </w:t>
      </w:r>
      <w:r w:rsidR="006F3151">
        <w:rPr>
          <w:sz w:val="24"/>
          <w:szCs w:val="24"/>
        </w:rPr>
        <w:t xml:space="preserve">intermittent </w:t>
      </w:r>
      <w:r>
        <w:rPr>
          <w:sz w:val="24"/>
          <w:szCs w:val="24"/>
        </w:rPr>
        <w:t xml:space="preserve">appearance, </w:t>
      </w:r>
      <w:r w:rsidR="007F1A09">
        <w:rPr>
          <w:sz w:val="24"/>
          <w:szCs w:val="24"/>
        </w:rPr>
        <w:t>t</w:t>
      </w:r>
      <w:r w:rsidR="00806D09" w:rsidRPr="00806D09">
        <w:rPr>
          <w:sz w:val="24"/>
          <w:szCs w:val="24"/>
        </w:rPr>
        <w:t xml:space="preserve">he day was a great success with the winning team which included </w:t>
      </w:r>
      <w:r>
        <w:rPr>
          <w:sz w:val="24"/>
          <w:szCs w:val="24"/>
        </w:rPr>
        <w:t xml:space="preserve">Steve Eldridge from </w:t>
      </w:r>
      <w:r w:rsidR="00A508E1">
        <w:rPr>
          <w:sz w:val="24"/>
          <w:szCs w:val="24"/>
        </w:rPr>
        <w:t>Tyreshop</w:t>
      </w:r>
      <w:r w:rsidR="0094245D">
        <w:rPr>
          <w:sz w:val="24"/>
          <w:szCs w:val="24"/>
        </w:rPr>
        <w:t xml:space="preserve">, </w:t>
      </w:r>
      <w:r w:rsidR="00A508E1">
        <w:rPr>
          <w:sz w:val="24"/>
          <w:szCs w:val="24"/>
        </w:rPr>
        <w:t xml:space="preserve">Phil Luke and </w:t>
      </w:r>
      <w:r>
        <w:rPr>
          <w:sz w:val="24"/>
          <w:szCs w:val="24"/>
        </w:rPr>
        <w:t xml:space="preserve">Mandy Broome from </w:t>
      </w:r>
      <w:r w:rsidR="00A508E1">
        <w:rPr>
          <w:sz w:val="24"/>
          <w:szCs w:val="24"/>
        </w:rPr>
        <w:t xml:space="preserve">Nuneaton Exhaust Centre </w:t>
      </w:r>
      <w:r w:rsidR="00D37020">
        <w:rPr>
          <w:sz w:val="24"/>
          <w:szCs w:val="24"/>
        </w:rPr>
        <w:t xml:space="preserve">and </w:t>
      </w:r>
      <w:r>
        <w:rPr>
          <w:sz w:val="24"/>
          <w:szCs w:val="24"/>
        </w:rPr>
        <w:t xml:space="preserve">Phil Hall from </w:t>
      </w:r>
      <w:r w:rsidR="00A508E1">
        <w:rPr>
          <w:sz w:val="24"/>
          <w:szCs w:val="24"/>
        </w:rPr>
        <w:t xml:space="preserve">Southern Tyre Co. </w:t>
      </w:r>
      <w:r w:rsidR="00806D09" w:rsidRPr="00806D09">
        <w:rPr>
          <w:sz w:val="24"/>
          <w:szCs w:val="24"/>
        </w:rPr>
        <w:t>The individual winner</w:t>
      </w:r>
      <w:r w:rsidR="00AA739D">
        <w:rPr>
          <w:sz w:val="24"/>
          <w:szCs w:val="24"/>
        </w:rPr>
        <w:t xml:space="preserve"> was </w:t>
      </w:r>
      <w:r>
        <w:rPr>
          <w:sz w:val="24"/>
          <w:szCs w:val="24"/>
        </w:rPr>
        <w:t xml:space="preserve">Richard Osbourne from </w:t>
      </w:r>
      <w:r w:rsidR="00A508E1">
        <w:rPr>
          <w:sz w:val="24"/>
          <w:szCs w:val="24"/>
        </w:rPr>
        <w:t>Trinity Tyres</w:t>
      </w:r>
      <w:r>
        <w:rPr>
          <w:sz w:val="24"/>
          <w:szCs w:val="24"/>
        </w:rPr>
        <w:t xml:space="preserve">, </w:t>
      </w:r>
      <w:r w:rsidR="00AA739D">
        <w:rPr>
          <w:sz w:val="24"/>
          <w:szCs w:val="24"/>
        </w:rPr>
        <w:t xml:space="preserve">with </w:t>
      </w:r>
      <w:r>
        <w:rPr>
          <w:sz w:val="24"/>
          <w:szCs w:val="24"/>
        </w:rPr>
        <w:t xml:space="preserve">Hajime Mori from </w:t>
      </w:r>
      <w:r w:rsidR="00A508E1">
        <w:rPr>
          <w:sz w:val="24"/>
          <w:szCs w:val="24"/>
        </w:rPr>
        <w:t xml:space="preserve">Central Tyre </w:t>
      </w:r>
      <w:r w:rsidR="00AA739D">
        <w:rPr>
          <w:sz w:val="24"/>
          <w:szCs w:val="24"/>
        </w:rPr>
        <w:t xml:space="preserve">coming second </w:t>
      </w:r>
      <w:r w:rsidR="00806D09" w:rsidRPr="00806D09">
        <w:rPr>
          <w:sz w:val="24"/>
          <w:szCs w:val="24"/>
        </w:rPr>
        <w:t xml:space="preserve">and </w:t>
      </w:r>
      <w:r>
        <w:rPr>
          <w:sz w:val="24"/>
          <w:szCs w:val="24"/>
        </w:rPr>
        <w:t xml:space="preserve">Gary Oliver from </w:t>
      </w:r>
      <w:r w:rsidR="00A508E1">
        <w:rPr>
          <w:sz w:val="24"/>
          <w:szCs w:val="24"/>
        </w:rPr>
        <w:t>Group Tyre Wholesale a</w:t>
      </w:r>
      <w:r w:rsidR="00AA739D">
        <w:rPr>
          <w:sz w:val="24"/>
          <w:szCs w:val="24"/>
        </w:rPr>
        <w:t xml:space="preserve"> respectable third. Other </w:t>
      </w:r>
      <w:r w:rsidR="00806D09" w:rsidRPr="00806D09">
        <w:rPr>
          <w:sz w:val="24"/>
          <w:szCs w:val="24"/>
        </w:rPr>
        <w:t xml:space="preserve">prize winners </w:t>
      </w:r>
      <w:r w:rsidR="00AA739D">
        <w:rPr>
          <w:sz w:val="24"/>
          <w:szCs w:val="24"/>
        </w:rPr>
        <w:t xml:space="preserve">included </w:t>
      </w:r>
      <w:r>
        <w:rPr>
          <w:sz w:val="24"/>
          <w:szCs w:val="24"/>
        </w:rPr>
        <w:t>Paul Ruddock</w:t>
      </w:r>
      <w:r w:rsidR="00C63B7D">
        <w:rPr>
          <w:sz w:val="24"/>
          <w:szCs w:val="24"/>
        </w:rPr>
        <w:t xml:space="preserve"> and Simon Fardell, both from Stapletons </w:t>
      </w:r>
      <w:r w:rsidR="00ED421B">
        <w:rPr>
          <w:sz w:val="24"/>
          <w:szCs w:val="24"/>
        </w:rPr>
        <w:t>for</w:t>
      </w:r>
      <w:r w:rsidR="0094245D">
        <w:rPr>
          <w:sz w:val="24"/>
          <w:szCs w:val="24"/>
        </w:rPr>
        <w:t xml:space="preserve"> Nearest the Pin and </w:t>
      </w:r>
      <w:r w:rsidR="00D37020">
        <w:rPr>
          <w:sz w:val="24"/>
          <w:szCs w:val="24"/>
        </w:rPr>
        <w:t>Longest Drive</w:t>
      </w:r>
      <w:r w:rsidR="00C63B7D">
        <w:rPr>
          <w:sz w:val="24"/>
          <w:szCs w:val="24"/>
        </w:rPr>
        <w:t xml:space="preserve"> respectively.</w:t>
      </w:r>
    </w:p>
    <w:p w:rsidR="00806D09" w:rsidRPr="00806D09" w:rsidRDefault="00806D09" w:rsidP="00806D09">
      <w:pPr>
        <w:tabs>
          <w:tab w:val="left" w:pos="142"/>
        </w:tabs>
        <w:ind w:left="284" w:hanging="38"/>
        <w:rPr>
          <w:sz w:val="24"/>
          <w:szCs w:val="24"/>
        </w:rPr>
      </w:pPr>
    </w:p>
    <w:p w:rsidR="00243834" w:rsidRDefault="00243834" w:rsidP="00806D09">
      <w:pPr>
        <w:tabs>
          <w:tab w:val="left" w:pos="142"/>
        </w:tabs>
        <w:ind w:left="284" w:hanging="38"/>
        <w:rPr>
          <w:sz w:val="24"/>
          <w:szCs w:val="24"/>
        </w:rPr>
      </w:pPr>
      <w:r>
        <w:rPr>
          <w:sz w:val="24"/>
          <w:szCs w:val="24"/>
        </w:rPr>
        <w:t>Pa</w:t>
      </w:r>
      <w:r w:rsidR="00665CC5">
        <w:rPr>
          <w:sz w:val="24"/>
          <w:szCs w:val="24"/>
        </w:rPr>
        <w:t>t</w:t>
      </w:r>
      <w:r>
        <w:rPr>
          <w:sz w:val="24"/>
          <w:szCs w:val="24"/>
        </w:rPr>
        <w:t>r</w:t>
      </w:r>
      <w:r w:rsidR="00665CC5">
        <w:rPr>
          <w:sz w:val="24"/>
          <w:szCs w:val="24"/>
        </w:rPr>
        <w:t>ick Lam</w:t>
      </w:r>
      <w:r w:rsidR="000447CA">
        <w:rPr>
          <w:sz w:val="24"/>
          <w:szCs w:val="24"/>
        </w:rPr>
        <w:t>ming from Watling Tyre said:</w:t>
      </w:r>
      <w:r w:rsidR="00665CC5">
        <w:rPr>
          <w:sz w:val="24"/>
          <w:szCs w:val="24"/>
        </w:rPr>
        <w:t xml:space="preserve"> </w:t>
      </w:r>
      <w:r w:rsidR="00665CC5" w:rsidRPr="00665CC5">
        <w:rPr>
          <w:sz w:val="24"/>
          <w:szCs w:val="24"/>
        </w:rPr>
        <w:t xml:space="preserve">“I would like to thank </w:t>
      </w:r>
      <w:r>
        <w:rPr>
          <w:sz w:val="24"/>
          <w:szCs w:val="24"/>
        </w:rPr>
        <w:t xml:space="preserve">all Hankook staff </w:t>
      </w:r>
      <w:r w:rsidR="00665CC5" w:rsidRPr="00665CC5">
        <w:rPr>
          <w:sz w:val="24"/>
          <w:szCs w:val="24"/>
        </w:rPr>
        <w:t xml:space="preserve">for what was yet another outstanding event. The course was extremely challenging for some of us but hugely enjoyable, the highpoint being Birds of Prey flying at low level overhead! </w:t>
      </w:r>
      <w:r w:rsidR="00C31B1F">
        <w:rPr>
          <w:sz w:val="24"/>
          <w:szCs w:val="24"/>
        </w:rPr>
        <w:t>T</w:t>
      </w:r>
      <w:r w:rsidR="00665CC5" w:rsidRPr="00665CC5">
        <w:rPr>
          <w:sz w:val="24"/>
          <w:szCs w:val="24"/>
        </w:rPr>
        <w:t>he evening stepped-up a further gear wi</w:t>
      </w:r>
      <w:r w:rsidR="000447CA">
        <w:rPr>
          <w:sz w:val="24"/>
          <w:szCs w:val="24"/>
        </w:rPr>
        <w:t>th a culinary treat. In short, g</w:t>
      </w:r>
      <w:r w:rsidR="00665CC5" w:rsidRPr="00665CC5">
        <w:rPr>
          <w:sz w:val="24"/>
          <w:szCs w:val="24"/>
        </w:rPr>
        <w:t xml:space="preserve">reat </w:t>
      </w:r>
      <w:r w:rsidR="000447CA">
        <w:rPr>
          <w:sz w:val="24"/>
          <w:szCs w:val="24"/>
        </w:rPr>
        <w:t>event, great company, great m</w:t>
      </w:r>
      <w:r w:rsidR="00665CC5" w:rsidRPr="00665CC5">
        <w:rPr>
          <w:sz w:val="24"/>
          <w:szCs w:val="24"/>
        </w:rPr>
        <w:t>anufacturer.”</w:t>
      </w:r>
    </w:p>
    <w:p w:rsidR="00232AC8" w:rsidRDefault="00232AC8" w:rsidP="00806D09">
      <w:pPr>
        <w:tabs>
          <w:tab w:val="left" w:pos="142"/>
        </w:tabs>
        <w:ind w:left="284" w:hanging="38"/>
        <w:rPr>
          <w:sz w:val="24"/>
          <w:szCs w:val="24"/>
        </w:rPr>
      </w:pPr>
    </w:p>
    <w:p w:rsidR="00232AC8" w:rsidRDefault="00232AC8" w:rsidP="00DD3E46">
      <w:pPr>
        <w:tabs>
          <w:tab w:val="left" w:pos="142"/>
        </w:tabs>
        <w:ind w:left="284" w:hanging="38"/>
        <w:jc w:val="center"/>
        <w:rPr>
          <w:sz w:val="24"/>
          <w:szCs w:val="24"/>
        </w:rPr>
      </w:pPr>
      <w:r>
        <w:rPr>
          <w:sz w:val="24"/>
          <w:szCs w:val="24"/>
        </w:rPr>
        <w:t>####</w:t>
      </w:r>
    </w:p>
    <w:p w:rsidR="0069607F" w:rsidRDefault="0069607F" w:rsidP="00806D09">
      <w:pPr>
        <w:tabs>
          <w:tab w:val="left" w:pos="142"/>
        </w:tabs>
        <w:ind w:left="284" w:hanging="38"/>
        <w:rPr>
          <w:sz w:val="24"/>
          <w:szCs w:val="24"/>
        </w:rPr>
      </w:pPr>
    </w:p>
    <w:p w:rsidR="0069607F" w:rsidRDefault="0069607F" w:rsidP="00806D09">
      <w:pPr>
        <w:tabs>
          <w:tab w:val="left" w:pos="142"/>
        </w:tabs>
        <w:ind w:left="284" w:hanging="38"/>
        <w:rPr>
          <w:sz w:val="24"/>
          <w:szCs w:val="24"/>
        </w:rPr>
      </w:pPr>
      <w:bookmarkStart w:id="0" w:name="_GoBack"/>
      <w:r>
        <w:rPr>
          <w:sz w:val="24"/>
          <w:szCs w:val="24"/>
        </w:rPr>
        <w:t xml:space="preserve">Image: Accompanying image shows </w:t>
      </w:r>
      <w:r w:rsidR="0076678F">
        <w:rPr>
          <w:sz w:val="24"/>
          <w:szCs w:val="24"/>
        </w:rPr>
        <w:t xml:space="preserve">Jong Jin Park </w:t>
      </w:r>
      <w:r>
        <w:rPr>
          <w:sz w:val="24"/>
          <w:szCs w:val="24"/>
        </w:rPr>
        <w:t xml:space="preserve">UK </w:t>
      </w:r>
      <w:r w:rsidR="0076678F">
        <w:rPr>
          <w:sz w:val="24"/>
          <w:szCs w:val="24"/>
        </w:rPr>
        <w:t xml:space="preserve">Managing Director </w:t>
      </w:r>
      <w:r w:rsidR="00711803">
        <w:rPr>
          <w:sz w:val="24"/>
          <w:szCs w:val="24"/>
        </w:rPr>
        <w:t>(</w:t>
      </w:r>
      <w:r>
        <w:rPr>
          <w:sz w:val="24"/>
          <w:szCs w:val="24"/>
        </w:rPr>
        <w:t>right) with his team</w:t>
      </w:r>
    </w:p>
    <w:bookmarkEnd w:id="0"/>
    <w:p w:rsidR="00D04EC7" w:rsidRDefault="00D04EC7" w:rsidP="00BD534B">
      <w:pPr>
        <w:tabs>
          <w:tab w:val="left" w:pos="142"/>
        </w:tabs>
        <w:rPr>
          <w:sz w:val="24"/>
          <w:szCs w:val="24"/>
        </w:rPr>
      </w:pPr>
    </w:p>
    <w:p w:rsidR="00BD534B" w:rsidRDefault="00BD534B" w:rsidP="00BD534B">
      <w:pPr>
        <w:tabs>
          <w:tab w:val="left" w:pos="142"/>
        </w:tabs>
        <w:rPr>
          <w:sz w:val="24"/>
          <w:szCs w:val="24"/>
        </w:rPr>
      </w:pPr>
    </w:p>
    <w:p w:rsidR="00BD534B" w:rsidRDefault="00BD534B" w:rsidP="00BD534B">
      <w:pPr>
        <w:tabs>
          <w:tab w:val="left" w:pos="142"/>
        </w:tabs>
        <w:rPr>
          <w:sz w:val="24"/>
          <w:szCs w:val="24"/>
        </w:rPr>
      </w:pPr>
    </w:p>
    <w:p w:rsidR="00BD534B" w:rsidRDefault="00BD534B" w:rsidP="00BD534B">
      <w:pPr>
        <w:tabs>
          <w:tab w:val="left" w:pos="142"/>
        </w:tabs>
        <w:rPr>
          <w:sz w:val="24"/>
          <w:szCs w:val="24"/>
        </w:rPr>
      </w:pPr>
    </w:p>
    <w:p w:rsidR="000447CA" w:rsidRDefault="000447CA" w:rsidP="00BD534B">
      <w:pPr>
        <w:tabs>
          <w:tab w:val="left" w:pos="142"/>
        </w:tabs>
        <w:rPr>
          <w:b/>
          <w:sz w:val="24"/>
          <w:szCs w:val="24"/>
        </w:rPr>
      </w:pPr>
    </w:p>
    <w:p w:rsidR="000447CA" w:rsidRDefault="000447CA" w:rsidP="00BD534B">
      <w:pPr>
        <w:tabs>
          <w:tab w:val="left" w:pos="142"/>
        </w:tabs>
        <w:rPr>
          <w:b/>
          <w:sz w:val="24"/>
          <w:szCs w:val="24"/>
        </w:rPr>
      </w:pPr>
    </w:p>
    <w:p w:rsidR="00BD534B" w:rsidRPr="00BD534B" w:rsidRDefault="00BD534B" w:rsidP="00BD534B">
      <w:pPr>
        <w:tabs>
          <w:tab w:val="left" w:pos="142"/>
        </w:tabs>
        <w:rPr>
          <w:b/>
          <w:sz w:val="24"/>
          <w:szCs w:val="24"/>
        </w:rPr>
      </w:pPr>
      <w:r w:rsidRPr="00BD534B">
        <w:rPr>
          <w:b/>
          <w:sz w:val="24"/>
          <w:szCs w:val="24"/>
        </w:rPr>
        <w:lastRenderedPageBreak/>
        <w:t>About Transaid</w:t>
      </w:r>
    </w:p>
    <w:p w:rsidR="000447CA" w:rsidRPr="000447CA" w:rsidRDefault="000447CA" w:rsidP="000447CA">
      <w:pPr>
        <w:tabs>
          <w:tab w:val="left" w:pos="142"/>
        </w:tabs>
        <w:ind w:left="38" w:hanging="38"/>
        <w:jc w:val="left"/>
        <w:rPr>
          <w:sz w:val="24"/>
          <w:szCs w:val="24"/>
        </w:rPr>
      </w:pPr>
      <w:r w:rsidRPr="000447CA">
        <w:rPr>
          <w:sz w:val="24"/>
          <w:szCs w:val="24"/>
        </w:rPr>
        <w:t>Transaid (www.transaid.org) is an international development organisation that aims to improve people’s quality of life in the developing world by making transport more available and affordable. It was founded by Save the Children and the Chartered Institute of Logistics and Transport (UK) and works by sharing skills and knowledge with local people to enable them to put in place and manage efficient transport systems.</w:t>
      </w:r>
    </w:p>
    <w:p w:rsidR="000447CA" w:rsidRPr="000447CA" w:rsidRDefault="000447CA" w:rsidP="000447CA">
      <w:pPr>
        <w:tabs>
          <w:tab w:val="left" w:pos="142"/>
        </w:tabs>
        <w:ind w:left="284" w:hanging="38"/>
        <w:rPr>
          <w:sz w:val="24"/>
          <w:szCs w:val="24"/>
        </w:rPr>
      </w:pPr>
    </w:p>
    <w:p w:rsidR="000447CA" w:rsidRPr="000447CA" w:rsidRDefault="000447CA" w:rsidP="000447CA">
      <w:pPr>
        <w:tabs>
          <w:tab w:val="left" w:pos="142"/>
        </w:tabs>
        <w:ind w:left="38" w:hanging="38"/>
        <w:jc w:val="left"/>
        <w:rPr>
          <w:sz w:val="24"/>
          <w:szCs w:val="24"/>
        </w:rPr>
      </w:pPr>
      <w:r w:rsidRPr="000447CA">
        <w:rPr>
          <w:sz w:val="24"/>
          <w:szCs w:val="24"/>
        </w:rPr>
        <w:t>Transaid’s core work includes creating transport management systems for the public sector and assisting with the provision of professional driving qualification development and the training of driver trainers. It also assists with teaching preventive vehicle maintenance management and introducing local, low cost transport solutions including its innovative bicycle ambulance. Transaid also helps promote road safety awareness and shares its specialist knowledge with the humanitarian aid sector.</w:t>
      </w:r>
    </w:p>
    <w:p w:rsidR="000447CA" w:rsidRPr="000447CA" w:rsidRDefault="000447CA" w:rsidP="000447CA">
      <w:pPr>
        <w:tabs>
          <w:tab w:val="left" w:pos="142"/>
        </w:tabs>
        <w:ind w:left="284" w:hanging="38"/>
        <w:rPr>
          <w:sz w:val="24"/>
          <w:szCs w:val="24"/>
        </w:rPr>
      </w:pPr>
    </w:p>
    <w:p w:rsidR="005812AC" w:rsidRDefault="000447CA" w:rsidP="000447CA">
      <w:pPr>
        <w:tabs>
          <w:tab w:val="left" w:pos="142"/>
        </w:tabs>
        <w:ind w:left="38" w:hanging="38"/>
        <w:jc w:val="left"/>
        <w:rPr>
          <w:sz w:val="24"/>
          <w:szCs w:val="24"/>
        </w:rPr>
      </w:pPr>
      <w:r w:rsidRPr="000447CA">
        <w:rPr>
          <w:sz w:val="24"/>
          <w:szCs w:val="24"/>
        </w:rPr>
        <w:t>Transaid enjoys strong backing from the transport and logistics industry and the active involvement of its patron, HRH The Princess Royal.</w:t>
      </w:r>
    </w:p>
    <w:p w:rsidR="000447CA" w:rsidRDefault="000447CA" w:rsidP="000447CA">
      <w:pPr>
        <w:tabs>
          <w:tab w:val="left" w:pos="142"/>
        </w:tabs>
        <w:ind w:left="38" w:hanging="38"/>
        <w:jc w:val="left"/>
        <w:rPr>
          <w:sz w:val="24"/>
          <w:szCs w:val="24"/>
        </w:rPr>
      </w:pPr>
    </w:p>
    <w:p w:rsidR="00D04EC7" w:rsidRPr="00C63B7D" w:rsidRDefault="00D04EC7" w:rsidP="00D04EC7">
      <w:pPr>
        <w:widowControl/>
        <w:autoSpaceDE/>
        <w:rPr>
          <w:b/>
          <w:sz w:val="24"/>
          <w:szCs w:val="24"/>
          <w:lang w:eastAsia="ko-KR"/>
        </w:rPr>
      </w:pPr>
      <w:r w:rsidRPr="00C63B7D">
        <w:rPr>
          <w:b/>
          <w:sz w:val="24"/>
          <w:szCs w:val="24"/>
          <w:lang w:eastAsia="ko-KR"/>
        </w:rPr>
        <w:t>About Hankook Tire</w:t>
      </w:r>
    </w:p>
    <w:p w:rsidR="00D04EC7" w:rsidRPr="00F462E2" w:rsidRDefault="00D04EC7" w:rsidP="00D04EC7">
      <w:pPr>
        <w:widowControl/>
        <w:autoSpaceDE/>
        <w:rPr>
          <w:sz w:val="24"/>
          <w:szCs w:val="24"/>
          <w:lang w:eastAsia="ko-KR"/>
        </w:rPr>
      </w:pPr>
      <w:r w:rsidRPr="00F462E2">
        <w:rPr>
          <w:sz w:val="24"/>
          <w:szCs w:val="24"/>
          <w:lang w:eastAsia="ko-KR"/>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D04EC7" w:rsidRPr="00F462E2" w:rsidRDefault="00D04EC7" w:rsidP="00D04EC7">
      <w:pPr>
        <w:widowControl/>
        <w:autoSpaceDE/>
        <w:rPr>
          <w:sz w:val="24"/>
          <w:szCs w:val="24"/>
          <w:lang w:eastAsia="ko-KR"/>
        </w:rPr>
      </w:pPr>
    </w:p>
    <w:p w:rsidR="00D04EC7" w:rsidRPr="00F462E2" w:rsidRDefault="00D04EC7" w:rsidP="00D04EC7">
      <w:pPr>
        <w:widowControl/>
        <w:autoSpaceDE/>
        <w:rPr>
          <w:sz w:val="24"/>
          <w:szCs w:val="24"/>
          <w:lang w:eastAsia="ko-KR"/>
        </w:rPr>
      </w:pPr>
      <w:r w:rsidRPr="00F462E2">
        <w:rPr>
          <w:sz w:val="24"/>
          <w:szCs w:val="24"/>
          <w:lang w:eastAsia="ko-KR"/>
        </w:rPr>
        <w:t>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D04EC7" w:rsidRPr="00F462E2" w:rsidRDefault="00D04EC7" w:rsidP="00D04EC7">
      <w:pPr>
        <w:widowControl/>
        <w:autoSpaceDE/>
        <w:rPr>
          <w:sz w:val="24"/>
          <w:szCs w:val="24"/>
          <w:lang w:eastAsia="ko-KR"/>
        </w:rPr>
      </w:pPr>
    </w:p>
    <w:p w:rsidR="00D04EC7" w:rsidRDefault="00D04EC7" w:rsidP="00D04EC7">
      <w:pPr>
        <w:widowControl/>
        <w:autoSpaceDE/>
        <w:rPr>
          <w:sz w:val="24"/>
          <w:szCs w:val="24"/>
          <w:lang w:eastAsia="ko-KR"/>
        </w:rPr>
      </w:pPr>
      <w:r w:rsidRPr="00F462E2">
        <w:rPr>
          <w:sz w:val="24"/>
          <w:szCs w:val="24"/>
          <w:lang w:eastAsia="ko-KR"/>
        </w:rPr>
        <w:t xml:space="preserve">Hankook Tire employs more than 22,000 people worldwide and are selling their products in over 180 countries. Internationally leading car manufacturers rely on tyres made by Hankook for their original equipment. </w:t>
      </w:r>
    </w:p>
    <w:p w:rsidR="00D04EC7" w:rsidRDefault="00D04EC7" w:rsidP="00D04EC7">
      <w:pPr>
        <w:widowControl/>
        <w:autoSpaceDE/>
        <w:rPr>
          <w:sz w:val="24"/>
          <w:szCs w:val="24"/>
          <w:lang w:eastAsia="ko-KR"/>
        </w:rPr>
      </w:pPr>
    </w:p>
    <w:p w:rsidR="00D04EC7" w:rsidRPr="00F462E2" w:rsidRDefault="00D04EC7" w:rsidP="00D04EC7">
      <w:pPr>
        <w:pStyle w:val="KeinLeerraum"/>
        <w:rPr>
          <w:b/>
        </w:rPr>
      </w:pPr>
      <w:r w:rsidRPr="00F462E2">
        <w:rPr>
          <w:b/>
        </w:rPr>
        <w:t>Contact:</w:t>
      </w:r>
    </w:p>
    <w:p w:rsidR="00D04EC7" w:rsidRPr="00F47C7A" w:rsidRDefault="00D04EC7" w:rsidP="00D04EC7">
      <w:pPr>
        <w:pStyle w:val="KeinLeerraum"/>
        <w:rPr>
          <w:rFonts w:eastAsia="Dotum"/>
          <w:kern w:val="18"/>
        </w:rPr>
      </w:pPr>
      <w:r w:rsidRPr="00F47C7A">
        <w:rPr>
          <w:rFonts w:eastAsia="Dotum"/>
          <w:kern w:val="18"/>
        </w:rPr>
        <w:t xml:space="preserve">Hankook Tyres UK Ltd. </w:t>
      </w:r>
      <w:r w:rsidRPr="00F47C7A">
        <w:rPr>
          <w:rFonts w:eastAsia="Calibri"/>
          <w:lang w:val="nl-NL" w:eastAsia="de-DE"/>
        </w:rPr>
        <w:t xml:space="preserve">| </w:t>
      </w:r>
      <w:r w:rsidRPr="00F47C7A">
        <w:rPr>
          <w:rFonts w:eastAsia="Dotum"/>
          <w:kern w:val="18"/>
        </w:rPr>
        <w:t>Fawsley Drive, Heartlands Business Park, Daventry, Northamptonshire, NN11 8UG</w:t>
      </w:r>
    </w:p>
    <w:p w:rsidR="00D04EC7" w:rsidRPr="00F47C7A" w:rsidRDefault="00D04EC7" w:rsidP="00D04EC7">
      <w:pPr>
        <w:pStyle w:val="KeinLeerraum"/>
        <w:rPr>
          <w:rFonts w:eastAsia="Dotum"/>
          <w:kern w:val="18"/>
        </w:rPr>
      </w:pPr>
    </w:p>
    <w:p w:rsidR="00D04EC7" w:rsidRPr="00F47C7A" w:rsidRDefault="00D04EC7" w:rsidP="00D04EC7">
      <w:pPr>
        <w:pStyle w:val="KeinLeerraum"/>
        <w:rPr>
          <w:rFonts w:eastAsia="Dotum"/>
        </w:rPr>
      </w:pPr>
      <w:r>
        <w:rPr>
          <w:rFonts w:eastAsia="Dotum"/>
        </w:rPr>
        <w:t xml:space="preserve">Zoë Baldwin </w:t>
      </w:r>
    </w:p>
    <w:p w:rsidR="00D04EC7" w:rsidRDefault="00D04EC7" w:rsidP="00D04EC7">
      <w:pPr>
        <w:pStyle w:val="KeinLeerraum"/>
        <w:rPr>
          <w:rFonts w:eastAsia="Dotum"/>
        </w:rPr>
      </w:pPr>
      <w:r w:rsidRPr="00F47C7A">
        <w:rPr>
          <w:rFonts w:eastAsia="Dotum"/>
        </w:rPr>
        <w:t>Marketing</w:t>
      </w:r>
      <w:r>
        <w:rPr>
          <w:rFonts w:eastAsia="Dotum"/>
        </w:rPr>
        <w:t xml:space="preserve"> Communication Manager</w:t>
      </w:r>
    </w:p>
    <w:p w:rsidR="00D04EC7" w:rsidRPr="00F47C7A" w:rsidRDefault="00D04EC7" w:rsidP="00D04EC7">
      <w:pPr>
        <w:pStyle w:val="KeinLeerraum"/>
        <w:rPr>
          <w:rFonts w:eastAsia="Dotum"/>
        </w:rPr>
      </w:pPr>
      <w:r>
        <w:rPr>
          <w:rFonts w:eastAsia="Dotum"/>
        </w:rPr>
        <w:lastRenderedPageBreak/>
        <w:t>Tel: +44 (0) 1327 304-146</w:t>
      </w:r>
    </w:p>
    <w:p w:rsidR="00D04EC7" w:rsidRPr="009777BE" w:rsidRDefault="00E44B5F" w:rsidP="00D04EC7">
      <w:pPr>
        <w:pStyle w:val="KeinLeerraum"/>
        <w:rPr>
          <w:rStyle w:val="Hyperlink"/>
          <w:bCs/>
        </w:rPr>
      </w:pPr>
      <w:r>
        <w:rPr>
          <w:rFonts w:eastAsia="Dotum"/>
          <w:color w:val="0000FF"/>
        </w:rPr>
        <w:fldChar w:fldCharType="begin"/>
      </w:r>
      <w:r w:rsidR="00D04EC7">
        <w:rPr>
          <w:rFonts w:eastAsia="Dotum"/>
          <w:color w:val="0000FF"/>
        </w:rPr>
        <w:instrText xml:space="preserve"> HYPERLINK "mailto:zbaldwin@hankooktyres.co.uk" </w:instrText>
      </w:r>
      <w:r>
        <w:rPr>
          <w:rFonts w:eastAsia="Dotum"/>
          <w:color w:val="0000FF"/>
        </w:rPr>
        <w:fldChar w:fldCharType="separate"/>
      </w:r>
      <w:r w:rsidR="00D04EC7" w:rsidRPr="009777BE">
        <w:rPr>
          <w:rStyle w:val="Hyperlink"/>
          <w:rFonts w:eastAsia="Dotum"/>
          <w:kern w:val="18"/>
        </w:rPr>
        <w:t>zbaldwin@hankooktyres.co.uk</w:t>
      </w:r>
    </w:p>
    <w:p w:rsidR="00D04EC7" w:rsidRPr="00F462E2" w:rsidRDefault="00E44B5F" w:rsidP="00D04EC7">
      <w:pPr>
        <w:pStyle w:val="KeinLeerraum"/>
        <w:rPr>
          <w:sz w:val="24"/>
          <w:szCs w:val="24"/>
          <w:lang w:eastAsia="ko-KR"/>
        </w:rPr>
      </w:pPr>
      <w:r>
        <w:rPr>
          <w:rFonts w:eastAsia="Dotum"/>
          <w:color w:val="0000FF"/>
        </w:rPr>
        <w:fldChar w:fldCharType="end"/>
      </w:r>
    </w:p>
    <w:p w:rsidR="00D04EC7" w:rsidRPr="00F462E2" w:rsidRDefault="00D04EC7" w:rsidP="00D04EC7">
      <w:pPr>
        <w:rPr>
          <w:sz w:val="24"/>
          <w:szCs w:val="24"/>
        </w:rPr>
      </w:pPr>
    </w:p>
    <w:p w:rsidR="00D04EC7" w:rsidRPr="00806D09" w:rsidRDefault="00D04EC7" w:rsidP="00806D09">
      <w:pPr>
        <w:tabs>
          <w:tab w:val="left" w:pos="142"/>
        </w:tabs>
        <w:ind w:left="284" w:hanging="38"/>
        <w:rPr>
          <w:sz w:val="24"/>
          <w:szCs w:val="24"/>
        </w:rPr>
      </w:pPr>
    </w:p>
    <w:sectPr w:rsidR="00D04EC7" w:rsidRPr="00806D09" w:rsidSect="00981A55">
      <w:headerReference w:type="default" r:id="rId8"/>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6D" w:rsidRDefault="00C0506D">
      <w:r>
        <w:separator/>
      </w:r>
    </w:p>
  </w:endnote>
  <w:endnote w:type="continuationSeparator" w:id="0">
    <w:p w:rsidR="00C0506D" w:rsidRDefault="00C0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6D" w:rsidRDefault="00C0506D">
      <w:r>
        <w:separator/>
      </w:r>
    </w:p>
  </w:footnote>
  <w:footnote w:type="continuationSeparator" w:id="0">
    <w:p w:rsidR="00C0506D" w:rsidRDefault="00C0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EC5" w:rsidRDefault="003F4EC5">
    <w:pPr>
      <w:pStyle w:val="Kopfzeile"/>
    </w:pPr>
    <w:r>
      <w:rPr>
        <w:noProof/>
        <w:lang w:val="de-DE" w:eastAsia="de-DE"/>
      </w:rPr>
      <w:drawing>
        <wp:anchor distT="0" distB="0" distL="114300" distR="114300" simplePos="0" relativeHeight="251657728" behindDoc="1" locked="0" layoutInCell="1" allowOverlap="1">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2A1A8A8E">
      <w:numFmt w:val="bullet"/>
      <w:lvlText w:val="-"/>
      <w:lvlJc w:val="left"/>
      <w:pPr>
        <w:ind w:left="1080" w:hanging="360"/>
      </w:pPr>
      <w:rPr>
        <w:rFonts w:ascii="Calibri" w:eastAsia="Calibri" w:hAnsi="Calibri" w:cs="Times New Roman" w:hint="default"/>
      </w:rPr>
    </w:lvl>
    <w:lvl w:ilvl="1" w:tplc="08726716">
      <w:start w:val="1"/>
      <w:numFmt w:val="bullet"/>
      <w:lvlText w:val="o"/>
      <w:lvlJc w:val="left"/>
      <w:pPr>
        <w:ind w:left="1800" w:hanging="360"/>
      </w:pPr>
      <w:rPr>
        <w:rFonts w:ascii="Courier New" w:hAnsi="Courier New" w:cs="Courier New" w:hint="default"/>
      </w:rPr>
    </w:lvl>
    <w:lvl w:ilvl="2" w:tplc="19B48C8A">
      <w:start w:val="1"/>
      <w:numFmt w:val="bullet"/>
      <w:lvlText w:val=""/>
      <w:lvlJc w:val="left"/>
      <w:pPr>
        <w:ind w:left="2520" w:hanging="360"/>
      </w:pPr>
      <w:rPr>
        <w:rFonts w:ascii="Wingdings" w:hAnsi="Wingdings" w:hint="default"/>
      </w:rPr>
    </w:lvl>
    <w:lvl w:ilvl="3" w:tplc="24A40BBC">
      <w:start w:val="1"/>
      <w:numFmt w:val="bullet"/>
      <w:lvlText w:val=""/>
      <w:lvlJc w:val="left"/>
      <w:pPr>
        <w:ind w:left="3240" w:hanging="360"/>
      </w:pPr>
      <w:rPr>
        <w:rFonts w:ascii="Symbol" w:hAnsi="Symbol" w:hint="default"/>
      </w:rPr>
    </w:lvl>
    <w:lvl w:ilvl="4" w:tplc="8E46952A">
      <w:start w:val="1"/>
      <w:numFmt w:val="bullet"/>
      <w:lvlText w:val="o"/>
      <w:lvlJc w:val="left"/>
      <w:pPr>
        <w:ind w:left="3960" w:hanging="360"/>
      </w:pPr>
      <w:rPr>
        <w:rFonts w:ascii="Courier New" w:hAnsi="Courier New" w:cs="Courier New" w:hint="default"/>
      </w:rPr>
    </w:lvl>
    <w:lvl w:ilvl="5" w:tplc="F2788158">
      <w:start w:val="1"/>
      <w:numFmt w:val="bullet"/>
      <w:lvlText w:val=""/>
      <w:lvlJc w:val="left"/>
      <w:pPr>
        <w:ind w:left="4680" w:hanging="360"/>
      </w:pPr>
      <w:rPr>
        <w:rFonts w:ascii="Wingdings" w:hAnsi="Wingdings" w:hint="default"/>
      </w:rPr>
    </w:lvl>
    <w:lvl w:ilvl="6" w:tplc="8D80CE9E">
      <w:start w:val="1"/>
      <w:numFmt w:val="bullet"/>
      <w:lvlText w:val=""/>
      <w:lvlJc w:val="left"/>
      <w:pPr>
        <w:ind w:left="5400" w:hanging="360"/>
      </w:pPr>
      <w:rPr>
        <w:rFonts w:ascii="Symbol" w:hAnsi="Symbol" w:hint="default"/>
      </w:rPr>
    </w:lvl>
    <w:lvl w:ilvl="7" w:tplc="28F46884">
      <w:start w:val="1"/>
      <w:numFmt w:val="bullet"/>
      <w:lvlText w:val="o"/>
      <w:lvlJc w:val="left"/>
      <w:pPr>
        <w:ind w:left="6120" w:hanging="360"/>
      </w:pPr>
      <w:rPr>
        <w:rFonts w:ascii="Courier New" w:hAnsi="Courier New" w:cs="Courier New" w:hint="default"/>
      </w:rPr>
    </w:lvl>
    <w:lvl w:ilvl="8" w:tplc="24B6A73A">
      <w:start w:val="1"/>
      <w:numFmt w:val="bullet"/>
      <w:lvlText w:val=""/>
      <w:lvlJc w:val="left"/>
      <w:pPr>
        <w:ind w:left="6840" w:hanging="360"/>
      </w:pPr>
      <w:rPr>
        <w:rFonts w:ascii="Wingdings" w:hAnsi="Wingdings" w:hint="default"/>
      </w:rPr>
    </w:lvl>
  </w:abstractNum>
  <w:abstractNum w:abstractNumId="2" w15:restartNumberingAfterBreak="0">
    <w:nsid w:val="23B102B2"/>
    <w:multiLevelType w:val="multilevel"/>
    <w:tmpl w:val="190C5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trackRevisions/>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2"/>
    <w:rsid w:val="000135A4"/>
    <w:rsid w:val="000447CA"/>
    <w:rsid w:val="00046E39"/>
    <w:rsid w:val="00091E04"/>
    <w:rsid w:val="000D5561"/>
    <w:rsid w:val="0010676D"/>
    <w:rsid w:val="00147E3F"/>
    <w:rsid w:val="00187B8D"/>
    <w:rsid w:val="001B1203"/>
    <w:rsid w:val="00225550"/>
    <w:rsid w:val="00232AC8"/>
    <w:rsid w:val="00243834"/>
    <w:rsid w:val="00280255"/>
    <w:rsid w:val="002B4D62"/>
    <w:rsid w:val="002D02AF"/>
    <w:rsid w:val="0030494B"/>
    <w:rsid w:val="00317BDE"/>
    <w:rsid w:val="0032445C"/>
    <w:rsid w:val="00390C33"/>
    <w:rsid w:val="003B0C20"/>
    <w:rsid w:val="003F4EC5"/>
    <w:rsid w:val="00411262"/>
    <w:rsid w:val="00433272"/>
    <w:rsid w:val="00440D9B"/>
    <w:rsid w:val="004478A9"/>
    <w:rsid w:val="004B72E9"/>
    <w:rsid w:val="00501C42"/>
    <w:rsid w:val="005138BC"/>
    <w:rsid w:val="00522511"/>
    <w:rsid w:val="00536DDA"/>
    <w:rsid w:val="005812AC"/>
    <w:rsid w:val="005D5B6B"/>
    <w:rsid w:val="005F3121"/>
    <w:rsid w:val="00634FEB"/>
    <w:rsid w:val="00635456"/>
    <w:rsid w:val="00665CC5"/>
    <w:rsid w:val="00667CFE"/>
    <w:rsid w:val="0069607F"/>
    <w:rsid w:val="006B62DC"/>
    <w:rsid w:val="006F3151"/>
    <w:rsid w:val="00707797"/>
    <w:rsid w:val="00711803"/>
    <w:rsid w:val="0072233F"/>
    <w:rsid w:val="00730610"/>
    <w:rsid w:val="0073762C"/>
    <w:rsid w:val="0076678F"/>
    <w:rsid w:val="00787ACE"/>
    <w:rsid w:val="0079642E"/>
    <w:rsid w:val="007A0393"/>
    <w:rsid w:val="007A3AFA"/>
    <w:rsid w:val="007B6190"/>
    <w:rsid w:val="007F1A09"/>
    <w:rsid w:val="00806D09"/>
    <w:rsid w:val="0087339E"/>
    <w:rsid w:val="00903765"/>
    <w:rsid w:val="00913420"/>
    <w:rsid w:val="00927EAA"/>
    <w:rsid w:val="0094245D"/>
    <w:rsid w:val="00950EB0"/>
    <w:rsid w:val="00961438"/>
    <w:rsid w:val="00981A55"/>
    <w:rsid w:val="009B28F7"/>
    <w:rsid w:val="009B542E"/>
    <w:rsid w:val="009B694E"/>
    <w:rsid w:val="009E5666"/>
    <w:rsid w:val="00A444A8"/>
    <w:rsid w:val="00A508E1"/>
    <w:rsid w:val="00AA739D"/>
    <w:rsid w:val="00AC27D2"/>
    <w:rsid w:val="00AC6002"/>
    <w:rsid w:val="00AF4FEA"/>
    <w:rsid w:val="00BD0A17"/>
    <w:rsid w:val="00BD534B"/>
    <w:rsid w:val="00BF36A9"/>
    <w:rsid w:val="00BF3E6B"/>
    <w:rsid w:val="00C0506D"/>
    <w:rsid w:val="00C31B1F"/>
    <w:rsid w:val="00C53A89"/>
    <w:rsid w:val="00C63B7D"/>
    <w:rsid w:val="00CD3313"/>
    <w:rsid w:val="00CF1AAE"/>
    <w:rsid w:val="00D04EC7"/>
    <w:rsid w:val="00D37020"/>
    <w:rsid w:val="00D40DB5"/>
    <w:rsid w:val="00D50748"/>
    <w:rsid w:val="00D51374"/>
    <w:rsid w:val="00DA1665"/>
    <w:rsid w:val="00DA1F6B"/>
    <w:rsid w:val="00DB613F"/>
    <w:rsid w:val="00DC06DC"/>
    <w:rsid w:val="00DD3E46"/>
    <w:rsid w:val="00E268E7"/>
    <w:rsid w:val="00E43D07"/>
    <w:rsid w:val="00E44B5F"/>
    <w:rsid w:val="00E4727C"/>
    <w:rsid w:val="00E6704D"/>
    <w:rsid w:val="00EB1307"/>
    <w:rsid w:val="00ED421B"/>
    <w:rsid w:val="00ED6A9F"/>
    <w:rsid w:val="00EF444C"/>
    <w:rsid w:val="00F65957"/>
    <w:rsid w:val="00F92498"/>
    <w:rsid w:val="00FA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622CA135-3CE6-4412-9A99-DCD7D339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1A55"/>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81A55"/>
    <w:rPr>
      <w:rFonts w:ascii="Symbol" w:hAnsi="Symbol" w:cs="Symbol"/>
      <w:lang w:val="en-GB" w:eastAsia="en-GB"/>
    </w:rPr>
  </w:style>
  <w:style w:type="character" w:customStyle="1" w:styleId="WW8Num1z2">
    <w:name w:val="WW8Num1z2"/>
    <w:rsid w:val="00981A55"/>
    <w:rPr>
      <w:rFonts w:ascii="Courier New" w:hAnsi="Courier New" w:cs="Courier New"/>
      <w:lang w:val="en-GB" w:eastAsia="en-GB"/>
    </w:rPr>
  </w:style>
  <w:style w:type="character" w:customStyle="1" w:styleId="WW8Num1z3">
    <w:name w:val="WW8Num1z3"/>
    <w:rsid w:val="00981A55"/>
    <w:rPr>
      <w:rFonts w:ascii="Wingdings" w:hAnsi="Wingdings" w:cs="Wingdings"/>
      <w:lang w:val="en-GB" w:eastAsia="en-GB"/>
    </w:rPr>
  </w:style>
  <w:style w:type="character" w:customStyle="1" w:styleId="Absatzstandardschriftart2">
    <w:name w:val="Absatzstandardschriftart2"/>
    <w:rsid w:val="00981A55"/>
  </w:style>
  <w:style w:type="character" w:customStyle="1" w:styleId="WW8Num1z1">
    <w:name w:val="WW8Num1z1"/>
    <w:rsid w:val="00981A55"/>
  </w:style>
  <w:style w:type="character" w:customStyle="1" w:styleId="WW8Num1z4">
    <w:name w:val="WW8Num1z4"/>
    <w:rsid w:val="00981A55"/>
  </w:style>
  <w:style w:type="character" w:customStyle="1" w:styleId="WW8Num1z5">
    <w:name w:val="WW8Num1z5"/>
    <w:rsid w:val="00981A55"/>
  </w:style>
  <w:style w:type="character" w:customStyle="1" w:styleId="WW8Num1z6">
    <w:name w:val="WW8Num1z6"/>
    <w:rsid w:val="00981A55"/>
  </w:style>
  <w:style w:type="character" w:customStyle="1" w:styleId="WW8Num1z7">
    <w:name w:val="WW8Num1z7"/>
    <w:rsid w:val="00981A55"/>
  </w:style>
  <w:style w:type="character" w:customStyle="1" w:styleId="WW8Num1z8">
    <w:name w:val="WW8Num1z8"/>
    <w:rsid w:val="00981A55"/>
  </w:style>
  <w:style w:type="character" w:customStyle="1" w:styleId="WW8Num2z0">
    <w:name w:val="WW8Num2z0"/>
    <w:rsid w:val="00981A55"/>
  </w:style>
  <w:style w:type="character" w:customStyle="1" w:styleId="WW8Num2z1">
    <w:name w:val="WW8Num2z1"/>
    <w:rsid w:val="00981A55"/>
  </w:style>
  <w:style w:type="character" w:customStyle="1" w:styleId="WW8Num2z2">
    <w:name w:val="WW8Num2z2"/>
    <w:rsid w:val="00981A55"/>
  </w:style>
  <w:style w:type="character" w:customStyle="1" w:styleId="WW8Num2z3">
    <w:name w:val="WW8Num2z3"/>
    <w:rsid w:val="00981A55"/>
  </w:style>
  <w:style w:type="character" w:customStyle="1" w:styleId="WW8Num2z4">
    <w:name w:val="WW8Num2z4"/>
    <w:rsid w:val="00981A55"/>
  </w:style>
  <w:style w:type="character" w:customStyle="1" w:styleId="WW8Num2z5">
    <w:name w:val="WW8Num2z5"/>
    <w:rsid w:val="00981A55"/>
  </w:style>
  <w:style w:type="character" w:customStyle="1" w:styleId="WW8Num2z6">
    <w:name w:val="WW8Num2z6"/>
    <w:rsid w:val="00981A55"/>
  </w:style>
  <w:style w:type="character" w:customStyle="1" w:styleId="WW8Num2z7">
    <w:name w:val="WW8Num2z7"/>
    <w:rsid w:val="00981A55"/>
  </w:style>
  <w:style w:type="character" w:customStyle="1" w:styleId="WW8Num2z8">
    <w:name w:val="WW8Num2z8"/>
    <w:rsid w:val="00981A55"/>
  </w:style>
  <w:style w:type="character" w:customStyle="1" w:styleId="Absatz-Standardschriftart2">
    <w:name w:val="Absatz-Standardschriftart2"/>
    <w:rsid w:val="00981A55"/>
  </w:style>
  <w:style w:type="character" w:customStyle="1" w:styleId="Absatz-Standardschriftart1">
    <w:name w:val="Absatz-Standardschriftart1"/>
    <w:rsid w:val="00981A55"/>
  </w:style>
  <w:style w:type="character" w:customStyle="1" w:styleId="WW8Num3z0">
    <w:name w:val="WW8Num3z0"/>
    <w:rsid w:val="00981A55"/>
  </w:style>
  <w:style w:type="character" w:customStyle="1" w:styleId="WW8Num3z1">
    <w:name w:val="WW8Num3z1"/>
    <w:rsid w:val="00981A55"/>
    <w:rPr>
      <w:rFonts w:ascii="Courier New" w:hAnsi="Courier New" w:cs="Courier New"/>
      <w:lang w:val="en-GB" w:eastAsia="en-GB"/>
    </w:rPr>
  </w:style>
  <w:style w:type="character" w:customStyle="1" w:styleId="WW8Num3z2">
    <w:name w:val="WW8Num3z2"/>
    <w:rsid w:val="00981A55"/>
    <w:rPr>
      <w:rFonts w:ascii="Wingdings" w:hAnsi="Wingdings" w:cs="Wingdings"/>
      <w:lang w:val="en-GB" w:eastAsia="en-GB"/>
    </w:rPr>
  </w:style>
  <w:style w:type="character" w:customStyle="1" w:styleId="WW8Num3z3">
    <w:name w:val="WW8Num3z3"/>
    <w:rsid w:val="00981A55"/>
    <w:rPr>
      <w:rFonts w:ascii="Symbol" w:hAnsi="Symbol" w:cs="Symbol"/>
      <w:lang w:val="en-GB" w:eastAsia="en-GB"/>
    </w:rPr>
  </w:style>
  <w:style w:type="character" w:customStyle="1" w:styleId="WW8Num4z0">
    <w:name w:val="WW8Num4z0"/>
    <w:rsid w:val="00981A55"/>
    <w:rPr>
      <w:rFonts w:cs="Times New Roman"/>
      <w:lang w:val="en-GB" w:eastAsia="en-GB"/>
    </w:rPr>
  </w:style>
  <w:style w:type="character" w:customStyle="1" w:styleId="WW8Num5z0">
    <w:name w:val="WW8Num5z0"/>
    <w:rsid w:val="00981A55"/>
    <w:rPr>
      <w:rFonts w:ascii="Wingdings" w:hAnsi="Wingdings" w:cs="Wingdings"/>
      <w:lang w:val="en-GB" w:eastAsia="en-GB"/>
    </w:rPr>
  </w:style>
  <w:style w:type="character" w:customStyle="1" w:styleId="WW8Num6z0">
    <w:name w:val="WW8Num6z0"/>
    <w:rsid w:val="00981A55"/>
  </w:style>
  <w:style w:type="character" w:customStyle="1" w:styleId="WW8Num6z1">
    <w:name w:val="WW8Num6z1"/>
    <w:rsid w:val="00981A55"/>
  </w:style>
  <w:style w:type="character" w:customStyle="1" w:styleId="WW8Num6z2">
    <w:name w:val="WW8Num6z2"/>
    <w:rsid w:val="00981A55"/>
  </w:style>
  <w:style w:type="character" w:customStyle="1" w:styleId="WW8Num6z3">
    <w:name w:val="WW8Num6z3"/>
    <w:rsid w:val="00981A55"/>
  </w:style>
  <w:style w:type="character" w:customStyle="1" w:styleId="WW8Num6z4">
    <w:name w:val="WW8Num6z4"/>
    <w:rsid w:val="00981A55"/>
  </w:style>
  <w:style w:type="character" w:customStyle="1" w:styleId="WW8Num6z5">
    <w:name w:val="WW8Num6z5"/>
    <w:rsid w:val="00981A55"/>
  </w:style>
  <w:style w:type="character" w:customStyle="1" w:styleId="WW8Num6z6">
    <w:name w:val="WW8Num6z6"/>
    <w:rsid w:val="00981A55"/>
  </w:style>
  <w:style w:type="character" w:customStyle="1" w:styleId="WW8Num6z7">
    <w:name w:val="WW8Num6z7"/>
    <w:rsid w:val="00981A55"/>
  </w:style>
  <w:style w:type="character" w:customStyle="1" w:styleId="WW8Num6z8">
    <w:name w:val="WW8Num6z8"/>
    <w:rsid w:val="00981A55"/>
  </w:style>
  <w:style w:type="character" w:customStyle="1" w:styleId="Absatzstandardschriftart1">
    <w:name w:val="Absatzstandardschriftart1"/>
    <w:rsid w:val="00981A55"/>
  </w:style>
  <w:style w:type="character" w:customStyle="1" w:styleId="SprechblasentextZeichen">
    <w:name w:val="Sprechblasentext Zeichen"/>
    <w:rsid w:val="00981A55"/>
  </w:style>
  <w:style w:type="character" w:customStyle="1" w:styleId="Kommentarzeichen1">
    <w:name w:val="Kommentarzeichen1"/>
    <w:rsid w:val="00981A55"/>
    <w:rPr>
      <w:sz w:val="18"/>
      <w:szCs w:val="18"/>
      <w:lang w:val="en-GB" w:eastAsia="en-GB"/>
    </w:rPr>
  </w:style>
  <w:style w:type="character" w:customStyle="1" w:styleId="KommentartextZeichen">
    <w:name w:val="Kommentartext Zeichen"/>
    <w:rsid w:val="00981A55"/>
  </w:style>
  <w:style w:type="character" w:customStyle="1" w:styleId="KommentarthemaZeichen">
    <w:name w:val="Kommentarthema Zeichen"/>
    <w:rsid w:val="00981A55"/>
  </w:style>
  <w:style w:type="character" w:customStyle="1" w:styleId="DatumZeichen">
    <w:name w:val="Datum Zeichen"/>
    <w:rsid w:val="00981A55"/>
  </w:style>
  <w:style w:type="character" w:customStyle="1" w:styleId="FuzeileZeichen">
    <w:name w:val="Fußzeile Zeichen"/>
    <w:rsid w:val="00981A55"/>
  </w:style>
  <w:style w:type="character" w:styleId="Hyperlink">
    <w:name w:val="Hyperlink"/>
    <w:uiPriority w:val="99"/>
    <w:rsid w:val="00981A55"/>
  </w:style>
  <w:style w:type="character" w:customStyle="1" w:styleId="Kommentarzeichen2">
    <w:name w:val="Kommentarzeichen2"/>
    <w:rsid w:val="00981A55"/>
    <w:rPr>
      <w:sz w:val="16"/>
      <w:szCs w:val="16"/>
      <w:lang w:val="en-GB" w:eastAsia="en-GB"/>
    </w:rPr>
  </w:style>
  <w:style w:type="character" w:customStyle="1" w:styleId="KommentartextZchn">
    <w:name w:val="Kommentartext Zchn"/>
    <w:basedOn w:val="Absatz-Standardschriftart1"/>
    <w:rsid w:val="00981A55"/>
  </w:style>
  <w:style w:type="character" w:customStyle="1" w:styleId="Nummerierungszeichen">
    <w:name w:val="Nummerierungszeichen"/>
    <w:rsid w:val="00981A55"/>
  </w:style>
  <w:style w:type="paragraph" w:customStyle="1" w:styleId="berschrift">
    <w:name w:val="Überschrift"/>
    <w:basedOn w:val="Standard"/>
    <w:next w:val="Textkrper"/>
    <w:rsid w:val="00981A55"/>
    <w:pPr>
      <w:keepNext/>
      <w:spacing w:before="240" w:after="120"/>
    </w:pPr>
  </w:style>
  <w:style w:type="paragraph" w:styleId="Textkrper">
    <w:name w:val="Body Text"/>
    <w:basedOn w:val="Standard"/>
    <w:rsid w:val="00981A55"/>
    <w:pPr>
      <w:spacing w:after="120"/>
    </w:pPr>
  </w:style>
  <w:style w:type="paragraph" w:styleId="Liste">
    <w:name w:val="List"/>
    <w:basedOn w:val="Textkrper"/>
    <w:rsid w:val="00981A55"/>
    <w:rPr>
      <w:rFonts w:ascii="Arial" w:hAnsi="Arial" w:cs="Mangal"/>
    </w:rPr>
  </w:style>
  <w:style w:type="paragraph" w:styleId="Beschriftung">
    <w:name w:val="caption"/>
    <w:basedOn w:val="Standard"/>
    <w:qFormat/>
    <w:rsid w:val="00981A55"/>
    <w:pPr>
      <w:suppressLineNumbers/>
      <w:spacing w:before="120" w:after="120"/>
    </w:pPr>
  </w:style>
  <w:style w:type="paragraph" w:customStyle="1" w:styleId="Verzeichnis">
    <w:name w:val="Verzeichnis"/>
    <w:basedOn w:val="Standard"/>
    <w:rsid w:val="00981A55"/>
    <w:pPr>
      <w:suppressLineNumbers/>
    </w:pPr>
    <w:rPr>
      <w:rFonts w:ascii="Arial" w:hAnsi="Arial" w:cs="Mangal"/>
    </w:rPr>
  </w:style>
  <w:style w:type="paragraph" w:styleId="Kopfzeile">
    <w:name w:val="header"/>
    <w:basedOn w:val="Standard"/>
    <w:rsid w:val="00981A55"/>
    <w:pPr>
      <w:snapToGrid w:val="0"/>
    </w:pPr>
  </w:style>
  <w:style w:type="paragraph" w:styleId="Fuzeile">
    <w:name w:val="footer"/>
    <w:basedOn w:val="Standard"/>
    <w:rsid w:val="00981A55"/>
    <w:pPr>
      <w:snapToGrid w:val="0"/>
    </w:pPr>
  </w:style>
  <w:style w:type="paragraph" w:styleId="Sprechblasentext">
    <w:name w:val="Balloon Text"/>
    <w:basedOn w:val="Standard"/>
    <w:rsid w:val="00981A55"/>
  </w:style>
  <w:style w:type="paragraph" w:customStyle="1" w:styleId="Kommentartext1">
    <w:name w:val="Kommentartext1"/>
    <w:basedOn w:val="Standard"/>
    <w:rsid w:val="00981A55"/>
    <w:pPr>
      <w:jc w:val="left"/>
    </w:pPr>
  </w:style>
  <w:style w:type="paragraph" w:styleId="Kommentarthema">
    <w:name w:val="annotation subject"/>
    <w:basedOn w:val="Kommentartext1"/>
    <w:next w:val="Kommentartext1"/>
    <w:rsid w:val="00981A55"/>
    <w:rPr>
      <w:b/>
      <w:bCs/>
    </w:rPr>
  </w:style>
  <w:style w:type="paragraph" w:customStyle="1" w:styleId="Datum1">
    <w:name w:val="Datum1"/>
    <w:basedOn w:val="Standard"/>
    <w:next w:val="Standard"/>
    <w:rsid w:val="00981A55"/>
  </w:style>
  <w:style w:type="paragraph" w:customStyle="1" w:styleId="TabellenInhalt">
    <w:name w:val="Tabellen Inhalt"/>
    <w:basedOn w:val="Standard"/>
    <w:rsid w:val="00981A55"/>
    <w:pPr>
      <w:suppressLineNumbers/>
    </w:pPr>
  </w:style>
  <w:style w:type="paragraph" w:customStyle="1" w:styleId="Tabellenberschrift">
    <w:name w:val="Tabellen Überschrift"/>
    <w:basedOn w:val="TabellenInhalt"/>
    <w:rsid w:val="00981A55"/>
    <w:pPr>
      <w:jc w:val="center"/>
    </w:pPr>
    <w:rPr>
      <w:b/>
      <w:bCs/>
    </w:rPr>
  </w:style>
  <w:style w:type="paragraph" w:customStyle="1" w:styleId="Kommentartext2">
    <w:name w:val="Kommentartext2"/>
    <w:basedOn w:val="Standard"/>
    <w:rsid w:val="00981A55"/>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 w:type="paragraph" w:styleId="KeinLeerraum">
    <w:name w:val="No Spacing"/>
    <w:uiPriority w:val="99"/>
    <w:qFormat/>
    <w:rsid w:val="00D04EC7"/>
    <w:pPr>
      <w:widowControl w:val="0"/>
      <w:suppressAutoHyphens/>
      <w:autoSpaceDE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76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D7E0-D138-4EC3-A027-E8094E05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4804</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2</cp:revision>
  <cp:lastPrinted>2017-08-08T10:10:00Z</cp:lastPrinted>
  <dcterms:created xsi:type="dcterms:W3CDTF">2017-08-08T15:15:00Z</dcterms:created>
  <dcterms:modified xsi:type="dcterms:W3CDTF">2017-08-08T15:15:00Z</dcterms:modified>
</cp:coreProperties>
</file>