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2B6652" w14:textId="77777777" w:rsidR="00797BD3" w:rsidRPr="0048576A" w:rsidRDefault="00797BD3" w:rsidP="003953B4">
      <w:pPr>
        <w:tabs>
          <w:tab w:val="left" w:pos="142"/>
        </w:tabs>
        <w:spacing w:line="400" w:lineRule="exact"/>
        <w:rPr>
          <w:rFonts w:ascii="Arial" w:hAnsi="Arial" w:cs="Arial"/>
          <w:b/>
          <w:bCs/>
          <w:color w:val="FF6600"/>
          <w:sz w:val="32"/>
          <w:szCs w:val="32"/>
        </w:rPr>
      </w:pPr>
    </w:p>
    <w:p w14:paraId="757ECA18" w14:textId="77777777" w:rsidR="00124841" w:rsidRPr="0048576A" w:rsidRDefault="00124841" w:rsidP="00124841">
      <w:pPr>
        <w:tabs>
          <w:tab w:val="left" w:pos="142"/>
        </w:tabs>
        <w:spacing w:line="400" w:lineRule="exact"/>
        <w:jc w:val="center"/>
        <w:rPr>
          <w:rFonts w:ascii="Arial" w:hAnsi="Arial" w:cs="Arial"/>
          <w:b/>
          <w:bCs/>
          <w:color w:val="FF6600"/>
          <w:sz w:val="32"/>
          <w:szCs w:val="32"/>
        </w:rPr>
      </w:pPr>
      <w:r w:rsidRPr="0048576A">
        <w:rPr>
          <w:rFonts w:ascii="Arial" w:hAnsi="Arial" w:cs="Arial"/>
          <w:b/>
          <w:bCs/>
          <w:color w:val="FF6600"/>
          <w:sz w:val="32"/>
          <w:szCs w:val="32"/>
        </w:rPr>
        <w:t xml:space="preserve">Традиционный старт сезона DTM 2017 в Хоккенхайме: </w:t>
      </w:r>
    </w:p>
    <w:p w14:paraId="1C1C0052" w14:textId="77777777" w:rsidR="00124841" w:rsidRPr="0048576A" w:rsidRDefault="00124841" w:rsidP="00124841">
      <w:pPr>
        <w:tabs>
          <w:tab w:val="left" w:pos="142"/>
        </w:tabs>
        <w:spacing w:line="400" w:lineRule="exact"/>
        <w:jc w:val="center"/>
        <w:rPr>
          <w:rFonts w:ascii="Arial" w:hAnsi="Arial" w:cs="Arial"/>
          <w:b/>
          <w:bCs/>
          <w:color w:val="FF6600"/>
          <w:sz w:val="32"/>
          <w:szCs w:val="32"/>
        </w:rPr>
      </w:pPr>
      <w:r w:rsidRPr="0048576A">
        <w:rPr>
          <w:rFonts w:ascii="Arial" w:hAnsi="Arial" w:cs="Arial"/>
          <w:b/>
          <w:bCs/>
          <w:color w:val="FF6600"/>
          <w:sz w:val="32"/>
          <w:szCs w:val="32"/>
        </w:rPr>
        <w:t>премьера нового поколения гоночных шин компании Hankook</w:t>
      </w:r>
    </w:p>
    <w:p w14:paraId="7944F82B" w14:textId="77777777" w:rsidR="00124841" w:rsidRPr="0048576A" w:rsidRDefault="00124841" w:rsidP="00124841">
      <w:pPr>
        <w:tabs>
          <w:tab w:val="left" w:pos="142"/>
        </w:tabs>
        <w:spacing w:line="400" w:lineRule="exact"/>
        <w:jc w:val="center"/>
        <w:rPr>
          <w:rFonts w:ascii="Arial" w:hAnsi="Arial" w:cs="Arial"/>
          <w:b/>
          <w:bCs/>
          <w:color w:val="FF6600"/>
          <w:sz w:val="32"/>
          <w:szCs w:val="32"/>
        </w:rPr>
      </w:pPr>
    </w:p>
    <w:p w14:paraId="375E2E4F" w14:textId="7DCC80B8" w:rsidR="002D7700" w:rsidRPr="000B3E49" w:rsidRDefault="00124841" w:rsidP="00124841">
      <w:pPr>
        <w:spacing w:after="400" w:line="276" w:lineRule="auto"/>
        <w:rPr>
          <w:b/>
          <w:bCs/>
          <w:kern w:val="1"/>
          <w:sz w:val="22"/>
          <w:szCs w:val="22"/>
        </w:rPr>
      </w:pPr>
      <w:r w:rsidRPr="00124841">
        <w:rPr>
          <w:b/>
          <w:bCs/>
          <w:sz w:val="22"/>
          <w:szCs w:val="22"/>
        </w:rPr>
        <w:t xml:space="preserve">В эти выходные производитель шин премиум-класса Hankook и участники гоночной серии DTM </w:t>
      </w:r>
      <w:r w:rsidRPr="000B3E49">
        <w:rPr>
          <w:b/>
          <w:bCs/>
          <w:sz w:val="22"/>
          <w:szCs w:val="22"/>
        </w:rPr>
        <w:t xml:space="preserve">Audi, BMW и Mercedes-Benz начинают свой седьмой совместный сезон на гоночной трассе Хоккенхаймринг. </w:t>
      </w:r>
      <w:bookmarkStart w:id="0" w:name="OLE_LINK16"/>
      <w:bookmarkStart w:id="1" w:name="OLE_LINK17"/>
      <w:r w:rsidRPr="000B3E49">
        <w:rPr>
          <w:b/>
          <w:bCs/>
          <w:sz w:val="22"/>
          <w:szCs w:val="22"/>
        </w:rPr>
        <w:t xml:space="preserve">С 2011 года Hankook выступает эксклюзивным поставщиком шин для </w:t>
      </w:r>
      <w:r w:rsidR="00890631" w:rsidRPr="000B3E49">
        <w:rPr>
          <w:b/>
          <w:bCs/>
          <w:sz w:val="22"/>
          <w:szCs w:val="22"/>
        </w:rPr>
        <w:t xml:space="preserve"> </w:t>
      </w:r>
      <w:r w:rsidR="006F7C68" w:rsidRPr="000B3E49">
        <w:rPr>
          <w:b/>
          <w:bCs/>
          <w:sz w:val="22"/>
          <w:szCs w:val="22"/>
        </w:rPr>
        <w:t xml:space="preserve">серии кузовных гонок немецких автомобилей </w:t>
      </w:r>
      <w:r w:rsidR="00890631" w:rsidRPr="000B3E49">
        <w:rPr>
          <w:b/>
          <w:bCs/>
          <w:sz w:val="22"/>
          <w:szCs w:val="22"/>
        </w:rPr>
        <w:t xml:space="preserve"> премиум-класса</w:t>
      </w:r>
      <w:r w:rsidRPr="000B3E49">
        <w:rPr>
          <w:b/>
          <w:bCs/>
          <w:sz w:val="22"/>
          <w:szCs w:val="22"/>
        </w:rPr>
        <w:t xml:space="preserve">, пожалуй, самой популярной мировой </w:t>
      </w:r>
      <w:r w:rsidR="006F7C68" w:rsidRPr="000B3E49">
        <w:rPr>
          <w:b/>
          <w:bCs/>
          <w:sz w:val="22"/>
          <w:szCs w:val="22"/>
        </w:rPr>
        <w:t>кузовной серии гонок</w:t>
      </w:r>
      <w:r w:rsidRPr="000B3E49">
        <w:rPr>
          <w:b/>
          <w:bCs/>
          <w:sz w:val="22"/>
          <w:szCs w:val="22"/>
        </w:rPr>
        <w:t xml:space="preserve">. </w:t>
      </w:r>
      <w:bookmarkEnd w:id="0"/>
      <w:bookmarkEnd w:id="1"/>
      <w:r w:rsidRPr="000B3E49">
        <w:rPr>
          <w:b/>
          <w:bCs/>
          <w:sz w:val="22"/>
          <w:szCs w:val="22"/>
        </w:rPr>
        <w:t xml:space="preserve">Шины </w:t>
      </w:r>
      <w:r w:rsidR="00163D1C" w:rsidRPr="000B3E49">
        <w:rPr>
          <w:b/>
          <w:bCs/>
          <w:i/>
          <w:sz w:val="22"/>
          <w:szCs w:val="22"/>
        </w:rPr>
        <w:t>Ventus Race</w:t>
      </w:r>
      <w:r w:rsidRPr="000B3E49">
        <w:rPr>
          <w:b/>
          <w:bCs/>
          <w:i/>
          <w:sz w:val="22"/>
          <w:szCs w:val="22"/>
        </w:rPr>
        <w:t xml:space="preserve"> </w:t>
      </w:r>
      <w:r w:rsidRPr="000B3E49">
        <w:rPr>
          <w:b/>
          <w:bCs/>
          <w:sz w:val="22"/>
          <w:szCs w:val="22"/>
        </w:rPr>
        <w:t>компании Hankook неизменно демонстрируют высокую эффективность, непревзойденную устойчивость и максимальную надежность на любой гоночной трассе. Будучи производителем первоклассных гоночных шин, Hankook по-прежнему делает ставку на подрастающее поколение и в 2017 году вновь поддерживает молодых талантливых пилотов, принимающих участие в молодежном чемпионате Европы FIA в классе Формула-3 и кубке Audi Sport TT.</w:t>
      </w:r>
    </w:p>
    <w:p w14:paraId="33234FD6" w14:textId="64341EB7" w:rsidR="00E969DB" w:rsidRPr="000B3E49" w:rsidRDefault="001E2655" w:rsidP="003D58BB">
      <w:pPr>
        <w:spacing w:after="400" w:line="276" w:lineRule="auto"/>
        <w:rPr>
          <w:bCs/>
          <w:kern w:val="1"/>
          <w:sz w:val="21"/>
          <w:szCs w:val="21"/>
        </w:rPr>
      </w:pPr>
      <w:r w:rsidRPr="000B3E49">
        <w:rPr>
          <w:b/>
          <w:bCs/>
          <w:sz w:val="21"/>
          <w:szCs w:val="21"/>
        </w:rPr>
        <w:t xml:space="preserve">Хоккенхайм/Германия, </w:t>
      </w:r>
      <w:r w:rsidR="0048576A" w:rsidRPr="000B3E49">
        <w:rPr>
          <w:b/>
          <w:bCs/>
          <w:sz w:val="21"/>
          <w:szCs w:val="21"/>
        </w:rPr>
        <w:t>2</w:t>
      </w:r>
      <w:r w:rsidRPr="000B3E49">
        <w:rPr>
          <w:b/>
          <w:bCs/>
          <w:sz w:val="21"/>
          <w:szCs w:val="21"/>
        </w:rPr>
        <w:t xml:space="preserve">. Май 2017 года </w:t>
      </w:r>
      <w:r w:rsidRPr="000B3E49">
        <w:rPr>
          <w:bCs/>
          <w:sz w:val="21"/>
          <w:szCs w:val="21"/>
        </w:rPr>
        <w:t xml:space="preserve">— С огромным нетерпением фанаты гоночного спорта ожидают начала сезона серии DTM в Хоккенхайме в этот уик-энд, ведь на классической трассе в Хардтвальде для них подготовлен целый ряд новинок. В ответ на пожелания автопроизводителей и организатора гонок ITR e.V эксклюзивный поставщик шин Hankook разработал и выпустил новое поколение шин для сухой дороги, которые, имея такой же размер, обеспечивают более эффективное сцепление при более быстром изнашивании. В то время как дождевые шины </w:t>
      </w:r>
      <w:r w:rsidRPr="000B3E49">
        <w:rPr>
          <w:bCs/>
          <w:i/>
          <w:sz w:val="21"/>
          <w:szCs w:val="21"/>
        </w:rPr>
        <w:t>Ventus Race Rain</w:t>
      </w:r>
      <w:r w:rsidRPr="000B3E49">
        <w:rPr>
          <w:bCs/>
          <w:sz w:val="21"/>
          <w:szCs w:val="21"/>
        </w:rPr>
        <w:t xml:space="preserve"> остаются без изменений, новые шины «слик» от Hankook призваны усилить элемент напряженности и увлекательности гонок.</w:t>
      </w:r>
    </w:p>
    <w:p w14:paraId="6CBA94FD" w14:textId="0C5C4922" w:rsidR="00BA730E" w:rsidRPr="000B3E49" w:rsidRDefault="00736FB3" w:rsidP="003D58BB">
      <w:pPr>
        <w:spacing w:after="400" w:line="276" w:lineRule="auto"/>
        <w:rPr>
          <w:sz w:val="21"/>
          <w:szCs w:val="21"/>
        </w:rPr>
      </w:pPr>
      <w:r w:rsidRPr="000B3E49">
        <w:rPr>
          <w:bCs/>
          <w:sz w:val="21"/>
          <w:szCs w:val="21"/>
        </w:rPr>
        <w:t xml:space="preserve">С этого сезона оба заезда в субботу и воскресенье уравнены во времени — 55 мнут плюс один круг, при этом в обязательном порядке на </w:t>
      </w:r>
      <w:r w:rsidRPr="000B3E49">
        <w:rPr>
          <w:bCs/>
          <w:color w:val="auto"/>
          <w:sz w:val="21"/>
          <w:szCs w:val="21"/>
        </w:rPr>
        <w:t xml:space="preserve">одну гонку </w:t>
      </w:r>
      <w:r w:rsidRPr="000B3E49">
        <w:rPr>
          <w:bCs/>
          <w:sz w:val="21"/>
          <w:szCs w:val="21"/>
        </w:rPr>
        <w:t xml:space="preserve">полагается пит-стоп. Автомобили отличаются большей мощностью при существенно </w:t>
      </w:r>
      <w:r w:rsidR="002827EB" w:rsidRPr="000B3E49">
        <w:rPr>
          <w:bCs/>
          <w:sz w:val="21"/>
          <w:szCs w:val="21"/>
        </w:rPr>
        <w:t>сниженной прижимной силе</w:t>
      </w:r>
      <w:r w:rsidRPr="000B3E49">
        <w:rPr>
          <w:bCs/>
          <w:sz w:val="21"/>
          <w:szCs w:val="21"/>
        </w:rPr>
        <w:t xml:space="preserve">. При этом задача гонщиков усложняется, ведь теперь запрещено предварительно прогревать шины. «Это особенно трудно для пилотов. Они начинают заезд на холодных шинах </w:t>
      </w:r>
      <w:r w:rsidRPr="000B3E49">
        <w:rPr>
          <w:bCs/>
          <w:i/>
          <w:sz w:val="21"/>
          <w:szCs w:val="21"/>
        </w:rPr>
        <w:t>Ventus Race</w:t>
      </w:r>
      <w:r w:rsidRPr="000B3E49">
        <w:rPr>
          <w:bCs/>
          <w:sz w:val="21"/>
          <w:szCs w:val="21"/>
        </w:rPr>
        <w:t xml:space="preserve"> с низким внутренним давлением воздуха и должны как можно скорее заставить пневматику включиться в работу. При этом нельзя превысить допустимые параметры, потому что гоночные шины Hankook выходят на максимальные показатели сцепления только в оптимальном температурном диапазоне. А пит-стопы лишь усложняют задачу. Пилоты заезжают в бокс с оптимально обкатанными шинами и отправляются на трассу на непрогретых «сликах». Если не соблюдать необходимую осторожность и ускориться слишком резко, то можно врезаться в стену бокса», — поясняет </w:t>
      </w:r>
      <w:r w:rsidRPr="000B3E49">
        <w:rPr>
          <w:sz w:val="21"/>
          <w:szCs w:val="21"/>
        </w:rPr>
        <w:t>Манфред Зандбихлер, директор европейского подразделения Hankook Motorsport.</w:t>
      </w:r>
    </w:p>
    <w:p w14:paraId="4CF29C5B" w14:textId="77777777" w:rsidR="00797BD3" w:rsidRPr="000B3E49" w:rsidRDefault="008D1908" w:rsidP="003D58BB">
      <w:pPr>
        <w:spacing w:after="400" w:line="276" w:lineRule="auto"/>
        <w:rPr>
          <w:sz w:val="21"/>
          <w:szCs w:val="21"/>
        </w:rPr>
      </w:pPr>
      <w:r w:rsidRPr="000B3E49">
        <w:rPr>
          <w:sz w:val="21"/>
          <w:szCs w:val="21"/>
        </w:rPr>
        <w:t xml:space="preserve">Для новых шин «слик» компании Hankook трасса Хоккенхаймринг — это настоящее испытание на прочность. Высокоскоростная гоночная трасса с разнообразным ландшафтом, медленными и узкими участками, а также скоростными поворотами и прямыми участками входит в список самых сложных трасс в гоночном календаре серии DTM. Очень большую нагрузку шины </w:t>
      </w:r>
      <w:r w:rsidRPr="000B3E49">
        <w:rPr>
          <w:i/>
          <w:sz w:val="21"/>
          <w:szCs w:val="21"/>
        </w:rPr>
        <w:t>Ventus Race</w:t>
      </w:r>
      <w:r w:rsidRPr="000B3E49">
        <w:rPr>
          <w:sz w:val="21"/>
          <w:szCs w:val="21"/>
        </w:rPr>
        <w:t xml:space="preserve"> испытывают прежде всего при пересечении высоких и острокромочных выемок, с чем, тем не менее, они успешно справлялись в прошлые годы.</w:t>
      </w:r>
    </w:p>
    <w:p w14:paraId="12651F03" w14:textId="1C67187B" w:rsidR="00B210D2" w:rsidRPr="000B3E49" w:rsidRDefault="001D7DF4" w:rsidP="003D58BB">
      <w:pPr>
        <w:spacing w:after="400" w:line="276" w:lineRule="auto"/>
        <w:rPr>
          <w:sz w:val="21"/>
          <w:szCs w:val="21"/>
        </w:rPr>
      </w:pPr>
      <w:r w:rsidRPr="000B3E49">
        <w:rPr>
          <w:sz w:val="21"/>
          <w:szCs w:val="21"/>
        </w:rPr>
        <w:t xml:space="preserve">Манфред Зандбихлер: «Хоккенхаймринг обладает разнообразной схемой трасс. Пилоты и инженеры должны учитывать это при выборе комплектации автомобиля, чтобы добиться максимальной эффективности. Чтобы свести к минимуму подпрыгивание болида и найти идеальную точку торможения во время преодоления складок перед вторым поворотом и «шпилькой», необходимо уделить особое </w:t>
      </w:r>
      <w:r w:rsidRPr="000B3E49">
        <w:rPr>
          <w:sz w:val="21"/>
          <w:szCs w:val="21"/>
        </w:rPr>
        <w:lastRenderedPageBreak/>
        <w:t xml:space="preserve">внимание балансировке и аэродинамике автомобиля. </w:t>
      </w:r>
      <w:r w:rsidR="002827EB" w:rsidRPr="000B3E49">
        <w:rPr>
          <w:sz w:val="21"/>
          <w:szCs w:val="21"/>
        </w:rPr>
        <w:t>Маленький</w:t>
      </w:r>
      <w:r w:rsidRPr="000B3E49">
        <w:rPr>
          <w:color w:val="auto"/>
          <w:sz w:val="21"/>
          <w:szCs w:val="21"/>
        </w:rPr>
        <w:t xml:space="preserve"> развал </w:t>
      </w:r>
      <w:r w:rsidRPr="000B3E49">
        <w:rPr>
          <w:sz w:val="21"/>
          <w:szCs w:val="21"/>
        </w:rPr>
        <w:t>в сочетании с высоким внутренним давлением снижает нагрузку на гоночные шины Hankook, в частности на конструкцию».</w:t>
      </w:r>
    </w:p>
    <w:p w14:paraId="1BBEDDE5" w14:textId="6C8A858F" w:rsidR="00E969DB" w:rsidRPr="000B3E49" w:rsidRDefault="00E52C11" w:rsidP="003D58BB">
      <w:pPr>
        <w:spacing w:after="400" w:line="276" w:lineRule="auto"/>
        <w:rPr>
          <w:sz w:val="21"/>
          <w:szCs w:val="21"/>
        </w:rPr>
      </w:pPr>
      <w:r w:rsidRPr="000B3E49">
        <w:rPr>
          <w:sz w:val="21"/>
          <w:szCs w:val="21"/>
        </w:rPr>
        <w:t xml:space="preserve">Решающую роль на старте сезона в Хоккенхайме сыграет умение правильно подобрать шины и спланировать их замену. «Правильное внутреннее давление, идеально сбалансированная комплектация автомобиля и мастерство пилота при разгоне позволят быстро разогреть даже непрогретые шины </w:t>
      </w:r>
      <w:r w:rsidRPr="000B3E49">
        <w:rPr>
          <w:i/>
          <w:sz w:val="21"/>
          <w:szCs w:val="21"/>
        </w:rPr>
        <w:t>Ventus Race</w:t>
      </w:r>
      <w:r w:rsidRPr="000B3E49">
        <w:rPr>
          <w:sz w:val="21"/>
          <w:szCs w:val="21"/>
        </w:rPr>
        <w:t xml:space="preserve"> и полностью использовать их непревзойденное сцепление. И если одновременно с этим удастся </w:t>
      </w:r>
      <w:r w:rsidR="00890631" w:rsidRPr="000B3E49">
        <w:rPr>
          <w:sz w:val="21"/>
          <w:szCs w:val="21"/>
        </w:rPr>
        <w:t>снизить износ шин</w:t>
      </w:r>
      <w:r w:rsidRPr="000B3E49">
        <w:rPr>
          <w:sz w:val="21"/>
          <w:szCs w:val="21"/>
        </w:rPr>
        <w:t xml:space="preserve"> за счет менее агрессивного стиля вождения, чтобы максимально долго оставаться на трассе на том же комплекте шин, то в конечном итоге можно оказаться на вершине пьедестала», — резюмирует Манфред Зандбихлер, директор европейского подразделения Hankook Motorsport. </w:t>
      </w:r>
    </w:p>
    <w:p w14:paraId="04535D55" w14:textId="038EBDCE" w:rsidR="005D51CC" w:rsidRDefault="00F1746C" w:rsidP="003D58BB">
      <w:pPr>
        <w:spacing w:after="400" w:line="276" w:lineRule="auto"/>
        <w:rPr>
          <w:sz w:val="21"/>
          <w:szCs w:val="21"/>
        </w:rPr>
      </w:pPr>
      <w:r w:rsidRPr="000B3E49">
        <w:rPr>
          <w:sz w:val="21"/>
          <w:szCs w:val="21"/>
        </w:rPr>
        <w:t>В эти выходные на трассе Хоккенхаймринг</w:t>
      </w:r>
      <w:r>
        <w:rPr>
          <w:sz w:val="21"/>
          <w:szCs w:val="21"/>
        </w:rPr>
        <w:t xml:space="preserve"> также стартует сезон 2017 кубка Audi Sport TT. В этом году эта молодежная серия будет состоять из семи гонок на семи трассах, шесть из которых пройдут параллельно с DTM. Шест</w:t>
      </w:r>
      <w:bookmarkStart w:id="2" w:name="_GoBack"/>
      <w:bookmarkEnd w:id="2"/>
      <w:r>
        <w:rPr>
          <w:sz w:val="21"/>
          <w:szCs w:val="21"/>
        </w:rPr>
        <w:t>ь из десяти запланированных гонок молодежного чемпионата Европы FIA в классе Формула-3, который начался в апреле, пройдут в рамках DTM.</w:t>
      </w:r>
    </w:p>
    <w:p w14:paraId="0D302FC4" w14:textId="3B2B9310" w:rsidR="00BA730E" w:rsidRPr="00BA730E" w:rsidRDefault="00830516" w:rsidP="003D58BB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>Манфред Зандбихлер: «Кубок Audi Sport TT — это сильная молодежная гоночная серия, для которой мы поставляем шины с самого ее дебюта в 2015 году. Как и в прошлые годы, мы предвкушаем увлекательные гонки и захватывающие поединки с участием сильных мировых гонщиков. Уже шестой год компания Hankook является поставщиком шин для молодежного чемпионата Европы FIA в классе Формула-3</w:t>
      </w:r>
      <w:r>
        <w:rPr>
          <w:color w:val="auto"/>
          <w:sz w:val="21"/>
          <w:szCs w:val="21"/>
        </w:rPr>
        <w:t>, четвертая гонка которого в июне впервые пройдет параллельно с DTM в Венгрии. На трассе Хунгароринг пройдут заезды с десятого по двенадцатый. Эта гоночная серия является «кузницей талантов» для Формулы-1. Победитель молодежного чемпионата Европы FIA в классе Формула-3 в 2016 году Лэнс Стролл, а также занявшие второе и третье места в 2015 и 2014 годах Антонио Джовинацци и Макс Ферстаппен дебютировали в этом году в «королевской гоночной серии». Компания Hankook очень рада, что помогла эти молодым талантам пробиться в Формулу-1».</w:t>
      </w:r>
    </w:p>
    <w:p w14:paraId="28C6586D" w14:textId="77777777" w:rsidR="00775ECE" w:rsidRDefault="00775ECE">
      <w:pPr>
        <w:spacing w:line="320" w:lineRule="exact"/>
        <w:rPr>
          <w:u w:val="single"/>
        </w:rPr>
      </w:pPr>
    </w:p>
    <w:p w14:paraId="5C3B0FC2" w14:textId="77777777"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Контактная информация:</w:t>
            </w:r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Hankook Tire Europe GmbH | </w:t>
            </w:r>
            <w:r>
              <w:rPr>
                <w:bCs/>
                <w:sz w:val="16"/>
                <w:szCs w:val="16"/>
              </w:rPr>
              <w:t>Отдел корпоративных коммуникаций (Европа/СНГ)</w:t>
            </w:r>
            <w:r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bCs/>
                <w:sz w:val="16"/>
                <w:szCs w:val="16"/>
              </w:rPr>
              <w:t>Siemensstr.</w:t>
            </w:r>
            <w:r>
              <w:rPr>
                <w:sz w:val="16"/>
                <w:szCs w:val="16"/>
              </w:rPr>
              <w:t xml:space="preserve"> 5a, 63263 Neu-Isenburg</w:t>
            </w:r>
            <w:r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Анна Магдалена Пастернак (Anna Magdalena Pasternak)</w:t>
            </w:r>
          </w:p>
          <w:p w14:paraId="2C9C85E5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Менеджер по связям с общественностью</w:t>
            </w:r>
          </w:p>
          <w:p w14:paraId="0BC969C0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Тел.: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Свен Каатц (Sven Kaatz)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Работа с прессой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Тел.: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2E136AB8" w14:textId="0884412A" w:rsidR="00015B91" w:rsidRPr="00705598" w:rsidRDefault="00FF5C41" w:rsidP="00FF5C41">
            <w:pPr>
              <w:spacing w:line="200" w:lineRule="exact"/>
              <w:jc w:val="left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Яра Виллемс</w:t>
            </w:r>
            <w:r w:rsidR="00015B91">
              <w:rPr>
                <w:b/>
                <w:snapToGrid w:val="0"/>
                <w:sz w:val="16"/>
                <w:szCs w:val="16"/>
              </w:rPr>
              <w:br/>
              <w:t>(</w:t>
            </w:r>
            <w:r w:rsidRPr="00A55DF3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r w:rsidRPr="0048576A">
              <w:rPr>
                <w:b/>
                <w:snapToGrid w:val="0"/>
                <w:sz w:val="16"/>
                <w:szCs w:val="16"/>
              </w:rPr>
              <w:t xml:space="preserve"> </w:t>
            </w:r>
            <w:r w:rsidRPr="00A55DF3">
              <w:rPr>
                <w:b/>
                <w:snapToGrid w:val="0"/>
                <w:sz w:val="16"/>
                <w:szCs w:val="16"/>
                <w:lang w:val="en-GB"/>
              </w:rPr>
              <w:t>Willems</w:t>
            </w:r>
            <w:r w:rsidR="00015B91">
              <w:rPr>
                <w:b/>
                <w:snapToGrid w:val="0"/>
                <w:sz w:val="16"/>
                <w:szCs w:val="16"/>
              </w:rPr>
              <w:t>)</w:t>
            </w:r>
          </w:p>
          <w:p w14:paraId="39F1CEFD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Связи с общественностью</w:t>
            </w:r>
          </w:p>
          <w:p w14:paraId="7954DD55" w14:textId="7FAB2F5E" w:rsidR="00FF5C41" w:rsidRPr="000B3E49" w:rsidRDefault="00015B91" w:rsidP="00FF5C41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Тел.: </w:t>
            </w:r>
            <w:r w:rsidR="00FF5C41" w:rsidRPr="0048576A">
              <w:rPr>
                <w:snapToGrid w:val="0"/>
                <w:sz w:val="16"/>
                <w:szCs w:val="16"/>
              </w:rPr>
              <w:t>+49 (0) 6102 8149 – 17</w:t>
            </w:r>
            <w:r w:rsidR="0048576A" w:rsidRPr="000B3E49">
              <w:rPr>
                <w:snapToGrid w:val="0"/>
                <w:sz w:val="16"/>
                <w:szCs w:val="16"/>
              </w:rPr>
              <w:t>2</w:t>
            </w:r>
          </w:p>
          <w:p w14:paraId="7584173F" w14:textId="3EE94DE9" w:rsidR="00015B91" w:rsidRPr="00FF5C41" w:rsidRDefault="00FF5C41" w:rsidP="00FF5C41">
            <w:pPr>
              <w:rPr>
                <w:snapToGrid w:val="0"/>
                <w:sz w:val="16"/>
                <w:szCs w:val="16"/>
              </w:rPr>
            </w:pPr>
            <w:r w:rsidRPr="00731368">
              <w:rPr>
                <w:snapToGrid w:val="0"/>
                <w:sz w:val="16"/>
                <w:szCs w:val="16"/>
              </w:rPr>
              <w:t>y.willems@hankookreifen.de</w:t>
            </w: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8623D" w14:textId="77777777" w:rsidR="00D45297" w:rsidRDefault="00D45297">
      <w:r>
        <w:separator/>
      </w:r>
    </w:p>
  </w:endnote>
  <w:endnote w:type="continuationSeparator" w:id="0">
    <w:p w14:paraId="1F270377" w14:textId="77777777" w:rsidR="00D45297" w:rsidRDefault="00D4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60B0" w14:textId="77777777" w:rsidR="00862670" w:rsidRDefault="008626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47F7" w14:textId="77777777" w:rsidR="00862670" w:rsidRDefault="008626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E457F" w14:textId="77777777" w:rsidR="00862670" w:rsidRDefault="008626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6DC67" w14:textId="77777777" w:rsidR="00D45297" w:rsidRDefault="00D45297">
      <w:r>
        <w:separator/>
      </w:r>
    </w:p>
  </w:footnote>
  <w:footnote w:type="continuationSeparator" w:id="0">
    <w:p w14:paraId="4984C1B7" w14:textId="77777777" w:rsidR="00D45297" w:rsidRDefault="00D4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6A54" w14:textId="77777777" w:rsidR="00862670" w:rsidRDefault="00862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F06B" w14:textId="77777777" w:rsidR="00E376BE" w:rsidRDefault="00E376BE">
    <w:pPr>
      <w:pStyle w:val="Kopfzeile"/>
    </w:pPr>
    <w:r>
      <w:rPr>
        <w:noProof/>
        <w:lang w:val="de-DE"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9CB6" w14:textId="77777777" w:rsidR="00862670" w:rsidRDefault="008626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5EFF"/>
    <w:rsid w:val="000467DD"/>
    <w:rsid w:val="00047A43"/>
    <w:rsid w:val="00056D2D"/>
    <w:rsid w:val="0006303D"/>
    <w:rsid w:val="00063186"/>
    <w:rsid w:val="000707C2"/>
    <w:rsid w:val="000859EF"/>
    <w:rsid w:val="000941F4"/>
    <w:rsid w:val="00097146"/>
    <w:rsid w:val="000A3264"/>
    <w:rsid w:val="000B25AF"/>
    <w:rsid w:val="000B3E49"/>
    <w:rsid w:val="000B49AE"/>
    <w:rsid w:val="000B5DAD"/>
    <w:rsid w:val="000B7788"/>
    <w:rsid w:val="000B7F76"/>
    <w:rsid w:val="000C38D5"/>
    <w:rsid w:val="000D0075"/>
    <w:rsid w:val="000E2E46"/>
    <w:rsid w:val="000E5B09"/>
    <w:rsid w:val="000F383B"/>
    <w:rsid w:val="000F6C5B"/>
    <w:rsid w:val="001031E0"/>
    <w:rsid w:val="001216BC"/>
    <w:rsid w:val="00124841"/>
    <w:rsid w:val="00124D3D"/>
    <w:rsid w:val="00125AC4"/>
    <w:rsid w:val="001411F8"/>
    <w:rsid w:val="00147EB6"/>
    <w:rsid w:val="00161955"/>
    <w:rsid w:val="00163920"/>
    <w:rsid w:val="00163D1C"/>
    <w:rsid w:val="00163F54"/>
    <w:rsid w:val="00164339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583A"/>
    <w:rsid w:val="0020365F"/>
    <w:rsid w:val="00217822"/>
    <w:rsid w:val="00221B34"/>
    <w:rsid w:val="002252A3"/>
    <w:rsid w:val="00233E01"/>
    <w:rsid w:val="00242941"/>
    <w:rsid w:val="002447D4"/>
    <w:rsid w:val="00266AA8"/>
    <w:rsid w:val="00272A25"/>
    <w:rsid w:val="00280E75"/>
    <w:rsid w:val="002821C3"/>
    <w:rsid w:val="002827EB"/>
    <w:rsid w:val="00285E6D"/>
    <w:rsid w:val="002904D5"/>
    <w:rsid w:val="002912DC"/>
    <w:rsid w:val="0029180D"/>
    <w:rsid w:val="0029378E"/>
    <w:rsid w:val="002950E1"/>
    <w:rsid w:val="002A36E6"/>
    <w:rsid w:val="002A455C"/>
    <w:rsid w:val="002A6165"/>
    <w:rsid w:val="002A69FD"/>
    <w:rsid w:val="002D56B2"/>
    <w:rsid w:val="002D7700"/>
    <w:rsid w:val="002F6240"/>
    <w:rsid w:val="0030105D"/>
    <w:rsid w:val="00306C03"/>
    <w:rsid w:val="00307787"/>
    <w:rsid w:val="00307D79"/>
    <w:rsid w:val="003104EF"/>
    <w:rsid w:val="003149F7"/>
    <w:rsid w:val="00316C70"/>
    <w:rsid w:val="00327346"/>
    <w:rsid w:val="00330401"/>
    <w:rsid w:val="00330B9F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91683"/>
    <w:rsid w:val="003953B4"/>
    <w:rsid w:val="003A20B6"/>
    <w:rsid w:val="003A6919"/>
    <w:rsid w:val="003A7E18"/>
    <w:rsid w:val="003C3E8D"/>
    <w:rsid w:val="003C6BA6"/>
    <w:rsid w:val="003D180C"/>
    <w:rsid w:val="003D58BB"/>
    <w:rsid w:val="003E23E8"/>
    <w:rsid w:val="003F1DA7"/>
    <w:rsid w:val="004025E7"/>
    <w:rsid w:val="00402A88"/>
    <w:rsid w:val="00412EB3"/>
    <w:rsid w:val="00413C13"/>
    <w:rsid w:val="00414B5F"/>
    <w:rsid w:val="00424885"/>
    <w:rsid w:val="004328DE"/>
    <w:rsid w:val="004330FF"/>
    <w:rsid w:val="00433B4C"/>
    <w:rsid w:val="0043753C"/>
    <w:rsid w:val="00441BDE"/>
    <w:rsid w:val="00441CF6"/>
    <w:rsid w:val="004505DA"/>
    <w:rsid w:val="004513F1"/>
    <w:rsid w:val="00465302"/>
    <w:rsid w:val="004669C0"/>
    <w:rsid w:val="00474807"/>
    <w:rsid w:val="00481C68"/>
    <w:rsid w:val="00481CBF"/>
    <w:rsid w:val="0048576A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3365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7DB5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A1096"/>
    <w:rsid w:val="005A1295"/>
    <w:rsid w:val="005A5D91"/>
    <w:rsid w:val="005A68C5"/>
    <w:rsid w:val="005B1E2E"/>
    <w:rsid w:val="005B2FF9"/>
    <w:rsid w:val="005B79B4"/>
    <w:rsid w:val="005D51CC"/>
    <w:rsid w:val="005E29E7"/>
    <w:rsid w:val="005E5637"/>
    <w:rsid w:val="005E636D"/>
    <w:rsid w:val="005E7787"/>
    <w:rsid w:val="00600B02"/>
    <w:rsid w:val="00610090"/>
    <w:rsid w:val="00613ECE"/>
    <w:rsid w:val="00617551"/>
    <w:rsid w:val="00617AC3"/>
    <w:rsid w:val="006218BA"/>
    <w:rsid w:val="00622550"/>
    <w:rsid w:val="00623E1A"/>
    <w:rsid w:val="0064413B"/>
    <w:rsid w:val="0064572C"/>
    <w:rsid w:val="00653E24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A332E"/>
    <w:rsid w:val="006A5B18"/>
    <w:rsid w:val="006B21DA"/>
    <w:rsid w:val="006D00F2"/>
    <w:rsid w:val="006E1A8A"/>
    <w:rsid w:val="006F2FA8"/>
    <w:rsid w:val="006F715C"/>
    <w:rsid w:val="006F7241"/>
    <w:rsid w:val="006F7C68"/>
    <w:rsid w:val="007038E8"/>
    <w:rsid w:val="00705598"/>
    <w:rsid w:val="007116C0"/>
    <w:rsid w:val="007121B6"/>
    <w:rsid w:val="00712E7C"/>
    <w:rsid w:val="00713A09"/>
    <w:rsid w:val="007205CE"/>
    <w:rsid w:val="007324A4"/>
    <w:rsid w:val="00736ED7"/>
    <w:rsid w:val="00736FB3"/>
    <w:rsid w:val="0074471C"/>
    <w:rsid w:val="00751C86"/>
    <w:rsid w:val="00753B81"/>
    <w:rsid w:val="00754F9E"/>
    <w:rsid w:val="00767959"/>
    <w:rsid w:val="0076798B"/>
    <w:rsid w:val="0077205B"/>
    <w:rsid w:val="00775ECE"/>
    <w:rsid w:val="007772BC"/>
    <w:rsid w:val="00782F0E"/>
    <w:rsid w:val="007842BA"/>
    <w:rsid w:val="00784B0F"/>
    <w:rsid w:val="00797BD3"/>
    <w:rsid w:val="00797CEF"/>
    <w:rsid w:val="007A0D41"/>
    <w:rsid w:val="007A27CA"/>
    <w:rsid w:val="007A5BCB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F1B22"/>
    <w:rsid w:val="008012BD"/>
    <w:rsid w:val="00804CC5"/>
    <w:rsid w:val="00806DD2"/>
    <w:rsid w:val="00812469"/>
    <w:rsid w:val="0082014F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2670"/>
    <w:rsid w:val="0086281C"/>
    <w:rsid w:val="008654E5"/>
    <w:rsid w:val="00865EB9"/>
    <w:rsid w:val="008672D1"/>
    <w:rsid w:val="00871E07"/>
    <w:rsid w:val="00874415"/>
    <w:rsid w:val="00875F95"/>
    <w:rsid w:val="00890631"/>
    <w:rsid w:val="00892C20"/>
    <w:rsid w:val="00893404"/>
    <w:rsid w:val="008A1B13"/>
    <w:rsid w:val="008A3A56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49E8"/>
    <w:rsid w:val="008D629B"/>
    <w:rsid w:val="008E1AB5"/>
    <w:rsid w:val="008E3848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45BA0"/>
    <w:rsid w:val="00953487"/>
    <w:rsid w:val="00971011"/>
    <w:rsid w:val="00973F85"/>
    <w:rsid w:val="00974B91"/>
    <w:rsid w:val="00984D92"/>
    <w:rsid w:val="0098780A"/>
    <w:rsid w:val="00992357"/>
    <w:rsid w:val="00993867"/>
    <w:rsid w:val="009A3808"/>
    <w:rsid w:val="009B18D0"/>
    <w:rsid w:val="009B3220"/>
    <w:rsid w:val="009B4D46"/>
    <w:rsid w:val="009C0315"/>
    <w:rsid w:val="009C3A6E"/>
    <w:rsid w:val="009C4A38"/>
    <w:rsid w:val="009C7008"/>
    <w:rsid w:val="009D11EA"/>
    <w:rsid w:val="009D5008"/>
    <w:rsid w:val="009D6F7C"/>
    <w:rsid w:val="009F225A"/>
    <w:rsid w:val="009F330C"/>
    <w:rsid w:val="00A013C6"/>
    <w:rsid w:val="00A013D1"/>
    <w:rsid w:val="00A02B14"/>
    <w:rsid w:val="00A03BC7"/>
    <w:rsid w:val="00A0423A"/>
    <w:rsid w:val="00A104E6"/>
    <w:rsid w:val="00A1778B"/>
    <w:rsid w:val="00A207E6"/>
    <w:rsid w:val="00A23EF0"/>
    <w:rsid w:val="00A25AD3"/>
    <w:rsid w:val="00A26EB7"/>
    <w:rsid w:val="00A3165C"/>
    <w:rsid w:val="00A33C58"/>
    <w:rsid w:val="00A435EE"/>
    <w:rsid w:val="00A51963"/>
    <w:rsid w:val="00A54C5A"/>
    <w:rsid w:val="00A57DEA"/>
    <w:rsid w:val="00A6628F"/>
    <w:rsid w:val="00A71607"/>
    <w:rsid w:val="00A7411C"/>
    <w:rsid w:val="00A7665E"/>
    <w:rsid w:val="00A81412"/>
    <w:rsid w:val="00A83C0C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D75E9"/>
    <w:rsid w:val="00AD7659"/>
    <w:rsid w:val="00AE113A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5E0F"/>
    <w:rsid w:val="00B82C01"/>
    <w:rsid w:val="00B83A7A"/>
    <w:rsid w:val="00B85012"/>
    <w:rsid w:val="00B909DD"/>
    <w:rsid w:val="00B92153"/>
    <w:rsid w:val="00B963CC"/>
    <w:rsid w:val="00B97C9C"/>
    <w:rsid w:val="00BA730E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118E"/>
    <w:rsid w:val="00C904EC"/>
    <w:rsid w:val="00C932F9"/>
    <w:rsid w:val="00C95E91"/>
    <w:rsid w:val="00CA723F"/>
    <w:rsid w:val="00CA7290"/>
    <w:rsid w:val="00CB2C46"/>
    <w:rsid w:val="00CB32F7"/>
    <w:rsid w:val="00CC36D6"/>
    <w:rsid w:val="00CC37AD"/>
    <w:rsid w:val="00CD49E6"/>
    <w:rsid w:val="00CE13D0"/>
    <w:rsid w:val="00CE1CE7"/>
    <w:rsid w:val="00CE4C13"/>
    <w:rsid w:val="00CE6E92"/>
    <w:rsid w:val="00CF09EB"/>
    <w:rsid w:val="00CF0BEA"/>
    <w:rsid w:val="00CF282F"/>
    <w:rsid w:val="00CF429D"/>
    <w:rsid w:val="00D010E0"/>
    <w:rsid w:val="00D022A4"/>
    <w:rsid w:val="00D03692"/>
    <w:rsid w:val="00D03D25"/>
    <w:rsid w:val="00D05FF8"/>
    <w:rsid w:val="00D0782A"/>
    <w:rsid w:val="00D23378"/>
    <w:rsid w:val="00D245F1"/>
    <w:rsid w:val="00D25688"/>
    <w:rsid w:val="00D32D83"/>
    <w:rsid w:val="00D347D5"/>
    <w:rsid w:val="00D37DF6"/>
    <w:rsid w:val="00D41067"/>
    <w:rsid w:val="00D44EF8"/>
    <w:rsid w:val="00D45297"/>
    <w:rsid w:val="00D45CC1"/>
    <w:rsid w:val="00D52C76"/>
    <w:rsid w:val="00D553D1"/>
    <w:rsid w:val="00D6286D"/>
    <w:rsid w:val="00D65D77"/>
    <w:rsid w:val="00D7399E"/>
    <w:rsid w:val="00D745A4"/>
    <w:rsid w:val="00D814E8"/>
    <w:rsid w:val="00D86271"/>
    <w:rsid w:val="00D9138E"/>
    <w:rsid w:val="00D91943"/>
    <w:rsid w:val="00D9534C"/>
    <w:rsid w:val="00DA5417"/>
    <w:rsid w:val="00DC2C49"/>
    <w:rsid w:val="00DC6A2D"/>
    <w:rsid w:val="00DD4DE4"/>
    <w:rsid w:val="00DE350E"/>
    <w:rsid w:val="00DE46EE"/>
    <w:rsid w:val="00DE5462"/>
    <w:rsid w:val="00DE6765"/>
    <w:rsid w:val="00DF1814"/>
    <w:rsid w:val="00DF7BA6"/>
    <w:rsid w:val="00E002A1"/>
    <w:rsid w:val="00E14055"/>
    <w:rsid w:val="00E150AF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226E"/>
    <w:rsid w:val="00E65F93"/>
    <w:rsid w:val="00E7462D"/>
    <w:rsid w:val="00E76A56"/>
    <w:rsid w:val="00E8627B"/>
    <w:rsid w:val="00E866FC"/>
    <w:rsid w:val="00E94C4A"/>
    <w:rsid w:val="00E969DB"/>
    <w:rsid w:val="00E97556"/>
    <w:rsid w:val="00EA03B3"/>
    <w:rsid w:val="00EA45DA"/>
    <w:rsid w:val="00EB504E"/>
    <w:rsid w:val="00EC726B"/>
    <w:rsid w:val="00ED2EB4"/>
    <w:rsid w:val="00ED3098"/>
    <w:rsid w:val="00EE06D1"/>
    <w:rsid w:val="00EE578C"/>
    <w:rsid w:val="00EF52C9"/>
    <w:rsid w:val="00F02F47"/>
    <w:rsid w:val="00F11B54"/>
    <w:rsid w:val="00F16583"/>
    <w:rsid w:val="00F1746C"/>
    <w:rsid w:val="00F420E5"/>
    <w:rsid w:val="00F5217E"/>
    <w:rsid w:val="00F53FFC"/>
    <w:rsid w:val="00F65306"/>
    <w:rsid w:val="00F659A5"/>
    <w:rsid w:val="00F66EC8"/>
    <w:rsid w:val="00F819C7"/>
    <w:rsid w:val="00F83FEB"/>
    <w:rsid w:val="00F90D4C"/>
    <w:rsid w:val="00FA75B8"/>
    <w:rsid w:val="00FB2D56"/>
    <w:rsid w:val="00FB688C"/>
    <w:rsid w:val="00FD5FF3"/>
    <w:rsid w:val="00FD60E9"/>
    <w:rsid w:val="00FE1AAB"/>
    <w:rsid w:val="00FE5D65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D13B-6736-4A56-AEBF-2778AF31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2017-04-28T15:26:00Z</dcterms:created>
  <dcterms:modified xsi:type="dcterms:W3CDTF">2017-04-28T15:26:00Z</dcterms:modified>
  <dc:language/>
</cp:coreProperties>
</file>