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86" w:rsidRDefault="00FB5C86" w:rsidP="00C1685F">
      <w:pPr>
        <w:snapToGrid w:val="0"/>
        <w:spacing w:line="360" w:lineRule="auto"/>
        <w:ind w:rightChars="197" w:right="394"/>
        <w:jc w:val="center"/>
        <w:rPr>
          <w:rFonts w:ascii="Helvetica" w:hAnsi="Helvetica"/>
          <w:b/>
          <w:color w:val="FF6600"/>
          <w:sz w:val="32"/>
        </w:rPr>
      </w:pPr>
    </w:p>
    <w:p w:rsidR="00EF2BEC" w:rsidRDefault="00C1685F" w:rsidP="00C1685F">
      <w:pPr>
        <w:snapToGrid w:val="0"/>
        <w:spacing w:line="360" w:lineRule="auto"/>
        <w:ind w:rightChars="197" w:right="394"/>
        <w:jc w:val="center"/>
        <w:rPr>
          <w:rFonts w:ascii="Helvetica" w:hAnsi="Helvetica"/>
          <w:b/>
          <w:color w:val="FF6600"/>
          <w:sz w:val="32"/>
        </w:rPr>
      </w:pPr>
      <w:r>
        <w:rPr>
          <w:rFonts w:ascii="Helvetica" w:hAnsi="Helvetica"/>
          <w:b/>
          <w:color w:val="FF6600"/>
          <w:sz w:val="32"/>
        </w:rPr>
        <w:t xml:space="preserve">Hankook to become Original Equipment </w:t>
      </w:r>
    </w:p>
    <w:p w:rsidR="00C1685F" w:rsidRPr="00EF2BEC" w:rsidRDefault="00D66264" w:rsidP="00EF2BEC">
      <w:pPr>
        <w:snapToGrid w:val="0"/>
        <w:spacing w:line="360" w:lineRule="auto"/>
        <w:ind w:rightChars="197" w:right="394"/>
        <w:jc w:val="center"/>
        <w:rPr>
          <w:rFonts w:ascii="Helvetica" w:hAnsi="Helvetica"/>
          <w:b/>
          <w:color w:val="FF6600"/>
          <w:sz w:val="32"/>
        </w:rPr>
      </w:pPr>
      <w:r>
        <w:rPr>
          <w:rFonts w:ascii="Helvetica" w:hAnsi="Helvetica"/>
          <w:b/>
          <w:color w:val="FF6600"/>
          <w:sz w:val="32"/>
        </w:rPr>
        <w:t>Supplier</w:t>
      </w:r>
      <w:r w:rsidR="00C1685F">
        <w:rPr>
          <w:rFonts w:ascii="Helvetica" w:hAnsi="Helvetica"/>
          <w:b/>
          <w:color w:val="FF6600"/>
          <w:sz w:val="32"/>
        </w:rPr>
        <w:t xml:space="preserve"> for Scania</w:t>
      </w:r>
    </w:p>
    <w:p w:rsidR="00D7727B" w:rsidRPr="00D7727B" w:rsidRDefault="00D7727B" w:rsidP="00C1685F">
      <w:pPr>
        <w:wordWrap/>
        <w:snapToGrid w:val="0"/>
        <w:spacing w:line="276" w:lineRule="auto"/>
        <w:ind w:rightChars="197" w:right="394"/>
        <w:rPr>
          <w:rFonts w:ascii="Times New Roman" w:hAnsi="Times New Roman"/>
          <w:b/>
          <w:kern w:val="0"/>
          <w:sz w:val="21"/>
        </w:rPr>
      </w:pPr>
    </w:p>
    <w:p w:rsidR="00D7727B" w:rsidRPr="007660D0" w:rsidRDefault="00D7727B" w:rsidP="00C1685F">
      <w:pPr>
        <w:wordWrap/>
        <w:snapToGrid w:val="0"/>
        <w:spacing w:line="276" w:lineRule="auto"/>
        <w:ind w:rightChars="197" w:right="394"/>
        <w:rPr>
          <w:rFonts w:ascii="Times New Roman" w:hAnsi="Times New Roman"/>
          <w:b/>
          <w:kern w:val="0"/>
          <w:sz w:val="21"/>
        </w:rPr>
      </w:pPr>
      <w:r w:rsidRPr="00D7727B">
        <w:rPr>
          <w:rFonts w:ascii="Times New Roman" w:hAnsi="Times New Roman"/>
          <w:b/>
          <w:kern w:val="0"/>
          <w:sz w:val="21"/>
        </w:rPr>
        <w:t xml:space="preserve">Tyre maker Hankook is to be the OE </w:t>
      </w:r>
      <w:r w:rsidR="00D66264">
        <w:rPr>
          <w:rFonts w:ascii="Times New Roman" w:hAnsi="Times New Roman"/>
          <w:b/>
          <w:kern w:val="0"/>
          <w:sz w:val="21"/>
        </w:rPr>
        <w:t>supplier</w:t>
      </w:r>
      <w:r w:rsidRPr="00D7727B">
        <w:rPr>
          <w:rFonts w:ascii="Times New Roman" w:hAnsi="Times New Roman"/>
          <w:b/>
          <w:kern w:val="0"/>
          <w:sz w:val="21"/>
        </w:rPr>
        <w:t xml:space="preserve"> for various Scania heavy-goods trucks and</w:t>
      </w:r>
      <w:r>
        <w:rPr>
          <w:rFonts w:ascii="Times New Roman" w:hAnsi="Times New Roman"/>
          <w:b/>
          <w:kern w:val="0"/>
          <w:sz w:val="21"/>
        </w:rPr>
        <w:t xml:space="preserve"> buses in the future. Scania</w:t>
      </w:r>
      <w:r w:rsidRPr="00D7727B">
        <w:rPr>
          <w:rFonts w:ascii="Times New Roman" w:hAnsi="Times New Roman"/>
          <w:b/>
          <w:kern w:val="0"/>
          <w:sz w:val="21"/>
        </w:rPr>
        <w:t>,</w:t>
      </w:r>
      <w:r w:rsidR="007824D0">
        <w:rPr>
          <w:rFonts w:ascii="Times New Roman" w:hAnsi="Times New Roman"/>
          <w:b/>
          <w:kern w:val="0"/>
          <w:sz w:val="21"/>
        </w:rPr>
        <w:t xml:space="preserve"> based in </w:t>
      </w:r>
      <w:proofErr w:type="spellStart"/>
      <w:r w:rsidR="007824D0">
        <w:rPr>
          <w:rFonts w:ascii="Times New Roman" w:hAnsi="Times New Roman"/>
          <w:b/>
          <w:kern w:val="0"/>
          <w:sz w:val="21"/>
        </w:rPr>
        <w:t>Södertälje</w:t>
      </w:r>
      <w:proofErr w:type="spellEnd"/>
      <w:r w:rsidR="007824D0">
        <w:rPr>
          <w:rFonts w:ascii="Times New Roman" w:hAnsi="Times New Roman"/>
          <w:b/>
          <w:kern w:val="0"/>
          <w:sz w:val="21"/>
        </w:rPr>
        <w:t xml:space="preserve"> in Sweden,</w:t>
      </w:r>
      <w:r w:rsidRPr="00D7727B">
        <w:rPr>
          <w:rFonts w:ascii="Times New Roman" w:hAnsi="Times New Roman"/>
          <w:b/>
          <w:kern w:val="0"/>
          <w:sz w:val="21"/>
        </w:rPr>
        <w:t xml:space="preserve"> is a part of</w:t>
      </w:r>
      <w:r>
        <w:rPr>
          <w:rFonts w:ascii="Times New Roman" w:hAnsi="Times New Roman"/>
          <w:b/>
          <w:kern w:val="0"/>
          <w:sz w:val="21"/>
        </w:rPr>
        <w:t xml:space="preserve"> Volkswagen</w:t>
      </w:r>
      <w:r w:rsidR="00EC0418">
        <w:rPr>
          <w:rFonts w:ascii="Times New Roman" w:hAnsi="Times New Roman"/>
          <w:b/>
          <w:kern w:val="0"/>
          <w:sz w:val="21"/>
        </w:rPr>
        <w:t xml:space="preserve"> </w:t>
      </w:r>
      <w:r>
        <w:rPr>
          <w:rFonts w:ascii="Times New Roman" w:hAnsi="Times New Roman"/>
          <w:b/>
          <w:kern w:val="0"/>
          <w:sz w:val="21"/>
        </w:rPr>
        <w:t xml:space="preserve">Truck &amp; Bus GmbH - </w:t>
      </w:r>
      <w:r w:rsidRPr="00D7727B">
        <w:rPr>
          <w:rFonts w:ascii="Times New Roman" w:hAnsi="Times New Roman"/>
          <w:b/>
          <w:kern w:val="0"/>
          <w:sz w:val="21"/>
        </w:rPr>
        <w:t>one of the world’s leading manufacturers of trucks and buses for</w:t>
      </w:r>
      <w:r>
        <w:rPr>
          <w:rFonts w:ascii="Times New Roman" w:hAnsi="Times New Roman"/>
          <w:b/>
          <w:kern w:val="0"/>
          <w:sz w:val="21"/>
        </w:rPr>
        <w:t xml:space="preserve"> </w:t>
      </w:r>
      <w:r w:rsidRPr="00D7727B">
        <w:rPr>
          <w:rFonts w:ascii="Times New Roman" w:hAnsi="Times New Roman"/>
          <w:b/>
          <w:kern w:val="0"/>
          <w:sz w:val="21"/>
        </w:rPr>
        <w:t>heavy transport applications. Scania is also leading provider of industrial and marine engines</w:t>
      </w:r>
      <w:r w:rsidR="00B95C71">
        <w:rPr>
          <w:rFonts w:ascii="Times New Roman" w:hAnsi="Times New Roman"/>
          <w:b/>
          <w:kern w:val="0"/>
          <w:sz w:val="21"/>
        </w:rPr>
        <w:t>.</w:t>
      </w:r>
      <w:r w:rsidRPr="00D7727B">
        <w:rPr>
          <w:rFonts w:ascii="Times New Roman" w:hAnsi="Times New Roman"/>
          <w:b/>
          <w:kern w:val="0"/>
          <w:sz w:val="21"/>
        </w:rPr>
        <w:t xml:space="preserve"> Service-related products account for a growing propo</w:t>
      </w:r>
      <w:r>
        <w:rPr>
          <w:rFonts w:ascii="Times New Roman" w:hAnsi="Times New Roman"/>
          <w:b/>
          <w:kern w:val="0"/>
          <w:sz w:val="21"/>
        </w:rPr>
        <w:t xml:space="preserve">rtion of the company’s </w:t>
      </w:r>
      <w:r w:rsidRPr="00D7727B">
        <w:rPr>
          <w:rFonts w:ascii="Times New Roman" w:hAnsi="Times New Roman"/>
          <w:b/>
          <w:kern w:val="0"/>
          <w:sz w:val="21"/>
        </w:rPr>
        <w:t>operations, assuring Scania customers of cost-effective transport</w:t>
      </w:r>
      <w:r>
        <w:rPr>
          <w:rFonts w:ascii="Times New Roman" w:hAnsi="Times New Roman"/>
          <w:b/>
          <w:kern w:val="0"/>
          <w:sz w:val="21"/>
        </w:rPr>
        <w:t xml:space="preserve"> solutions and maximum uptime. </w:t>
      </w:r>
      <w:r w:rsidRPr="00D7727B">
        <w:rPr>
          <w:rFonts w:ascii="Times New Roman" w:hAnsi="Times New Roman"/>
          <w:b/>
          <w:kern w:val="0"/>
          <w:sz w:val="21"/>
        </w:rPr>
        <w:t xml:space="preserve">Scania also offers financial services. From November 2016, Hankook will supply tyres to the production locations of the commercial vehicle manufacturer in Sweden. The equipment provided will include the truck tyre line e-cube MAX for long-haul traffic, as well as the </w:t>
      </w:r>
      <w:proofErr w:type="spellStart"/>
      <w:r w:rsidRPr="00D7727B">
        <w:rPr>
          <w:rFonts w:ascii="Times New Roman" w:hAnsi="Times New Roman"/>
          <w:b/>
          <w:kern w:val="0"/>
          <w:sz w:val="21"/>
        </w:rPr>
        <w:t>SmartFlex</w:t>
      </w:r>
      <w:proofErr w:type="spellEnd"/>
      <w:r w:rsidRPr="00D7727B">
        <w:rPr>
          <w:rFonts w:ascii="Times New Roman" w:hAnsi="Times New Roman"/>
          <w:b/>
          <w:kern w:val="0"/>
          <w:sz w:val="21"/>
        </w:rPr>
        <w:t>, an all-year tyr</w:t>
      </w:r>
      <w:r w:rsidR="007660D0">
        <w:rPr>
          <w:rFonts w:ascii="Times New Roman" w:hAnsi="Times New Roman"/>
          <w:b/>
          <w:kern w:val="0"/>
          <w:sz w:val="21"/>
        </w:rPr>
        <w:t xml:space="preserve">e for medium-haul applications </w:t>
      </w:r>
      <w:r w:rsidRPr="00D7727B">
        <w:rPr>
          <w:rFonts w:ascii="Times New Roman" w:hAnsi="Times New Roman"/>
          <w:b/>
          <w:kern w:val="0"/>
          <w:sz w:val="21"/>
        </w:rPr>
        <w:t xml:space="preserve">suitable for the recently optimized Scania Euro 6 model among others. </w:t>
      </w:r>
      <w:r w:rsidRPr="007660D0">
        <w:rPr>
          <w:rFonts w:ascii="Times New Roman" w:hAnsi="Times New Roman"/>
          <w:b/>
          <w:kern w:val="0"/>
          <w:sz w:val="21"/>
        </w:rPr>
        <w:t xml:space="preserve">From 2017 onwards, the </w:t>
      </w:r>
      <w:r w:rsidR="008831FF" w:rsidRPr="007660D0">
        <w:rPr>
          <w:rFonts w:ascii="Times New Roman" w:hAnsi="Times New Roman"/>
          <w:b/>
          <w:kern w:val="0"/>
          <w:sz w:val="21"/>
        </w:rPr>
        <w:t xml:space="preserve">truck tyre line for </w:t>
      </w:r>
      <w:r w:rsidR="007660D0" w:rsidRPr="007660D0">
        <w:rPr>
          <w:rFonts w:ascii="Times New Roman" w:hAnsi="Times New Roman"/>
          <w:b/>
          <w:kern w:val="0"/>
          <w:sz w:val="21"/>
        </w:rPr>
        <w:t>construction site</w:t>
      </w:r>
      <w:r w:rsidR="008831FF" w:rsidRPr="007660D0">
        <w:rPr>
          <w:rFonts w:ascii="Times New Roman" w:hAnsi="Times New Roman"/>
          <w:b/>
          <w:kern w:val="0"/>
          <w:sz w:val="21"/>
        </w:rPr>
        <w:t xml:space="preserve"> use </w:t>
      </w:r>
      <w:proofErr w:type="spellStart"/>
      <w:r w:rsidRPr="007660D0">
        <w:rPr>
          <w:rFonts w:ascii="Times New Roman" w:hAnsi="Times New Roman"/>
          <w:b/>
          <w:kern w:val="0"/>
          <w:sz w:val="21"/>
        </w:rPr>
        <w:t>SmartWork</w:t>
      </w:r>
      <w:proofErr w:type="spellEnd"/>
      <w:r w:rsidRPr="007660D0">
        <w:rPr>
          <w:rFonts w:ascii="Times New Roman" w:hAnsi="Times New Roman"/>
          <w:b/>
          <w:kern w:val="0"/>
          <w:sz w:val="21"/>
        </w:rPr>
        <w:t xml:space="preserve"> will also be added.</w:t>
      </w:r>
    </w:p>
    <w:p w:rsidR="00D7727B" w:rsidRDefault="00D7727B" w:rsidP="00C1685F">
      <w:pPr>
        <w:wordWrap/>
        <w:snapToGrid w:val="0"/>
        <w:spacing w:line="276" w:lineRule="auto"/>
        <w:ind w:rightChars="197" w:right="394"/>
        <w:rPr>
          <w:rFonts w:ascii="Times New Roman" w:hAnsi="Times New Roman"/>
          <w:b/>
          <w:i/>
          <w:kern w:val="0"/>
          <w:sz w:val="21"/>
        </w:rPr>
      </w:pPr>
    </w:p>
    <w:p w:rsidR="00C1685F" w:rsidRDefault="00C1685F" w:rsidP="00C1685F">
      <w:pPr>
        <w:wordWrap/>
        <w:snapToGrid w:val="0"/>
        <w:spacing w:line="276" w:lineRule="auto"/>
        <w:ind w:rightChars="197" w:right="394"/>
        <w:rPr>
          <w:rFonts w:ascii="Times New Roman" w:hAnsi="Times New Roman"/>
          <w:kern w:val="0"/>
          <w:sz w:val="21"/>
          <w:szCs w:val="21"/>
        </w:rPr>
      </w:pPr>
      <w:r>
        <w:rPr>
          <w:rFonts w:ascii="Times New Roman" w:hAnsi="Times New Roman"/>
          <w:b/>
          <w:i/>
          <w:kern w:val="0"/>
          <w:sz w:val="21"/>
        </w:rPr>
        <w:t>Hanover/</w:t>
      </w:r>
      <w:proofErr w:type="spellStart"/>
      <w:r>
        <w:rPr>
          <w:rFonts w:ascii="Times New Roman" w:hAnsi="Times New Roman"/>
          <w:b/>
          <w:i/>
          <w:kern w:val="0"/>
          <w:sz w:val="21"/>
        </w:rPr>
        <w:t>Neu-Isenburg</w:t>
      </w:r>
      <w:proofErr w:type="spellEnd"/>
      <w:r>
        <w:rPr>
          <w:rFonts w:ascii="Times New Roman" w:hAnsi="Times New Roman"/>
          <w:b/>
          <w:i/>
          <w:kern w:val="0"/>
          <w:sz w:val="21"/>
        </w:rPr>
        <w:t>, Germany, 21 September, 2016</w:t>
      </w:r>
      <w:r>
        <w:rPr>
          <w:rFonts w:ascii="Times New Roman" w:hAnsi="Times New Roman"/>
          <w:kern w:val="0"/>
          <w:sz w:val="21"/>
        </w:rPr>
        <w:t xml:space="preserve"> – Premium tyre maker Hankook is to be the Original Equipment Manufacturer to Scania, among others, in the future. Scania is part of the Volkswagen Group, one of </w:t>
      </w:r>
      <w:proofErr w:type="spellStart"/>
      <w:r>
        <w:rPr>
          <w:rFonts w:ascii="Times New Roman" w:hAnsi="Times New Roman"/>
          <w:kern w:val="0"/>
          <w:sz w:val="21"/>
        </w:rPr>
        <w:t>Hankook’s</w:t>
      </w:r>
      <w:proofErr w:type="spellEnd"/>
      <w:r>
        <w:rPr>
          <w:rFonts w:ascii="Times New Roman" w:hAnsi="Times New Roman"/>
          <w:kern w:val="0"/>
          <w:sz w:val="21"/>
        </w:rPr>
        <w:t xml:space="preserve"> largest OE customers world-wide. </w:t>
      </w:r>
      <w:proofErr w:type="spellStart"/>
      <w:r>
        <w:rPr>
          <w:rFonts w:ascii="Times New Roman" w:hAnsi="Times New Roman"/>
          <w:kern w:val="0"/>
          <w:sz w:val="21"/>
        </w:rPr>
        <w:t>Hankook’s</w:t>
      </w:r>
      <w:proofErr w:type="spellEnd"/>
      <w:r>
        <w:rPr>
          <w:rFonts w:ascii="Times New Roman" w:hAnsi="Times New Roman"/>
          <w:kern w:val="0"/>
          <w:sz w:val="21"/>
        </w:rPr>
        <w:t xml:space="preserve"> OE business with truck tyres for Scania will focus on Europe</w:t>
      </w:r>
      <w:r w:rsidR="00C76AEE" w:rsidRPr="00C76AEE">
        <w:rPr>
          <w:rFonts w:ascii="Times New Roman" w:hAnsi="Times New Roman"/>
          <w:kern w:val="0"/>
          <w:sz w:val="21"/>
        </w:rPr>
        <w:t xml:space="preserve"> </w:t>
      </w:r>
      <w:r>
        <w:rPr>
          <w:rFonts w:ascii="Times New Roman" w:hAnsi="Times New Roman"/>
          <w:kern w:val="0"/>
          <w:sz w:val="21"/>
        </w:rPr>
        <w:t xml:space="preserve">and will initially cover 18 dimensions in the 22.5 inch range. The new OE cooperation with Scania is </w:t>
      </w:r>
      <w:proofErr w:type="spellStart"/>
      <w:r>
        <w:rPr>
          <w:rFonts w:ascii="Times New Roman" w:hAnsi="Times New Roman"/>
          <w:kern w:val="0"/>
          <w:sz w:val="21"/>
        </w:rPr>
        <w:t>Hankook’s</w:t>
      </w:r>
      <w:proofErr w:type="spellEnd"/>
      <w:r>
        <w:rPr>
          <w:rFonts w:ascii="Times New Roman" w:hAnsi="Times New Roman"/>
          <w:kern w:val="0"/>
          <w:sz w:val="21"/>
        </w:rPr>
        <w:t xml:space="preserve"> second within the Volkswagen Group in the heavy commercial vehicles segment; Hankook has already been supplying </w:t>
      </w:r>
      <w:r w:rsidR="007660D0">
        <w:rPr>
          <w:rFonts w:ascii="Times New Roman" w:hAnsi="Times New Roman"/>
          <w:kern w:val="0"/>
          <w:sz w:val="21"/>
        </w:rPr>
        <w:t xml:space="preserve">various </w:t>
      </w:r>
      <w:r>
        <w:rPr>
          <w:rFonts w:ascii="Times New Roman" w:hAnsi="Times New Roman"/>
          <w:kern w:val="0"/>
          <w:sz w:val="21"/>
        </w:rPr>
        <w:t xml:space="preserve">models within this segment to the MAN Truck &amp; Bus </w:t>
      </w:r>
      <w:r w:rsidR="00D7727B">
        <w:rPr>
          <w:rFonts w:ascii="Times New Roman" w:hAnsi="Times New Roman"/>
          <w:kern w:val="0"/>
          <w:sz w:val="21"/>
        </w:rPr>
        <w:t>GmbH</w:t>
      </w:r>
      <w:r>
        <w:rPr>
          <w:rFonts w:ascii="Times New Roman" w:hAnsi="Times New Roman"/>
          <w:kern w:val="0"/>
          <w:sz w:val="21"/>
        </w:rPr>
        <w:t xml:space="preserve"> since 2014.</w:t>
      </w:r>
    </w:p>
    <w:p w:rsidR="00C1685F" w:rsidRDefault="00C1685F" w:rsidP="00C1685F">
      <w:pPr>
        <w:wordWrap/>
        <w:snapToGrid w:val="0"/>
        <w:spacing w:line="276" w:lineRule="auto"/>
        <w:ind w:rightChars="197" w:right="394"/>
        <w:rPr>
          <w:rFonts w:ascii="Times New Roman" w:hAnsi="Times New Roman"/>
          <w:kern w:val="0"/>
          <w:sz w:val="21"/>
          <w:szCs w:val="21"/>
        </w:rPr>
      </w:pPr>
    </w:p>
    <w:p w:rsidR="00C1685F" w:rsidRDefault="00C1685F" w:rsidP="00C1685F">
      <w:pPr>
        <w:wordWrap/>
        <w:snapToGrid w:val="0"/>
        <w:spacing w:line="276" w:lineRule="auto"/>
        <w:ind w:rightChars="197" w:right="394"/>
        <w:rPr>
          <w:rFonts w:ascii="Times New Roman" w:hAnsi="Times New Roman"/>
          <w:bCs/>
          <w:kern w:val="0"/>
          <w:sz w:val="21"/>
          <w:szCs w:val="21"/>
        </w:rPr>
      </w:pPr>
      <w:r>
        <w:rPr>
          <w:rFonts w:ascii="Times New Roman" w:hAnsi="Times New Roman"/>
          <w:kern w:val="0"/>
          <w:sz w:val="21"/>
        </w:rPr>
        <w:t xml:space="preserve">“The cooperation with Scania in the original equipment segment is real proof of the quality of our products, since the e-cube MAX, </w:t>
      </w:r>
      <w:proofErr w:type="spellStart"/>
      <w:r>
        <w:rPr>
          <w:rFonts w:ascii="Times New Roman" w:hAnsi="Times New Roman"/>
          <w:kern w:val="0"/>
          <w:sz w:val="21"/>
        </w:rPr>
        <w:t>SmartFlex</w:t>
      </w:r>
      <w:proofErr w:type="spellEnd"/>
      <w:r>
        <w:rPr>
          <w:rFonts w:ascii="Times New Roman" w:hAnsi="Times New Roman"/>
          <w:kern w:val="0"/>
          <w:sz w:val="21"/>
        </w:rPr>
        <w:t xml:space="preserve"> and </w:t>
      </w:r>
      <w:proofErr w:type="spellStart"/>
      <w:r>
        <w:rPr>
          <w:rFonts w:ascii="Times New Roman" w:hAnsi="Times New Roman"/>
          <w:kern w:val="0"/>
          <w:sz w:val="21"/>
        </w:rPr>
        <w:t>SmartWork</w:t>
      </w:r>
      <w:proofErr w:type="spellEnd"/>
      <w:r>
        <w:rPr>
          <w:rFonts w:ascii="Times New Roman" w:hAnsi="Times New Roman"/>
          <w:kern w:val="0"/>
          <w:sz w:val="21"/>
        </w:rPr>
        <w:t xml:space="preserve"> lines were all able to meet the stringent specifications of the Scania engineers particularly in terms of performance, efficiency and sustainability,” says </w:t>
      </w:r>
      <w:proofErr w:type="spellStart"/>
      <w:r>
        <w:rPr>
          <w:rFonts w:ascii="Times New Roman" w:hAnsi="Times New Roman"/>
          <w:kern w:val="0"/>
          <w:sz w:val="21"/>
        </w:rPr>
        <w:t>Ho-Youl</w:t>
      </w:r>
      <w:proofErr w:type="spellEnd"/>
      <w:r>
        <w:rPr>
          <w:rFonts w:ascii="Times New Roman" w:hAnsi="Times New Roman"/>
          <w:kern w:val="0"/>
          <w:sz w:val="21"/>
        </w:rPr>
        <w:t xml:space="preserve"> </w:t>
      </w:r>
      <w:proofErr w:type="spellStart"/>
      <w:r>
        <w:rPr>
          <w:rFonts w:ascii="Times New Roman" w:hAnsi="Times New Roman"/>
          <w:kern w:val="0"/>
          <w:sz w:val="21"/>
        </w:rPr>
        <w:t>Pae</w:t>
      </w:r>
      <w:proofErr w:type="spellEnd"/>
      <w:r>
        <w:rPr>
          <w:rFonts w:ascii="Times New Roman" w:hAnsi="Times New Roman"/>
          <w:kern w:val="0"/>
          <w:sz w:val="21"/>
        </w:rPr>
        <w:t xml:space="preserve">, COO for Europe at Hankook. </w:t>
      </w:r>
    </w:p>
    <w:p w:rsidR="00C1685F" w:rsidRDefault="00C1685F" w:rsidP="00C1685F">
      <w:pPr>
        <w:wordWrap/>
        <w:snapToGrid w:val="0"/>
        <w:spacing w:line="276" w:lineRule="auto"/>
        <w:ind w:rightChars="197" w:right="394"/>
        <w:rPr>
          <w:rFonts w:ascii="Times New Roman" w:hAnsi="Times New Roman"/>
          <w:kern w:val="0"/>
          <w:sz w:val="21"/>
          <w:szCs w:val="21"/>
        </w:rPr>
      </w:pPr>
    </w:p>
    <w:p w:rsidR="00C1685F" w:rsidRPr="00860850" w:rsidRDefault="00C1685F" w:rsidP="00C1685F">
      <w:pPr>
        <w:wordWrap/>
        <w:snapToGrid w:val="0"/>
        <w:spacing w:line="276" w:lineRule="auto"/>
        <w:ind w:rightChars="197" w:right="394"/>
        <w:rPr>
          <w:rFonts w:ascii="Times New Roman" w:hAnsi="Times New Roman"/>
          <w:kern w:val="0"/>
          <w:sz w:val="21"/>
          <w:szCs w:val="21"/>
        </w:rPr>
      </w:pPr>
      <w:r>
        <w:rPr>
          <w:rFonts w:ascii="Times New Roman" w:hAnsi="Times New Roman"/>
          <w:kern w:val="0"/>
          <w:sz w:val="21"/>
        </w:rPr>
        <w:t>Plans</w:t>
      </w:r>
      <w:r w:rsidR="0074267D">
        <w:rPr>
          <w:rFonts w:ascii="Times New Roman" w:hAnsi="Times New Roman"/>
          <w:kern w:val="0"/>
          <w:sz w:val="21"/>
        </w:rPr>
        <w:t xml:space="preserve"> include </w:t>
      </w:r>
      <w:r w:rsidR="00C76AEE">
        <w:rPr>
          <w:rFonts w:ascii="Times New Roman" w:hAnsi="Times New Roman"/>
          <w:kern w:val="0"/>
          <w:sz w:val="21"/>
        </w:rPr>
        <w:t>the equipment</w:t>
      </w:r>
      <w:r w:rsidR="0074267D">
        <w:rPr>
          <w:rFonts w:ascii="Times New Roman" w:hAnsi="Times New Roman"/>
          <w:kern w:val="0"/>
          <w:sz w:val="21"/>
        </w:rPr>
        <w:t xml:space="preserve"> of all Scania truck and bus model ranges being produced in Europe.</w:t>
      </w:r>
      <w:r>
        <w:rPr>
          <w:rFonts w:ascii="Times New Roman" w:hAnsi="Times New Roman"/>
          <w:kern w:val="0"/>
          <w:sz w:val="21"/>
        </w:rPr>
        <w:t xml:space="preserve"> Tyres to be used include the e-cube MAX line for international long-haul traffic, a series which has been optimized for rolling resistance, and the new </w:t>
      </w:r>
      <w:proofErr w:type="spellStart"/>
      <w:r>
        <w:rPr>
          <w:rFonts w:ascii="Times New Roman" w:hAnsi="Times New Roman"/>
          <w:kern w:val="0"/>
          <w:sz w:val="21"/>
        </w:rPr>
        <w:t>SmartFlex</w:t>
      </w:r>
      <w:proofErr w:type="spellEnd"/>
      <w:r>
        <w:rPr>
          <w:rFonts w:ascii="Times New Roman" w:hAnsi="Times New Roman"/>
          <w:kern w:val="0"/>
          <w:sz w:val="21"/>
        </w:rPr>
        <w:t xml:space="preserve"> all-year tyre range, designed for flexible use between long-haul and delivery traffic. Construction site and </w:t>
      </w:r>
      <w:proofErr w:type="spellStart"/>
      <w:r>
        <w:rPr>
          <w:rFonts w:ascii="Times New Roman" w:hAnsi="Times New Roman"/>
          <w:kern w:val="0"/>
          <w:sz w:val="21"/>
        </w:rPr>
        <w:t>offroad</w:t>
      </w:r>
      <w:proofErr w:type="spellEnd"/>
      <w:r>
        <w:rPr>
          <w:rFonts w:ascii="Times New Roman" w:hAnsi="Times New Roman"/>
          <w:kern w:val="0"/>
          <w:sz w:val="21"/>
        </w:rPr>
        <w:t xml:space="preserve"> treads from the </w:t>
      </w:r>
      <w:proofErr w:type="spellStart"/>
      <w:r>
        <w:rPr>
          <w:rFonts w:ascii="Times New Roman" w:hAnsi="Times New Roman"/>
          <w:kern w:val="0"/>
          <w:sz w:val="21"/>
        </w:rPr>
        <w:t>SmartWork</w:t>
      </w:r>
      <w:proofErr w:type="spellEnd"/>
      <w:r>
        <w:rPr>
          <w:rFonts w:ascii="Times New Roman" w:hAnsi="Times New Roman"/>
          <w:kern w:val="0"/>
          <w:sz w:val="21"/>
        </w:rPr>
        <w:t xml:space="preserve"> series will also be introduced. Specially adapted for use on vehicles of the EURO 6 emissions class, the designated treads for the steering and drive axle score particularly well for environmental friendliness and service life – important aspects of TCO (Total Cost of Ownership) in the commercial vehicles OE business.</w:t>
      </w:r>
    </w:p>
    <w:p w:rsidR="00C1685F" w:rsidRDefault="00C1685F" w:rsidP="00C1685F">
      <w:pPr>
        <w:wordWrap/>
        <w:snapToGrid w:val="0"/>
        <w:spacing w:line="276" w:lineRule="auto"/>
        <w:ind w:rightChars="197" w:right="394"/>
        <w:rPr>
          <w:rFonts w:ascii="Times New Roman" w:hAnsi="Times New Roman"/>
          <w:bCs/>
          <w:kern w:val="0"/>
          <w:sz w:val="21"/>
          <w:szCs w:val="21"/>
        </w:rPr>
      </w:pPr>
    </w:p>
    <w:p w:rsidR="00C1685F" w:rsidRPr="00F24A49" w:rsidRDefault="00C1685F" w:rsidP="00C1685F">
      <w:pPr>
        <w:wordWrap/>
        <w:snapToGrid w:val="0"/>
        <w:spacing w:line="276" w:lineRule="auto"/>
        <w:ind w:rightChars="197" w:right="394"/>
        <w:rPr>
          <w:rFonts w:ascii="Times New Roman" w:hAnsi="Times New Roman"/>
          <w:kern w:val="0"/>
          <w:sz w:val="21"/>
          <w:szCs w:val="21"/>
        </w:rPr>
      </w:pPr>
    </w:p>
    <w:p w:rsidR="00C1685F" w:rsidRPr="00F24A49" w:rsidRDefault="00C1685F" w:rsidP="00C1685F">
      <w:pPr>
        <w:wordWrap/>
        <w:snapToGrid w:val="0"/>
        <w:spacing w:line="276" w:lineRule="auto"/>
        <w:ind w:rightChars="197" w:right="394"/>
        <w:rPr>
          <w:rFonts w:ascii="Times New Roman" w:hAnsi="Times New Roman"/>
          <w:kern w:val="0"/>
          <w:sz w:val="21"/>
          <w:szCs w:val="21"/>
        </w:rPr>
      </w:pPr>
    </w:p>
    <w:p w:rsidR="00C1685F" w:rsidRPr="00F24A49" w:rsidRDefault="00C1685F" w:rsidP="00C1685F">
      <w:pPr>
        <w:wordWrap/>
        <w:snapToGrid w:val="0"/>
        <w:spacing w:line="276" w:lineRule="auto"/>
        <w:ind w:rightChars="197" w:right="394"/>
        <w:rPr>
          <w:rFonts w:ascii="Times New Roman" w:hAnsi="Times New Roman"/>
          <w:b/>
          <w:bCs/>
          <w:kern w:val="0"/>
          <w:sz w:val="21"/>
          <w:szCs w:val="21"/>
        </w:rPr>
      </w:pPr>
    </w:p>
    <w:p w:rsidR="00EC0418" w:rsidRDefault="00EC0418" w:rsidP="00C1685F">
      <w:pPr>
        <w:wordWrap/>
        <w:snapToGrid w:val="0"/>
        <w:spacing w:line="276" w:lineRule="auto"/>
        <w:ind w:rightChars="197" w:right="394"/>
        <w:jc w:val="center"/>
        <w:rPr>
          <w:rFonts w:ascii="Times New Roman" w:hAnsi="Times New Roman"/>
          <w:b/>
          <w:kern w:val="0"/>
          <w:sz w:val="21"/>
        </w:rPr>
      </w:pPr>
    </w:p>
    <w:p w:rsidR="00EC0418" w:rsidRDefault="00EC0418" w:rsidP="00C1685F">
      <w:pPr>
        <w:wordWrap/>
        <w:snapToGrid w:val="0"/>
        <w:spacing w:line="276" w:lineRule="auto"/>
        <w:ind w:rightChars="197" w:right="394"/>
        <w:jc w:val="center"/>
        <w:rPr>
          <w:rFonts w:ascii="Times New Roman" w:hAnsi="Times New Roman"/>
          <w:b/>
          <w:kern w:val="0"/>
          <w:sz w:val="21"/>
        </w:rPr>
      </w:pPr>
    </w:p>
    <w:p w:rsidR="007660D0" w:rsidRDefault="007660D0" w:rsidP="00C1685F">
      <w:pPr>
        <w:wordWrap/>
        <w:snapToGrid w:val="0"/>
        <w:spacing w:line="276" w:lineRule="auto"/>
        <w:ind w:rightChars="197" w:right="394"/>
        <w:jc w:val="center"/>
        <w:rPr>
          <w:rFonts w:ascii="Times New Roman" w:hAnsi="Times New Roman"/>
          <w:b/>
          <w:bCs/>
          <w:kern w:val="0"/>
          <w:sz w:val="21"/>
          <w:szCs w:val="21"/>
        </w:rPr>
      </w:pPr>
    </w:p>
    <w:p w:rsidR="00C70338" w:rsidRDefault="00C70338" w:rsidP="00C1685F">
      <w:pPr>
        <w:wordWrap/>
        <w:snapToGrid w:val="0"/>
        <w:spacing w:line="276" w:lineRule="auto"/>
        <w:ind w:rightChars="197" w:right="394"/>
        <w:jc w:val="center"/>
        <w:rPr>
          <w:rFonts w:ascii="Times New Roman" w:hAnsi="Times New Roman"/>
          <w:b/>
          <w:bCs/>
          <w:kern w:val="0"/>
          <w:sz w:val="21"/>
          <w:szCs w:val="21"/>
        </w:rPr>
      </w:pPr>
    </w:p>
    <w:p w:rsidR="00C1685F" w:rsidRPr="00523958" w:rsidRDefault="00C1685F" w:rsidP="00C1685F">
      <w:pPr>
        <w:wordWrap/>
        <w:snapToGrid w:val="0"/>
        <w:spacing w:line="276" w:lineRule="auto"/>
        <w:ind w:rightChars="197" w:right="394"/>
        <w:jc w:val="center"/>
        <w:rPr>
          <w:rFonts w:ascii="Times New Roman" w:hAnsi="Times New Roman"/>
          <w:b/>
          <w:bCs/>
          <w:kern w:val="0"/>
          <w:sz w:val="21"/>
          <w:szCs w:val="21"/>
        </w:rPr>
      </w:pPr>
    </w:p>
    <w:p w:rsidR="00C1685F" w:rsidRDefault="00C1685F" w:rsidP="00C1685F">
      <w:pPr>
        <w:wordWrap/>
        <w:snapToGrid w:val="0"/>
        <w:spacing w:line="276" w:lineRule="auto"/>
        <w:ind w:rightChars="197" w:right="394"/>
        <w:rPr>
          <w:rFonts w:ascii="Times New Roman" w:hAnsi="Times New Roman"/>
          <w:b/>
          <w:bCs/>
          <w:kern w:val="0"/>
          <w:sz w:val="21"/>
          <w:szCs w:val="21"/>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
        <w:gridCol w:w="1193"/>
        <w:gridCol w:w="851"/>
        <w:gridCol w:w="1985"/>
        <w:gridCol w:w="1418"/>
        <w:gridCol w:w="1418"/>
        <w:gridCol w:w="1134"/>
        <w:gridCol w:w="845"/>
      </w:tblGrid>
      <w:tr w:rsidR="00C1685F" w:rsidRPr="008F1433" w:rsidTr="00FB5C86">
        <w:trPr>
          <w:trHeight w:val="300"/>
        </w:trPr>
        <w:tc>
          <w:tcPr>
            <w:tcW w:w="478" w:type="pct"/>
            <w:vAlign w:val="center"/>
          </w:tcPr>
          <w:p w:rsidR="00C1685F" w:rsidRPr="008F1433" w:rsidRDefault="00C1685F" w:rsidP="00FB5C86">
            <w:pPr>
              <w:widowControl/>
              <w:wordWrap/>
              <w:autoSpaceDE/>
              <w:autoSpaceDN/>
              <w:jc w:val="center"/>
              <w:rPr>
                <w:rFonts w:ascii="Arial" w:eastAsia="Times New Roman" w:hAnsi="Arial" w:cs="Arial"/>
                <w:b/>
                <w:bCs/>
                <w:color w:val="000000"/>
                <w:kern w:val="0"/>
                <w:sz w:val="18"/>
                <w:szCs w:val="18"/>
              </w:rPr>
            </w:pPr>
            <w:r>
              <w:rPr>
                <w:rFonts w:ascii="Arial" w:hAnsi="Arial"/>
                <w:b/>
                <w:sz w:val="18"/>
              </w:rPr>
              <w:t>Tread</w:t>
            </w:r>
          </w:p>
        </w:tc>
        <w:tc>
          <w:tcPr>
            <w:tcW w:w="610" w:type="pct"/>
            <w:shd w:val="clear" w:color="auto" w:fill="auto"/>
            <w:noWrap/>
            <w:vAlign w:val="center"/>
            <w:hideMark/>
          </w:tcPr>
          <w:p w:rsidR="00C1685F" w:rsidRPr="008F1433" w:rsidRDefault="00C1685F" w:rsidP="00FB5C86">
            <w:pPr>
              <w:widowControl/>
              <w:wordWrap/>
              <w:autoSpaceDE/>
              <w:autoSpaceDN/>
              <w:jc w:val="center"/>
              <w:rPr>
                <w:rFonts w:ascii="Arial" w:eastAsia="Times New Roman" w:hAnsi="Arial" w:cs="Arial"/>
                <w:b/>
                <w:bCs/>
                <w:color w:val="000000"/>
                <w:kern w:val="0"/>
                <w:sz w:val="18"/>
                <w:szCs w:val="18"/>
              </w:rPr>
            </w:pPr>
            <w:r>
              <w:rPr>
                <w:rFonts w:ascii="Arial" w:hAnsi="Arial"/>
                <w:b/>
                <w:color w:val="000000"/>
                <w:kern w:val="0"/>
                <w:sz w:val="18"/>
              </w:rPr>
              <w:t>Size</w:t>
            </w:r>
          </w:p>
        </w:tc>
        <w:tc>
          <w:tcPr>
            <w:tcW w:w="435" w:type="pct"/>
            <w:vAlign w:val="center"/>
          </w:tcPr>
          <w:p w:rsidR="00C1685F" w:rsidRPr="008F1433" w:rsidRDefault="00C1685F" w:rsidP="00FB5C86">
            <w:pPr>
              <w:widowControl/>
              <w:wordWrap/>
              <w:autoSpaceDE/>
              <w:autoSpaceDN/>
              <w:jc w:val="center"/>
              <w:rPr>
                <w:rFonts w:ascii="Arial" w:eastAsia="Times New Roman" w:hAnsi="Arial" w:cs="Arial"/>
                <w:b/>
                <w:bCs/>
                <w:color w:val="000000"/>
                <w:kern w:val="0"/>
                <w:sz w:val="18"/>
                <w:szCs w:val="18"/>
              </w:rPr>
            </w:pPr>
            <w:r>
              <w:rPr>
                <w:rFonts w:ascii="Arial" w:hAnsi="Arial"/>
                <w:b/>
                <w:color w:val="000000"/>
                <w:kern w:val="0"/>
                <w:sz w:val="18"/>
              </w:rPr>
              <w:t>Model</w:t>
            </w:r>
          </w:p>
        </w:tc>
        <w:tc>
          <w:tcPr>
            <w:tcW w:w="1015" w:type="pct"/>
            <w:shd w:val="clear" w:color="auto" w:fill="auto"/>
            <w:noWrap/>
            <w:vAlign w:val="center"/>
            <w:hideMark/>
          </w:tcPr>
          <w:p w:rsidR="00C1685F" w:rsidRPr="008F1433" w:rsidRDefault="00C1685F" w:rsidP="00FB5C86">
            <w:pPr>
              <w:widowControl/>
              <w:wordWrap/>
              <w:autoSpaceDE/>
              <w:autoSpaceDN/>
              <w:jc w:val="center"/>
              <w:rPr>
                <w:rFonts w:ascii="Arial" w:eastAsia="Times New Roman" w:hAnsi="Arial" w:cs="Arial"/>
                <w:b/>
                <w:bCs/>
                <w:color w:val="000000"/>
                <w:kern w:val="0"/>
                <w:sz w:val="18"/>
                <w:szCs w:val="18"/>
              </w:rPr>
            </w:pPr>
            <w:r>
              <w:rPr>
                <w:rFonts w:ascii="Arial" w:hAnsi="Arial"/>
                <w:b/>
                <w:color w:val="000000"/>
                <w:kern w:val="0"/>
                <w:sz w:val="18"/>
              </w:rPr>
              <w:t>LI</w:t>
            </w:r>
          </w:p>
        </w:tc>
        <w:tc>
          <w:tcPr>
            <w:tcW w:w="725" w:type="pct"/>
            <w:shd w:val="clear" w:color="auto" w:fill="auto"/>
            <w:noWrap/>
            <w:vAlign w:val="center"/>
            <w:hideMark/>
          </w:tcPr>
          <w:p w:rsidR="00C1685F" w:rsidRPr="008F1433" w:rsidRDefault="00C1685F" w:rsidP="00FB5C86">
            <w:pPr>
              <w:widowControl/>
              <w:wordWrap/>
              <w:autoSpaceDE/>
              <w:autoSpaceDN/>
              <w:jc w:val="center"/>
              <w:rPr>
                <w:rFonts w:ascii="Arial" w:eastAsia="Times New Roman" w:hAnsi="Arial" w:cs="Arial"/>
                <w:b/>
                <w:bCs/>
                <w:color w:val="000000"/>
                <w:kern w:val="0"/>
                <w:sz w:val="18"/>
                <w:szCs w:val="18"/>
              </w:rPr>
            </w:pPr>
            <w:r>
              <w:rPr>
                <w:rFonts w:ascii="Arial" w:hAnsi="Arial"/>
                <w:b/>
                <w:color w:val="000000"/>
                <w:kern w:val="0"/>
                <w:sz w:val="18"/>
              </w:rPr>
              <w:t>Marking</w:t>
            </w:r>
          </w:p>
        </w:tc>
        <w:tc>
          <w:tcPr>
            <w:tcW w:w="725" w:type="pct"/>
            <w:shd w:val="clear" w:color="auto" w:fill="auto"/>
            <w:noWrap/>
            <w:vAlign w:val="center"/>
            <w:hideMark/>
          </w:tcPr>
          <w:p w:rsidR="00C1685F" w:rsidRPr="008F1433" w:rsidRDefault="00C1685F" w:rsidP="00FB5C86">
            <w:pPr>
              <w:widowControl/>
              <w:wordWrap/>
              <w:autoSpaceDE/>
              <w:autoSpaceDN/>
              <w:jc w:val="center"/>
              <w:rPr>
                <w:rFonts w:ascii="Arial" w:eastAsia="Times New Roman" w:hAnsi="Arial" w:cs="Arial"/>
                <w:b/>
                <w:bCs/>
                <w:color w:val="000000"/>
                <w:kern w:val="0"/>
                <w:sz w:val="18"/>
                <w:szCs w:val="18"/>
              </w:rPr>
            </w:pPr>
            <w:r>
              <w:rPr>
                <w:rFonts w:ascii="Arial" w:eastAsia="Times New Roman" w:hAnsi="Arial" w:cs="Arial"/>
                <w:b/>
                <w:noProof/>
                <w:color w:val="000000"/>
                <w:kern w:val="0"/>
                <w:sz w:val="18"/>
                <w:szCs w:val="18"/>
                <w:lang w:val="de-DE" w:eastAsia="de-DE"/>
              </w:rPr>
              <w:drawing>
                <wp:inline distT="0" distB="0" distL="0" distR="0">
                  <wp:extent cx="219075" cy="200025"/>
                  <wp:effectExtent l="1905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p>
        </w:tc>
        <w:tc>
          <w:tcPr>
            <w:tcW w:w="580" w:type="pct"/>
            <w:shd w:val="clear" w:color="auto" w:fill="auto"/>
            <w:noWrap/>
            <w:vAlign w:val="center"/>
            <w:hideMark/>
          </w:tcPr>
          <w:p w:rsidR="00C1685F" w:rsidRPr="008F1433" w:rsidRDefault="00C1685F" w:rsidP="00FB5C86">
            <w:pPr>
              <w:widowControl/>
              <w:wordWrap/>
              <w:autoSpaceDE/>
              <w:autoSpaceDN/>
              <w:jc w:val="center"/>
              <w:rPr>
                <w:rFonts w:ascii="Arial" w:eastAsia="Times New Roman" w:hAnsi="Arial" w:cs="Arial"/>
                <w:b/>
                <w:bCs/>
                <w:color w:val="000000"/>
                <w:kern w:val="0"/>
                <w:sz w:val="18"/>
                <w:szCs w:val="18"/>
              </w:rPr>
            </w:pPr>
            <w:r>
              <w:rPr>
                <w:rFonts w:ascii="Arial" w:hAnsi="Arial"/>
                <w:b/>
                <w:color w:val="000000"/>
                <w:kern w:val="0"/>
                <w:sz w:val="18"/>
              </w:rPr>
              <w:t>M+S</w:t>
            </w:r>
          </w:p>
        </w:tc>
        <w:tc>
          <w:tcPr>
            <w:tcW w:w="433" w:type="pct"/>
            <w:shd w:val="clear" w:color="auto" w:fill="auto"/>
            <w:noWrap/>
            <w:vAlign w:val="center"/>
            <w:hideMark/>
          </w:tcPr>
          <w:p w:rsidR="00C1685F" w:rsidRPr="008F1433" w:rsidRDefault="00C1685F" w:rsidP="00FB5C86">
            <w:pPr>
              <w:widowControl/>
              <w:wordWrap/>
              <w:autoSpaceDE/>
              <w:autoSpaceDN/>
              <w:jc w:val="center"/>
              <w:rPr>
                <w:rFonts w:ascii="Arial" w:eastAsia="Times New Roman" w:hAnsi="Arial" w:cs="Arial"/>
                <w:b/>
                <w:bCs/>
                <w:color w:val="000000"/>
                <w:kern w:val="0"/>
                <w:sz w:val="18"/>
                <w:szCs w:val="18"/>
              </w:rPr>
            </w:pPr>
            <w:r>
              <w:rPr>
                <w:rFonts w:ascii="Arial" w:hAnsi="Arial"/>
                <w:b/>
                <w:color w:val="000000"/>
                <w:kern w:val="0"/>
                <w:sz w:val="18"/>
              </w:rPr>
              <w:t>Availability</w:t>
            </w:r>
          </w:p>
        </w:tc>
      </w:tr>
      <w:tr w:rsidR="00C1685F" w:rsidRPr="008F1433" w:rsidTr="00E4699B">
        <w:trPr>
          <w:trHeight w:val="300"/>
        </w:trPr>
        <w:tc>
          <w:tcPr>
            <w:tcW w:w="478" w:type="pct"/>
            <w:vMerge w:val="restart"/>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r>
              <w:rPr>
                <w:rFonts w:ascii="Arial" w:hAnsi="Arial"/>
                <w:b/>
                <w:color w:val="000000"/>
                <w:kern w:val="0"/>
                <w:sz w:val="18"/>
              </w:rPr>
              <w:t>AL10+</w:t>
            </w: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315/80R22.5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 (154/150M)</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B/B/W1 70dB</w:t>
            </w:r>
          </w:p>
        </w:tc>
        <w:tc>
          <w:tcPr>
            <w:tcW w:w="725" w:type="pct"/>
            <w:shd w:val="clear" w:color="auto" w:fill="FFFFFF"/>
            <w:noWrap/>
            <w:vAlign w:val="center"/>
            <w:hideMark/>
          </w:tcPr>
          <w:p w:rsidR="00C1685F" w:rsidRPr="0052511A" w:rsidRDefault="001C39DE" w:rsidP="00E4699B">
            <w:pPr>
              <w:spacing w:line="276" w:lineRule="auto"/>
              <w:jc w:val="center"/>
              <w:rPr>
                <w:rFonts w:eastAsia="Times New Roman"/>
                <w:kern w:val="0"/>
              </w:rPr>
            </w:pPr>
            <w:r>
              <w:rPr>
                <w:rFonts w:eastAsia="Times New Roman"/>
                <w:kern w:val="0"/>
              </w:rPr>
              <w:t>-</w:t>
            </w:r>
          </w:p>
        </w:tc>
        <w:tc>
          <w:tcPr>
            <w:tcW w:w="580" w:type="pct"/>
            <w:shd w:val="clear" w:color="auto" w:fill="FFFFFF"/>
            <w:noWrap/>
            <w:vAlign w:val="center"/>
            <w:hideMark/>
          </w:tcPr>
          <w:p w:rsidR="00C1685F" w:rsidRPr="0052511A" w:rsidRDefault="001C39DE" w:rsidP="00E4699B">
            <w:pPr>
              <w:spacing w:line="276" w:lineRule="auto"/>
              <w:jc w:val="center"/>
              <w:rPr>
                <w:rFonts w:eastAsia="Times New Roman"/>
                <w:kern w:val="0"/>
              </w:rPr>
            </w:pPr>
            <w:r>
              <w:rPr>
                <w:rFonts w:eastAsia="Times New Roman"/>
                <w:kern w:val="0"/>
              </w:rPr>
              <w:t>-</w:t>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Style w:val="copyA4V"/>
                <w:rFonts w:ascii="Arial" w:eastAsia="Calibri" w:hAnsi="Arial" w:cs="Arial"/>
                <w:color w:val="000000"/>
                <w:sz w:val="18"/>
                <w:szCs w:val="18"/>
              </w:rPr>
            </w:pPr>
            <w:r>
              <w:rPr>
                <w:rFonts w:ascii="Arial" w:hAnsi="Arial"/>
                <w:color w:val="000000"/>
                <w:kern w:val="0"/>
                <w:sz w:val="18"/>
              </w:rPr>
              <w:t xml:space="preserve">315/70R22.5 </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Style w:val="copyA4V"/>
                <w:rFonts w:ascii="Arial" w:eastAsia="Calibri" w:hAnsi="Arial" w:cs="Arial"/>
                <w:color w:val="000000"/>
                <w:sz w:val="18"/>
                <w:szCs w:val="18"/>
              </w:rPr>
            </w:pPr>
            <w:r>
              <w:rPr>
                <w:rFonts w:ascii="Arial" w:hAnsi="Arial"/>
                <w:color w:val="000000"/>
                <w:kern w:val="0"/>
                <w:sz w:val="18"/>
              </w:rPr>
              <w:t>156/150L</w:t>
            </w:r>
          </w:p>
        </w:tc>
        <w:tc>
          <w:tcPr>
            <w:tcW w:w="725" w:type="pct"/>
            <w:shd w:val="clear" w:color="auto" w:fill="FFFFFF"/>
            <w:noWrap/>
            <w:vAlign w:val="center"/>
            <w:hideMark/>
          </w:tcPr>
          <w:p w:rsidR="00C1685F" w:rsidRPr="0052511A" w:rsidRDefault="00C1685F" w:rsidP="00FB5C86">
            <w:pPr>
              <w:spacing w:line="276" w:lineRule="auto"/>
              <w:jc w:val="center"/>
              <w:rPr>
                <w:rStyle w:val="copyA4V"/>
                <w:rFonts w:ascii="Arial" w:eastAsia="Calibri" w:hAnsi="Arial" w:cs="Arial"/>
                <w:color w:val="000000"/>
                <w:sz w:val="18"/>
                <w:szCs w:val="18"/>
              </w:rPr>
            </w:pPr>
            <w:r>
              <w:rPr>
                <w:rFonts w:ascii="Arial" w:hAnsi="Arial"/>
                <w:color w:val="000000"/>
                <w:kern w:val="0"/>
                <w:sz w:val="18"/>
              </w:rPr>
              <w:t>B/B/W1 70dB</w:t>
            </w:r>
          </w:p>
        </w:tc>
        <w:tc>
          <w:tcPr>
            <w:tcW w:w="725" w:type="pct"/>
            <w:shd w:val="clear" w:color="auto" w:fill="FFFFFF"/>
            <w:noWrap/>
            <w:vAlign w:val="center"/>
            <w:hideMark/>
          </w:tcPr>
          <w:p w:rsidR="00C1685F" w:rsidRPr="0052511A" w:rsidRDefault="001C39DE" w:rsidP="00E4699B">
            <w:pPr>
              <w:spacing w:line="276" w:lineRule="auto"/>
              <w:jc w:val="center"/>
              <w:rPr>
                <w:rStyle w:val="copyA4V"/>
                <w:rFonts w:ascii="Arial" w:eastAsia="Calibri" w:hAnsi="Arial" w:cs="Arial"/>
                <w:color w:val="000000"/>
                <w:sz w:val="18"/>
                <w:szCs w:val="18"/>
              </w:rPr>
            </w:pPr>
            <w:r>
              <w:rPr>
                <w:rFonts w:eastAsia="Times New Roman"/>
                <w:kern w:val="0"/>
              </w:rPr>
              <w:t>-</w:t>
            </w:r>
          </w:p>
        </w:tc>
        <w:tc>
          <w:tcPr>
            <w:tcW w:w="580" w:type="pct"/>
            <w:shd w:val="clear" w:color="auto" w:fill="FFFFFF"/>
            <w:noWrap/>
            <w:vAlign w:val="center"/>
            <w:hideMark/>
          </w:tcPr>
          <w:p w:rsidR="00C1685F" w:rsidRPr="0052511A" w:rsidRDefault="001C39DE" w:rsidP="00E4699B">
            <w:pPr>
              <w:spacing w:line="276" w:lineRule="auto"/>
              <w:jc w:val="center"/>
              <w:rPr>
                <w:rStyle w:val="copyA4V"/>
                <w:rFonts w:ascii="Arial" w:eastAsia="Calibri" w:hAnsi="Arial" w:cs="Arial"/>
                <w:color w:val="000000"/>
                <w:sz w:val="18"/>
                <w:szCs w:val="18"/>
              </w:rPr>
            </w:pPr>
            <w:r>
              <w:rPr>
                <w:rFonts w:eastAsia="Times New Roman"/>
                <w:kern w:val="0"/>
              </w:rPr>
              <w:t>-</w:t>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Style w:val="copyA4V"/>
                <w:rFonts w:ascii="Arial" w:eastAsia="Calibri" w:hAnsi="Arial" w:cs="Arial"/>
                <w:color w:val="000000"/>
                <w:sz w:val="18"/>
                <w:szCs w:val="18"/>
              </w:rPr>
            </w:pPr>
            <w:r>
              <w:rPr>
                <w:rFonts w:ascii="Arial" w:hAnsi="Arial"/>
                <w:color w:val="000000"/>
                <w:kern w:val="0"/>
                <w:sz w:val="18"/>
              </w:rPr>
              <w:t>315/60R22.5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Style w:val="copyA4V"/>
                <w:rFonts w:ascii="Arial" w:eastAsia="Calibri" w:hAnsi="Arial" w:cs="Arial"/>
                <w:color w:val="000000"/>
                <w:sz w:val="18"/>
                <w:szCs w:val="18"/>
              </w:rPr>
            </w:pPr>
            <w:r>
              <w:rPr>
                <w:rFonts w:ascii="Arial" w:hAnsi="Arial"/>
                <w:color w:val="000000"/>
                <w:kern w:val="0"/>
                <w:sz w:val="18"/>
              </w:rPr>
              <w:t>154/148L</w:t>
            </w:r>
          </w:p>
        </w:tc>
        <w:tc>
          <w:tcPr>
            <w:tcW w:w="725" w:type="pct"/>
            <w:shd w:val="clear" w:color="auto" w:fill="FFFFFF"/>
            <w:noWrap/>
            <w:vAlign w:val="center"/>
            <w:hideMark/>
          </w:tcPr>
          <w:p w:rsidR="00C1685F" w:rsidRPr="0052511A" w:rsidRDefault="00C1685F" w:rsidP="00FB5C86">
            <w:pPr>
              <w:spacing w:line="276" w:lineRule="auto"/>
              <w:jc w:val="center"/>
              <w:rPr>
                <w:rStyle w:val="copyA4V"/>
                <w:rFonts w:ascii="Arial" w:eastAsia="Calibri" w:hAnsi="Arial" w:cs="Arial"/>
                <w:color w:val="000000"/>
                <w:sz w:val="18"/>
                <w:szCs w:val="18"/>
              </w:rPr>
            </w:pPr>
            <w:r>
              <w:rPr>
                <w:rFonts w:ascii="Arial" w:hAnsi="Arial"/>
                <w:color w:val="000000"/>
                <w:kern w:val="0"/>
                <w:sz w:val="18"/>
              </w:rPr>
              <w:t>C/B/W1 70dB</w:t>
            </w:r>
          </w:p>
        </w:tc>
        <w:tc>
          <w:tcPr>
            <w:tcW w:w="725" w:type="pct"/>
            <w:shd w:val="clear" w:color="auto" w:fill="FFFFFF"/>
            <w:noWrap/>
            <w:vAlign w:val="center"/>
            <w:hideMark/>
          </w:tcPr>
          <w:p w:rsidR="00C1685F" w:rsidRPr="0052511A" w:rsidRDefault="001C39DE" w:rsidP="00E4699B">
            <w:pPr>
              <w:spacing w:line="276" w:lineRule="auto"/>
              <w:jc w:val="center"/>
              <w:rPr>
                <w:rStyle w:val="copyA4V"/>
                <w:rFonts w:ascii="Arial" w:eastAsia="Calibri" w:hAnsi="Arial" w:cs="Arial"/>
                <w:color w:val="000000"/>
                <w:sz w:val="18"/>
                <w:szCs w:val="18"/>
              </w:rPr>
            </w:pPr>
            <w:r>
              <w:rPr>
                <w:rFonts w:eastAsia="Times New Roman"/>
                <w:kern w:val="0"/>
              </w:rPr>
              <w:t>-</w:t>
            </w:r>
          </w:p>
        </w:tc>
        <w:tc>
          <w:tcPr>
            <w:tcW w:w="580" w:type="pct"/>
            <w:shd w:val="clear" w:color="auto" w:fill="FFFFFF"/>
            <w:noWrap/>
            <w:vAlign w:val="center"/>
            <w:hideMark/>
          </w:tcPr>
          <w:p w:rsidR="00C1685F" w:rsidRPr="0052511A" w:rsidRDefault="001C39DE" w:rsidP="00E4699B">
            <w:pPr>
              <w:spacing w:line="276" w:lineRule="auto"/>
              <w:jc w:val="center"/>
              <w:rPr>
                <w:rStyle w:val="copyA4V"/>
                <w:rFonts w:ascii="Arial" w:eastAsia="Calibri" w:hAnsi="Arial" w:cs="Arial"/>
                <w:color w:val="000000"/>
                <w:sz w:val="18"/>
                <w:szCs w:val="18"/>
              </w:rPr>
            </w:pPr>
            <w:r>
              <w:rPr>
                <w:rFonts w:eastAsia="Times New Roman"/>
                <w:kern w:val="0"/>
              </w:rPr>
              <w:t>-</w:t>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val="restart"/>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r>
              <w:rPr>
                <w:rFonts w:ascii="Arial" w:hAnsi="Arial"/>
                <w:b/>
                <w:color w:val="000000"/>
                <w:sz w:val="18"/>
              </w:rPr>
              <w:t>DL10+</w:t>
            </w: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315/80R22.5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 (154/150M)</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73dB</w:t>
            </w:r>
          </w:p>
        </w:tc>
        <w:tc>
          <w:tcPr>
            <w:tcW w:w="725"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315/70R22.5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154/150L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73dB</w:t>
            </w:r>
          </w:p>
        </w:tc>
        <w:tc>
          <w:tcPr>
            <w:tcW w:w="725"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315/60R22.5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73dB</w:t>
            </w:r>
          </w:p>
        </w:tc>
        <w:tc>
          <w:tcPr>
            <w:tcW w:w="725"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val="restart"/>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r>
              <w:rPr>
                <w:rFonts w:ascii="Arial" w:hAnsi="Arial"/>
                <w:b/>
                <w:color w:val="000000"/>
                <w:sz w:val="18"/>
              </w:rPr>
              <w:t>AL10</w:t>
            </w: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295/60R22.5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150/147K</w:t>
            </w:r>
          </w:p>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(149/146L)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70dB</w:t>
            </w:r>
          </w:p>
        </w:tc>
        <w:tc>
          <w:tcPr>
            <w:tcW w:w="725" w:type="pct"/>
            <w:shd w:val="clear" w:color="auto" w:fill="FFFFFF"/>
            <w:noWrap/>
            <w:vAlign w:val="center"/>
            <w:hideMark/>
          </w:tcPr>
          <w:p w:rsidR="00C1685F" w:rsidRPr="0052511A" w:rsidRDefault="001C39DE" w:rsidP="00E4699B">
            <w:pPr>
              <w:spacing w:line="276" w:lineRule="auto"/>
              <w:jc w:val="center"/>
              <w:rPr>
                <w:rFonts w:ascii="Arial" w:eastAsia="Times New Roman" w:hAnsi="Arial" w:cs="Arial"/>
                <w:color w:val="000000"/>
                <w:kern w:val="0"/>
                <w:sz w:val="18"/>
                <w:szCs w:val="18"/>
              </w:rPr>
            </w:pPr>
            <w:r>
              <w:rPr>
                <w:rFonts w:eastAsia="Times New Roman"/>
                <w:kern w:val="0"/>
              </w:rPr>
              <w:t>-</w:t>
            </w:r>
          </w:p>
        </w:tc>
        <w:tc>
          <w:tcPr>
            <w:tcW w:w="580" w:type="pct"/>
            <w:shd w:val="clear" w:color="auto" w:fill="FFFFFF"/>
            <w:noWrap/>
            <w:vAlign w:val="center"/>
            <w:hideMark/>
          </w:tcPr>
          <w:p w:rsidR="00C1685F" w:rsidRPr="0052511A" w:rsidRDefault="001C39DE" w:rsidP="00E4699B">
            <w:pPr>
              <w:spacing w:line="276" w:lineRule="auto"/>
              <w:jc w:val="center"/>
              <w:rPr>
                <w:rFonts w:ascii="Arial" w:eastAsia="Times New Roman" w:hAnsi="Arial" w:cs="Arial"/>
                <w:color w:val="000000"/>
                <w:kern w:val="0"/>
                <w:sz w:val="18"/>
                <w:szCs w:val="18"/>
              </w:rPr>
            </w:pPr>
            <w:r>
              <w:rPr>
                <w:rFonts w:eastAsia="Times New Roman"/>
                <w:kern w:val="0"/>
              </w:rPr>
              <w:t>-</w:t>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295/80R22.5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152/148M (154/149L)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C/C/W1 70dB</w:t>
            </w:r>
          </w:p>
        </w:tc>
        <w:tc>
          <w:tcPr>
            <w:tcW w:w="725" w:type="pct"/>
            <w:shd w:val="clear" w:color="auto" w:fill="FFFFFF"/>
            <w:noWrap/>
            <w:vAlign w:val="center"/>
            <w:hideMark/>
          </w:tcPr>
          <w:p w:rsidR="00C1685F" w:rsidRPr="0052511A" w:rsidRDefault="001C39DE" w:rsidP="00E4699B">
            <w:pPr>
              <w:spacing w:line="276" w:lineRule="auto"/>
              <w:jc w:val="center"/>
              <w:rPr>
                <w:rFonts w:eastAsia="Times New Roman"/>
                <w:kern w:val="0"/>
              </w:rPr>
            </w:pPr>
            <w:r>
              <w:rPr>
                <w:rFonts w:eastAsia="Times New Roman"/>
                <w:kern w:val="0"/>
              </w:rPr>
              <w:t>-</w:t>
            </w:r>
          </w:p>
        </w:tc>
        <w:tc>
          <w:tcPr>
            <w:tcW w:w="580" w:type="pct"/>
            <w:shd w:val="clear" w:color="auto" w:fill="FFFFFF"/>
            <w:noWrap/>
            <w:vAlign w:val="center"/>
            <w:hideMark/>
          </w:tcPr>
          <w:p w:rsidR="00C1685F" w:rsidRPr="0052511A" w:rsidRDefault="00E4699B" w:rsidP="00E4699B">
            <w:pPr>
              <w:spacing w:line="276" w:lineRule="auto"/>
              <w:jc w:val="center"/>
              <w:rPr>
                <w:rFonts w:eastAsia="Times New Roman"/>
                <w:kern w:val="0"/>
              </w:rPr>
            </w:pPr>
            <w:r>
              <w:rPr>
                <w:rFonts w:eastAsia="Times New Roman"/>
                <w:kern w:val="0"/>
              </w:rPr>
              <w:t>-</w:t>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385/55R22.5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158L (160K)</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B/C/W1 70dB</w:t>
            </w:r>
          </w:p>
        </w:tc>
        <w:tc>
          <w:tcPr>
            <w:tcW w:w="725" w:type="pct"/>
            <w:shd w:val="clear" w:color="auto" w:fill="FFFFFF"/>
            <w:noWrap/>
            <w:vAlign w:val="center"/>
            <w:hideMark/>
          </w:tcPr>
          <w:p w:rsidR="00C1685F" w:rsidRPr="0052511A" w:rsidRDefault="00E4699B" w:rsidP="00E4699B">
            <w:pPr>
              <w:spacing w:line="276" w:lineRule="auto"/>
              <w:jc w:val="center"/>
              <w:rPr>
                <w:rFonts w:eastAsia="Times New Roman"/>
                <w:kern w:val="0"/>
              </w:rPr>
            </w:pPr>
            <w:r>
              <w:rPr>
                <w:rFonts w:eastAsia="Times New Roman"/>
                <w:kern w:val="0"/>
              </w:rPr>
              <w:t>-</w:t>
            </w:r>
          </w:p>
        </w:tc>
        <w:tc>
          <w:tcPr>
            <w:tcW w:w="580" w:type="pct"/>
            <w:shd w:val="clear" w:color="auto" w:fill="FFFFFF"/>
            <w:noWrap/>
            <w:vAlign w:val="center"/>
            <w:hideMark/>
          </w:tcPr>
          <w:p w:rsidR="00C1685F" w:rsidRPr="0052511A" w:rsidRDefault="00E4699B" w:rsidP="00E4699B">
            <w:pPr>
              <w:spacing w:line="276" w:lineRule="auto"/>
              <w:jc w:val="center"/>
              <w:rPr>
                <w:rFonts w:eastAsia="Times New Roman"/>
                <w:kern w:val="0"/>
              </w:rPr>
            </w:pPr>
            <w:r>
              <w:rPr>
                <w:rFonts w:eastAsia="Times New Roman"/>
                <w:kern w:val="0"/>
              </w:rPr>
              <w:t>-</w:t>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val="restart"/>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r>
              <w:rPr>
                <w:rFonts w:ascii="Arial" w:hAnsi="Arial"/>
                <w:b/>
                <w:color w:val="000000"/>
                <w:sz w:val="18"/>
              </w:rPr>
              <w:t>DL10</w:t>
            </w: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295/80R22.5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152/148M</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C/C/W2 75dB</w:t>
            </w:r>
          </w:p>
        </w:tc>
        <w:tc>
          <w:tcPr>
            <w:tcW w:w="725" w:type="pct"/>
            <w:shd w:val="clear" w:color="auto" w:fill="FFFFFF"/>
            <w:noWrap/>
            <w:vAlign w:val="center"/>
            <w:hideMark/>
          </w:tcPr>
          <w:p w:rsidR="00C1685F" w:rsidRPr="0052511A" w:rsidRDefault="00E4699B" w:rsidP="00E4699B">
            <w:pPr>
              <w:spacing w:line="276" w:lineRule="auto"/>
              <w:jc w:val="center"/>
              <w:rPr>
                <w:rFonts w:eastAsia="Times New Roman"/>
                <w:kern w:val="0"/>
              </w:rPr>
            </w:pPr>
            <w:r>
              <w:rPr>
                <w:rFonts w:eastAsia="Times New Roman"/>
                <w:kern w:val="0"/>
              </w:rPr>
              <w:t>-</w:t>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295/60R22.5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150/147K (149/146L)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D/C/W2 75dB</w:t>
            </w:r>
          </w:p>
        </w:tc>
        <w:tc>
          <w:tcPr>
            <w:tcW w:w="725" w:type="pct"/>
            <w:shd w:val="clear" w:color="auto" w:fill="FFFFFF"/>
            <w:noWrap/>
            <w:vAlign w:val="center"/>
            <w:hideMark/>
          </w:tcPr>
          <w:p w:rsidR="00C1685F" w:rsidRPr="0052511A" w:rsidRDefault="00E4699B" w:rsidP="00E4699B">
            <w:pPr>
              <w:spacing w:line="276" w:lineRule="auto"/>
              <w:jc w:val="center"/>
              <w:rPr>
                <w:rFonts w:eastAsia="Times New Roman"/>
                <w:kern w:val="0"/>
              </w:rPr>
            </w:pPr>
            <w:r>
              <w:rPr>
                <w:rFonts w:eastAsia="Times New Roman"/>
                <w:kern w:val="0"/>
              </w:rPr>
              <w:t>-</w:t>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3224DB" w:rsidTr="00E4699B">
        <w:trPr>
          <w:trHeight w:val="300"/>
        </w:trPr>
        <w:tc>
          <w:tcPr>
            <w:tcW w:w="478" w:type="pct"/>
            <w:vMerge w:val="restart"/>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r>
              <w:rPr>
                <w:rFonts w:ascii="Arial" w:hAnsi="Arial"/>
                <w:b/>
                <w:color w:val="000000"/>
                <w:sz w:val="18"/>
              </w:rPr>
              <w:t>AH31</w:t>
            </w: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295/80R22.5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152/148M</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C/B/W1 73dB</w:t>
            </w:r>
          </w:p>
        </w:tc>
        <w:tc>
          <w:tcPr>
            <w:tcW w:w="725" w:type="pct"/>
            <w:shd w:val="clear" w:color="auto" w:fill="FFFFFF"/>
            <w:noWrap/>
            <w:vAlign w:val="center"/>
            <w:hideMark/>
          </w:tcPr>
          <w:p w:rsidR="00C1685F" w:rsidRPr="0052511A" w:rsidRDefault="00C1685F" w:rsidP="00E4699B">
            <w:pPr>
              <w:spacing w:line="276" w:lineRule="auto"/>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1685F" w:rsidP="00E4699B">
            <w:pPr>
              <w:spacing w:line="276" w:lineRule="auto"/>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315/70R22.5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C/B/W1 67dB</w:t>
            </w:r>
          </w:p>
        </w:tc>
        <w:tc>
          <w:tcPr>
            <w:tcW w:w="725" w:type="pct"/>
            <w:shd w:val="clear" w:color="auto" w:fill="FFFFFF"/>
            <w:noWrap/>
            <w:vAlign w:val="center"/>
            <w:hideMark/>
          </w:tcPr>
          <w:p w:rsidR="00C1685F" w:rsidRPr="0052511A" w:rsidRDefault="00C710A7" w:rsidP="00E4699B">
            <w:pPr>
              <w:spacing w:line="276" w:lineRule="auto"/>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710A7" w:rsidP="00E4699B">
            <w:pPr>
              <w:spacing w:line="276" w:lineRule="auto"/>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3224DB" w:rsidTr="00E4699B">
        <w:trPr>
          <w:trHeight w:val="300"/>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315/80R22.5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C/B/W1 73dB</w:t>
            </w:r>
          </w:p>
        </w:tc>
        <w:tc>
          <w:tcPr>
            <w:tcW w:w="725"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475"/>
        </w:trPr>
        <w:tc>
          <w:tcPr>
            <w:tcW w:w="478" w:type="pct"/>
            <w:vMerge w:val="restart"/>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r>
              <w:rPr>
                <w:rFonts w:ascii="Arial" w:hAnsi="Arial"/>
                <w:b/>
                <w:color w:val="000000"/>
                <w:sz w:val="18"/>
              </w:rPr>
              <w:t>DH31</w:t>
            </w: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295/80R22.5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152/148M</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D/C/W2 75dB</w:t>
            </w:r>
          </w:p>
        </w:tc>
        <w:tc>
          <w:tcPr>
            <w:tcW w:w="725"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465"/>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315/80R22.5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156/150L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D/C/W2 75dB</w:t>
            </w:r>
          </w:p>
        </w:tc>
        <w:tc>
          <w:tcPr>
            <w:tcW w:w="725"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427"/>
        </w:trPr>
        <w:tc>
          <w:tcPr>
            <w:tcW w:w="478" w:type="pct"/>
            <w:vMerge/>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rPr>
                <w:rFonts w:ascii="Arial" w:hAnsi="Arial" w:cs="Arial"/>
                <w:b/>
                <w:color w:val="000000"/>
                <w:sz w:val="18"/>
                <w:szCs w:val="18"/>
              </w:rPr>
            </w:pP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 xml:space="preserve">315/70R22.5 </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154/150L</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D/C/W2 75dB</w:t>
            </w:r>
          </w:p>
        </w:tc>
        <w:tc>
          <w:tcPr>
            <w:tcW w:w="725"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580" w:type="pct"/>
            <w:shd w:val="clear" w:color="auto" w:fill="FFFFFF"/>
            <w:noWrap/>
            <w:vAlign w:val="center"/>
            <w:hideMark/>
          </w:tcPr>
          <w:p w:rsidR="00C1685F" w:rsidRPr="0052511A" w:rsidRDefault="00C1685F" w:rsidP="00E4699B">
            <w:pPr>
              <w:spacing w:line="276" w:lineRule="auto"/>
              <w:jc w:val="center"/>
              <w:rPr>
                <w:rFonts w:eastAsia="Times New Roman"/>
                <w:kern w:val="0"/>
              </w:rPr>
            </w:pPr>
            <w:r w:rsidRPr="0052511A">
              <w:rPr>
                <w:rFonts w:ascii="Arial" w:eastAsia="Times New Roman" w:hAnsi="Arial" w:cs="Arial"/>
                <w:color w:val="000000"/>
                <w:kern w:val="0"/>
                <w:sz w:val="18"/>
                <w:szCs w:val="18"/>
              </w:rPr>
              <w:sym w:font="Wingdings" w:char="F0FE"/>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r w:rsidR="00C1685F" w:rsidRPr="008F1433" w:rsidTr="00E4699B">
        <w:trPr>
          <w:trHeight w:val="300"/>
        </w:trPr>
        <w:tc>
          <w:tcPr>
            <w:tcW w:w="478" w:type="pct"/>
            <w:shd w:val="clear" w:color="auto" w:fill="FFFFFF"/>
            <w:vAlign w:val="center"/>
          </w:tcPr>
          <w:p w:rsidR="00C1685F" w:rsidRPr="0052511A" w:rsidRDefault="00C1685F" w:rsidP="00FB5C86">
            <w:pPr>
              <w:tabs>
                <w:tab w:val="left" w:pos="1800"/>
                <w:tab w:val="left" w:pos="3960"/>
                <w:tab w:val="left" w:pos="4860"/>
                <w:tab w:val="left" w:pos="6300"/>
                <w:tab w:val="left" w:pos="7740"/>
              </w:tabs>
              <w:suppressAutoHyphens/>
              <w:spacing w:line="276" w:lineRule="auto"/>
              <w:jc w:val="center"/>
              <w:rPr>
                <w:rFonts w:ascii="Arial" w:hAnsi="Arial" w:cs="Arial"/>
                <w:b/>
                <w:color w:val="000000"/>
                <w:sz w:val="18"/>
                <w:szCs w:val="18"/>
              </w:rPr>
            </w:pPr>
            <w:r>
              <w:rPr>
                <w:rFonts w:ascii="Arial" w:hAnsi="Arial"/>
                <w:b/>
                <w:color w:val="000000"/>
                <w:sz w:val="18"/>
              </w:rPr>
              <w:t>AH15</w:t>
            </w:r>
          </w:p>
        </w:tc>
        <w:tc>
          <w:tcPr>
            <w:tcW w:w="610"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385/65R22.5</w:t>
            </w:r>
          </w:p>
        </w:tc>
        <w:tc>
          <w:tcPr>
            <w:tcW w:w="435" w:type="pct"/>
            <w:shd w:val="clear" w:color="auto" w:fill="FFFFFF"/>
            <w:vAlign w:val="center"/>
          </w:tcPr>
          <w:p w:rsidR="00C1685F" w:rsidRPr="0052511A" w:rsidRDefault="00C1685F" w:rsidP="00FB5C86">
            <w:pPr>
              <w:spacing w:line="276" w:lineRule="auto"/>
              <w:jc w:val="center"/>
              <w:rPr>
                <w:rFonts w:ascii="Arial" w:eastAsia="Times New Roman" w:hAnsi="Arial" w:cs="Arial"/>
                <w:color w:val="000000"/>
                <w:kern w:val="0"/>
                <w:sz w:val="18"/>
                <w:szCs w:val="18"/>
              </w:rPr>
            </w:pPr>
          </w:p>
        </w:tc>
        <w:tc>
          <w:tcPr>
            <w:tcW w:w="101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160K</w:t>
            </w:r>
          </w:p>
        </w:tc>
        <w:tc>
          <w:tcPr>
            <w:tcW w:w="725" w:type="pct"/>
            <w:shd w:val="clear" w:color="auto" w:fill="FFFFFF"/>
            <w:noWrap/>
            <w:vAlign w:val="center"/>
            <w:hideMark/>
          </w:tcPr>
          <w:p w:rsidR="00C1685F" w:rsidRPr="0052511A" w:rsidRDefault="00C1685F" w:rsidP="00FB5C86">
            <w:pPr>
              <w:spacing w:line="276" w:lineRule="auto"/>
              <w:jc w:val="center"/>
              <w:rPr>
                <w:rFonts w:ascii="Arial" w:eastAsia="Times New Roman" w:hAnsi="Arial" w:cs="Arial"/>
                <w:color w:val="000000"/>
                <w:kern w:val="0"/>
                <w:sz w:val="18"/>
                <w:szCs w:val="18"/>
              </w:rPr>
            </w:pPr>
            <w:r>
              <w:rPr>
                <w:rFonts w:ascii="Arial" w:hAnsi="Arial"/>
                <w:color w:val="000000"/>
                <w:kern w:val="0"/>
                <w:sz w:val="18"/>
              </w:rPr>
              <w:t>C/B/W1 70dB</w:t>
            </w:r>
          </w:p>
        </w:tc>
        <w:tc>
          <w:tcPr>
            <w:tcW w:w="725" w:type="pct"/>
            <w:shd w:val="clear" w:color="auto" w:fill="FFFFFF"/>
            <w:noWrap/>
            <w:vAlign w:val="center"/>
            <w:hideMark/>
          </w:tcPr>
          <w:p w:rsidR="00C1685F" w:rsidRPr="0052511A" w:rsidRDefault="00E4699B" w:rsidP="00E4699B">
            <w:pPr>
              <w:spacing w:line="276" w:lineRule="auto"/>
              <w:jc w:val="center"/>
              <w:rPr>
                <w:rFonts w:eastAsia="Times New Roman"/>
                <w:kern w:val="0"/>
              </w:rPr>
            </w:pPr>
            <w:r>
              <w:rPr>
                <w:rFonts w:eastAsia="Times New Roman"/>
                <w:kern w:val="0"/>
              </w:rPr>
              <w:t>-</w:t>
            </w:r>
          </w:p>
        </w:tc>
        <w:tc>
          <w:tcPr>
            <w:tcW w:w="580" w:type="pct"/>
            <w:shd w:val="clear" w:color="auto" w:fill="FFFFFF"/>
            <w:noWrap/>
            <w:vAlign w:val="center"/>
            <w:hideMark/>
          </w:tcPr>
          <w:p w:rsidR="00C1685F" w:rsidRPr="0052511A" w:rsidRDefault="00E4699B" w:rsidP="00E4699B">
            <w:pPr>
              <w:spacing w:line="276" w:lineRule="auto"/>
              <w:jc w:val="center"/>
              <w:rPr>
                <w:rFonts w:eastAsia="Times New Roman"/>
                <w:kern w:val="0"/>
              </w:rPr>
            </w:pPr>
            <w:r>
              <w:rPr>
                <w:rFonts w:eastAsia="Times New Roman"/>
                <w:kern w:val="0"/>
              </w:rPr>
              <w:t>-</w:t>
            </w:r>
          </w:p>
        </w:tc>
        <w:tc>
          <w:tcPr>
            <w:tcW w:w="433" w:type="pct"/>
            <w:shd w:val="clear" w:color="auto" w:fill="FFFFFF"/>
            <w:noWrap/>
            <w:vAlign w:val="center"/>
            <w:hideMark/>
          </w:tcPr>
          <w:p w:rsidR="00C1685F" w:rsidRPr="0052511A" w:rsidRDefault="00C1685F" w:rsidP="00E4699B">
            <w:pPr>
              <w:widowControl/>
              <w:wordWrap/>
              <w:autoSpaceDE/>
              <w:autoSpaceDN/>
              <w:jc w:val="center"/>
              <w:rPr>
                <w:rFonts w:ascii="Arial" w:eastAsia="Times New Roman" w:hAnsi="Arial" w:cs="Arial"/>
                <w:color w:val="000000"/>
                <w:kern w:val="0"/>
                <w:sz w:val="18"/>
                <w:szCs w:val="18"/>
              </w:rPr>
            </w:pPr>
            <w:r w:rsidRPr="0052511A">
              <w:rPr>
                <w:rFonts w:ascii="Arial" w:eastAsia="Times New Roman" w:hAnsi="Arial" w:cs="Arial"/>
                <w:color w:val="000000"/>
                <w:kern w:val="0"/>
                <w:sz w:val="18"/>
                <w:szCs w:val="18"/>
              </w:rPr>
              <w:sym w:font="Wingdings" w:char="F0FE"/>
            </w:r>
          </w:p>
        </w:tc>
      </w:tr>
    </w:tbl>
    <w:p w:rsidR="00C1685F" w:rsidRPr="00523958" w:rsidRDefault="00C1685F" w:rsidP="00C1685F">
      <w:pPr>
        <w:wordWrap/>
        <w:snapToGrid w:val="0"/>
        <w:spacing w:line="276" w:lineRule="auto"/>
        <w:ind w:rightChars="197" w:right="394"/>
        <w:rPr>
          <w:rFonts w:ascii="Times New Roman" w:hAnsi="Times New Roman"/>
          <w:b/>
          <w:bCs/>
          <w:kern w:val="0"/>
          <w:sz w:val="21"/>
          <w:szCs w:val="21"/>
        </w:rPr>
      </w:pPr>
    </w:p>
    <w:p w:rsidR="00C1685F" w:rsidRDefault="00C1685F" w:rsidP="00C1685F">
      <w:pPr>
        <w:wordWrap/>
        <w:snapToGrid w:val="0"/>
        <w:spacing w:line="276" w:lineRule="auto"/>
        <w:ind w:rightChars="197" w:right="394"/>
        <w:rPr>
          <w:rFonts w:ascii="Times New Roman" w:hAnsi="Times New Roman"/>
          <w:b/>
          <w:bCs/>
          <w:kern w:val="0"/>
          <w:sz w:val="21"/>
          <w:szCs w:val="21"/>
        </w:rPr>
      </w:pPr>
    </w:p>
    <w:p w:rsidR="00C70338" w:rsidRDefault="00C70338" w:rsidP="00C70338">
      <w:pPr>
        <w:wordWrap/>
        <w:snapToGrid w:val="0"/>
        <w:spacing w:line="276" w:lineRule="auto"/>
        <w:ind w:rightChars="197" w:right="394"/>
        <w:jc w:val="center"/>
        <w:rPr>
          <w:rFonts w:ascii="Times New Roman" w:hAnsi="Times New Roman"/>
          <w:b/>
          <w:kern w:val="0"/>
          <w:sz w:val="21"/>
        </w:rPr>
      </w:pPr>
      <w:r>
        <w:rPr>
          <w:rFonts w:ascii="Times New Roman" w:hAnsi="Times New Roman"/>
          <w:b/>
          <w:kern w:val="0"/>
          <w:sz w:val="21"/>
        </w:rPr>
        <w:t>###</w:t>
      </w: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F03CE5" w:rsidRDefault="00F03CE5" w:rsidP="00C1685F">
      <w:pPr>
        <w:wordWrap/>
        <w:snapToGrid w:val="0"/>
        <w:spacing w:line="276" w:lineRule="auto"/>
        <w:ind w:rightChars="197" w:right="394"/>
        <w:rPr>
          <w:rFonts w:ascii="Times New Roman" w:hAnsi="Times New Roman"/>
          <w:b/>
          <w:bCs/>
          <w:kern w:val="0"/>
          <w:sz w:val="21"/>
          <w:szCs w:val="21"/>
        </w:rPr>
      </w:pPr>
    </w:p>
    <w:p w:rsidR="00C1685F" w:rsidRDefault="00C1685F" w:rsidP="00C1685F">
      <w:pPr>
        <w:wordWrap/>
        <w:snapToGrid w:val="0"/>
        <w:spacing w:line="276" w:lineRule="auto"/>
        <w:ind w:rightChars="197" w:right="394"/>
        <w:rPr>
          <w:rFonts w:ascii="Times New Roman" w:hAnsi="Times New Roman"/>
          <w:b/>
          <w:bCs/>
          <w:kern w:val="0"/>
          <w:sz w:val="21"/>
          <w:szCs w:val="21"/>
        </w:rPr>
      </w:pPr>
    </w:p>
    <w:p w:rsidR="00C1685F" w:rsidRDefault="00C1685F" w:rsidP="00C1685F">
      <w:pPr>
        <w:wordWrap/>
        <w:snapToGrid w:val="0"/>
        <w:spacing w:line="276" w:lineRule="auto"/>
        <w:ind w:rightChars="197" w:right="394"/>
        <w:rPr>
          <w:rFonts w:ascii="Times New Roman" w:hAnsi="Times New Roman"/>
          <w:b/>
          <w:bCs/>
          <w:kern w:val="0"/>
          <w:sz w:val="21"/>
          <w:szCs w:val="21"/>
        </w:rPr>
      </w:pPr>
    </w:p>
    <w:p w:rsidR="00C1685F" w:rsidRDefault="00C1685F" w:rsidP="00C1685F">
      <w:pPr>
        <w:wordWrap/>
        <w:snapToGrid w:val="0"/>
        <w:spacing w:line="276" w:lineRule="auto"/>
        <w:ind w:rightChars="197" w:right="394"/>
        <w:rPr>
          <w:rFonts w:ascii="Times New Roman" w:hAnsi="Times New Roman"/>
          <w:b/>
          <w:bCs/>
          <w:kern w:val="0"/>
          <w:sz w:val="21"/>
          <w:szCs w:val="21"/>
        </w:rPr>
      </w:pPr>
    </w:p>
    <w:p w:rsidR="00C1685F" w:rsidRPr="005B6CB8" w:rsidRDefault="00C1685F" w:rsidP="00C1685F">
      <w:pPr>
        <w:wordWrap/>
        <w:snapToGrid w:val="0"/>
        <w:spacing w:line="276" w:lineRule="auto"/>
        <w:ind w:rightChars="197" w:right="394"/>
        <w:rPr>
          <w:rFonts w:ascii="Times New Roman" w:hAnsi="Times New Roman"/>
          <w:b/>
          <w:bCs/>
          <w:kern w:val="0"/>
          <w:sz w:val="21"/>
          <w:szCs w:val="21"/>
        </w:rPr>
      </w:pPr>
      <w:r>
        <w:rPr>
          <w:rFonts w:ascii="Times New Roman" w:hAnsi="Times New Roman"/>
          <w:b/>
          <w:kern w:val="0"/>
          <w:sz w:val="21"/>
        </w:rPr>
        <w:t>About Hankook</w:t>
      </w:r>
    </w:p>
    <w:p w:rsidR="00C1685F" w:rsidRPr="005B6CB8" w:rsidRDefault="00C1685F" w:rsidP="00C1685F">
      <w:pPr>
        <w:wordWrap/>
        <w:snapToGrid w:val="0"/>
        <w:spacing w:line="276" w:lineRule="auto"/>
        <w:ind w:rightChars="197" w:right="394"/>
        <w:rPr>
          <w:rFonts w:ascii="Times New Roman" w:hAnsi="Times New Roman"/>
          <w:bCs/>
          <w:kern w:val="0"/>
          <w:sz w:val="21"/>
          <w:szCs w:val="21"/>
        </w:rPr>
      </w:pPr>
    </w:p>
    <w:p w:rsidR="00C1685F" w:rsidRPr="005B6CB8" w:rsidRDefault="00C1685F" w:rsidP="00C1685F">
      <w:pPr>
        <w:wordWrap/>
        <w:snapToGrid w:val="0"/>
        <w:spacing w:line="276" w:lineRule="auto"/>
        <w:ind w:rightChars="197" w:right="394"/>
        <w:rPr>
          <w:rFonts w:ascii="Times New Roman" w:hAnsi="Times New Roman"/>
          <w:bCs/>
          <w:kern w:val="0"/>
          <w:sz w:val="21"/>
          <w:szCs w:val="21"/>
        </w:rPr>
      </w:pPr>
      <w:r>
        <w:rPr>
          <w:rFonts w:ascii="Times New Roman" w:hAnsi="Times New Roman"/>
          <w:kern w:val="0"/>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C1685F" w:rsidRPr="005B6CB8" w:rsidRDefault="00C1685F" w:rsidP="00C1685F">
      <w:pPr>
        <w:wordWrap/>
        <w:snapToGrid w:val="0"/>
        <w:spacing w:line="276" w:lineRule="auto"/>
        <w:ind w:rightChars="197" w:right="394"/>
        <w:rPr>
          <w:rFonts w:ascii="Times New Roman" w:hAnsi="Times New Roman"/>
          <w:bCs/>
          <w:kern w:val="0"/>
          <w:sz w:val="21"/>
          <w:szCs w:val="21"/>
        </w:rPr>
      </w:pPr>
    </w:p>
    <w:p w:rsidR="00C1685F" w:rsidRPr="005B6CB8" w:rsidRDefault="00C1685F" w:rsidP="00C1685F">
      <w:pPr>
        <w:wordWrap/>
        <w:snapToGrid w:val="0"/>
        <w:spacing w:line="276" w:lineRule="auto"/>
        <w:ind w:rightChars="197" w:right="394"/>
        <w:rPr>
          <w:rFonts w:ascii="Times New Roman" w:hAnsi="Times New Roman"/>
          <w:bCs/>
          <w:kern w:val="0"/>
          <w:sz w:val="21"/>
          <w:szCs w:val="21"/>
        </w:rPr>
      </w:pPr>
      <w:r>
        <w:rPr>
          <w:rFonts w:ascii="Times New Roman" w:hAnsi="Times New Roman"/>
          <w:kern w:val="0"/>
          <w:sz w:val="21"/>
        </w:rPr>
        <w:t xml:space="preserve">Hankook continues to invest in research and development so that we can always offer our customers the highest level of quality, combined with technological excellence. At a total of five development </w:t>
      </w:r>
      <w:proofErr w:type="spellStart"/>
      <w:r>
        <w:rPr>
          <w:rFonts w:ascii="Times New Roman" w:hAnsi="Times New Roman"/>
          <w:kern w:val="0"/>
          <w:sz w:val="21"/>
        </w:rPr>
        <w:t>centers</w:t>
      </w:r>
      <w:proofErr w:type="spellEnd"/>
      <w:r>
        <w:rPr>
          <w:rFonts w:ascii="Times New Roman" w:hAnsi="Times New Roman"/>
          <w:kern w:val="0"/>
          <w:sz w:val="21"/>
        </w:rPr>
        <w:t xml:space="preserve">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New Roman" w:hAnsi="Times New Roman"/>
          <w:kern w:val="0"/>
          <w:sz w:val="21"/>
        </w:rPr>
        <w:t>Rácalmás</w:t>
      </w:r>
      <w:proofErr w:type="spellEnd"/>
      <w:r>
        <w:rPr>
          <w:rFonts w:ascii="Times New Roman" w:hAnsi="Times New Roman"/>
          <w:kern w:val="0"/>
          <w:sz w:val="21"/>
        </w:rPr>
        <w:t>/Hungary which was inaugurated in June 2007 and is continuously being expanded. Currently more than 3,000 employees produce up to 19 million tyres a year for passenger cars, SUVs and light trucks.</w:t>
      </w:r>
    </w:p>
    <w:p w:rsidR="00C1685F" w:rsidRPr="005B6CB8" w:rsidRDefault="00C1685F" w:rsidP="00C1685F">
      <w:pPr>
        <w:wordWrap/>
        <w:snapToGrid w:val="0"/>
        <w:spacing w:line="276" w:lineRule="auto"/>
        <w:ind w:rightChars="197" w:right="394"/>
        <w:rPr>
          <w:rFonts w:ascii="Times New Roman" w:hAnsi="Times New Roman"/>
          <w:bCs/>
          <w:kern w:val="0"/>
          <w:sz w:val="21"/>
          <w:szCs w:val="21"/>
        </w:rPr>
      </w:pPr>
    </w:p>
    <w:p w:rsidR="00C1685F" w:rsidRPr="005B6CB8" w:rsidRDefault="00C1685F" w:rsidP="00C1685F">
      <w:pPr>
        <w:wordWrap/>
        <w:snapToGrid w:val="0"/>
        <w:spacing w:line="276" w:lineRule="auto"/>
        <w:ind w:rightChars="197" w:right="394"/>
        <w:rPr>
          <w:rFonts w:ascii="Times New Roman" w:hAnsi="Times New Roman"/>
          <w:bCs/>
          <w:kern w:val="0"/>
          <w:sz w:val="21"/>
          <w:szCs w:val="21"/>
        </w:rPr>
      </w:pPr>
      <w:r>
        <w:rPr>
          <w:rFonts w:ascii="Times New Roman" w:hAnsi="Times New Roman"/>
          <w:kern w:val="0"/>
          <w:sz w:val="21"/>
        </w:rPr>
        <w:t xml:space="preserve">Hankook Tire’s European headquarters are located in </w:t>
      </w:r>
      <w:proofErr w:type="spellStart"/>
      <w:r>
        <w:rPr>
          <w:rFonts w:ascii="Times New Roman" w:hAnsi="Times New Roman"/>
          <w:kern w:val="0"/>
          <w:sz w:val="21"/>
        </w:rPr>
        <w:t>Neu-Isenburg</w:t>
      </w:r>
      <w:proofErr w:type="spellEnd"/>
      <w:r>
        <w:rPr>
          <w:rFonts w:ascii="Times New Roman" w:hAnsi="Times New Roman"/>
          <w:kern w:val="0"/>
          <w:sz w:val="21"/>
        </w:rPr>
        <w:t xml:space="preserve"> near Frankfurt am Main in Germany. The manufacturer operates further branches in Germany, UK, France, Italy, Spain, the Netherlands, Hungary, Czech Republic, Russia, Turkey, Sweden and Poland. Hankook products are sold directly through regional distributors in other local markets. </w:t>
      </w:r>
      <w:proofErr w:type="gramStart"/>
      <w:r>
        <w:rPr>
          <w:rFonts w:ascii="Times New Roman" w:hAnsi="Times New Roman"/>
          <w:kern w:val="0"/>
          <w:sz w:val="21"/>
        </w:rPr>
        <w:t>Hankook Tire employ more than 22,000 people worldwide and are selling their products in over 180 countries.</w:t>
      </w:r>
      <w:proofErr w:type="gramEnd"/>
      <w:r>
        <w:rPr>
          <w:rFonts w:ascii="Times New Roman" w:hAnsi="Times New Roman"/>
          <w:kern w:val="0"/>
          <w:sz w:val="21"/>
        </w:rPr>
        <w:t xml:space="preserve"> Internationally leading car manufacturers rely on tyres made by Hankook for their original equipment. Approximately 30 percent of the company's global sales are generated within the European and CIS-Region.</w:t>
      </w:r>
    </w:p>
    <w:p w:rsidR="00C1685F" w:rsidRPr="005B6CB8" w:rsidRDefault="00C1685F" w:rsidP="00C1685F">
      <w:pPr>
        <w:wordWrap/>
        <w:snapToGrid w:val="0"/>
        <w:spacing w:line="276" w:lineRule="auto"/>
        <w:ind w:rightChars="197" w:right="394"/>
        <w:rPr>
          <w:rFonts w:ascii="Times New Roman" w:hAnsi="Times New Roman"/>
          <w:bCs/>
          <w:kern w:val="0"/>
          <w:sz w:val="21"/>
          <w:szCs w:val="21"/>
        </w:rPr>
      </w:pPr>
    </w:p>
    <w:p w:rsidR="00C1685F" w:rsidRPr="00F24A49" w:rsidRDefault="00C1685F" w:rsidP="00C1685F">
      <w:pPr>
        <w:wordWrap/>
        <w:snapToGrid w:val="0"/>
        <w:spacing w:line="276" w:lineRule="auto"/>
        <w:ind w:rightChars="197" w:right="394"/>
        <w:rPr>
          <w:rFonts w:ascii="Times New Roman" w:hAnsi="Times New Roman"/>
          <w:bCs/>
          <w:kern w:val="0"/>
          <w:sz w:val="21"/>
          <w:szCs w:val="21"/>
        </w:rPr>
      </w:pPr>
      <w:r>
        <w:rPr>
          <w:rFonts w:ascii="Times New Roman" w:hAnsi="Times New Roman"/>
          <w:kern w:val="0"/>
          <w:sz w:val="21"/>
        </w:rPr>
        <w:t>For more information please visit www.</w:t>
      </w:r>
      <w:r w:rsidR="001C39DE">
        <w:rPr>
          <w:rFonts w:ascii="Times New Roman" w:hAnsi="Times New Roman"/>
          <w:kern w:val="0"/>
          <w:sz w:val="21"/>
        </w:rPr>
        <w:t>hankooktire-mediacenter.com</w:t>
      </w:r>
    </w:p>
    <w:p w:rsidR="00C1685F" w:rsidRDefault="00C1685F" w:rsidP="00C1685F">
      <w:pPr>
        <w:wordWrap/>
        <w:snapToGrid w:val="0"/>
        <w:spacing w:line="276" w:lineRule="auto"/>
        <w:ind w:rightChars="197" w:right="394"/>
        <w:rPr>
          <w:rFonts w:ascii="Times New Roman" w:hAnsi="Times New Roman"/>
          <w:kern w:val="0"/>
          <w:sz w:val="21"/>
          <w:szCs w:val="21"/>
        </w:rPr>
      </w:pPr>
    </w:p>
    <w:p w:rsidR="00C1685F" w:rsidRPr="006B194F" w:rsidRDefault="00C1685F" w:rsidP="00C1685F">
      <w:pPr>
        <w:wordWrap/>
        <w:snapToGrid w:val="0"/>
        <w:spacing w:line="276" w:lineRule="auto"/>
        <w:ind w:rightChars="197" w:right="394"/>
        <w:rPr>
          <w:rFonts w:ascii="Arial" w:hAnsi="Arial" w:cs="Arial"/>
          <w:b/>
          <w:bCs/>
          <w:kern w:val="0"/>
          <w:sz w:val="21"/>
          <w:szCs w:val="21"/>
        </w:rPr>
      </w:pPr>
    </w:p>
    <w:p w:rsidR="00C1685F" w:rsidRPr="006B194F" w:rsidRDefault="00C1685F" w:rsidP="00C1685F">
      <w:pPr>
        <w:rPr>
          <w:rFonts w:ascii="Times New Roman" w:eastAsia="Malgun Gothic" w:hAnsi="Times New Roman"/>
          <w:sz w:val="21"/>
          <w:szCs w:val="21"/>
        </w:rPr>
      </w:pPr>
    </w:p>
    <w:p w:rsidR="00C1685F" w:rsidRPr="006B194F" w:rsidRDefault="00C1685F" w:rsidP="00C1685F">
      <w:pPr>
        <w:rPr>
          <w:rFonts w:ascii="Times New Roman" w:eastAsia="Malgun Gothic" w:hAnsi="Times New Roman"/>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1685F" w:rsidRPr="006B194F" w:rsidTr="00FB5C86">
        <w:trPr>
          <w:trHeight w:val="985"/>
        </w:trPr>
        <w:tc>
          <w:tcPr>
            <w:tcW w:w="9382" w:type="dxa"/>
            <w:gridSpan w:val="4"/>
            <w:shd w:val="clear" w:color="auto" w:fill="F2F2F2"/>
          </w:tcPr>
          <w:p w:rsidR="00C1685F" w:rsidRPr="005B0BC2" w:rsidRDefault="00C1685F" w:rsidP="00FB5C86">
            <w:pPr>
              <w:tabs>
                <w:tab w:val="center" w:pos="4252"/>
                <w:tab w:val="right" w:pos="8504"/>
              </w:tabs>
              <w:snapToGrid w:val="0"/>
              <w:rPr>
                <w:rFonts w:ascii="Times New Roman" w:hAnsi="Times New Roman"/>
                <w:b/>
                <w:bCs/>
                <w:sz w:val="21"/>
                <w:szCs w:val="21"/>
                <w:u w:val="single"/>
                <w:lang w:val="fr-FR"/>
              </w:rPr>
            </w:pPr>
            <w:r w:rsidRPr="005B0BC2">
              <w:rPr>
                <w:rFonts w:ascii="Times New Roman" w:hAnsi="Times New Roman"/>
                <w:b/>
                <w:sz w:val="21"/>
                <w:u w:val="single"/>
                <w:lang w:val="fr-FR"/>
              </w:rPr>
              <w:t>Contact:</w:t>
            </w:r>
          </w:p>
          <w:p w:rsidR="00C1685F" w:rsidRPr="005B0BC2" w:rsidRDefault="00C1685F" w:rsidP="00FB5C86">
            <w:pPr>
              <w:tabs>
                <w:tab w:val="center" w:pos="4252"/>
                <w:tab w:val="right" w:pos="8504"/>
              </w:tabs>
              <w:snapToGrid w:val="0"/>
              <w:rPr>
                <w:rFonts w:ascii="Times New Roman" w:hAnsi="Times New Roman"/>
                <w:b/>
                <w:bCs/>
                <w:sz w:val="21"/>
                <w:szCs w:val="21"/>
                <w:u w:val="single"/>
                <w:lang w:val="fr-FR"/>
              </w:rPr>
            </w:pPr>
          </w:p>
          <w:p w:rsidR="00C1685F" w:rsidRPr="006B194F" w:rsidRDefault="00C1685F" w:rsidP="00FB5C86">
            <w:pPr>
              <w:tabs>
                <w:tab w:val="center" w:pos="4252"/>
                <w:tab w:val="right" w:pos="8504"/>
              </w:tabs>
              <w:snapToGrid w:val="0"/>
              <w:rPr>
                <w:rFonts w:ascii="Times New Roman" w:hAnsi="Times New Roman"/>
                <w:sz w:val="16"/>
                <w:szCs w:val="16"/>
              </w:rPr>
            </w:pPr>
            <w:r w:rsidRPr="005B0BC2">
              <w:rPr>
                <w:rFonts w:ascii="Times New Roman" w:hAnsi="Times New Roman"/>
                <w:b/>
                <w:sz w:val="16"/>
                <w:lang w:val="fr-FR"/>
              </w:rPr>
              <w:t xml:space="preserve">Hankook Tire Europe GmbH | </w:t>
            </w:r>
            <w:r w:rsidRPr="005B0BC2">
              <w:rPr>
                <w:rFonts w:ascii="Times New Roman" w:hAnsi="Times New Roman"/>
                <w:sz w:val="16"/>
                <w:lang w:val="fr-FR"/>
              </w:rPr>
              <w:t>Corporate Communications Europe/CIS</w:t>
            </w:r>
            <w:r w:rsidRPr="005B0BC2">
              <w:rPr>
                <w:rFonts w:ascii="Times New Roman" w:hAnsi="Times New Roman"/>
                <w:b/>
                <w:sz w:val="16"/>
                <w:lang w:val="fr-FR"/>
              </w:rPr>
              <w:t xml:space="preserve"> | </w:t>
            </w:r>
            <w:r w:rsidRPr="005B0BC2">
              <w:rPr>
                <w:rFonts w:ascii="Times New Roman" w:hAnsi="Times New Roman"/>
                <w:sz w:val="16"/>
                <w:lang w:val="fr-FR"/>
              </w:rPr>
              <w:t xml:space="preserve">Siemensstr. </w:t>
            </w:r>
            <w:r>
              <w:rPr>
                <w:rFonts w:ascii="Times New Roman" w:hAnsi="Times New Roman"/>
                <w:sz w:val="16"/>
              </w:rPr>
              <w:t xml:space="preserve">5a, 63263 </w:t>
            </w:r>
            <w:proofErr w:type="spellStart"/>
            <w:r>
              <w:rPr>
                <w:rFonts w:ascii="Times New Roman" w:hAnsi="Times New Roman"/>
                <w:sz w:val="16"/>
              </w:rPr>
              <w:t>Neu-Isenburg</w:t>
            </w:r>
            <w:proofErr w:type="spellEnd"/>
            <w:r>
              <w:rPr>
                <w:rFonts w:ascii="Times New Roman" w:hAnsi="Times New Roman"/>
                <w:b/>
                <w:sz w:val="16"/>
              </w:rPr>
              <w:t xml:space="preserve"> | </w:t>
            </w:r>
            <w:r>
              <w:rPr>
                <w:rFonts w:ascii="Times New Roman" w:hAnsi="Times New Roman"/>
                <w:sz w:val="16"/>
              </w:rPr>
              <w:t>Germany</w:t>
            </w:r>
          </w:p>
        </w:tc>
      </w:tr>
      <w:tr w:rsidR="00C1685F" w:rsidRPr="006B194F" w:rsidTr="00FB5C86">
        <w:trPr>
          <w:trHeight w:val="990"/>
        </w:trPr>
        <w:tc>
          <w:tcPr>
            <w:tcW w:w="2481" w:type="dxa"/>
            <w:shd w:val="clear" w:color="auto" w:fill="F2F2F2"/>
          </w:tcPr>
          <w:p w:rsidR="00C1685F" w:rsidRPr="006B194F" w:rsidRDefault="00C1685F" w:rsidP="00FB5C86">
            <w:pPr>
              <w:tabs>
                <w:tab w:val="center" w:pos="4252"/>
                <w:tab w:val="right" w:pos="8504"/>
              </w:tabs>
              <w:snapToGrid w:val="0"/>
              <w:rPr>
                <w:rFonts w:ascii="Times New Roman" w:hAnsi="Times New Roman"/>
                <w:b/>
                <w:sz w:val="16"/>
                <w:szCs w:val="16"/>
              </w:rPr>
            </w:pPr>
            <w:r>
              <w:rPr>
                <w:rFonts w:ascii="Times New Roman" w:hAnsi="Times New Roman"/>
                <w:b/>
                <w:sz w:val="16"/>
              </w:rPr>
              <w:t>Anna Magdalena Pasternak</w:t>
            </w:r>
          </w:p>
          <w:p w:rsidR="00C1685F" w:rsidRPr="006B194F" w:rsidRDefault="00C1685F" w:rsidP="00FB5C86">
            <w:pPr>
              <w:tabs>
                <w:tab w:val="center" w:pos="4252"/>
                <w:tab w:val="right" w:pos="8504"/>
              </w:tabs>
              <w:snapToGrid w:val="0"/>
              <w:rPr>
                <w:rFonts w:ascii="Times New Roman" w:hAnsi="Times New Roman"/>
                <w:sz w:val="16"/>
                <w:szCs w:val="16"/>
              </w:rPr>
            </w:pPr>
            <w:r>
              <w:rPr>
                <w:rFonts w:ascii="Times New Roman" w:hAnsi="Times New Roman"/>
                <w:sz w:val="16"/>
              </w:rPr>
              <w:t>PR Manager</w:t>
            </w:r>
          </w:p>
          <w:p w:rsidR="00C1685F" w:rsidRPr="006B194F" w:rsidRDefault="00C1685F" w:rsidP="00FB5C86">
            <w:pPr>
              <w:tabs>
                <w:tab w:val="center" w:pos="4252"/>
                <w:tab w:val="right" w:pos="8504"/>
              </w:tabs>
              <w:snapToGrid w:val="0"/>
              <w:rPr>
                <w:rFonts w:ascii="Times New Roman" w:hAnsi="Times New Roman"/>
                <w:sz w:val="16"/>
                <w:szCs w:val="16"/>
              </w:rPr>
            </w:pPr>
            <w:r>
              <w:rPr>
                <w:rFonts w:ascii="Times New Roman" w:hAnsi="Times New Roman"/>
                <w:sz w:val="16"/>
              </w:rPr>
              <w:t>Tel.: +49 (0) 6102 8149 – 173</w:t>
            </w:r>
          </w:p>
          <w:p w:rsidR="00C1685F" w:rsidRPr="006B194F" w:rsidRDefault="00C1685F" w:rsidP="00FB5C86">
            <w:pPr>
              <w:tabs>
                <w:tab w:val="center" w:pos="4252"/>
                <w:tab w:val="right" w:pos="8504"/>
              </w:tabs>
              <w:snapToGrid w:val="0"/>
              <w:rPr>
                <w:rFonts w:ascii="Times New Roman" w:hAnsi="Times New Roman"/>
                <w:sz w:val="16"/>
                <w:szCs w:val="16"/>
              </w:rPr>
            </w:pPr>
            <w:r>
              <w:rPr>
                <w:rFonts w:ascii="Times New Roman" w:hAnsi="Times New Roman"/>
                <w:sz w:val="16"/>
              </w:rPr>
              <w:t>a.pasternak@hankookreifen.de</w:t>
            </w:r>
          </w:p>
          <w:p w:rsidR="00C1685F" w:rsidRPr="006B194F" w:rsidRDefault="00C1685F" w:rsidP="00FB5C86">
            <w:pPr>
              <w:tabs>
                <w:tab w:val="center" w:pos="4252"/>
                <w:tab w:val="right" w:pos="8504"/>
              </w:tabs>
              <w:snapToGrid w:val="0"/>
              <w:rPr>
                <w:rFonts w:ascii="Times New Roman" w:hAnsi="Times New Roman"/>
                <w:b/>
                <w:sz w:val="16"/>
                <w:szCs w:val="16"/>
              </w:rPr>
            </w:pPr>
          </w:p>
        </w:tc>
        <w:tc>
          <w:tcPr>
            <w:tcW w:w="2422" w:type="dxa"/>
            <w:shd w:val="clear" w:color="auto" w:fill="F2F2F2"/>
          </w:tcPr>
          <w:p w:rsidR="00C1685F" w:rsidRPr="005B0BC2" w:rsidRDefault="00C1685F" w:rsidP="00FB5C86">
            <w:pPr>
              <w:tabs>
                <w:tab w:val="center" w:pos="4252"/>
                <w:tab w:val="right" w:pos="8504"/>
              </w:tabs>
              <w:snapToGrid w:val="0"/>
              <w:rPr>
                <w:rFonts w:ascii="Times New Roman" w:hAnsi="Times New Roman"/>
                <w:b/>
                <w:sz w:val="16"/>
                <w:szCs w:val="16"/>
                <w:lang w:val="fr-FR"/>
              </w:rPr>
            </w:pPr>
            <w:r w:rsidRPr="005B0BC2">
              <w:rPr>
                <w:rFonts w:ascii="Times New Roman" w:hAnsi="Times New Roman"/>
                <w:b/>
                <w:sz w:val="16"/>
                <w:lang w:val="fr-FR"/>
              </w:rPr>
              <w:t>Sabine Spenkuch</w:t>
            </w:r>
          </w:p>
          <w:p w:rsidR="00C1685F" w:rsidRPr="005B0BC2" w:rsidRDefault="00C1685F" w:rsidP="00FB5C86">
            <w:pPr>
              <w:tabs>
                <w:tab w:val="center" w:pos="4252"/>
                <w:tab w:val="right" w:pos="8504"/>
              </w:tabs>
              <w:snapToGrid w:val="0"/>
              <w:rPr>
                <w:rFonts w:ascii="Times New Roman" w:hAnsi="Times New Roman"/>
                <w:sz w:val="16"/>
                <w:szCs w:val="16"/>
                <w:lang w:val="fr-FR"/>
              </w:rPr>
            </w:pPr>
            <w:r w:rsidRPr="005B0BC2">
              <w:rPr>
                <w:rFonts w:ascii="Times New Roman" w:hAnsi="Times New Roman"/>
                <w:sz w:val="16"/>
                <w:lang w:val="fr-FR"/>
              </w:rPr>
              <w:t>Public Relations</w:t>
            </w:r>
          </w:p>
          <w:p w:rsidR="00C1685F" w:rsidRPr="005B0BC2" w:rsidRDefault="00C1685F" w:rsidP="00FB5C86">
            <w:pPr>
              <w:tabs>
                <w:tab w:val="center" w:pos="4252"/>
                <w:tab w:val="right" w:pos="8504"/>
              </w:tabs>
              <w:snapToGrid w:val="0"/>
              <w:rPr>
                <w:rFonts w:ascii="Times New Roman" w:hAnsi="Times New Roman"/>
                <w:sz w:val="16"/>
                <w:szCs w:val="16"/>
                <w:lang w:val="fr-FR"/>
              </w:rPr>
            </w:pPr>
            <w:r w:rsidRPr="005B0BC2">
              <w:rPr>
                <w:rFonts w:ascii="Times New Roman" w:hAnsi="Times New Roman"/>
                <w:sz w:val="16"/>
                <w:lang w:val="fr-FR"/>
              </w:rPr>
              <w:t>Tel.: +49 (0) 6102 8149 –174</w:t>
            </w:r>
          </w:p>
          <w:p w:rsidR="00C1685F" w:rsidRPr="006B194F" w:rsidRDefault="00C1685F" w:rsidP="00FB5C86">
            <w:pPr>
              <w:tabs>
                <w:tab w:val="center" w:pos="4252"/>
                <w:tab w:val="right" w:pos="8504"/>
              </w:tabs>
              <w:snapToGrid w:val="0"/>
              <w:rPr>
                <w:rFonts w:ascii="Times New Roman" w:hAnsi="Times New Roman"/>
                <w:sz w:val="16"/>
                <w:szCs w:val="16"/>
              </w:rPr>
            </w:pPr>
            <w:r>
              <w:rPr>
                <w:rFonts w:ascii="Times New Roman" w:hAnsi="Times New Roman"/>
                <w:sz w:val="16"/>
              </w:rPr>
              <w:t>s.spenkuch@hankooktire.com</w:t>
            </w:r>
          </w:p>
        </w:tc>
        <w:tc>
          <w:tcPr>
            <w:tcW w:w="1755" w:type="dxa"/>
            <w:shd w:val="clear" w:color="auto" w:fill="F2F2F2"/>
          </w:tcPr>
          <w:p w:rsidR="00C1685F" w:rsidRPr="006B194F" w:rsidRDefault="00C1685F" w:rsidP="00FB5C86">
            <w:pPr>
              <w:tabs>
                <w:tab w:val="center" w:pos="4252"/>
                <w:tab w:val="right" w:pos="8504"/>
              </w:tabs>
              <w:snapToGrid w:val="0"/>
              <w:rPr>
                <w:rFonts w:ascii="Times New Roman" w:hAnsi="Times New Roman"/>
                <w:b/>
                <w:sz w:val="16"/>
                <w:szCs w:val="16"/>
              </w:rPr>
            </w:pPr>
          </w:p>
          <w:p w:rsidR="00C1685F" w:rsidRPr="006B194F" w:rsidRDefault="00C1685F" w:rsidP="00FB5C86">
            <w:pPr>
              <w:tabs>
                <w:tab w:val="center" w:pos="4252"/>
                <w:tab w:val="right" w:pos="8504"/>
              </w:tabs>
              <w:snapToGrid w:val="0"/>
              <w:rPr>
                <w:rFonts w:ascii="Times New Roman" w:hAnsi="Times New Roman"/>
                <w:b/>
                <w:sz w:val="16"/>
                <w:szCs w:val="16"/>
              </w:rPr>
            </w:pPr>
          </w:p>
          <w:p w:rsidR="00C1685F" w:rsidRPr="006B194F" w:rsidRDefault="00C1685F" w:rsidP="00FB5C86">
            <w:pPr>
              <w:tabs>
                <w:tab w:val="center" w:pos="4252"/>
                <w:tab w:val="right" w:pos="8504"/>
              </w:tabs>
              <w:snapToGrid w:val="0"/>
              <w:rPr>
                <w:rFonts w:ascii="Times New Roman" w:hAnsi="Times New Roman"/>
                <w:b/>
                <w:sz w:val="16"/>
                <w:szCs w:val="16"/>
              </w:rPr>
            </w:pPr>
          </w:p>
          <w:p w:rsidR="00C1685F" w:rsidRPr="006B194F" w:rsidRDefault="00C1685F" w:rsidP="00FB5C86">
            <w:pPr>
              <w:tabs>
                <w:tab w:val="center" w:pos="4252"/>
                <w:tab w:val="right" w:pos="8504"/>
              </w:tabs>
              <w:snapToGrid w:val="0"/>
              <w:rPr>
                <w:rFonts w:ascii="Times New Roman" w:hAnsi="Times New Roman"/>
                <w:b/>
                <w:sz w:val="16"/>
                <w:szCs w:val="16"/>
              </w:rPr>
            </w:pPr>
          </w:p>
          <w:p w:rsidR="00C1685F" w:rsidRPr="006B194F" w:rsidRDefault="00C1685F" w:rsidP="00FB5C86">
            <w:pPr>
              <w:tabs>
                <w:tab w:val="center" w:pos="4252"/>
                <w:tab w:val="right" w:pos="8504"/>
              </w:tabs>
              <w:snapToGrid w:val="0"/>
              <w:rPr>
                <w:rFonts w:ascii="Times New Roman" w:hAnsi="Times New Roman"/>
                <w:b/>
                <w:sz w:val="16"/>
                <w:szCs w:val="16"/>
              </w:rPr>
            </w:pPr>
          </w:p>
          <w:p w:rsidR="00C1685F" w:rsidRPr="006B194F" w:rsidRDefault="00C1685F" w:rsidP="00FB5C86">
            <w:pPr>
              <w:tabs>
                <w:tab w:val="center" w:pos="4252"/>
                <w:tab w:val="right" w:pos="8504"/>
              </w:tabs>
              <w:snapToGrid w:val="0"/>
              <w:rPr>
                <w:rFonts w:ascii="Times New Roman" w:hAnsi="Times New Roman"/>
                <w:sz w:val="16"/>
                <w:szCs w:val="16"/>
              </w:rPr>
            </w:pPr>
          </w:p>
        </w:tc>
        <w:tc>
          <w:tcPr>
            <w:tcW w:w="2725" w:type="dxa"/>
            <w:shd w:val="clear" w:color="auto" w:fill="F2F2F2"/>
          </w:tcPr>
          <w:p w:rsidR="00C1685F" w:rsidRPr="006B194F" w:rsidRDefault="00C1685F" w:rsidP="00FB5C86">
            <w:pPr>
              <w:tabs>
                <w:tab w:val="center" w:pos="4252"/>
                <w:tab w:val="right" w:pos="8504"/>
              </w:tabs>
              <w:snapToGrid w:val="0"/>
              <w:rPr>
                <w:rFonts w:ascii="Times New Roman" w:hAnsi="Times New Roman"/>
                <w:sz w:val="16"/>
                <w:szCs w:val="16"/>
              </w:rPr>
            </w:pPr>
          </w:p>
          <w:p w:rsidR="00C1685F" w:rsidRPr="006B194F" w:rsidRDefault="00C1685F" w:rsidP="00FB5C86">
            <w:pPr>
              <w:tabs>
                <w:tab w:val="center" w:pos="4252"/>
                <w:tab w:val="right" w:pos="8504"/>
              </w:tabs>
              <w:snapToGrid w:val="0"/>
              <w:rPr>
                <w:rFonts w:ascii="Times New Roman" w:hAnsi="Times New Roman"/>
                <w:sz w:val="16"/>
                <w:szCs w:val="16"/>
              </w:rPr>
            </w:pPr>
          </w:p>
          <w:p w:rsidR="00C1685F" w:rsidRPr="006B194F" w:rsidRDefault="00C1685F" w:rsidP="00FB5C86">
            <w:pPr>
              <w:tabs>
                <w:tab w:val="center" w:pos="4252"/>
                <w:tab w:val="right" w:pos="8504"/>
              </w:tabs>
              <w:snapToGrid w:val="0"/>
              <w:rPr>
                <w:rFonts w:ascii="Times New Roman" w:hAnsi="Times New Roman"/>
                <w:sz w:val="16"/>
                <w:szCs w:val="16"/>
              </w:rPr>
            </w:pPr>
          </w:p>
        </w:tc>
      </w:tr>
    </w:tbl>
    <w:p w:rsidR="00C1685F" w:rsidRPr="006B194F" w:rsidRDefault="00C1685F" w:rsidP="00C1685F">
      <w:pPr>
        <w:jc w:val="center"/>
        <w:rPr>
          <w:rFonts w:ascii="Times New Roman" w:hAnsi="Times New Roman"/>
          <w:b/>
          <w:snapToGrid w:val="0"/>
          <w:sz w:val="16"/>
          <w:szCs w:val="16"/>
        </w:rPr>
      </w:pPr>
    </w:p>
    <w:p w:rsidR="00C1685F" w:rsidRPr="006B194F" w:rsidRDefault="00C1685F" w:rsidP="00C1685F">
      <w:pPr>
        <w:wordWrap/>
        <w:snapToGrid w:val="0"/>
        <w:spacing w:line="276" w:lineRule="auto"/>
        <w:ind w:rightChars="197" w:right="394"/>
        <w:rPr>
          <w:rFonts w:ascii="Times New Roman" w:hAnsi="Times New Roman"/>
          <w:b/>
          <w:bCs/>
          <w:kern w:val="0"/>
          <w:sz w:val="21"/>
          <w:szCs w:val="21"/>
        </w:rPr>
      </w:pPr>
    </w:p>
    <w:p w:rsidR="00C43406" w:rsidRDefault="00C43406" w:rsidP="00C43406">
      <w:pPr>
        <w:snapToGrid w:val="0"/>
        <w:spacing w:line="360" w:lineRule="auto"/>
        <w:ind w:rightChars="197" w:right="394"/>
        <w:jc w:val="center"/>
        <w:rPr>
          <w:rFonts w:ascii="Arial" w:eastAsia="Dotum" w:hAnsi="Arial" w:cs="Arial"/>
          <w:b/>
          <w:color w:val="FF0000"/>
          <w:sz w:val="32"/>
          <w:szCs w:val="32"/>
          <w:u w:val="single"/>
          <w:lang w:val="de-DE" w:eastAsia="ko-KR"/>
        </w:rPr>
      </w:pPr>
    </w:p>
    <w:sectPr w:rsidR="00C43406" w:rsidSect="0089355B">
      <w:headerReference w:type="even" r:id="rId9"/>
      <w:headerReference w:type="default" r:id="rId10"/>
      <w:footerReference w:type="even" r:id="rId11"/>
      <w:footerReference w:type="default" r:id="rId12"/>
      <w:headerReference w:type="first" r:id="rId13"/>
      <w:footerReference w:type="first" r:id="rId14"/>
      <w:pgSz w:w="11906" w:h="16838" w:code="9"/>
      <w:pgMar w:top="2127" w:right="1134" w:bottom="993" w:left="1134" w:header="839"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93" w:rsidRDefault="001B4293">
      <w:r>
        <w:separator/>
      </w:r>
    </w:p>
  </w:endnote>
  <w:endnote w:type="continuationSeparator" w:id="0">
    <w:p w:rsidR="001B4293" w:rsidRDefault="001B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C2" w:rsidRDefault="005B0B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C2" w:rsidRDefault="005B0BC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C2" w:rsidRDefault="005B0B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93" w:rsidRDefault="001B4293">
      <w:r>
        <w:separator/>
      </w:r>
    </w:p>
  </w:footnote>
  <w:footnote w:type="continuationSeparator" w:id="0">
    <w:p w:rsidR="001B4293" w:rsidRDefault="001B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C2" w:rsidRDefault="005B0B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67D" w:rsidRPr="007E3E56" w:rsidRDefault="005B0BC2" w:rsidP="00F07D50">
    <w:pPr>
      <w:pStyle w:val="Kopfzeile"/>
    </w:pPr>
    <w:bookmarkStart w:id="0" w:name="_GoBack"/>
    <w:r>
      <w:rPr>
        <w:noProof/>
        <w:lang w:val="de-DE" w:eastAsia="de-DE"/>
      </w:rPr>
      <w:drawing>
        <wp:inline distT="0" distB="0" distL="0" distR="0" wp14:anchorId="562EC89C" wp14:editId="47846804">
          <wp:extent cx="6120130" cy="586105"/>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BC2" w:rsidRDefault="005B0B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04BD9"/>
    <w:multiLevelType w:val="hybridMultilevel"/>
    <w:tmpl w:val="C6147A46"/>
    <w:lvl w:ilvl="0" w:tplc="6E4821A2">
      <w:start w:val="4"/>
      <w:numFmt w:val="bullet"/>
      <w:lvlText w:val="-"/>
      <w:lvlJc w:val="left"/>
      <w:pPr>
        <w:ind w:left="765" w:hanging="360"/>
      </w:pPr>
      <w:rPr>
        <w:rFonts w:ascii="Times New Roman" w:eastAsia="Batang" w:hAnsi="Times New Roman" w:hint="default"/>
      </w:rPr>
    </w:lvl>
    <w:lvl w:ilvl="1" w:tplc="98FECFF6" w:tentative="1">
      <w:start w:val="1"/>
      <w:numFmt w:val="bullet"/>
      <w:lvlText w:val="o"/>
      <w:lvlJc w:val="left"/>
      <w:pPr>
        <w:ind w:left="1485" w:hanging="360"/>
      </w:pPr>
      <w:rPr>
        <w:rFonts w:ascii="Courier New" w:hAnsi="Courier New" w:hint="default"/>
      </w:rPr>
    </w:lvl>
    <w:lvl w:ilvl="2" w:tplc="B1B8764E" w:tentative="1">
      <w:start w:val="1"/>
      <w:numFmt w:val="bullet"/>
      <w:lvlText w:val=""/>
      <w:lvlJc w:val="left"/>
      <w:pPr>
        <w:ind w:left="2205" w:hanging="360"/>
      </w:pPr>
      <w:rPr>
        <w:rFonts w:ascii="Wingdings" w:hAnsi="Wingdings" w:hint="default"/>
      </w:rPr>
    </w:lvl>
    <w:lvl w:ilvl="3" w:tplc="FC8C20A4" w:tentative="1">
      <w:start w:val="1"/>
      <w:numFmt w:val="bullet"/>
      <w:lvlText w:val=""/>
      <w:lvlJc w:val="left"/>
      <w:pPr>
        <w:ind w:left="2925" w:hanging="360"/>
      </w:pPr>
      <w:rPr>
        <w:rFonts w:ascii="Symbol" w:hAnsi="Symbol" w:hint="default"/>
      </w:rPr>
    </w:lvl>
    <w:lvl w:ilvl="4" w:tplc="A4E8FC38" w:tentative="1">
      <w:start w:val="1"/>
      <w:numFmt w:val="bullet"/>
      <w:lvlText w:val="o"/>
      <w:lvlJc w:val="left"/>
      <w:pPr>
        <w:ind w:left="3645" w:hanging="360"/>
      </w:pPr>
      <w:rPr>
        <w:rFonts w:ascii="Courier New" w:hAnsi="Courier New" w:hint="default"/>
      </w:rPr>
    </w:lvl>
    <w:lvl w:ilvl="5" w:tplc="8FA8AABC" w:tentative="1">
      <w:start w:val="1"/>
      <w:numFmt w:val="bullet"/>
      <w:lvlText w:val=""/>
      <w:lvlJc w:val="left"/>
      <w:pPr>
        <w:ind w:left="4365" w:hanging="360"/>
      </w:pPr>
      <w:rPr>
        <w:rFonts w:ascii="Wingdings" w:hAnsi="Wingdings" w:hint="default"/>
      </w:rPr>
    </w:lvl>
    <w:lvl w:ilvl="6" w:tplc="96027432" w:tentative="1">
      <w:start w:val="1"/>
      <w:numFmt w:val="bullet"/>
      <w:lvlText w:val=""/>
      <w:lvlJc w:val="left"/>
      <w:pPr>
        <w:ind w:left="5085" w:hanging="360"/>
      </w:pPr>
      <w:rPr>
        <w:rFonts w:ascii="Symbol" w:hAnsi="Symbol" w:hint="default"/>
      </w:rPr>
    </w:lvl>
    <w:lvl w:ilvl="7" w:tplc="FC38758C" w:tentative="1">
      <w:start w:val="1"/>
      <w:numFmt w:val="bullet"/>
      <w:lvlText w:val="o"/>
      <w:lvlJc w:val="left"/>
      <w:pPr>
        <w:ind w:left="5805" w:hanging="360"/>
      </w:pPr>
      <w:rPr>
        <w:rFonts w:ascii="Courier New" w:hAnsi="Courier New" w:hint="default"/>
      </w:rPr>
    </w:lvl>
    <w:lvl w:ilvl="8" w:tplc="1F820362" w:tentative="1">
      <w:start w:val="1"/>
      <w:numFmt w:val="bullet"/>
      <w:lvlText w:val=""/>
      <w:lvlJc w:val="left"/>
      <w:pPr>
        <w:ind w:left="6525" w:hanging="360"/>
      </w:pPr>
      <w:rPr>
        <w:rFonts w:ascii="Wingdings" w:hAnsi="Wingdings" w:hint="default"/>
      </w:rPr>
    </w:lvl>
  </w:abstractNum>
  <w:abstractNum w:abstractNumId="1" w15:restartNumberingAfterBreak="0">
    <w:nsid w:val="24494C45"/>
    <w:multiLevelType w:val="hybridMultilevel"/>
    <w:tmpl w:val="8A2C4C2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38500498"/>
    <w:multiLevelType w:val="hybridMultilevel"/>
    <w:tmpl w:val="C6367886"/>
    <w:lvl w:ilvl="0" w:tplc="FE34A956">
      <w:numFmt w:val="bullet"/>
      <w:lvlText w:val="-"/>
      <w:lvlJc w:val="left"/>
      <w:pPr>
        <w:ind w:left="786" w:hanging="360"/>
      </w:pPr>
      <w:rPr>
        <w:rFonts w:ascii="Times New Roman" w:eastAsia="Batang"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42B6E90"/>
    <w:multiLevelType w:val="hybridMultilevel"/>
    <w:tmpl w:val="A4746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2F469C"/>
    <w:multiLevelType w:val="hybridMultilevel"/>
    <w:tmpl w:val="327AD8C8"/>
    <w:lvl w:ilvl="0" w:tplc="9BF0D782">
      <w:start w:val="1"/>
      <w:numFmt w:val="decimal"/>
      <w:lvlText w:val="%1."/>
      <w:lvlJc w:val="left"/>
      <w:pPr>
        <w:ind w:left="405" w:hanging="360"/>
      </w:pPr>
      <w:rPr>
        <w:rFonts w:cs="Times New Roman" w:hint="default"/>
      </w:rPr>
    </w:lvl>
    <w:lvl w:ilvl="1" w:tplc="44166B9A" w:tentative="1">
      <w:start w:val="1"/>
      <w:numFmt w:val="lowerLetter"/>
      <w:lvlText w:val="%2."/>
      <w:lvlJc w:val="left"/>
      <w:pPr>
        <w:ind w:left="1125" w:hanging="360"/>
      </w:pPr>
      <w:rPr>
        <w:rFonts w:cs="Times New Roman"/>
      </w:rPr>
    </w:lvl>
    <w:lvl w:ilvl="2" w:tplc="62C6C69E" w:tentative="1">
      <w:start w:val="1"/>
      <w:numFmt w:val="lowerRoman"/>
      <w:lvlText w:val="%3."/>
      <w:lvlJc w:val="right"/>
      <w:pPr>
        <w:ind w:left="1845" w:hanging="180"/>
      </w:pPr>
      <w:rPr>
        <w:rFonts w:cs="Times New Roman"/>
      </w:rPr>
    </w:lvl>
    <w:lvl w:ilvl="3" w:tplc="2C12F7AC" w:tentative="1">
      <w:start w:val="1"/>
      <w:numFmt w:val="decimal"/>
      <w:lvlText w:val="%4."/>
      <w:lvlJc w:val="left"/>
      <w:pPr>
        <w:ind w:left="2565" w:hanging="360"/>
      </w:pPr>
      <w:rPr>
        <w:rFonts w:cs="Times New Roman"/>
      </w:rPr>
    </w:lvl>
    <w:lvl w:ilvl="4" w:tplc="0BAAE450" w:tentative="1">
      <w:start w:val="1"/>
      <w:numFmt w:val="lowerLetter"/>
      <w:lvlText w:val="%5."/>
      <w:lvlJc w:val="left"/>
      <w:pPr>
        <w:ind w:left="3285" w:hanging="360"/>
      </w:pPr>
      <w:rPr>
        <w:rFonts w:cs="Times New Roman"/>
      </w:rPr>
    </w:lvl>
    <w:lvl w:ilvl="5" w:tplc="7098F896" w:tentative="1">
      <w:start w:val="1"/>
      <w:numFmt w:val="lowerRoman"/>
      <w:lvlText w:val="%6."/>
      <w:lvlJc w:val="right"/>
      <w:pPr>
        <w:ind w:left="4005" w:hanging="180"/>
      </w:pPr>
      <w:rPr>
        <w:rFonts w:cs="Times New Roman"/>
      </w:rPr>
    </w:lvl>
    <w:lvl w:ilvl="6" w:tplc="279AAD8E" w:tentative="1">
      <w:start w:val="1"/>
      <w:numFmt w:val="decimal"/>
      <w:lvlText w:val="%7."/>
      <w:lvlJc w:val="left"/>
      <w:pPr>
        <w:ind w:left="4725" w:hanging="360"/>
      </w:pPr>
      <w:rPr>
        <w:rFonts w:cs="Times New Roman"/>
      </w:rPr>
    </w:lvl>
    <w:lvl w:ilvl="7" w:tplc="D45A3648" w:tentative="1">
      <w:start w:val="1"/>
      <w:numFmt w:val="lowerLetter"/>
      <w:lvlText w:val="%8."/>
      <w:lvlJc w:val="left"/>
      <w:pPr>
        <w:ind w:left="5445" w:hanging="360"/>
      </w:pPr>
      <w:rPr>
        <w:rFonts w:cs="Times New Roman"/>
      </w:rPr>
    </w:lvl>
    <w:lvl w:ilvl="8" w:tplc="D6AAD1C4" w:tentative="1">
      <w:start w:val="1"/>
      <w:numFmt w:val="lowerRoman"/>
      <w:lvlText w:val="%9."/>
      <w:lvlJc w:val="right"/>
      <w:pPr>
        <w:ind w:left="6165" w:hanging="180"/>
      </w:pPr>
      <w:rPr>
        <w:rFonts w:cs="Times New Roman"/>
      </w:rPr>
    </w:lvl>
  </w:abstractNum>
  <w:abstractNum w:abstractNumId="5" w15:restartNumberingAfterBreak="0">
    <w:nsid w:val="4CAB1247"/>
    <w:multiLevelType w:val="hybridMultilevel"/>
    <w:tmpl w:val="C44C4FE2"/>
    <w:lvl w:ilvl="0" w:tplc="A43047B8">
      <w:start w:val="1"/>
      <w:numFmt w:val="bullet"/>
      <w:lvlText w:val=""/>
      <w:lvlJc w:val="left"/>
      <w:pPr>
        <w:ind w:left="400" w:hanging="400"/>
      </w:pPr>
      <w:rPr>
        <w:rFonts w:ascii="Wingdings" w:hAnsi="Wingdings" w:hint="default"/>
        <w:u w:color="F79646"/>
      </w:rPr>
    </w:lvl>
    <w:lvl w:ilvl="1" w:tplc="BD52628E">
      <w:start w:val="1"/>
      <w:numFmt w:val="bullet"/>
      <w:lvlText w:val=""/>
      <w:lvlJc w:val="left"/>
      <w:pPr>
        <w:ind w:left="800" w:hanging="400"/>
      </w:pPr>
      <w:rPr>
        <w:rFonts w:ascii="Wingdings" w:hAnsi="Wingdings" w:hint="default"/>
      </w:rPr>
    </w:lvl>
    <w:lvl w:ilvl="2" w:tplc="7CE84106">
      <w:start w:val="1"/>
      <w:numFmt w:val="bullet"/>
      <w:lvlText w:val=""/>
      <w:lvlJc w:val="left"/>
      <w:pPr>
        <w:ind w:left="1200" w:hanging="400"/>
      </w:pPr>
      <w:rPr>
        <w:rFonts w:ascii="Wingdings" w:hAnsi="Wingdings" w:hint="default"/>
      </w:rPr>
    </w:lvl>
    <w:lvl w:ilvl="3" w:tplc="001ED766">
      <w:start w:val="1"/>
      <w:numFmt w:val="bullet"/>
      <w:lvlText w:val=""/>
      <w:lvlJc w:val="left"/>
      <w:pPr>
        <w:ind w:left="1600" w:hanging="400"/>
      </w:pPr>
      <w:rPr>
        <w:rFonts w:ascii="Wingdings" w:hAnsi="Wingdings" w:hint="default"/>
      </w:rPr>
    </w:lvl>
    <w:lvl w:ilvl="4" w:tplc="1602BBD8">
      <w:start w:val="1"/>
      <w:numFmt w:val="bullet"/>
      <w:lvlText w:val=""/>
      <w:lvlJc w:val="left"/>
      <w:pPr>
        <w:ind w:left="2000" w:hanging="400"/>
      </w:pPr>
      <w:rPr>
        <w:rFonts w:ascii="Wingdings" w:hAnsi="Wingdings" w:hint="default"/>
      </w:rPr>
    </w:lvl>
    <w:lvl w:ilvl="5" w:tplc="E44015E8">
      <w:start w:val="1"/>
      <w:numFmt w:val="bullet"/>
      <w:lvlText w:val=""/>
      <w:lvlJc w:val="left"/>
      <w:pPr>
        <w:ind w:left="2400" w:hanging="400"/>
      </w:pPr>
      <w:rPr>
        <w:rFonts w:ascii="Wingdings" w:hAnsi="Wingdings" w:hint="default"/>
      </w:rPr>
    </w:lvl>
    <w:lvl w:ilvl="6" w:tplc="CF128162">
      <w:start w:val="1"/>
      <w:numFmt w:val="bullet"/>
      <w:lvlText w:val=""/>
      <w:lvlJc w:val="left"/>
      <w:pPr>
        <w:ind w:left="2800" w:hanging="400"/>
      </w:pPr>
      <w:rPr>
        <w:rFonts w:ascii="Wingdings" w:hAnsi="Wingdings" w:hint="default"/>
      </w:rPr>
    </w:lvl>
    <w:lvl w:ilvl="7" w:tplc="F3BAA93A">
      <w:start w:val="1"/>
      <w:numFmt w:val="bullet"/>
      <w:lvlText w:val=""/>
      <w:lvlJc w:val="left"/>
      <w:pPr>
        <w:ind w:left="3200" w:hanging="400"/>
      </w:pPr>
      <w:rPr>
        <w:rFonts w:ascii="Wingdings" w:hAnsi="Wingdings" w:hint="default"/>
      </w:rPr>
    </w:lvl>
    <w:lvl w:ilvl="8" w:tplc="C0C82EEE">
      <w:start w:val="1"/>
      <w:numFmt w:val="bullet"/>
      <w:lvlText w:val=""/>
      <w:lvlJc w:val="left"/>
      <w:pPr>
        <w:ind w:left="3600" w:hanging="400"/>
      </w:pPr>
      <w:rPr>
        <w:rFonts w:ascii="Wingdings" w:hAnsi="Wingdings" w:hint="default"/>
      </w:rPr>
    </w:lvl>
  </w:abstractNum>
  <w:abstractNum w:abstractNumId="6" w15:restartNumberingAfterBreak="0">
    <w:nsid w:val="6DBC07B7"/>
    <w:multiLevelType w:val="hybridMultilevel"/>
    <w:tmpl w:val="12525604"/>
    <w:lvl w:ilvl="0" w:tplc="D4ECEF06">
      <w:start w:val="1"/>
      <w:numFmt w:val="decimal"/>
      <w:lvlText w:val="%1."/>
      <w:lvlJc w:val="left"/>
      <w:pPr>
        <w:tabs>
          <w:tab w:val="num" w:pos="560"/>
        </w:tabs>
        <w:ind w:left="560" w:hanging="360"/>
      </w:pPr>
      <w:rPr>
        <w:rFonts w:hint="default"/>
      </w:rPr>
    </w:lvl>
    <w:lvl w:ilvl="1" w:tplc="7BE48078" w:tentative="1">
      <w:start w:val="1"/>
      <w:numFmt w:val="upperLetter"/>
      <w:lvlText w:val="%2."/>
      <w:lvlJc w:val="left"/>
      <w:pPr>
        <w:tabs>
          <w:tab w:val="num" w:pos="1000"/>
        </w:tabs>
        <w:ind w:left="1000" w:hanging="400"/>
      </w:pPr>
    </w:lvl>
    <w:lvl w:ilvl="2" w:tplc="F442500E" w:tentative="1">
      <w:start w:val="1"/>
      <w:numFmt w:val="lowerRoman"/>
      <w:lvlText w:val="%3."/>
      <w:lvlJc w:val="right"/>
      <w:pPr>
        <w:tabs>
          <w:tab w:val="num" w:pos="1400"/>
        </w:tabs>
        <w:ind w:left="1400" w:hanging="400"/>
      </w:pPr>
    </w:lvl>
    <w:lvl w:ilvl="3" w:tplc="BD141A18" w:tentative="1">
      <w:start w:val="1"/>
      <w:numFmt w:val="decimal"/>
      <w:lvlText w:val="%4."/>
      <w:lvlJc w:val="left"/>
      <w:pPr>
        <w:tabs>
          <w:tab w:val="num" w:pos="1800"/>
        </w:tabs>
        <w:ind w:left="1800" w:hanging="400"/>
      </w:pPr>
    </w:lvl>
    <w:lvl w:ilvl="4" w:tplc="549412C4" w:tentative="1">
      <w:start w:val="1"/>
      <w:numFmt w:val="upperLetter"/>
      <w:lvlText w:val="%5."/>
      <w:lvlJc w:val="left"/>
      <w:pPr>
        <w:tabs>
          <w:tab w:val="num" w:pos="2200"/>
        </w:tabs>
        <w:ind w:left="2200" w:hanging="400"/>
      </w:pPr>
    </w:lvl>
    <w:lvl w:ilvl="5" w:tplc="3A960A3C" w:tentative="1">
      <w:start w:val="1"/>
      <w:numFmt w:val="lowerRoman"/>
      <w:lvlText w:val="%6."/>
      <w:lvlJc w:val="right"/>
      <w:pPr>
        <w:tabs>
          <w:tab w:val="num" w:pos="2600"/>
        </w:tabs>
        <w:ind w:left="2600" w:hanging="400"/>
      </w:pPr>
    </w:lvl>
    <w:lvl w:ilvl="6" w:tplc="EEDE7AC2" w:tentative="1">
      <w:start w:val="1"/>
      <w:numFmt w:val="decimal"/>
      <w:lvlText w:val="%7."/>
      <w:lvlJc w:val="left"/>
      <w:pPr>
        <w:tabs>
          <w:tab w:val="num" w:pos="3000"/>
        </w:tabs>
        <w:ind w:left="3000" w:hanging="400"/>
      </w:pPr>
    </w:lvl>
    <w:lvl w:ilvl="7" w:tplc="0BE80B1E" w:tentative="1">
      <w:start w:val="1"/>
      <w:numFmt w:val="upperLetter"/>
      <w:lvlText w:val="%8."/>
      <w:lvlJc w:val="left"/>
      <w:pPr>
        <w:tabs>
          <w:tab w:val="num" w:pos="3400"/>
        </w:tabs>
        <w:ind w:left="3400" w:hanging="400"/>
      </w:pPr>
    </w:lvl>
    <w:lvl w:ilvl="8" w:tplc="FB047BAA" w:tentative="1">
      <w:start w:val="1"/>
      <w:numFmt w:val="lowerRoman"/>
      <w:lvlText w:val="%9."/>
      <w:lvlJc w:val="right"/>
      <w:pPr>
        <w:tabs>
          <w:tab w:val="num" w:pos="3800"/>
        </w:tabs>
        <w:ind w:left="3800" w:hanging="40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0"/>
  <w:hyphenationZone w:val="425"/>
  <w:displayHorizontalDrawingGridEvery w:val="0"/>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8B0"/>
    <w:rsid w:val="000008A6"/>
    <w:rsid w:val="000A63EE"/>
    <w:rsid w:val="000A7EA3"/>
    <w:rsid w:val="000E4C4E"/>
    <w:rsid w:val="000E5702"/>
    <w:rsid w:val="0010086C"/>
    <w:rsid w:val="0010174F"/>
    <w:rsid w:val="00102DB1"/>
    <w:rsid w:val="001113C1"/>
    <w:rsid w:val="001137D1"/>
    <w:rsid w:val="001161E6"/>
    <w:rsid w:val="00127A0B"/>
    <w:rsid w:val="00132F20"/>
    <w:rsid w:val="00151979"/>
    <w:rsid w:val="001556B9"/>
    <w:rsid w:val="00173A9D"/>
    <w:rsid w:val="00194469"/>
    <w:rsid w:val="00197EF3"/>
    <w:rsid w:val="001B16CC"/>
    <w:rsid w:val="001B4293"/>
    <w:rsid w:val="001C39DE"/>
    <w:rsid w:val="001F3404"/>
    <w:rsid w:val="002006DF"/>
    <w:rsid w:val="00250FD5"/>
    <w:rsid w:val="00251AAE"/>
    <w:rsid w:val="002915F1"/>
    <w:rsid w:val="002C3768"/>
    <w:rsid w:val="002C4043"/>
    <w:rsid w:val="002F279C"/>
    <w:rsid w:val="00301BB4"/>
    <w:rsid w:val="00314464"/>
    <w:rsid w:val="003224DB"/>
    <w:rsid w:val="00361034"/>
    <w:rsid w:val="00367B09"/>
    <w:rsid w:val="00390AE7"/>
    <w:rsid w:val="00391A86"/>
    <w:rsid w:val="003B37DC"/>
    <w:rsid w:val="003C32FF"/>
    <w:rsid w:val="003D4DD7"/>
    <w:rsid w:val="00401ADE"/>
    <w:rsid w:val="00412BE6"/>
    <w:rsid w:val="00433821"/>
    <w:rsid w:val="00454C33"/>
    <w:rsid w:val="00466331"/>
    <w:rsid w:val="00477FB3"/>
    <w:rsid w:val="00486B00"/>
    <w:rsid w:val="0049143A"/>
    <w:rsid w:val="004C0744"/>
    <w:rsid w:val="004C3A8C"/>
    <w:rsid w:val="004F49E1"/>
    <w:rsid w:val="00512C1B"/>
    <w:rsid w:val="0052043B"/>
    <w:rsid w:val="005217A6"/>
    <w:rsid w:val="00523958"/>
    <w:rsid w:val="0052511A"/>
    <w:rsid w:val="00540E81"/>
    <w:rsid w:val="0055667B"/>
    <w:rsid w:val="005B0BC2"/>
    <w:rsid w:val="005B6CB8"/>
    <w:rsid w:val="005D2A25"/>
    <w:rsid w:val="005D7148"/>
    <w:rsid w:val="005F53C5"/>
    <w:rsid w:val="00600383"/>
    <w:rsid w:val="00604E04"/>
    <w:rsid w:val="00613C0F"/>
    <w:rsid w:val="00617221"/>
    <w:rsid w:val="00675E02"/>
    <w:rsid w:val="00682A43"/>
    <w:rsid w:val="00691CF1"/>
    <w:rsid w:val="00696AE4"/>
    <w:rsid w:val="006A1FB4"/>
    <w:rsid w:val="006A6ED3"/>
    <w:rsid w:val="006B194F"/>
    <w:rsid w:val="006C077A"/>
    <w:rsid w:val="006E55E0"/>
    <w:rsid w:val="006F64CA"/>
    <w:rsid w:val="00716FD1"/>
    <w:rsid w:val="007248F9"/>
    <w:rsid w:val="00731AFF"/>
    <w:rsid w:val="0074267D"/>
    <w:rsid w:val="007479B3"/>
    <w:rsid w:val="007660D0"/>
    <w:rsid w:val="007824D0"/>
    <w:rsid w:val="007B79B8"/>
    <w:rsid w:val="007C1D51"/>
    <w:rsid w:val="007C2EEA"/>
    <w:rsid w:val="008046B7"/>
    <w:rsid w:val="008105C6"/>
    <w:rsid w:val="00824D81"/>
    <w:rsid w:val="00833C2E"/>
    <w:rsid w:val="00842F64"/>
    <w:rsid w:val="00860850"/>
    <w:rsid w:val="00861528"/>
    <w:rsid w:val="00862E12"/>
    <w:rsid w:val="00877B4B"/>
    <w:rsid w:val="008831FF"/>
    <w:rsid w:val="0089355B"/>
    <w:rsid w:val="008A6C7C"/>
    <w:rsid w:val="008C6393"/>
    <w:rsid w:val="008D206E"/>
    <w:rsid w:val="00904A75"/>
    <w:rsid w:val="00905DBB"/>
    <w:rsid w:val="009270C6"/>
    <w:rsid w:val="00993B3F"/>
    <w:rsid w:val="00993CBF"/>
    <w:rsid w:val="009B5EDE"/>
    <w:rsid w:val="009E3760"/>
    <w:rsid w:val="009F03E6"/>
    <w:rsid w:val="00A0080E"/>
    <w:rsid w:val="00A05123"/>
    <w:rsid w:val="00A10681"/>
    <w:rsid w:val="00A47930"/>
    <w:rsid w:val="00A564B3"/>
    <w:rsid w:val="00A73CB9"/>
    <w:rsid w:val="00A770DB"/>
    <w:rsid w:val="00A77455"/>
    <w:rsid w:val="00A91155"/>
    <w:rsid w:val="00A94B22"/>
    <w:rsid w:val="00AA0520"/>
    <w:rsid w:val="00AA6160"/>
    <w:rsid w:val="00AE71A0"/>
    <w:rsid w:val="00B00997"/>
    <w:rsid w:val="00B3028E"/>
    <w:rsid w:val="00B368B0"/>
    <w:rsid w:val="00B53691"/>
    <w:rsid w:val="00B759A9"/>
    <w:rsid w:val="00B95C71"/>
    <w:rsid w:val="00B96629"/>
    <w:rsid w:val="00BA7BA5"/>
    <w:rsid w:val="00BC41E9"/>
    <w:rsid w:val="00BD06DD"/>
    <w:rsid w:val="00BE1E8D"/>
    <w:rsid w:val="00BF121B"/>
    <w:rsid w:val="00C11E72"/>
    <w:rsid w:val="00C15553"/>
    <w:rsid w:val="00C1685F"/>
    <w:rsid w:val="00C43406"/>
    <w:rsid w:val="00C579EB"/>
    <w:rsid w:val="00C60512"/>
    <w:rsid w:val="00C64736"/>
    <w:rsid w:val="00C70338"/>
    <w:rsid w:val="00C710A7"/>
    <w:rsid w:val="00C76AEE"/>
    <w:rsid w:val="00CA03D0"/>
    <w:rsid w:val="00CA456A"/>
    <w:rsid w:val="00CB22FA"/>
    <w:rsid w:val="00CB6604"/>
    <w:rsid w:val="00CF6600"/>
    <w:rsid w:val="00CF7751"/>
    <w:rsid w:val="00CF7A2A"/>
    <w:rsid w:val="00D0338F"/>
    <w:rsid w:val="00D23B19"/>
    <w:rsid w:val="00D276BB"/>
    <w:rsid w:val="00D5505A"/>
    <w:rsid w:val="00D66264"/>
    <w:rsid w:val="00D7727B"/>
    <w:rsid w:val="00D805E4"/>
    <w:rsid w:val="00D8792C"/>
    <w:rsid w:val="00DA6979"/>
    <w:rsid w:val="00DD1125"/>
    <w:rsid w:val="00DE11E4"/>
    <w:rsid w:val="00DE3EF7"/>
    <w:rsid w:val="00DF1B12"/>
    <w:rsid w:val="00DF5B27"/>
    <w:rsid w:val="00DF72FC"/>
    <w:rsid w:val="00E06D24"/>
    <w:rsid w:val="00E4699B"/>
    <w:rsid w:val="00E63CAF"/>
    <w:rsid w:val="00E71AF4"/>
    <w:rsid w:val="00EB6235"/>
    <w:rsid w:val="00EC0418"/>
    <w:rsid w:val="00ED7717"/>
    <w:rsid w:val="00EE5B97"/>
    <w:rsid w:val="00EF2BEC"/>
    <w:rsid w:val="00F03CE5"/>
    <w:rsid w:val="00F07D50"/>
    <w:rsid w:val="00F22F26"/>
    <w:rsid w:val="00F23770"/>
    <w:rsid w:val="00F24A49"/>
    <w:rsid w:val="00F33F74"/>
    <w:rsid w:val="00F54786"/>
    <w:rsid w:val="00F66070"/>
    <w:rsid w:val="00F82CB4"/>
    <w:rsid w:val="00FB1A92"/>
    <w:rsid w:val="00FB5C86"/>
    <w:rsid w:val="00FE435B"/>
    <w:rsid w:val="00FF7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60580A8D-7949-4414-84D3-260413E3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9A4"/>
    <w:pPr>
      <w:widowControl w:val="0"/>
      <w:wordWrap w:val="0"/>
      <w:autoSpaceDE w:val="0"/>
      <w:autoSpaceDN w:val="0"/>
      <w:jc w:val="both"/>
    </w:pPr>
    <w:rPr>
      <w:rFonts w:ascii="Batang" w:hAnsi="Batang"/>
      <w:kern w:val="2"/>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rsid w:val="0014362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B51BA"/>
    <w:pPr>
      <w:tabs>
        <w:tab w:val="center" w:pos="4252"/>
        <w:tab w:val="right" w:pos="8504"/>
      </w:tabs>
      <w:snapToGrid w:val="0"/>
    </w:pPr>
  </w:style>
  <w:style w:type="paragraph" w:styleId="Fuzeile">
    <w:name w:val="footer"/>
    <w:basedOn w:val="Standard"/>
    <w:link w:val="FuzeileZchn"/>
    <w:uiPriority w:val="99"/>
    <w:rsid w:val="004B51BA"/>
    <w:pPr>
      <w:tabs>
        <w:tab w:val="center" w:pos="4252"/>
        <w:tab w:val="right" w:pos="8504"/>
      </w:tabs>
      <w:snapToGrid w:val="0"/>
    </w:pPr>
  </w:style>
  <w:style w:type="paragraph" w:styleId="Sprechblasentext">
    <w:name w:val="Balloon Text"/>
    <w:basedOn w:val="Standard"/>
    <w:link w:val="SprechblasentextZchn"/>
    <w:uiPriority w:val="99"/>
    <w:semiHidden/>
    <w:unhideWhenUsed/>
    <w:rsid w:val="006B44BC"/>
    <w:rPr>
      <w:rFonts w:ascii="Malgun Gothic" w:eastAsia="Malgun Gothic" w:hAnsi="Malgun Gothic"/>
      <w:sz w:val="18"/>
      <w:szCs w:val="18"/>
    </w:rPr>
  </w:style>
  <w:style w:type="character" w:customStyle="1" w:styleId="SprechblasentextZchn">
    <w:name w:val="Sprechblasentext Zchn"/>
    <w:link w:val="Sprechblasentext"/>
    <w:uiPriority w:val="99"/>
    <w:semiHidden/>
    <w:rsid w:val="006B44BC"/>
    <w:rPr>
      <w:rFonts w:ascii="Malgun Gothic" w:eastAsia="Malgun Gothic" w:hAnsi="Malgun Gothic" w:cs="Times New Roman"/>
      <w:kern w:val="2"/>
      <w:sz w:val="18"/>
      <w:szCs w:val="18"/>
      <w:lang w:val="en-GB" w:eastAsia="en-GB"/>
    </w:rPr>
  </w:style>
  <w:style w:type="character" w:styleId="Kommentarzeichen">
    <w:name w:val="annotation reference"/>
    <w:uiPriority w:val="99"/>
    <w:semiHidden/>
    <w:unhideWhenUsed/>
    <w:rsid w:val="00183C19"/>
    <w:rPr>
      <w:sz w:val="18"/>
      <w:szCs w:val="18"/>
      <w:lang w:val="en-GB" w:eastAsia="en-GB"/>
    </w:rPr>
  </w:style>
  <w:style w:type="paragraph" w:styleId="Kommentartext">
    <w:name w:val="annotation text"/>
    <w:basedOn w:val="Standard"/>
    <w:link w:val="KommentartextZchn"/>
    <w:uiPriority w:val="99"/>
    <w:semiHidden/>
    <w:unhideWhenUsed/>
    <w:rsid w:val="00183C19"/>
    <w:pPr>
      <w:jc w:val="left"/>
    </w:pPr>
  </w:style>
  <w:style w:type="character" w:customStyle="1" w:styleId="KommentartextZchn">
    <w:name w:val="Kommentartext Zchn"/>
    <w:link w:val="Kommentartext"/>
    <w:uiPriority w:val="99"/>
    <w:semiHidden/>
    <w:rsid w:val="00183C19"/>
    <w:rPr>
      <w:rFonts w:ascii="Batang" w:hAnsi="Batang"/>
      <w:kern w:val="2"/>
      <w:szCs w:val="24"/>
      <w:lang w:val="en-GB" w:eastAsia="en-GB"/>
    </w:rPr>
  </w:style>
  <w:style w:type="paragraph" w:styleId="Kommentarthema">
    <w:name w:val="annotation subject"/>
    <w:basedOn w:val="Kommentartext"/>
    <w:next w:val="Kommentartext"/>
    <w:link w:val="KommentarthemaZchn"/>
    <w:uiPriority w:val="99"/>
    <w:semiHidden/>
    <w:unhideWhenUsed/>
    <w:rsid w:val="00183C19"/>
    <w:rPr>
      <w:b/>
      <w:bCs/>
    </w:rPr>
  </w:style>
  <w:style w:type="character" w:customStyle="1" w:styleId="KommentarthemaZchn">
    <w:name w:val="Kommentarthema Zchn"/>
    <w:link w:val="Kommentarthema"/>
    <w:uiPriority w:val="99"/>
    <w:semiHidden/>
    <w:rsid w:val="00183C19"/>
    <w:rPr>
      <w:rFonts w:ascii="Batang" w:hAnsi="Batang"/>
      <w:b/>
      <w:bCs/>
      <w:kern w:val="2"/>
      <w:szCs w:val="24"/>
      <w:lang w:val="en-GB" w:eastAsia="en-GB"/>
    </w:rPr>
  </w:style>
  <w:style w:type="paragraph" w:styleId="Datum">
    <w:name w:val="Date"/>
    <w:basedOn w:val="Standard"/>
    <w:next w:val="Standard"/>
    <w:link w:val="DatumZchn"/>
    <w:uiPriority w:val="99"/>
    <w:semiHidden/>
    <w:unhideWhenUsed/>
    <w:rsid w:val="000E61AE"/>
  </w:style>
  <w:style w:type="character" w:customStyle="1" w:styleId="DatumZchn">
    <w:name w:val="Datum Zchn"/>
    <w:link w:val="Datum"/>
    <w:uiPriority w:val="99"/>
    <w:semiHidden/>
    <w:rsid w:val="000E61AE"/>
    <w:rPr>
      <w:rFonts w:ascii="Batang" w:hAnsi="Batang"/>
      <w:kern w:val="2"/>
      <w:szCs w:val="24"/>
      <w:lang w:val="en-GB" w:eastAsia="en-GB"/>
    </w:rPr>
  </w:style>
  <w:style w:type="character" w:customStyle="1" w:styleId="FuzeileZchn">
    <w:name w:val="Fußzeile Zchn"/>
    <w:link w:val="Fuzeile"/>
    <w:uiPriority w:val="99"/>
    <w:rsid w:val="00FC46A2"/>
    <w:rPr>
      <w:rFonts w:ascii="Batang" w:hAnsi="Batang"/>
      <w:kern w:val="2"/>
      <w:szCs w:val="24"/>
      <w:lang w:val="en-GB" w:eastAsia="en-GB"/>
    </w:rPr>
  </w:style>
  <w:style w:type="character" w:styleId="Hyperlink">
    <w:name w:val="Hyperlink"/>
    <w:uiPriority w:val="99"/>
    <w:unhideWhenUsed/>
    <w:rsid w:val="001E1A01"/>
    <w:rPr>
      <w:color w:val="0000FF"/>
      <w:u w:val="single"/>
      <w:lang w:val="en-GB" w:eastAsia="en-GB"/>
    </w:rPr>
  </w:style>
  <w:style w:type="paragraph" w:styleId="Dokumentstruktur">
    <w:name w:val="Document Map"/>
    <w:aliases w:val=" Zchn Zchn2 Zchn Zchn"/>
    <w:basedOn w:val="Standard"/>
    <w:link w:val="DokumentstrukturZchn"/>
    <w:uiPriority w:val="99"/>
    <w:semiHidden/>
    <w:unhideWhenUsed/>
    <w:rsid w:val="004C0744"/>
    <w:rPr>
      <w:rFonts w:ascii="Tahoma" w:hAnsi="Tahoma" w:cs="Tahoma"/>
      <w:sz w:val="16"/>
      <w:szCs w:val="16"/>
    </w:rPr>
  </w:style>
  <w:style w:type="character" w:customStyle="1" w:styleId="DokumentstrukturZchn">
    <w:name w:val="Dokumentstruktur Zchn"/>
    <w:aliases w:val=" Zchn Zchn2 Zchn Zchn Zchn"/>
    <w:basedOn w:val="Absatz-Standardschriftart"/>
    <w:link w:val="Dokumentstruktur"/>
    <w:uiPriority w:val="99"/>
    <w:semiHidden/>
    <w:rsid w:val="004C0744"/>
    <w:rPr>
      <w:rFonts w:ascii="Tahoma" w:hAnsi="Tahoma" w:cs="Tahoma"/>
      <w:kern w:val="2"/>
      <w:sz w:val="16"/>
      <w:szCs w:val="16"/>
      <w:lang w:val="en-GB" w:eastAsia="en-GB"/>
    </w:rPr>
  </w:style>
  <w:style w:type="character" w:customStyle="1" w:styleId="copyA4V">
    <w:name w:val="copy (A4 V)"/>
    <w:uiPriority w:val="99"/>
    <w:rsid w:val="003224DB"/>
    <w:rPr>
      <w:rFonts w:ascii="Helvetica" w:hAnsi="Helvetica" w:cs="Helvetica"/>
      <w:sz w:val="14"/>
      <w:szCs w:val="14"/>
    </w:rPr>
  </w:style>
  <w:style w:type="character" w:styleId="Hervorhebung">
    <w:name w:val="Emphasis"/>
    <w:basedOn w:val="Absatz-Standardschriftart"/>
    <w:uiPriority w:val="20"/>
    <w:qFormat/>
    <w:rsid w:val="00BD06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84D52-55B0-42F5-9456-342B179E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5051</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날 짜</vt:lpstr>
      <vt:lpstr>날 짜</vt:lpstr>
      <vt:lpstr>날 짜</vt:lpstr>
    </vt:vector>
  </TitlesOfParts>
  <Company>KOREA</Company>
  <LinksUpToDate>false</LinksUpToDate>
  <CharactersWithSpaces>5931</CharactersWithSpaces>
  <SharedDoc>false</SharedDoc>
  <HLinks>
    <vt:vector size="18" baseType="variant">
      <vt:variant>
        <vt:i4>4849672</vt:i4>
      </vt:variant>
      <vt:variant>
        <vt:i4>6</vt:i4>
      </vt:variant>
      <vt:variant>
        <vt:i4>0</vt:i4>
      </vt:variant>
      <vt:variant>
        <vt:i4>5</vt:i4>
      </vt:variant>
      <vt:variant>
        <vt:lpwstr>https://de.wikipedia.org/wiki/Schiff</vt:lpwstr>
      </vt:variant>
      <vt:variant>
        <vt:lpwstr/>
      </vt:variant>
      <vt:variant>
        <vt:i4>5701654</vt:i4>
      </vt:variant>
      <vt:variant>
        <vt:i4>3</vt:i4>
      </vt:variant>
      <vt:variant>
        <vt:i4>0</vt:i4>
      </vt:variant>
      <vt:variant>
        <vt:i4>5</vt:i4>
      </vt:variant>
      <vt:variant>
        <vt:lpwstr>https://de.wikipedia.org/wiki/Omnibus</vt:lpwstr>
      </vt:variant>
      <vt:variant>
        <vt:lpwstr/>
      </vt:variant>
      <vt:variant>
        <vt:i4>5832720</vt:i4>
      </vt:variant>
      <vt:variant>
        <vt:i4>0</vt:i4>
      </vt:variant>
      <vt:variant>
        <vt:i4>0</vt:i4>
      </vt:variant>
      <vt:variant>
        <vt:i4>5</vt:i4>
      </vt:variant>
      <vt:variant>
        <vt:lpwstr>https://de.wikipedia.org/wiki/Lastkraftwagen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2014-04-15T13:13:00Z</cp:lastPrinted>
  <dcterms:created xsi:type="dcterms:W3CDTF">2016-09-17T19:24:00Z</dcterms:created>
  <dcterms:modified xsi:type="dcterms:W3CDTF">2016-09-17T19:24:00Z</dcterms:modified>
</cp:coreProperties>
</file>